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43395" w14:textId="77777777" w:rsidR="00D2276F" w:rsidRDefault="009C129F" w:rsidP="00D2276F">
      <w:pPr>
        <w:tabs>
          <w:tab w:val="left" w:pos="4730"/>
        </w:tabs>
        <w:ind w:right="-25"/>
        <w:jc w:val="right"/>
        <w:rPr>
          <w:color w:val="000000"/>
          <w:sz w:val="26"/>
          <w:szCs w:val="26"/>
          <w:lang w:val="lv-LV"/>
        </w:rPr>
      </w:pPr>
      <w:r>
        <w:rPr>
          <w:color w:val="000000"/>
          <w:sz w:val="26"/>
          <w:szCs w:val="26"/>
          <w:lang w:val="lv-LV"/>
        </w:rPr>
        <w:t>1. pielikums</w:t>
      </w:r>
    </w:p>
    <w:p w14:paraId="709BE046" w14:textId="77777777" w:rsidR="00D2276F" w:rsidRDefault="009C129F" w:rsidP="00D2276F">
      <w:pPr>
        <w:ind w:left="3402" w:firstLine="284"/>
        <w:jc w:val="right"/>
        <w:rPr>
          <w:bCs/>
          <w:color w:val="000000"/>
          <w:sz w:val="26"/>
          <w:szCs w:val="26"/>
          <w:lang w:val="lv-LV"/>
        </w:rPr>
      </w:pPr>
      <w:r>
        <w:rPr>
          <w:bCs/>
          <w:color w:val="000000"/>
          <w:sz w:val="26"/>
          <w:szCs w:val="26"/>
          <w:lang w:val="lv-LV"/>
        </w:rPr>
        <w:t xml:space="preserve">Rīgas domes Izglītības, kultūras un sporta </w:t>
      </w:r>
    </w:p>
    <w:p w14:paraId="26F7D518" w14:textId="77777777" w:rsidR="00D2276F" w:rsidRDefault="009C129F" w:rsidP="00D2276F">
      <w:pPr>
        <w:ind w:left="3402" w:firstLine="284"/>
        <w:jc w:val="right"/>
        <w:rPr>
          <w:bCs/>
          <w:color w:val="000000"/>
          <w:sz w:val="26"/>
          <w:szCs w:val="26"/>
          <w:lang w:val="lv-LV"/>
        </w:rPr>
      </w:pPr>
      <w:r>
        <w:rPr>
          <w:bCs/>
          <w:color w:val="000000"/>
          <w:sz w:val="26"/>
          <w:szCs w:val="26"/>
          <w:lang w:val="lv-LV"/>
        </w:rPr>
        <w:t xml:space="preserve">departamenta </w:t>
      </w:r>
      <w:r w:rsidR="002C1CC1" w:rsidRPr="002C1CC1">
        <w:rPr>
          <w:sz w:val="26"/>
          <w:szCs w:val="26"/>
          <w:lang w:val="lv-LV"/>
        </w:rPr>
        <w:fldChar w:fldCharType="begin"/>
      </w:r>
      <w:r w:rsidR="002C1CC1" w:rsidRPr="002C1CC1">
        <w:rPr>
          <w:sz w:val="26"/>
          <w:szCs w:val="26"/>
          <w:lang w:val="lv-LV"/>
        </w:rPr>
        <w:instrText xml:space="preserve"> DOCPROPERTY  REG_DATUMS  \* MERGEFORMAT </w:instrText>
      </w:r>
      <w:r w:rsidR="002C1CC1" w:rsidRPr="002C1CC1">
        <w:rPr>
          <w:sz w:val="26"/>
          <w:szCs w:val="26"/>
          <w:lang w:val="lv-LV"/>
        </w:rPr>
        <w:fldChar w:fldCharType="separate"/>
      </w:r>
      <w:r w:rsidR="002C1CC1" w:rsidRPr="002C1CC1">
        <w:rPr>
          <w:sz w:val="26"/>
          <w:szCs w:val="26"/>
          <w:lang w:val="lv-LV"/>
        </w:rPr>
        <w:t>02.02.2023.</w:t>
      </w:r>
      <w:r w:rsidR="002C1CC1" w:rsidRPr="002C1CC1">
        <w:rPr>
          <w:sz w:val="26"/>
          <w:szCs w:val="26"/>
          <w:lang w:val="lv-LV"/>
        </w:rPr>
        <w:fldChar w:fldCharType="end"/>
      </w:r>
      <w:r w:rsidR="002C1CC1">
        <w:rPr>
          <w:sz w:val="26"/>
          <w:szCs w:val="26"/>
          <w:lang w:val="lv-LV"/>
        </w:rPr>
        <w:t xml:space="preserve"> </w:t>
      </w:r>
      <w:r>
        <w:rPr>
          <w:bCs/>
          <w:color w:val="000000"/>
          <w:sz w:val="26"/>
          <w:szCs w:val="26"/>
          <w:lang w:val="lv-LV"/>
        </w:rPr>
        <w:t xml:space="preserve">nolikumam </w:t>
      </w:r>
      <w:r w:rsidR="002C1CC1" w:rsidRPr="002C1CC1">
        <w:rPr>
          <w:sz w:val="26"/>
          <w:szCs w:val="26"/>
          <w:lang w:val="lv-LV"/>
        </w:rPr>
        <w:t>Nr.</w:t>
      </w:r>
      <w:r w:rsidR="002C1CC1">
        <w:rPr>
          <w:sz w:val="26"/>
          <w:szCs w:val="26"/>
          <w:lang w:val="lv-LV"/>
        </w:rPr>
        <w:t> </w:t>
      </w:r>
      <w:r w:rsidR="002C1CC1" w:rsidRPr="002C1CC1">
        <w:rPr>
          <w:sz w:val="26"/>
          <w:szCs w:val="26"/>
          <w:lang w:val="lv-LV"/>
        </w:rPr>
        <w:fldChar w:fldCharType="begin"/>
      </w:r>
      <w:r w:rsidR="002C1CC1" w:rsidRPr="002C1CC1">
        <w:rPr>
          <w:sz w:val="26"/>
          <w:szCs w:val="26"/>
          <w:lang w:val="lv-LV"/>
        </w:rPr>
        <w:instrText xml:space="preserve"> DOCPROPERTY  REG_NUMURS  \* MERGEFORMAT </w:instrText>
      </w:r>
      <w:r w:rsidR="002C1CC1" w:rsidRPr="002C1CC1">
        <w:rPr>
          <w:sz w:val="26"/>
          <w:szCs w:val="26"/>
          <w:lang w:val="lv-LV"/>
        </w:rPr>
        <w:fldChar w:fldCharType="separate"/>
      </w:r>
      <w:r w:rsidR="002C1CC1" w:rsidRPr="002C1CC1">
        <w:rPr>
          <w:sz w:val="26"/>
          <w:szCs w:val="26"/>
          <w:lang w:val="lv-LV"/>
        </w:rPr>
        <w:t>DIKS-23-15-nos</w:t>
      </w:r>
      <w:r w:rsidR="002C1CC1" w:rsidRPr="002C1CC1">
        <w:rPr>
          <w:sz w:val="26"/>
          <w:szCs w:val="26"/>
          <w:lang w:val="lv-LV"/>
        </w:rPr>
        <w:fldChar w:fldCharType="end"/>
      </w:r>
      <w:r w:rsidR="002C1CC1">
        <w:rPr>
          <w:bCs/>
          <w:color w:val="000000"/>
          <w:sz w:val="26"/>
          <w:szCs w:val="26"/>
          <w:lang w:val="lv-LV"/>
        </w:rPr>
        <w:t xml:space="preserve"> </w:t>
      </w:r>
      <w:r>
        <w:rPr>
          <w:bCs/>
          <w:color w:val="000000"/>
          <w:sz w:val="26"/>
          <w:szCs w:val="26"/>
          <w:lang w:val="lv-LV"/>
        </w:rPr>
        <w:t>“</w:t>
      </w:r>
      <w:r>
        <w:rPr>
          <w:bCs/>
          <w:iCs/>
          <w:noProof/>
          <w:color w:val="000000"/>
          <w:sz w:val="26"/>
          <w:szCs w:val="28"/>
          <w:lang w:val="lv-LV"/>
        </w:rPr>
        <w:t xml:space="preserve">Līdzfinansējuma piešķiršanas kārtība </w:t>
      </w:r>
      <w:r>
        <w:rPr>
          <w:bCs/>
          <w:iCs/>
          <w:noProof/>
          <w:color w:val="000000"/>
          <w:sz w:val="26"/>
          <w:szCs w:val="28"/>
          <w:lang w:val="lv-LV"/>
        </w:rPr>
        <w:t>privātpersonu organizētajiem kultūras un mākslas nozares pasākumiem</w:t>
      </w:r>
      <w:r>
        <w:rPr>
          <w:bCs/>
          <w:color w:val="000000"/>
          <w:sz w:val="26"/>
          <w:szCs w:val="26"/>
          <w:lang w:val="lv-LV"/>
        </w:rPr>
        <w:t>”</w:t>
      </w:r>
      <w:r>
        <w:rPr>
          <w:color w:val="000000"/>
          <w:sz w:val="26"/>
          <w:szCs w:val="26"/>
          <w:lang w:val="lv-LV"/>
        </w:rPr>
        <w:t xml:space="preserve"> </w:t>
      </w:r>
    </w:p>
    <w:p w14:paraId="0CB6B058" w14:textId="77777777" w:rsidR="00D2276F" w:rsidRDefault="00D2276F" w:rsidP="00D2276F">
      <w:pPr>
        <w:pStyle w:val="Header"/>
        <w:jc w:val="center"/>
        <w:rPr>
          <w:b/>
          <w:color w:val="000000"/>
          <w:sz w:val="26"/>
          <w:lang w:val="lv-LV"/>
        </w:rPr>
      </w:pPr>
    </w:p>
    <w:p w14:paraId="5797E367" w14:textId="77777777" w:rsidR="00D2276F" w:rsidRDefault="009C129F" w:rsidP="00D2276F">
      <w:pPr>
        <w:pStyle w:val="Header"/>
        <w:jc w:val="center"/>
        <w:rPr>
          <w:bCs/>
          <w:i/>
          <w:iCs/>
          <w:color w:val="000000"/>
          <w:sz w:val="26"/>
          <w:lang w:val="lv-LV"/>
        </w:rPr>
      </w:pPr>
      <w:r>
        <w:rPr>
          <w:b/>
          <w:color w:val="000000"/>
          <w:sz w:val="26"/>
          <w:szCs w:val="26"/>
          <w:lang w:val="lv-LV"/>
        </w:rPr>
        <w:t>PIETEIKUMS</w:t>
      </w:r>
    </w:p>
    <w:p w14:paraId="78FBD289" w14:textId="77777777" w:rsidR="00D2276F" w:rsidRDefault="009C129F" w:rsidP="00D2276F">
      <w:pPr>
        <w:rPr>
          <w:rFonts w:eastAsia="Arial Unicode MS"/>
          <w:color w:val="000000"/>
          <w:sz w:val="26"/>
          <w:lang w:val="lv-LV"/>
        </w:rPr>
      </w:pPr>
      <w:r>
        <w:rPr>
          <w:rFonts w:eastAsia="Arial Unicode MS"/>
          <w:color w:val="000000"/>
          <w:sz w:val="26"/>
          <w:lang w:val="lv-LV"/>
        </w:rPr>
        <w:t>Dokumenta parakstīšanas datums</w:t>
      </w:r>
    </w:p>
    <w:p w14:paraId="6FC8D617" w14:textId="77777777" w:rsidR="00D2276F" w:rsidRDefault="009C129F" w:rsidP="00D2276F">
      <w:pPr>
        <w:tabs>
          <w:tab w:val="right" w:pos="9360"/>
        </w:tabs>
        <w:rPr>
          <w:rFonts w:eastAsia="Arial Unicode MS"/>
          <w:color w:val="000000"/>
          <w:sz w:val="26"/>
          <w:lang w:val="lv-LV"/>
        </w:rPr>
      </w:pPr>
      <w:r>
        <w:rPr>
          <w:rFonts w:eastAsia="Arial Unicode MS"/>
          <w:color w:val="000000"/>
          <w:sz w:val="26"/>
          <w:lang w:val="lv-LV"/>
        </w:rPr>
        <w:t>ir droša elektroniskā paraksta</w:t>
      </w:r>
    </w:p>
    <w:p w14:paraId="06CA282B" w14:textId="77777777" w:rsidR="00D2276F" w:rsidRDefault="009C129F" w:rsidP="00D2276F">
      <w:pPr>
        <w:tabs>
          <w:tab w:val="right" w:pos="9780"/>
        </w:tabs>
        <w:rPr>
          <w:rFonts w:eastAsia="Arial Unicode MS"/>
          <w:color w:val="000000"/>
          <w:sz w:val="26"/>
          <w:lang w:val="lv-LV"/>
        </w:rPr>
      </w:pPr>
      <w:r>
        <w:rPr>
          <w:rFonts w:eastAsia="Arial Unicode MS"/>
          <w:color w:val="000000"/>
          <w:sz w:val="26"/>
          <w:lang w:val="lv-LV"/>
        </w:rPr>
        <w:t>un tā laika zīmoga datums</w:t>
      </w:r>
    </w:p>
    <w:p w14:paraId="1473BE2F" w14:textId="77777777" w:rsidR="00D2276F" w:rsidRDefault="00D2276F" w:rsidP="00D2276F">
      <w:pPr>
        <w:pStyle w:val="Header"/>
        <w:rPr>
          <w:b/>
          <w:color w:val="000000"/>
          <w:sz w:val="26"/>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6257B8" w14:paraId="24D03993" w14:textId="77777777" w:rsidTr="006D4D9E">
        <w:tc>
          <w:tcPr>
            <w:tcW w:w="9854" w:type="dxa"/>
            <w:shd w:val="clear" w:color="auto" w:fill="auto"/>
          </w:tcPr>
          <w:p w14:paraId="3753CC45" w14:textId="77777777" w:rsidR="00D2276F" w:rsidRPr="009035E3" w:rsidRDefault="009C129F" w:rsidP="00D2276F">
            <w:pPr>
              <w:numPr>
                <w:ilvl w:val="0"/>
                <w:numId w:val="11"/>
              </w:numPr>
              <w:tabs>
                <w:tab w:val="right" w:pos="426"/>
              </w:tabs>
              <w:rPr>
                <w:b/>
                <w:noProof/>
                <w:sz w:val="26"/>
                <w:szCs w:val="26"/>
                <w:lang w:val="lv-LV"/>
              </w:rPr>
            </w:pPr>
            <w:r w:rsidRPr="009035E3">
              <w:rPr>
                <w:b/>
                <w:noProof/>
                <w:sz w:val="26"/>
                <w:szCs w:val="26"/>
                <w:lang w:val="lv-LV"/>
              </w:rPr>
              <w:t>sadaļa – VISPĀRĪGĀ INFORMĀCIJA</w:t>
            </w:r>
          </w:p>
        </w:tc>
      </w:tr>
    </w:tbl>
    <w:p w14:paraId="633D9351" w14:textId="77777777" w:rsidR="00D2276F" w:rsidRDefault="00D2276F" w:rsidP="00D2276F">
      <w:pPr>
        <w:pStyle w:val="Header"/>
        <w:rPr>
          <w:b/>
          <w:color w:val="000000"/>
          <w:sz w:val="26"/>
          <w:lang w:val="lv-LV"/>
        </w:rPr>
      </w:pPr>
    </w:p>
    <w:p w14:paraId="4C497F3D" w14:textId="77777777" w:rsidR="00D2276F" w:rsidRDefault="009C129F" w:rsidP="00D2276F">
      <w:pPr>
        <w:pStyle w:val="Header"/>
        <w:numPr>
          <w:ilvl w:val="1"/>
          <w:numId w:val="11"/>
        </w:numPr>
        <w:tabs>
          <w:tab w:val="right" w:pos="426"/>
        </w:tabs>
        <w:overflowPunct w:val="0"/>
        <w:autoSpaceDE w:val="0"/>
        <w:autoSpaceDN w:val="0"/>
        <w:adjustRightInd w:val="0"/>
        <w:ind w:left="284" w:hanging="283"/>
        <w:textAlignment w:val="baseline"/>
        <w:rPr>
          <w:b/>
          <w:bCs/>
          <w:color w:val="000000"/>
          <w:sz w:val="26"/>
          <w:szCs w:val="26"/>
          <w:lang w:val="lv-LV"/>
        </w:rPr>
      </w:pPr>
      <w:r>
        <w:rPr>
          <w:b/>
          <w:bCs/>
          <w:color w:val="000000"/>
          <w:sz w:val="26"/>
          <w:szCs w:val="26"/>
          <w:lang w:val="lv-LV"/>
        </w:rPr>
        <w:t>Adresāts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7972"/>
      </w:tblGrid>
      <w:tr w:rsidR="006257B8" w14:paraId="214E19ED" w14:textId="77777777" w:rsidTr="006D4D9E">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AA327D1" w14:textId="77777777" w:rsidR="00D2276F" w:rsidRDefault="009C129F" w:rsidP="006D4D9E">
            <w:pPr>
              <w:jc w:val="both"/>
              <w:rPr>
                <w:color w:val="000000"/>
                <w:sz w:val="26"/>
                <w:szCs w:val="26"/>
                <w:lang w:val="lv-LV"/>
              </w:rPr>
            </w:pPr>
            <w:r>
              <w:rPr>
                <w:color w:val="000000"/>
                <w:sz w:val="26"/>
                <w:szCs w:val="26"/>
                <w:lang w:val="lv-LV"/>
              </w:rPr>
              <w:t>Pašvaldība</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203B62E8" w14:textId="77777777" w:rsidR="00D2276F" w:rsidRDefault="009C129F" w:rsidP="006D4D9E">
            <w:pPr>
              <w:jc w:val="both"/>
              <w:rPr>
                <w:b/>
                <w:bCs/>
                <w:color w:val="000000"/>
                <w:sz w:val="26"/>
                <w:szCs w:val="26"/>
                <w:lang w:val="lv-LV"/>
              </w:rPr>
            </w:pPr>
            <w:r>
              <w:rPr>
                <w:noProof/>
                <w:color w:val="000000"/>
                <w:sz w:val="26"/>
                <w:szCs w:val="26"/>
                <w:lang w:val="lv-LV"/>
              </w:rPr>
              <w:t xml:space="preserve">Rīgas </w:t>
            </w:r>
            <w:r>
              <w:rPr>
                <w:noProof/>
                <w:color w:val="000000"/>
                <w:sz w:val="26"/>
                <w:szCs w:val="26"/>
                <w:lang w:val="lv-LV"/>
              </w:rPr>
              <w:t>valstspilsētas pašvaldība</w:t>
            </w:r>
          </w:p>
        </w:tc>
      </w:tr>
      <w:tr w:rsidR="006257B8" w:rsidRPr="0032729D" w14:paraId="55F18F4D" w14:textId="77777777" w:rsidTr="006D4D9E">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C45630D" w14:textId="77777777" w:rsidR="00D2276F" w:rsidRDefault="009C129F" w:rsidP="006D4D9E">
            <w:pPr>
              <w:jc w:val="both"/>
              <w:rPr>
                <w:color w:val="000000"/>
                <w:sz w:val="26"/>
                <w:szCs w:val="26"/>
                <w:lang w:val="lv-LV"/>
              </w:rPr>
            </w:pPr>
            <w:r>
              <w:rPr>
                <w:color w:val="000000"/>
                <w:sz w:val="26"/>
                <w:szCs w:val="26"/>
                <w:lang w:val="lv-LV"/>
              </w:rPr>
              <w:t>Pašvaldības iestāde</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1CF5CE47" w14:textId="77777777" w:rsidR="00D2276F" w:rsidRDefault="009C129F" w:rsidP="006D4D9E">
            <w:pPr>
              <w:jc w:val="both"/>
              <w:rPr>
                <w:noProof/>
                <w:color w:val="000000"/>
                <w:sz w:val="26"/>
                <w:szCs w:val="26"/>
                <w:lang w:val="lv-LV"/>
              </w:rPr>
            </w:pPr>
            <w:r>
              <w:rPr>
                <w:noProof/>
                <w:color w:val="000000"/>
                <w:sz w:val="26"/>
                <w:szCs w:val="26"/>
                <w:lang w:val="lv-LV"/>
              </w:rPr>
              <w:t>Rīgas domes Izglītības, kultūras un sporta departaments (turpmāk – Departaments)</w:t>
            </w:r>
          </w:p>
          <w:p w14:paraId="1CF74A7E" w14:textId="77777777" w:rsidR="00D2276F" w:rsidRDefault="009C129F" w:rsidP="006D4D9E">
            <w:pPr>
              <w:jc w:val="both"/>
              <w:rPr>
                <w:b/>
                <w:bCs/>
                <w:noProof/>
                <w:color w:val="000000"/>
                <w:sz w:val="26"/>
                <w:szCs w:val="26"/>
                <w:highlight w:val="yellow"/>
                <w:lang w:val="lv-LV"/>
              </w:rPr>
            </w:pPr>
            <w:r>
              <w:rPr>
                <w:b/>
                <w:bCs/>
                <w:noProof/>
                <w:color w:val="000000"/>
                <w:sz w:val="26"/>
                <w:szCs w:val="26"/>
                <w:lang w:val="lv-LV"/>
              </w:rPr>
              <w:t>Līdzfinansējuma piešķiršanas komisija privātpersonu organizētajiem kultūras un mākslas nozares pasākumiem</w:t>
            </w:r>
          </w:p>
        </w:tc>
      </w:tr>
      <w:tr w:rsidR="006257B8" w14:paraId="157F20F1" w14:textId="77777777" w:rsidTr="006D4D9E">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F135A69" w14:textId="77777777" w:rsidR="00D2276F" w:rsidRDefault="009C129F" w:rsidP="006D4D9E">
            <w:pPr>
              <w:jc w:val="both"/>
              <w:rPr>
                <w:color w:val="000000"/>
                <w:sz w:val="26"/>
                <w:szCs w:val="26"/>
                <w:lang w:val="lv-LV"/>
              </w:rPr>
            </w:pPr>
            <w:r>
              <w:rPr>
                <w:color w:val="000000"/>
                <w:sz w:val="26"/>
                <w:szCs w:val="26"/>
                <w:lang w:val="lv-LV"/>
              </w:rPr>
              <w:t>E-pasta adrese</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14803508" w14:textId="77777777" w:rsidR="00D2276F" w:rsidRDefault="009C129F" w:rsidP="006D4D9E">
            <w:pPr>
              <w:jc w:val="both"/>
              <w:rPr>
                <w:noProof/>
                <w:color w:val="000000"/>
                <w:sz w:val="26"/>
                <w:szCs w:val="26"/>
                <w:lang w:val="lv-LV"/>
              </w:rPr>
            </w:pPr>
            <w:bookmarkStart w:id="0" w:name="_Hlk96512890"/>
            <w:r>
              <w:rPr>
                <w:noProof/>
                <w:color w:val="000000"/>
                <w:sz w:val="26"/>
                <w:szCs w:val="26"/>
                <w:lang w:val="lv-LV"/>
              </w:rPr>
              <w:t>iksd@riga.lv</w:t>
            </w:r>
            <w:bookmarkEnd w:id="0"/>
            <w:r>
              <w:rPr>
                <w:noProof/>
                <w:color w:val="000000"/>
                <w:sz w:val="26"/>
                <w:szCs w:val="26"/>
                <w:lang w:val="lv-LV"/>
              </w:rPr>
              <w:t xml:space="preserve"> </w:t>
            </w:r>
          </w:p>
        </w:tc>
      </w:tr>
    </w:tbl>
    <w:p w14:paraId="491F7765" w14:textId="77777777" w:rsidR="00D2276F" w:rsidRPr="002735CC" w:rsidRDefault="00D2276F" w:rsidP="00D2276F">
      <w:pPr>
        <w:pStyle w:val="Header"/>
        <w:rPr>
          <w:b/>
          <w:color w:val="000000"/>
          <w:sz w:val="26"/>
          <w:lang w:val="lv-LV"/>
        </w:rPr>
      </w:pPr>
    </w:p>
    <w:p w14:paraId="57344039" w14:textId="77777777" w:rsidR="00D2276F" w:rsidRDefault="009C129F" w:rsidP="00D2276F">
      <w:pPr>
        <w:pStyle w:val="Header"/>
        <w:numPr>
          <w:ilvl w:val="1"/>
          <w:numId w:val="11"/>
        </w:numPr>
        <w:tabs>
          <w:tab w:val="right" w:pos="426"/>
        </w:tabs>
        <w:overflowPunct w:val="0"/>
        <w:autoSpaceDE w:val="0"/>
        <w:autoSpaceDN w:val="0"/>
        <w:adjustRightInd w:val="0"/>
        <w:ind w:left="284" w:hanging="283"/>
        <w:textAlignment w:val="baseline"/>
        <w:rPr>
          <w:b/>
          <w:bCs/>
          <w:color w:val="000000"/>
          <w:sz w:val="26"/>
          <w:szCs w:val="26"/>
          <w:lang w:val="lv-LV"/>
        </w:rPr>
      </w:pPr>
      <w:r w:rsidRPr="002735CC">
        <w:rPr>
          <w:b/>
          <w:color w:val="000000"/>
          <w:sz w:val="26"/>
          <w:lang w:val="lv-LV"/>
        </w:rPr>
        <w:t>Tiesiskais pamats</w:t>
      </w:r>
      <w:r>
        <w:rPr>
          <w:b/>
          <w:bCs/>
          <w:color w:val="000000"/>
          <w:sz w:val="26"/>
          <w:szCs w:val="26"/>
          <w:lang w:val="lv-LV"/>
        </w:rPr>
        <w:t xml:space="preserve"> un līdzfinansējuma veids: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7890"/>
      </w:tblGrid>
      <w:tr w:rsidR="006257B8" w:rsidRPr="0032729D" w14:paraId="7940E8C6" w14:textId="77777777" w:rsidTr="006D4D9E">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A909F14" w14:textId="77777777" w:rsidR="00D2276F" w:rsidRDefault="009C129F" w:rsidP="006D4D9E">
            <w:pPr>
              <w:jc w:val="both"/>
              <w:rPr>
                <w:color w:val="000000"/>
                <w:sz w:val="26"/>
                <w:szCs w:val="26"/>
                <w:lang w:val="lv-LV"/>
              </w:rPr>
            </w:pPr>
            <w:r>
              <w:rPr>
                <w:color w:val="000000"/>
                <w:sz w:val="26"/>
                <w:szCs w:val="26"/>
                <w:lang w:val="lv-LV"/>
              </w:rPr>
              <w:t>Normatīvais akts</w:t>
            </w:r>
          </w:p>
        </w:tc>
        <w:tc>
          <w:tcPr>
            <w:tcW w:w="4266" w:type="pct"/>
            <w:tcBorders>
              <w:top w:val="single" w:sz="4" w:space="0" w:color="auto"/>
              <w:left w:val="single" w:sz="4" w:space="0" w:color="auto"/>
              <w:bottom w:val="single" w:sz="4" w:space="0" w:color="auto"/>
              <w:right w:val="single" w:sz="4" w:space="0" w:color="auto"/>
            </w:tcBorders>
            <w:shd w:val="clear" w:color="auto" w:fill="auto"/>
            <w:hideMark/>
          </w:tcPr>
          <w:p w14:paraId="693389F8" w14:textId="77777777" w:rsidR="00D2276F" w:rsidRDefault="009C129F" w:rsidP="006D4D9E">
            <w:pPr>
              <w:jc w:val="both"/>
              <w:rPr>
                <w:noProof/>
                <w:color w:val="000000"/>
                <w:sz w:val="26"/>
                <w:szCs w:val="26"/>
                <w:lang w:val="lv-LV"/>
              </w:rPr>
            </w:pPr>
            <w:r>
              <w:rPr>
                <w:noProof/>
                <w:color w:val="000000"/>
                <w:sz w:val="26"/>
                <w:szCs w:val="26"/>
                <w:lang w:val="lv-LV"/>
              </w:rPr>
              <w:t>Rīgas domes 2022. gada 23. februāra saistošie noteikumi Nr. 122 “</w:t>
            </w:r>
            <w:r>
              <w:rPr>
                <w:color w:val="000000"/>
                <w:sz w:val="26"/>
                <w:szCs w:val="26"/>
                <w:lang w:val="lv-LV"/>
              </w:rPr>
              <w:t xml:space="preserve">Par pašvaldības atbalstu kultūras, mākslas pasākumu īstenošanai un amatiermākslas kolektīvu darbības </w:t>
            </w:r>
            <w:r>
              <w:rPr>
                <w:color w:val="000000"/>
                <w:sz w:val="26"/>
                <w:szCs w:val="26"/>
                <w:lang w:val="lv-LV"/>
              </w:rPr>
              <w:t>nodrošināšanai Rīgā</w:t>
            </w:r>
            <w:r>
              <w:rPr>
                <w:noProof/>
                <w:color w:val="000000"/>
                <w:sz w:val="26"/>
                <w:szCs w:val="26"/>
                <w:lang w:val="lv-LV"/>
              </w:rPr>
              <w:t>” (turpmāk – Noteikumi)</w:t>
            </w:r>
          </w:p>
        </w:tc>
      </w:tr>
      <w:tr w:rsidR="006257B8" w14:paraId="1C1CE651" w14:textId="77777777" w:rsidTr="006D4D9E">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A2EF388" w14:textId="77777777" w:rsidR="00D2276F" w:rsidRDefault="009C129F" w:rsidP="006D4D9E">
            <w:pPr>
              <w:jc w:val="both"/>
              <w:rPr>
                <w:color w:val="000000"/>
                <w:sz w:val="26"/>
                <w:szCs w:val="26"/>
                <w:lang w:val="lv-LV"/>
              </w:rPr>
            </w:pPr>
            <w:r>
              <w:rPr>
                <w:color w:val="000000"/>
                <w:sz w:val="26"/>
                <w:szCs w:val="26"/>
                <w:lang w:val="lv-LV"/>
              </w:rPr>
              <w:t>Līdzfinansējuma veids saskaņā ar Noteikumu apakšnodaļu</w:t>
            </w:r>
          </w:p>
        </w:tc>
        <w:tc>
          <w:tcPr>
            <w:tcW w:w="4266" w:type="pct"/>
            <w:tcBorders>
              <w:top w:val="single" w:sz="4" w:space="0" w:color="auto"/>
              <w:left w:val="single" w:sz="4" w:space="0" w:color="auto"/>
              <w:bottom w:val="single" w:sz="4" w:space="0" w:color="auto"/>
              <w:right w:val="single" w:sz="4" w:space="0" w:color="auto"/>
            </w:tcBorders>
            <w:shd w:val="clear" w:color="auto" w:fill="auto"/>
            <w:hideMark/>
          </w:tcPr>
          <w:p w14:paraId="06418F23" w14:textId="77777777" w:rsidR="00D2276F" w:rsidRDefault="009C129F" w:rsidP="006D4D9E">
            <w:pPr>
              <w:ind w:right="-1"/>
              <w:rPr>
                <w:b/>
                <w:bCs/>
                <w:iCs/>
                <w:noProof/>
                <w:color w:val="000000"/>
                <w:sz w:val="26"/>
                <w:szCs w:val="26"/>
                <w:lang w:val="lv-LV"/>
              </w:rPr>
            </w:pPr>
            <w:bookmarkStart w:id="1" w:name="_Hlk99382354"/>
            <w:r>
              <w:rPr>
                <w:b/>
                <w:bCs/>
                <w:noProof/>
                <w:color w:val="000000"/>
                <w:sz w:val="26"/>
                <w:szCs w:val="26"/>
                <w:lang w:val="lv-LV"/>
              </w:rPr>
              <w:t>2.2. Līdzfinansējums privātpersonu organizētajiem Pasākumiem</w:t>
            </w:r>
            <w:bookmarkEnd w:id="1"/>
          </w:p>
        </w:tc>
      </w:tr>
    </w:tbl>
    <w:p w14:paraId="1BBC7889" w14:textId="77777777" w:rsidR="00D2276F" w:rsidRDefault="00D2276F" w:rsidP="00D2276F">
      <w:pPr>
        <w:pStyle w:val="Header"/>
        <w:ind w:left="360"/>
        <w:rPr>
          <w:b/>
          <w:color w:val="000000"/>
          <w:sz w:val="26"/>
          <w:szCs w:val="26"/>
          <w:lang w:val="lv-LV"/>
        </w:rPr>
      </w:pPr>
    </w:p>
    <w:p w14:paraId="2868E1B5" w14:textId="77777777" w:rsidR="00D2276F" w:rsidRDefault="009C129F" w:rsidP="00D2276F">
      <w:pPr>
        <w:pStyle w:val="Header"/>
        <w:numPr>
          <w:ilvl w:val="1"/>
          <w:numId w:val="11"/>
        </w:numPr>
        <w:tabs>
          <w:tab w:val="right" w:pos="426"/>
        </w:tabs>
        <w:overflowPunct w:val="0"/>
        <w:autoSpaceDE w:val="0"/>
        <w:autoSpaceDN w:val="0"/>
        <w:adjustRightInd w:val="0"/>
        <w:ind w:left="284" w:hanging="283"/>
        <w:textAlignment w:val="baseline"/>
        <w:rPr>
          <w:b/>
          <w:color w:val="000000"/>
          <w:sz w:val="26"/>
          <w:szCs w:val="26"/>
          <w:lang w:val="lv-LV"/>
        </w:rPr>
      </w:pPr>
      <w:r w:rsidRPr="002735CC">
        <w:rPr>
          <w:b/>
          <w:color w:val="000000"/>
          <w:sz w:val="26"/>
          <w:lang w:val="lv-LV"/>
        </w:rPr>
        <w:t>Līdzfina</w:t>
      </w:r>
      <w:r>
        <w:rPr>
          <w:b/>
          <w:bCs/>
          <w:color w:val="000000"/>
          <w:sz w:val="26"/>
          <w:szCs w:val="26"/>
          <w:lang w:val="lv-LV"/>
        </w:rPr>
        <w:t>nsējuma</w:t>
      </w:r>
      <w:r>
        <w:rPr>
          <w:b/>
          <w:color w:val="000000"/>
          <w:sz w:val="26"/>
          <w:szCs w:val="26"/>
          <w:lang w:val="lv-LV"/>
        </w:rPr>
        <w:t xml:space="preserve"> pretendents: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643"/>
      </w:tblGrid>
      <w:tr w:rsidR="006257B8" w14:paraId="12B80AF8" w14:textId="77777777" w:rsidTr="006D4D9E">
        <w:trPr>
          <w:cantSplit/>
          <w:trHeight w:val="11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AA7B099" w14:textId="77777777" w:rsidR="00D2276F" w:rsidRDefault="009C129F" w:rsidP="006D4D9E">
            <w:pPr>
              <w:jc w:val="both"/>
              <w:rPr>
                <w:color w:val="000000"/>
                <w:sz w:val="26"/>
                <w:szCs w:val="26"/>
                <w:lang w:val="lv-LV"/>
              </w:rPr>
            </w:pPr>
            <w:r>
              <w:rPr>
                <w:color w:val="000000"/>
                <w:sz w:val="26"/>
                <w:szCs w:val="26"/>
                <w:lang w:val="lv-LV"/>
              </w:rPr>
              <w:t>Nosaukums</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6E2EC13C" w14:textId="77777777" w:rsidR="00D2276F" w:rsidRDefault="00D2276F" w:rsidP="006D4D9E">
            <w:pPr>
              <w:jc w:val="both"/>
              <w:rPr>
                <w:color w:val="000000"/>
                <w:sz w:val="26"/>
                <w:szCs w:val="26"/>
                <w:lang w:val="lv-LV"/>
              </w:rPr>
            </w:pPr>
          </w:p>
        </w:tc>
      </w:tr>
      <w:tr w:rsidR="006257B8" w14:paraId="76592119" w14:textId="77777777" w:rsidTr="006D4D9E">
        <w:trPr>
          <w:cantSplit/>
          <w:trHeight w:val="11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9897C6C" w14:textId="77777777" w:rsidR="00D2276F" w:rsidRDefault="009C129F" w:rsidP="006D4D9E">
            <w:pPr>
              <w:jc w:val="both"/>
              <w:rPr>
                <w:color w:val="000000"/>
                <w:sz w:val="26"/>
                <w:szCs w:val="26"/>
                <w:lang w:val="lv-LV"/>
              </w:rPr>
            </w:pPr>
            <w:r>
              <w:rPr>
                <w:color w:val="000000"/>
                <w:sz w:val="26"/>
                <w:szCs w:val="26"/>
                <w:lang w:val="lv-LV"/>
              </w:rPr>
              <w:t>Reģistrācijas numurs</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6A771B24" w14:textId="77777777" w:rsidR="00D2276F" w:rsidRDefault="00D2276F" w:rsidP="006D4D9E">
            <w:pPr>
              <w:jc w:val="both"/>
              <w:rPr>
                <w:color w:val="000000"/>
                <w:sz w:val="26"/>
                <w:szCs w:val="26"/>
                <w:lang w:val="lv-LV"/>
              </w:rPr>
            </w:pPr>
          </w:p>
        </w:tc>
      </w:tr>
      <w:tr w:rsidR="006257B8" w14:paraId="01D10CD8" w14:textId="77777777" w:rsidTr="006D4D9E">
        <w:trPr>
          <w:cantSplit/>
          <w:trHeight w:val="58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457A0EF" w14:textId="77777777" w:rsidR="00D2276F" w:rsidRDefault="009C129F" w:rsidP="006D4D9E">
            <w:pPr>
              <w:jc w:val="both"/>
              <w:rPr>
                <w:color w:val="000000"/>
                <w:sz w:val="26"/>
                <w:szCs w:val="26"/>
                <w:lang w:val="lv-LV"/>
              </w:rPr>
            </w:pPr>
            <w:r>
              <w:rPr>
                <w:color w:val="000000"/>
                <w:sz w:val="26"/>
                <w:szCs w:val="26"/>
                <w:lang w:val="lv-LV"/>
              </w:rPr>
              <w:t>Juridiskā adrese</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40C5DD8C" w14:textId="77777777" w:rsidR="00D2276F" w:rsidRDefault="00D2276F" w:rsidP="006D4D9E">
            <w:pPr>
              <w:jc w:val="both"/>
              <w:rPr>
                <w:color w:val="000000"/>
                <w:sz w:val="26"/>
                <w:szCs w:val="26"/>
                <w:lang w:val="lv-LV"/>
              </w:rPr>
            </w:pPr>
          </w:p>
        </w:tc>
      </w:tr>
      <w:tr w:rsidR="006257B8" w14:paraId="36ED417A" w14:textId="77777777" w:rsidTr="006D4D9E">
        <w:trPr>
          <w:cantSplit/>
          <w:trHeight w:val="11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BE66ACC" w14:textId="77777777" w:rsidR="00D2276F" w:rsidRDefault="009C129F" w:rsidP="006D4D9E">
            <w:pPr>
              <w:jc w:val="both"/>
              <w:rPr>
                <w:color w:val="000000"/>
                <w:sz w:val="26"/>
                <w:szCs w:val="26"/>
                <w:lang w:val="lv-LV"/>
              </w:rPr>
            </w:pPr>
            <w:r>
              <w:rPr>
                <w:color w:val="000000"/>
                <w:sz w:val="26"/>
                <w:szCs w:val="26"/>
                <w:lang w:val="lv-LV"/>
              </w:rPr>
              <w:t>Tālrunis</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619BF405" w14:textId="77777777" w:rsidR="00D2276F" w:rsidRDefault="00D2276F" w:rsidP="006D4D9E">
            <w:pPr>
              <w:jc w:val="both"/>
              <w:rPr>
                <w:color w:val="000000"/>
                <w:sz w:val="26"/>
                <w:szCs w:val="26"/>
                <w:lang w:val="lv-LV"/>
              </w:rPr>
            </w:pPr>
          </w:p>
        </w:tc>
      </w:tr>
      <w:tr w:rsidR="006257B8" w14:paraId="1AA6AA3A" w14:textId="77777777" w:rsidTr="006D4D9E">
        <w:trPr>
          <w:cantSplit/>
          <w:trHeight w:val="11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6F5C11B" w14:textId="77777777" w:rsidR="00D2276F" w:rsidRDefault="009C129F" w:rsidP="006D4D9E">
            <w:pPr>
              <w:jc w:val="both"/>
              <w:rPr>
                <w:color w:val="000000"/>
                <w:sz w:val="26"/>
                <w:szCs w:val="26"/>
                <w:lang w:val="lv-LV"/>
              </w:rPr>
            </w:pPr>
            <w:r w:rsidRPr="00563BF2">
              <w:rPr>
                <w:sz w:val="26"/>
                <w:szCs w:val="26"/>
                <w:lang w:val="lv-LV"/>
              </w:rPr>
              <w:t>Korespondencei:</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5CFE1634" w14:textId="77777777" w:rsidR="00D2276F" w:rsidRDefault="00D2276F" w:rsidP="006D4D9E">
            <w:pPr>
              <w:jc w:val="both"/>
              <w:rPr>
                <w:color w:val="000000"/>
                <w:sz w:val="26"/>
                <w:szCs w:val="26"/>
                <w:lang w:val="lv-LV"/>
              </w:rPr>
            </w:pPr>
          </w:p>
        </w:tc>
      </w:tr>
      <w:tr w:rsidR="006257B8" w14:paraId="3880D588" w14:textId="77777777" w:rsidTr="006D4D9E">
        <w:trPr>
          <w:cantSplit/>
          <w:trHeight w:val="11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6DD24AD" w14:textId="77777777" w:rsidR="00D2276F" w:rsidRDefault="009C129F" w:rsidP="00137EEE">
            <w:pPr>
              <w:jc w:val="right"/>
              <w:rPr>
                <w:color w:val="000000"/>
                <w:sz w:val="26"/>
                <w:szCs w:val="26"/>
                <w:lang w:val="lv-LV"/>
              </w:rPr>
            </w:pPr>
            <w:r>
              <w:rPr>
                <w:color w:val="000000"/>
                <w:sz w:val="26"/>
                <w:szCs w:val="26"/>
                <w:lang w:val="lv-LV"/>
              </w:rPr>
              <w:t>oficiālā elektroniskā adrese</w:t>
            </w:r>
            <w:r w:rsidR="00211A4D">
              <w:rPr>
                <w:color w:val="000000"/>
                <w:sz w:val="26"/>
                <w:szCs w:val="26"/>
                <w:lang w:val="lv-LV"/>
              </w:rPr>
              <w:t xml:space="preserve"> jā/nē</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6CD4BDC3" w14:textId="77777777" w:rsidR="00D2276F" w:rsidRDefault="00D2276F" w:rsidP="006D4D9E">
            <w:pPr>
              <w:jc w:val="both"/>
              <w:rPr>
                <w:color w:val="000000"/>
                <w:sz w:val="26"/>
                <w:szCs w:val="26"/>
                <w:lang w:val="lv-LV"/>
              </w:rPr>
            </w:pPr>
          </w:p>
        </w:tc>
      </w:tr>
      <w:tr w:rsidR="006257B8" w14:paraId="4D92EBF4" w14:textId="77777777" w:rsidTr="006D4D9E">
        <w:trPr>
          <w:cantSplit/>
          <w:trHeight w:val="11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18C8744" w14:textId="77777777" w:rsidR="00D2276F" w:rsidRDefault="009C129F" w:rsidP="00137EEE">
            <w:pPr>
              <w:ind w:left="709" w:hanging="709"/>
              <w:jc w:val="right"/>
              <w:rPr>
                <w:color w:val="000000"/>
                <w:sz w:val="26"/>
                <w:szCs w:val="26"/>
                <w:lang w:val="lv-LV"/>
              </w:rPr>
            </w:pPr>
            <w:r>
              <w:rPr>
                <w:color w:val="000000"/>
                <w:sz w:val="26"/>
                <w:szCs w:val="26"/>
                <w:lang w:val="lv-LV"/>
              </w:rPr>
              <w:t>e-pasta adrese</w:t>
            </w:r>
            <w:r>
              <w:rPr>
                <w:i/>
                <w:color w:val="000000"/>
                <w:sz w:val="26"/>
                <w:szCs w:val="26"/>
                <w:lang w:val="lv-LV"/>
              </w:rPr>
              <w:t xml:space="preserve"> </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472E12C5" w14:textId="77777777" w:rsidR="00D2276F" w:rsidRDefault="00D2276F" w:rsidP="006D4D9E">
            <w:pPr>
              <w:jc w:val="both"/>
              <w:rPr>
                <w:color w:val="000000"/>
                <w:sz w:val="26"/>
                <w:szCs w:val="26"/>
                <w:lang w:val="lv-LV"/>
              </w:rPr>
            </w:pPr>
          </w:p>
        </w:tc>
      </w:tr>
      <w:tr w:rsidR="006257B8" w14:paraId="513FB186" w14:textId="77777777" w:rsidTr="006D4D9E">
        <w:trPr>
          <w:cantSplit/>
          <w:trHeight w:val="11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872C80F" w14:textId="77777777" w:rsidR="00D2276F" w:rsidRDefault="009C129F" w:rsidP="006D4D9E">
            <w:pPr>
              <w:jc w:val="both"/>
              <w:rPr>
                <w:color w:val="000000"/>
                <w:sz w:val="26"/>
                <w:szCs w:val="26"/>
                <w:lang w:val="lv-LV"/>
              </w:rPr>
            </w:pPr>
            <w:r>
              <w:rPr>
                <w:color w:val="000000"/>
                <w:sz w:val="26"/>
                <w:szCs w:val="26"/>
                <w:lang w:val="lv-LV"/>
              </w:rPr>
              <w:t>Tīmekļvietne</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0671A7D1" w14:textId="77777777" w:rsidR="00D2276F" w:rsidRDefault="00D2276F" w:rsidP="006D4D9E">
            <w:pPr>
              <w:jc w:val="both"/>
              <w:rPr>
                <w:color w:val="000000"/>
                <w:sz w:val="26"/>
                <w:szCs w:val="26"/>
                <w:lang w:val="lv-LV"/>
              </w:rPr>
            </w:pPr>
          </w:p>
        </w:tc>
      </w:tr>
      <w:tr w:rsidR="006257B8" w14:paraId="1899D8A8" w14:textId="77777777" w:rsidTr="006D4D9E">
        <w:trPr>
          <w:cantSplit/>
          <w:trHeight w:val="430"/>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38A4F27" w14:textId="77777777" w:rsidR="00D2276F" w:rsidRDefault="009C129F" w:rsidP="006D4D9E">
            <w:pPr>
              <w:jc w:val="both"/>
              <w:rPr>
                <w:color w:val="000000"/>
                <w:sz w:val="26"/>
                <w:szCs w:val="26"/>
                <w:lang w:val="lv-LV"/>
              </w:rPr>
            </w:pPr>
            <w:r>
              <w:rPr>
                <w:bCs/>
                <w:color w:val="000000"/>
                <w:sz w:val="26"/>
                <w:szCs w:val="26"/>
                <w:lang w:val="lv-LV"/>
              </w:rPr>
              <w:t>Bankas rekvizīti: banka, konta numurs</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3C0B4D1B" w14:textId="77777777" w:rsidR="00D2276F" w:rsidRDefault="00D2276F" w:rsidP="006D4D9E">
            <w:pPr>
              <w:jc w:val="both"/>
              <w:rPr>
                <w:color w:val="000000"/>
                <w:sz w:val="26"/>
                <w:szCs w:val="26"/>
                <w:lang w:val="lv-LV"/>
              </w:rPr>
            </w:pPr>
          </w:p>
        </w:tc>
      </w:tr>
      <w:tr w:rsidR="006257B8" w14:paraId="4A19349F" w14:textId="77777777" w:rsidTr="006D4D9E">
        <w:trPr>
          <w:cantSplit/>
          <w:trHeight w:val="56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1196252" w14:textId="77777777" w:rsidR="00D2276F" w:rsidRDefault="009C129F" w:rsidP="006D4D9E">
            <w:pPr>
              <w:jc w:val="both"/>
              <w:rPr>
                <w:color w:val="000000"/>
                <w:sz w:val="26"/>
                <w:szCs w:val="26"/>
                <w:lang w:val="lv-LV"/>
              </w:rPr>
            </w:pPr>
            <w:r>
              <w:rPr>
                <w:color w:val="000000"/>
                <w:sz w:val="26"/>
                <w:szCs w:val="26"/>
                <w:lang w:val="lv-LV"/>
              </w:rPr>
              <w:t>Paraksttiesīgās personas amats, vārds, uzvārds</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25DDD3F5" w14:textId="77777777" w:rsidR="00D2276F" w:rsidRDefault="00D2276F" w:rsidP="006D4D9E">
            <w:pPr>
              <w:jc w:val="both"/>
              <w:rPr>
                <w:color w:val="000000"/>
                <w:sz w:val="26"/>
                <w:szCs w:val="26"/>
                <w:lang w:val="lv-LV"/>
              </w:rPr>
            </w:pPr>
          </w:p>
        </w:tc>
      </w:tr>
      <w:tr w:rsidR="006257B8" w14:paraId="15829A1A" w14:textId="77777777" w:rsidTr="006D4D9E">
        <w:trPr>
          <w:cantSplit/>
          <w:trHeight w:val="699"/>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40490B4" w14:textId="77777777" w:rsidR="00D2276F" w:rsidRDefault="009C129F" w:rsidP="006D4D9E">
            <w:pPr>
              <w:jc w:val="both"/>
              <w:rPr>
                <w:color w:val="000000"/>
                <w:sz w:val="26"/>
                <w:szCs w:val="26"/>
                <w:lang w:val="lv-LV"/>
              </w:rPr>
            </w:pPr>
            <w:r>
              <w:rPr>
                <w:color w:val="000000"/>
                <w:sz w:val="26"/>
                <w:szCs w:val="26"/>
                <w:lang w:val="lv-LV"/>
              </w:rPr>
              <w:t xml:space="preserve">Kontaktpersonas/koordinatora: vārds, uzvārds, tālrunis, </w:t>
            </w:r>
            <w:r>
              <w:rPr>
                <w:color w:val="000000"/>
                <w:sz w:val="26"/>
                <w:szCs w:val="26"/>
                <w:lang w:val="lv-LV"/>
              </w:rPr>
              <w:t>e-pasta adrese</w:t>
            </w:r>
          </w:p>
        </w:tc>
        <w:tc>
          <w:tcPr>
            <w:tcW w:w="2356" w:type="pct"/>
            <w:tcBorders>
              <w:top w:val="single" w:sz="4" w:space="0" w:color="auto"/>
              <w:left w:val="single" w:sz="4" w:space="0" w:color="auto"/>
              <w:bottom w:val="single" w:sz="4" w:space="0" w:color="auto"/>
              <w:right w:val="single" w:sz="4" w:space="0" w:color="auto"/>
            </w:tcBorders>
            <w:shd w:val="clear" w:color="auto" w:fill="FFFFFF"/>
          </w:tcPr>
          <w:p w14:paraId="7E30142A" w14:textId="77777777" w:rsidR="00D2276F" w:rsidRDefault="00D2276F" w:rsidP="006D4D9E">
            <w:pPr>
              <w:jc w:val="both"/>
              <w:rPr>
                <w:color w:val="000000"/>
                <w:sz w:val="26"/>
                <w:szCs w:val="26"/>
                <w:lang w:val="lv-LV"/>
              </w:rPr>
            </w:pPr>
          </w:p>
        </w:tc>
      </w:tr>
    </w:tbl>
    <w:p w14:paraId="4E5EA140" w14:textId="77777777" w:rsidR="00D2276F" w:rsidRDefault="00D2276F" w:rsidP="00D2276F">
      <w:pPr>
        <w:pStyle w:val="Header"/>
        <w:rPr>
          <w:i/>
          <w:iCs/>
          <w:color w:val="000000"/>
          <w:sz w:val="26"/>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1E0" w:firstRow="1" w:lastRow="1" w:firstColumn="1" w:lastColumn="1" w:noHBand="0" w:noVBand="0"/>
      </w:tblPr>
      <w:tblGrid>
        <w:gridCol w:w="9854"/>
      </w:tblGrid>
      <w:tr w:rsidR="006257B8" w14:paraId="4AAB1F97"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1F5CEADF" w14:textId="77777777" w:rsidR="00D2276F" w:rsidRPr="00BA0CD6" w:rsidRDefault="009C129F" w:rsidP="00D2276F">
            <w:pPr>
              <w:pStyle w:val="Header"/>
              <w:numPr>
                <w:ilvl w:val="0"/>
                <w:numId w:val="11"/>
              </w:numPr>
              <w:tabs>
                <w:tab w:val="right" w:pos="284"/>
              </w:tabs>
              <w:overflowPunct w:val="0"/>
              <w:autoSpaceDE w:val="0"/>
              <w:autoSpaceDN w:val="0"/>
              <w:adjustRightInd w:val="0"/>
              <w:ind w:left="0" w:firstLine="0"/>
              <w:jc w:val="both"/>
              <w:textAlignment w:val="baseline"/>
              <w:rPr>
                <w:b/>
                <w:sz w:val="26"/>
                <w:szCs w:val="26"/>
                <w:lang w:val="lv-LV"/>
              </w:rPr>
            </w:pPr>
            <w:r w:rsidRPr="00BA0CD6">
              <w:rPr>
                <w:b/>
                <w:bCs/>
                <w:sz w:val="26"/>
                <w:szCs w:val="26"/>
                <w:lang w:val="lv-LV"/>
              </w:rPr>
              <w:t>sadaļa – INFORMĀCIJA PAR PASĀKUMU</w:t>
            </w:r>
          </w:p>
        </w:tc>
      </w:tr>
    </w:tbl>
    <w:p w14:paraId="21E7AEA3" w14:textId="77777777" w:rsidR="00D2276F" w:rsidRPr="00BA0CD6" w:rsidRDefault="00D2276F" w:rsidP="00D2276F">
      <w:pPr>
        <w:jc w:val="both"/>
        <w:rPr>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6257B8" w14:paraId="7859C39B" w14:textId="77777777" w:rsidTr="006D4D9E">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50236154" w14:textId="77777777" w:rsidR="00D2276F" w:rsidRPr="00BA0CD6" w:rsidRDefault="009C129F" w:rsidP="006D4D9E">
            <w:pPr>
              <w:rPr>
                <w:b/>
                <w:sz w:val="26"/>
                <w:szCs w:val="26"/>
                <w:lang w:val="lv-LV"/>
              </w:rPr>
            </w:pPr>
            <w:r w:rsidRPr="00BA0CD6">
              <w:rPr>
                <w:b/>
                <w:sz w:val="26"/>
                <w:szCs w:val="26"/>
                <w:lang w:val="lv-LV"/>
              </w:rPr>
              <w:t>2.1. Pasākuma nosaukums</w:t>
            </w:r>
          </w:p>
        </w:tc>
      </w:tr>
      <w:tr w:rsidR="006257B8" w14:paraId="16CFB1EE" w14:textId="77777777" w:rsidTr="006D4D9E">
        <w:trPr>
          <w:trHeight w:val="643"/>
        </w:trPr>
        <w:tc>
          <w:tcPr>
            <w:tcW w:w="5000" w:type="pct"/>
            <w:tcBorders>
              <w:top w:val="single" w:sz="4" w:space="0" w:color="auto"/>
              <w:left w:val="single" w:sz="4" w:space="0" w:color="auto"/>
              <w:bottom w:val="single" w:sz="4" w:space="0" w:color="auto"/>
              <w:right w:val="single" w:sz="4" w:space="0" w:color="auto"/>
            </w:tcBorders>
          </w:tcPr>
          <w:p w14:paraId="26B20753" w14:textId="77777777" w:rsidR="00D2276F" w:rsidRPr="00BA0CD6" w:rsidRDefault="00D2276F" w:rsidP="006D4D9E">
            <w:pPr>
              <w:jc w:val="center"/>
              <w:rPr>
                <w:b/>
                <w:bCs/>
                <w:i/>
                <w:sz w:val="26"/>
                <w:szCs w:val="26"/>
                <w:lang w:val="lv-LV"/>
              </w:rPr>
            </w:pPr>
          </w:p>
        </w:tc>
      </w:tr>
    </w:tbl>
    <w:p w14:paraId="38E9A278" w14:textId="77777777" w:rsidR="00D2276F" w:rsidRPr="00BA0CD6" w:rsidRDefault="00D2276F" w:rsidP="00D2276F">
      <w:pPr>
        <w:jc w:val="center"/>
        <w:rPr>
          <w:b/>
          <w:bCs/>
          <w:sz w:val="16"/>
          <w:szCs w:val="1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6257B8" w14:paraId="147A35AB" w14:textId="77777777" w:rsidTr="006D4D9E">
        <w:tc>
          <w:tcPr>
            <w:tcW w:w="5000" w:type="pct"/>
            <w:gridSpan w:val="2"/>
            <w:tcBorders>
              <w:top w:val="single" w:sz="4" w:space="0" w:color="auto"/>
              <w:left w:val="single" w:sz="4" w:space="0" w:color="auto"/>
              <w:bottom w:val="single" w:sz="4" w:space="0" w:color="auto"/>
              <w:right w:val="single" w:sz="4" w:space="0" w:color="auto"/>
            </w:tcBorders>
            <w:shd w:val="clear" w:color="auto" w:fill="DEEAF6"/>
            <w:hideMark/>
          </w:tcPr>
          <w:p w14:paraId="760AB978" w14:textId="77777777" w:rsidR="00D2276F" w:rsidRPr="00BA0CD6" w:rsidRDefault="009C129F" w:rsidP="006D4D9E">
            <w:pPr>
              <w:rPr>
                <w:b/>
                <w:bCs/>
                <w:sz w:val="26"/>
                <w:szCs w:val="26"/>
                <w:lang w:val="lv-LV"/>
              </w:rPr>
            </w:pPr>
            <w:r w:rsidRPr="00BA0CD6">
              <w:rPr>
                <w:b/>
                <w:bCs/>
                <w:sz w:val="26"/>
                <w:szCs w:val="26"/>
                <w:lang w:val="lv-LV"/>
              </w:rPr>
              <w:t xml:space="preserve">2.2. Nozare </w:t>
            </w:r>
            <w:r w:rsidRPr="00BA0CD6">
              <w:rPr>
                <w:bCs/>
                <w:i/>
                <w:sz w:val="26"/>
                <w:szCs w:val="26"/>
                <w:lang w:val="lv-LV"/>
              </w:rPr>
              <w:t>(atzīmēt tikai vienu)</w:t>
            </w:r>
          </w:p>
        </w:tc>
      </w:tr>
      <w:tr w:rsidR="006257B8" w14:paraId="7354332F" w14:textId="77777777" w:rsidTr="006D4D9E">
        <w:trPr>
          <w:trHeight w:val="1099"/>
        </w:trPr>
        <w:tc>
          <w:tcPr>
            <w:tcW w:w="2500" w:type="pct"/>
            <w:tcBorders>
              <w:top w:val="nil"/>
              <w:left w:val="single" w:sz="4" w:space="0" w:color="auto"/>
              <w:bottom w:val="single" w:sz="4" w:space="0" w:color="auto"/>
              <w:right w:val="nil"/>
            </w:tcBorders>
            <w:hideMark/>
          </w:tcPr>
          <w:p w14:paraId="2F69AB60" w14:textId="77777777" w:rsidR="00D2276F" w:rsidRPr="000B176C" w:rsidRDefault="009C129F" w:rsidP="006D4D9E">
            <w:pPr>
              <w:jc w:val="both"/>
              <w:rPr>
                <w:sz w:val="26"/>
                <w:szCs w:val="26"/>
                <w:lang w:val="lv-LV"/>
              </w:rPr>
            </w:pPr>
            <w:r w:rsidRPr="000B176C">
              <w:rPr>
                <w:rFonts w:ascii="MS Gothic" w:eastAsia="MS Gothic" w:hAnsi="MS Gothic" w:hint="eastAsia"/>
                <w:sz w:val="26"/>
                <w:szCs w:val="26"/>
                <w:lang w:val="lv-LV"/>
              </w:rPr>
              <w:t>☐</w:t>
            </w:r>
            <w:r w:rsidRPr="000B176C">
              <w:rPr>
                <w:sz w:val="26"/>
                <w:szCs w:val="26"/>
                <w:lang w:val="lv-LV"/>
              </w:rPr>
              <w:t xml:space="preserve"> Mūzika</w:t>
            </w:r>
          </w:p>
          <w:p w14:paraId="03E05BF1" w14:textId="77777777" w:rsidR="00D2276F" w:rsidRPr="000B176C" w:rsidRDefault="009C129F" w:rsidP="006D4D9E">
            <w:pPr>
              <w:jc w:val="both"/>
              <w:rPr>
                <w:sz w:val="26"/>
                <w:szCs w:val="26"/>
                <w:lang w:val="lv-LV"/>
              </w:rPr>
            </w:pPr>
            <w:r w:rsidRPr="000B176C">
              <w:rPr>
                <w:rFonts w:ascii="MS Gothic" w:eastAsia="MS Gothic" w:hAnsi="MS Gothic" w:hint="eastAsia"/>
                <w:sz w:val="26"/>
                <w:szCs w:val="26"/>
                <w:lang w:val="lv-LV"/>
              </w:rPr>
              <w:t>☐</w:t>
            </w:r>
            <w:r w:rsidRPr="000B176C">
              <w:rPr>
                <w:sz w:val="26"/>
                <w:szCs w:val="26"/>
                <w:lang w:val="lv-LV"/>
              </w:rPr>
              <w:t xml:space="preserve"> Deja</w:t>
            </w:r>
          </w:p>
          <w:p w14:paraId="5133ECC3" w14:textId="77777777" w:rsidR="00D2276F" w:rsidRPr="000B176C" w:rsidRDefault="009C129F" w:rsidP="006D4D9E">
            <w:pPr>
              <w:jc w:val="both"/>
              <w:rPr>
                <w:sz w:val="26"/>
                <w:szCs w:val="26"/>
                <w:lang w:val="lv-LV"/>
              </w:rPr>
            </w:pPr>
            <w:r w:rsidRPr="000B176C">
              <w:rPr>
                <w:rFonts w:ascii="MS Gothic" w:eastAsia="MS Gothic" w:hAnsi="MS Gothic" w:hint="eastAsia"/>
                <w:sz w:val="26"/>
                <w:szCs w:val="26"/>
                <w:lang w:val="lv-LV"/>
              </w:rPr>
              <w:t>☐</w:t>
            </w:r>
            <w:r w:rsidRPr="000B176C">
              <w:rPr>
                <w:sz w:val="26"/>
                <w:szCs w:val="26"/>
                <w:lang w:val="lv-LV"/>
              </w:rPr>
              <w:t xml:space="preserve"> Teātris</w:t>
            </w:r>
          </w:p>
          <w:p w14:paraId="500EE83B" w14:textId="77777777" w:rsidR="00D2276F" w:rsidRPr="000B176C" w:rsidRDefault="009C129F" w:rsidP="006D4D9E">
            <w:pPr>
              <w:jc w:val="both"/>
              <w:rPr>
                <w:sz w:val="26"/>
                <w:szCs w:val="26"/>
                <w:lang w:val="lv-LV"/>
              </w:rPr>
            </w:pPr>
            <w:r w:rsidRPr="000B176C">
              <w:rPr>
                <w:rFonts w:ascii="Segoe UI Symbol" w:hAnsi="Segoe UI Symbol" w:cs="Segoe UI Symbol"/>
                <w:sz w:val="26"/>
                <w:szCs w:val="26"/>
                <w:lang w:val="lv-LV"/>
              </w:rPr>
              <w:t>☐</w:t>
            </w:r>
            <w:r w:rsidR="005171FF" w:rsidRPr="000B176C">
              <w:rPr>
                <w:rFonts w:ascii="Segoe UI Symbol" w:hAnsi="Segoe UI Symbol" w:cs="Segoe UI Symbol"/>
                <w:sz w:val="26"/>
                <w:szCs w:val="26"/>
                <w:lang w:val="lv-LV"/>
              </w:rPr>
              <w:t xml:space="preserve"> </w:t>
            </w:r>
            <w:r w:rsidR="00EB7DC4" w:rsidRPr="000B176C">
              <w:rPr>
                <w:sz w:val="26"/>
                <w:szCs w:val="26"/>
                <w:lang w:val="lv-LV"/>
              </w:rPr>
              <w:t>N</w:t>
            </w:r>
            <w:r w:rsidR="00211A4D" w:rsidRPr="000B176C">
              <w:rPr>
                <w:noProof/>
                <w:sz w:val="26"/>
                <w:szCs w:val="26"/>
                <w:lang w:val="lv-LV"/>
              </w:rPr>
              <w:t xml:space="preserve">ekomerciālie </w:t>
            </w:r>
            <w:r w:rsidR="00211A4D" w:rsidRPr="000E4E68">
              <w:rPr>
                <w:noProof/>
                <w:sz w:val="26"/>
                <w:szCs w:val="26"/>
                <w:lang w:val="lv-LV"/>
              </w:rPr>
              <w:t>audiovizuālie darbi</w:t>
            </w:r>
          </w:p>
        </w:tc>
        <w:tc>
          <w:tcPr>
            <w:tcW w:w="2500" w:type="pct"/>
            <w:tcBorders>
              <w:top w:val="nil"/>
              <w:left w:val="nil"/>
              <w:bottom w:val="single" w:sz="4" w:space="0" w:color="auto"/>
              <w:right w:val="single" w:sz="4" w:space="0" w:color="auto"/>
            </w:tcBorders>
            <w:hideMark/>
          </w:tcPr>
          <w:p w14:paraId="66EFEEC8" w14:textId="77777777" w:rsidR="00D2276F" w:rsidRPr="000B176C" w:rsidRDefault="009C129F" w:rsidP="006D4D9E">
            <w:pPr>
              <w:jc w:val="both"/>
              <w:rPr>
                <w:rFonts w:ascii="MS Gothic" w:eastAsia="MS Gothic" w:hAnsi="MS Gothic"/>
                <w:sz w:val="26"/>
                <w:szCs w:val="26"/>
                <w:lang w:val="lv-LV"/>
              </w:rPr>
            </w:pPr>
            <w:r w:rsidRPr="000B176C">
              <w:rPr>
                <w:rFonts w:ascii="MS Gothic" w:eastAsia="MS Gothic" w:hAnsi="MS Gothic" w:hint="eastAsia"/>
                <w:sz w:val="26"/>
                <w:szCs w:val="26"/>
                <w:lang w:val="lv-LV"/>
              </w:rPr>
              <w:t>☐</w:t>
            </w:r>
            <w:r w:rsidRPr="000B176C">
              <w:rPr>
                <w:sz w:val="26"/>
                <w:szCs w:val="26"/>
                <w:lang w:val="lv-LV"/>
              </w:rPr>
              <w:t xml:space="preserve"> Vizuālā māksla</w:t>
            </w:r>
          </w:p>
          <w:p w14:paraId="1DA85636" w14:textId="77777777" w:rsidR="00D2276F" w:rsidRPr="000B176C" w:rsidRDefault="009C129F" w:rsidP="006D4D9E">
            <w:pPr>
              <w:jc w:val="both"/>
              <w:rPr>
                <w:sz w:val="26"/>
                <w:szCs w:val="26"/>
                <w:lang w:val="lv-LV"/>
              </w:rPr>
            </w:pPr>
            <w:r w:rsidRPr="000B176C">
              <w:rPr>
                <w:rFonts w:ascii="MS Gothic" w:eastAsia="MS Gothic" w:hAnsi="MS Gothic" w:hint="eastAsia"/>
                <w:sz w:val="26"/>
                <w:szCs w:val="26"/>
                <w:lang w:val="lv-LV"/>
              </w:rPr>
              <w:t>☐</w:t>
            </w:r>
            <w:r w:rsidRPr="000B176C">
              <w:rPr>
                <w:sz w:val="26"/>
                <w:szCs w:val="26"/>
                <w:lang w:val="lv-LV"/>
              </w:rPr>
              <w:t xml:space="preserve"> Grāmatniecība</w:t>
            </w:r>
          </w:p>
          <w:p w14:paraId="5E000A24" w14:textId="77777777" w:rsidR="00D2276F" w:rsidRPr="000B176C" w:rsidRDefault="009C129F" w:rsidP="006D4D9E">
            <w:pPr>
              <w:jc w:val="both"/>
              <w:rPr>
                <w:sz w:val="26"/>
                <w:szCs w:val="26"/>
                <w:lang w:val="lv-LV"/>
              </w:rPr>
            </w:pPr>
            <w:r w:rsidRPr="000B176C">
              <w:rPr>
                <w:rFonts w:ascii="MS Gothic" w:eastAsia="MS Gothic" w:hAnsi="MS Gothic" w:hint="eastAsia"/>
                <w:sz w:val="26"/>
                <w:szCs w:val="26"/>
                <w:lang w:val="lv-LV"/>
              </w:rPr>
              <w:t>☐</w:t>
            </w:r>
            <w:r w:rsidRPr="000B176C">
              <w:rPr>
                <w:sz w:val="26"/>
                <w:szCs w:val="26"/>
                <w:lang w:val="lv-LV"/>
              </w:rPr>
              <w:t xml:space="preserve"> Starpdisciplināri Pasākumi</w:t>
            </w:r>
          </w:p>
          <w:p w14:paraId="4291ED95" w14:textId="77777777" w:rsidR="00D2276F" w:rsidRPr="000B176C" w:rsidRDefault="00D2276F" w:rsidP="006D4D9E">
            <w:pPr>
              <w:jc w:val="both"/>
              <w:rPr>
                <w:sz w:val="26"/>
                <w:szCs w:val="26"/>
                <w:lang w:val="lv-LV"/>
              </w:rPr>
            </w:pPr>
          </w:p>
        </w:tc>
      </w:tr>
    </w:tbl>
    <w:p w14:paraId="003C8BE9" w14:textId="77777777" w:rsidR="00D2276F" w:rsidRPr="00BA0CD6" w:rsidRDefault="00D2276F" w:rsidP="00D2276F">
      <w:pPr>
        <w:jc w:val="both"/>
        <w:rPr>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6257B8" w14:paraId="25FF68A9"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2DD02A9C" w14:textId="77777777" w:rsidR="00D2276F" w:rsidRPr="00BA0CD6" w:rsidRDefault="009C129F" w:rsidP="006D4D9E">
            <w:pPr>
              <w:rPr>
                <w:b/>
                <w:sz w:val="26"/>
                <w:szCs w:val="26"/>
                <w:lang w:val="lv-LV"/>
              </w:rPr>
            </w:pPr>
            <w:r w:rsidRPr="00BA0CD6">
              <w:rPr>
                <w:b/>
                <w:sz w:val="26"/>
                <w:szCs w:val="26"/>
                <w:lang w:val="lv-LV"/>
              </w:rPr>
              <w:t xml:space="preserve">2.3. Īss Pasākuma apraksts </w:t>
            </w:r>
          </w:p>
        </w:tc>
      </w:tr>
      <w:tr w:rsidR="006257B8" w14:paraId="3C3A676F" w14:textId="77777777" w:rsidTr="006D4D9E">
        <w:trPr>
          <w:trHeight w:val="307"/>
        </w:trPr>
        <w:tc>
          <w:tcPr>
            <w:tcW w:w="5000" w:type="pct"/>
            <w:tcBorders>
              <w:top w:val="single" w:sz="4" w:space="0" w:color="auto"/>
              <w:left w:val="single" w:sz="4" w:space="0" w:color="auto"/>
              <w:bottom w:val="single" w:sz="4" w:space="0" w:color="auto"/>
              <w:right w:val="single" w:sz="4" w:space="0" w:color="auto"/>
            </w:tcBorders>
          </w:tcPr>
          <w:p w14:paraId="525ECFEB" w14:textId="77777777" w:rsidR="00D2276F" w:rsidRPr="00BA0CD6" w:rsidRDefault="009C129F" w:rsidP="006D4D9E">
            <w:pPr>
              <w:rPr>
                <w:i/>
                <w:iCs/>
                <w:sz w:val="20"/>
                <w:szCs w:val="20"/>
                <w:lang w:val="lv-LV"/>
              </w:rPr>
            </w:pPr>
            <w:r w:rsidRPr="00BA0CD6">
              <w:rPr>
                <w:i/>
                <w:iCs/>
                <w:sz w:val="20"/>
                <w:szCs w:val="20"/>
                <w:lang w:val="lv-LV"/>
              </w:rPr>
              <w:t xml:space="preserve">Ne vairāk par 2000 zīmēm </w:t>
            </w:r>
          </w:p>
          <w:p w14:paraId="1A5B50E0" w14:textId="77777777" w:rsidR="00D2276F" w:rsidRPr="00BA0CD6" w:rsidRDefault="00D2276F" w:rsidP="006D4D9E">
            <w:pPr>
              <w:rPr>
                <w:i/>
                <w:sz w:val="26"/>
                <w:szCs w:val="26"/>
                <w:highlight w:val="magenta"/>
                <w:lang w:val="lv-LV"/>
              </w:rPr>
            </w:pPr>
          </w:p>
        </w:tc>
      </w:tr>
    </w:tbl>
    <w:p w14:paraId="279EE0CC" w14:textId="77777777" w:rsidR="00D2276F" w:rsidRPr="00BA0CD6" w:rsidRDefault="00D2276F" w:rsidP="00D2276F">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5"/>
        <w:gridCol w:w="7349"/>
      </w:tblGrid>
      <w:tr w:rsidR="006257B8" w14:paraId="6F36E624" w14:textId="77777777" w:rsidTr="006D4D9E">
        <w:trPr>
          <w:trHeight w:val="85"/>
        </w:trPr>
        <w:tc>
          <w:tcPr>
            <w:tcW w:w="5000" w:type="pct"/>
            <w:gridSpan w:val="2"/>
            <w:tcBorders>
              <w:top w:val="single" w:sz="4" w:space="0" w:color="auto"/>
              <w:left w:val="single" w:sz="4" w:space="0" w:color="auto"/>
              <w:bottom w:val="single" w:sz="4" w:space="0" w:color="auto"/>
              <w:right w:val="single" w:sz="4" w:space="0" w:color="auto"/>
            </w:tcBorders>
            <w:shd w:val="clear" w:color="auto" w:fill="DEEAF6"/>
            <w:hideMark/>
          </w:tcPr>
          <w:p w14:paraId="1522B2ED" w14:textId="77777777" w:rsidR="00D2276F" w:rsidRPr="00BA0CD6" w:rsidRDefault="009C129F" w:rsidP="006D4D9E">
            <w:pPr>
              <w:jc w:val="both"/>
              <w:rPr>
                <w:b/>
                <w:bCs/>
                <w:sz w:val="26"/>
                <w:szCs w:val="26"/>
                <w:lang w:val="lv-LV"/>
              </w:rPr>
            </w:pPr>
            <w:r w:rsidRPr="00BA0CD6">
              <w:rPr>
                <w:b/>
                <w:bCs/>
                <w:sz w:val="26"/>
                <w:szCs w:val="26"/>
                <w:lang w:val="lv-LV"/>
              </w:rPr>
              <w:t>2.4. Pasākuma īstenošanas laiks</w:t>
            </w:r>
          </w:p>
        </w:tc>
      </w:tr>
      <w:tr w:rsidR="006257B8" w14:paraId="7BD577B5" w14:textId="77777777" w:rsidTr="006D4D9E">
        <w:tc>
          <w:tcPr>
            <w:tcW w:w="1271" w:type="pct"/>
            <w:tcBorders>
              <w:top w:val="single" w:sz="4" w:space="0" w:color="auto"/>
              <w:left w:val="single" w:sz="4" w:space="0" w:color="auto"/>
              <w:bottom w:val="single" w:sz="4" w:space="0" w:color="auto"/>
              <w:right w:val="single" w:sz="4" w:space="0" w:color="auto"/>
            </w:tcBorders>
            <w:hideMark/>
          </w:tcPr>
          <w:p w14:paraId="2827EE30" w14:textId="77777777" w:rsidR="00D2276F" w:rsidRPr="00BA0CD6" w:rsidRDefault="009C129F" w:rsidP="006D4D9E">
            <w:pPr>
              <w:jc w:val="right"/>
              <w:rPr>
                <w:bCs/>
                <w:sz w:val="26"/>
                <w:szCs w:val="26"/>
                <w:lang w:val="lv-LV"/>
              </w:rPr>
            </w:pPr>
            <w:r w:rsidRPr="00BA0CD6">
              <w:rPr>
                <w:bCs/>
                <w:sz w:val="26"/>
                <w:szCs w:val="26"/>
                <w:lang w:val="lv-LV"/>
              </w:rPr>
              <w:t xml:space="preserve">no </w:t>
            </w:r>
          </w:p>
        </w:tc>
        <w:tc>
          <w:tcPr>
            <w:tcW w:w="3729" w:type="pct"/>
            <w:tcBorders>
              <w:top w:val="single" w:sz="4" w:space="0" w:color="auto"/>
              <w:left w:val="single" w:sz="4" w:space="0" w:color="auto"/>
              <w:bottom w:val="single" w:sz="4" w:space="0" w:color="auto"/>
              <w:right w:val="single" w:sz="4" w:space="0" w:color="auto"/>
            </w:tcBorders>
            <w:hideMark/>
          </w:tcPr>
          <w:p w14:paraId="1EE96BB3" w14:textId="77777777" w:rsidR="00D2276F" w:rsidRPr="00BA0CD6" w:rsidRDefault="009C129F" w:rsidP="006D4D9E">
            <w:pPr>
              <w:jc w:val="both"/>
              <w:rPr>
                <w:bCs/>
                <w:i/>
                <w:sz w:val="26"/>
                <w:szCs w:val="26"/>
                <w:lang w:val="lv-LV"/>
              </w:rPr>
            </w:pPr>
            <w:r w:rsidRPr="00BA0CD6">
              <w:rPr>
                <w:bCs/>
                <w:i/>
                <w:sz w:val="26"/>
                <w:szCs w:val="26"/>
                <w:lang w:val="lv-LV"/>
              </w:rPr>
              <w:t>(datums, plkst.)</w:t>
            </w:r>
          </w:p>
        </w:tc>
      </w:tr>
      <w:tr w:rsidR="006257B8" w14:paraId="4F6B0043" w14:textId="77777777" w:rsidTr="006D4D9E">
        <w:tc>
          <w:tcPr>
            <w:tcW w:w="1271" w:type="pct"/>
            <w:tcBorders>
              <w:top w:val="single" w:sz="4" w:space="0" w:color="auto"/>
              <w:left w:val="single" w:sz="4" w:space="0" w:color="auto"/>
              <w:bottom w:val="single" w:sz="4" w:space="0" w:color="auto"/>
              <w:right w:val="single" w:sz="4" w:space="0" w:color="auto"/>
            </w:tcBorders>
            <w:hideMark/>
          </w:tcPr>
          <w:p w14:paraId="475E581C" w14:textId="77777777" w:rsidR="00D2276F" w:rsidRPr="00BA0CD6" w:rsidRDefault="009C129F" w:rsidP="006D4D9E">
            <w:pPr>
              <w:jc w:val="right"/>
              <w:rPr>
                <w:bCs/>
                <w:sz w:val="26"/>
                <w:szCs w:val="26"/>
                <w:lang w:val="lv-LV"/>
              </w:rPr>
            </w:pPr>
            <w:r w:rsidRPr="00BA0CD6">
              <w:rPr>
                <w:bCs/>
                <w:sz w:val="26"/>
                <w:szCs w:val="26"/>
                <w:lang w:val="lv-LV"/>
              </w:rPr>
              <w:t xml:space="preserve">līdz </w:t>
            </w:r>
          </w:p>
        </w:tc>
        <w:tc>
          <w:tcPr>
            <w:tcW w:w="3729" w:type="pct"/>
            <w:tcBorders>
              <w:top w:val="single" w:sz="4" w:space="0" w:color="auto"/>
              <w:left w:val="single" w:sz="4" w:space="0" w:color="auto"/>
              <w:bottom w:val="single" w:sz="4" w:space="0" w:color="auto"/>
              <w:right w:val="single" w:sz="4" w:space="0" w:color="auto"/>
            </w:tcBorders>
            <w:hideMark/>
          </w:tcPr>
          <w:p w14:paraId="0966FFAB" w14:textId="77777777" w:rsidR="00D2276F" w:rsidRPr="00BA0CD6" w:rsidRDefault="009C129F" w:rsidP="006D4D9E">
            <w:pPr>
              <w:jc w:val="both"/>
              <w:rPr>
                <w:bCs/>
                <w:i/>
                <w:sz w:val="26"/>
                <w:szCs w:val="26"/>
                <w:lang w:val="lv-LV"/>
              </w:rPr>
            </w:pPr>
            <w:r w:rsidRPr="00BA0CD6">
              <w:rPr>
                <w:bCs/>
                <w:i/>
                <w:sz w:val="26"/>
                <w:szCs w:val="26"/>
                <w:lang w:val="lv-LV"/>
              </w:rPr>
              <w:t>(datums, plkst.)</w:t>
            </w:r>
          </w:p>
        </w:tc>
      </w:tr>
    </w:tbl>
    <w:p w14:paraId="56F5EC92" w14:textId="77777777" w:rsidR="00D2276F" w:rsidRPr="00BA0CD6" w:rsidRDefault="00D2276F" w:rsidP="00D2276F">
      <w:pPr>
        <w:jc w:val="both"/>
        <w:rPr>
          <w:b/>
          <w:bCs/>
          <w:sz w:val="20"/>
          <w:szCs w:val="20"/>
          <w:lang w:val="lv-LV"/>
        </w:rPr>
      </w:pPr>
    </w:p>
    <w:tbl>
      <w:tblPr>
        <w:tblpPr w:leftFromText="180" w:rightFromText="180" w:vertAnchor="text" w:horzAnchor="margin" w:tblpY="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6257B8" w14:paraId="097AFEC0"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33817BE6" w14:textId="77777777" w:rsidR="00D2276F" w:rsidRPr="00BA0CD6" w:rsidRDefault="009C129F" w:rsidP="006D4D9E">
            <w:pPr>
              <w:rPr>
                <w:b/>
                <w:sz w:val="26"/>
                <w:szCs w:val="26"/>
                <w:lang w:val="lv-LV"/>
              </w:rPr>
            </w:pPr>
            <w:r w:rsidRPr="00BA0CD6">
              <w:rPr>
                <w:b/>
                <w:sz w:val="26"/>
                <w:szCs w:val="26"/>
                <w:lang w:val="lv-LV"/>
              </w:rPr>
              <w:t xml:space="preserve">2.5. Pasākuma norises vieta </w:t>
            </w:r>
          </w:p>
        </w:tc>
      </w:tr>
      <w:tr w:rsidR="006257B8" w14:paraId="61005394"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hideMark/>
          </w:tcPr>
          <w:p w14:paraId="4E8BB735" w14:textId="77777777" w:rsidR="00D2276F" w:rsidRPr="00BA0CD6" w:rsidRDefault="009C129F" w:rsidP="006D4D9E">
            <w:pPr>
              <w:rPr>
                <w:i/>
                <w:iCs/>
                <w:sz w:val="20"/>
                <w:szCs w:val="20"/>
                <w:lang w:val="lv-LV"/>
              </w:rPr>
            </w:pPr>
            <w:r w:rsidRPr="00BA0CD6">
              <w:rPr>
                <w:i/>
                <w:iCs/>
                <w:sz w:val="20"/>
                <w:szCs w:val="20"/>
                <w:lang w:val="lv-LV"/>
              </w:rPr>
              <w:t xml:space="preserve">norises vietas pilns nosaukums, adrese </w:t>
            </w:r>
          </w:p>
        </w:tc>
      </w:tr>
    </w:tbl>
    <w:p w14:paraId="6493411C" w14:textId="77777777" w:rsidR="00D2276F" w:rsidRPr="00BA0CD6" w:rsidRDefault="00D2276F" w:rsidP="00D2276F">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6257B8" w:rsidRPr="0032729D" w14:paraId="2961BE92"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0035C20B" w14:textId="77777777" w:rsidR="00D2276F" w:rsidRPr="00BA0CD6" w:rsidRDefault="009C129F" w:rsidP="006D4D9E">
            <w:pPr>
              <w:rPr>
                <w:b/>
                <w:sz w:val="26"/>
                <w:szCs w:val="26"/>
                <w:lang w:val="lv-LV"/>
              </w:rPr>
            </w:pPr>
            <w:r w:rsidRPr="00BA0CD6">
              <w:rPr>
                <w:b/>
                <w:sz w:val="26"/>
                <w:szCs w:val="26"/>
                <w:lang w:val="lv-LV"/>
              </w:rPr>
              <w:t xml:space="preserve">2.6. </w:t>
            </w:r>
            <w:r w:rsidRPr="00BA0CD6">
              <w:rPr>
                <w:b/>
                <w:bCs/>
                <w:sz w:val="26"/>
                <w:szCs w:val="26"/>
                <w:lang w:val="lv-LV"/>
              </w:rPr>
              <w:t>Pasākuma nepieciešamības pamatojums un atbilstība Konkursa prioritātēm</w:t>
            </w:r>
          </w:p>
        </w:tc>
      </w:tr>
      <w:tr w:rsidR="006257B8" w:rsidRPr="0032729D" w14:paraId="024D92C6" w14:textId="77777777" w:rsidTr="006D4D9E">
        <w:trPr>
          <w:trHeight w:val="77"/>
        </w:trPr>
        <w:tc>
          <w:tcPr>
            <w:tcW w:w="5000" w:type="pct"/>
            <w:tcBorders>
              <w:top w:val="single" w:sz="4" w:space="0" w:color="auto"/>
              <w:left w:val="single" w:sz="4" w:space="0" w:color="auto"/>
              <w:bottom w:val="single" w:sz="4" w:space="0" w:color="auto"/>
              <w:right w:val="single" w:sz="4" w:space="0" w:color="auto"/>
            </w:tcBorders>
          </w:tcPr>
          <w:p w14:paraId="25D89EB7" w14:textId="77777777" w:rsidR="00D2276F" w:rsidRPr="00BA0CD6" w:rsidRDefault="00D2276F" w:rsidP="006D4D9E">
            <w:pPr>
              <w:rPr>
                <w:i/>
                <w:sz w:val="26"/>
                <w:szCs w:val="26"/>
                <w:highlight w:val="yellow"/>
                <w:lang w:val="lv-LV"/>
              </w:rPr>
            </w:pPr>
          </w:p>
        </w:tc>
      </w:tr>
    </w:tbl>
    <w:p w14:paraId="7504638F" w14:textId="77777777" w:rsidR="00D2276F" w:rsidRPr="00BA0CD6" w:rsidRDefault="00D2276F" w:rsidP="00D2276F">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6257B8" w14:paraId="0B40EB24"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446C568B" w14:textId="77777777" w:rsidR="00D2276F" w:rsidRPr="00BA0CD6" w:rsidRDefault="009C129F" w:rsidP="006D4D9E">
            <w:pPr>
              <w:rPr>
                <w:b/>
                <w:sz w:val="26"/>
                <w:szCs w:val="26"/>
                <w:lang w:val="lv-LV"/>
              </w:rPr>
            </w:pPr>
            <w:r w:rsidRPr="00BA0CD6">
              <w:rPr>
                <w:b/>
                <w:sz w:val="26"/>
                <w:szCs w:val="26"/>
                <w:lang w:val="lv-LV"/>
              </w:rPr>
              <w:t>2.7. Pasākuma mērķi un uzdevumi</w:t>
            </w:r>
          </w:p>
        </w:tc>
      </w:tr>
      <w:tr w:rsidR="006257B8" w14:paraId="380CFC26"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tcPr>
          <w:p w14:paraId="548972FB" w14:textId="77777777" w:rsidR="00D2276F" w:rsidRPr="00BA0CD6" w:rsidRDefault="00D2276F" w:rsidP="006D4D9E">
            <w:pPr>
              <w:rPr>
                <w:b/>
                <w:sz w:val="26"/>
                <w:szCs w:val="26"/>
                <w:lang w:val="lv-LV"/>
              </w:rPr>
            </w:pPr>
          </w:p>
        </w:tc>
      </w:tr>
    </w:tbl>
    <w:p w14:paraId="65320609" w14:textId="77777777" w:rsidR="00D2276F" w:rsidRPr="00BA0CD6" w:rsidRDefault="00D2276F" w:rsidP="00D2276F">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6257B8" w14:paraId="6815BA1E"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4B1E6501" w14:textId="77777777" w:rsidR="00D2276F" w:rsidRPr="00BA0CD6" w:rsidRDefault="009C129F" w:rsidP="006D4D9E">
            <w:pPr>
              <w:rPr>
                <w:b/>
                <w:sz w:val="26"/>
                <w:szCs w:val="26"/>
                <w:lang w:val="lv-LV"/>
              </w:rPr>
            </w:pPr>
            <w:r w:rsidRPr="00BA0CD6">
              <w:rPr>
                <w:b/>
                <w:sz w:val="26"/>
                <w:szCs w:val="26"/>
                <w:lang w:val="lv-LV"/>
              </w:rPr>
              <w:t xml:space="preserve">2.8. Pasākuma mērķauditorijas raksturojums </w:t>
            </w:r>
          </w:p>
        </w:tc>
      </w:tr>
      <w:tr w:rsidR="006257B8" w14:paraId="0F374BB2" w14:textId="77777777" w:rsidTr="006D4D9E">
        <w:trPr>
          <w:trHeight w:val="77"/>
        </w:trPr>
        <w:tc>
          <w:tcPr>
            <w:tcW w:w="5000" w:type="pct"/>
            <w:tcBorders>
              <w:top w:val="single" w:sz="4" w:space="0" w:color="auto"/>
              <w:left w:val="single" w:sz="4" w:space="0" w:color="auto"/>
              <w:bottom w:val="single" w:sz="4" w:space="0" w:color="auto"/>
              <w:right w:val="single" w:sz="4" w:space="0" w:color="auto"/>
            </w:tcBorders>
          </w:tcPr>
          <w:p w14:paraId="2491FA2D" w14:textId="77777777" w:rsidR="00D2276F" w:rsidRPr="00BA0CD6" w:rsidRDefault="00D2276F" w:rsidP="006D4D9E">
            <w:pPr>
              <w:rPr>
                <w:b/>
                <w:i/>
                <w:sz w:val="26"/>
                <w:szCs w:val="26"/>
                <w:highlight w:val="magenta"/>
                <w:lang w:val="lv-LV"/>
              </w:rPr>
            </w:pPr>
          </w:p>
        </w:tc>
      </w:tr>
    </w:tbl>
    <w:p w14:paraId="575F99BE" w14:textId="77777777" w:rsidR="00D2276F" w:rsidRPr="00BA0CD6" w:rsidRDefault="00D2276F" w:rsidP="00D2276F">
      <w:pPr>
        <w:jc w:val="both"/>
        <w:rPr>
          <w:b/>
          <w:bCs/>
          <w:sz w:val="20"/>
          <w:szCs w:val="20"/>
          <w:lang w:val="lv-LV"/>
        </w:rPr>
      </w:pP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1"/>
      </w:tblGrid>
      <w:tr w:rsidR="006257B8" w:rsidRPr="0032729D" w14:paraId="74744C02" w14:textId="77777777" w:rsidTr="006D4D9E">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099A0311" w14:textId="77777777" w:rsidR="00D2276F" w:rsidRPr="00BA0CD6" w:rsidRDefault="009C129F" w:rsidP="006D4D9E">
            <w:pPr>
              <w:rPr>
                <w:b/>
                <w:sz w:val="26"/>
                <w:szCs w:val="26"/>
                <w:lang w:val="lv-LV"/>
              </w:rPr>
            </w:pPr>
            <w:r w:rsidRPr="00BA0CD6">
              <w:rPr>
                <w:b/>
                <w:sz w:val="26"/>
                <w:szCs w:val="26"/>
                <w:lang w:val="lv-LV"/>
              </w:rPr>
              <w:t xml:space="preserve">2.9. Informācija par plānoto kopējo apmeklētāju skaitu, t.sk.: </w:t>
            </w:r>
          </w:p>
        </w:tc>
      </w:tr>
      <w:tr w:rsidR="006257B8" w14:paraId="67B02485" w14:textId="77777777" w:rsidTr="006D4D9E">
        <w:tc>
          <w:tcPr>
            <w:tcW w:w="5000" w:type="pct"/>
            <w:tcBorders>
              <w:top w:val="single" w:sz="4" w:space="0" w:color="auto"/>
              <w:left w:val="single" w:sz="4" w:space="0" w:color="auto"/>
              <w:bottom w:val="single" w:sz="4" w:space="0" w:color="auto"/>
              <w:right w:val="single" w:sz="4" w:space="0" w:color="auto"/>
            </w:tcBorders>
            <w:hideMark/>
          </w:tcPr>
          <w:p w14:paraId="2C94E8B5" w14:textId="77777777" w:rsidR="00D2276F" w:rsidRPr="00BA0CD6" w:rsidRDefault="009C129F" w:rsidP="006D4D9E">
            <w:pPr>
              <w:rPr>
                <w:b/>
                <w:sz w:val="26"/>
                <w:szCs w:val="26"/>
                <w:lang w:val="lv-LV"/>
              </w:rPr>
            </w:pPr>
            <w:r w:rsidRPr="00BA0CD6">
              <w:rPr>
                <w:b/>
                <w:sz w:val="26"/>
                <w:szCs w:val="26"/>
                <w:lang w:val="lv-LV"/>
              </w:rPr>
              <w:t>2.9.1. pasākumos klātienē</w:t>
            </w:r>
          </w:p>
        </w:tc>
      </w:tr>
      <w:tr w:rsidR="006257B8" w14:paraId="2554C7A4" w14:textId="77777777" w:rsidTr="006D4D9E">
        <w:tc>
          <w:tcPr>
            <w:tcW w:w="5000" w:type="pct"/>
            <w:tcBorders>
              <w:top w:val="single" w:sz="4" w:space="0" w:color="auto"/>
              <w:left w:val="single" w:sz="4" w:space="0" w:color="auto"/>
              <w:bottom w:val="single" w:sz="4" w:space="0" w:color="auto"/>
              <w:right w:val="single" w:sz="4" w:space="0" w:color="auto"/>
            </w:tcBorders>
            <w:hideMark/>
          </w:tcPr>
          <w:p w14:paraId="6B75E811" w14:textId="77777777" w:rsidR="00D2276F" w:rsidRPr="00BA0CD6" w:rsidRDefault="009C129F" w:rsidP="006D4D9E">
            <w:pPr>
              <w:rPr>
                <w:b/>
                <w:sz w:val="26"/>
                <w:szCs w:val="26"/>
                <w:lang w:val="lv-LV"/>
              </w:rPr>
            </w:pPr>
            <w:r w:rsidRPr="00BA0CD6">
              <w:rPr>
                <w:b/>
                <w:sz w:val="26"/>
                <w:szCs w:val="26"/>
                <w:lang w:val="lv-LV"/>
              </w:rPr>
              <w:t>2.9.2. tiešsaistē u.c.</w:t>
            </w:r>
          </w:p>
        </w:tc>
      </w:tr>
    </w:tbl>
    <w:p w14:paraId="407BB4F9" w14:textId="77777777" w:rsidR="00D2276F" w:rsidRPr="00BA0CD6" w:rsidRDefault="00D2276F" w:rsidP="00D2276F">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6257B8" w:rsidRPr="0032729D" w14:paraId="2C4D50EB"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64DA787D" w14:textId="77777777" w:rsidR="00D2276F" w:rsidRPr="00BA0CD6" w:rsidRDefault="009C129F" w:rsidP="006D4D9E">
            <w:pPr>
              <w:rPr>
                <w:b/>
                <w:sz w:val="26"/>
                <w:szCs w:val="26"/>
                <w:lang w:val="lv-LV"/>
              </w:rPr>
            </w:pPr>
            <w:r w:rsidRPr="00BA0CD6">
              <w:rPr>
                <w:b/>
                <w:bCs/>
                <w:sz w:val="26"/>
                <w:szCs w:val="26"/>
                <w:lang w:val="lv-LV"/>
              </w:rPr>
              <w:t xml:space="preserve">2.10. Pasākuma īstenošanā iesaistītās personas un partneri </w:t>
            </w:r>
            <w:r w:rsidRPr="00BA0CD6">
              <w:rPr>
                <w:bCs/>
                <w:i/>
                <w:sz w:val="26"/>
                <w:szCs w:val="26"/>
                <w:lang w:val="lv-LV"/>
              </w:rPr>
              <w:t xml:space="preserve">(norādīt piesaistītos māksliniekus, ekspertus un konsultantus, minot viņu </w:t>
            </w:r>
            <w:r w:rsidRPr="00BA0CD6">
              <w:rPr>
                <w:bCs/>
                <w:i/>
                <w:sz w:val="26"/>
                <w:szCs w:val="26"/>
                <w:lang w:val="lv-LV"/>
              </w:rPr>
              <w:t>vārdus, uzvārdus, iespējamos atbalstītājus)</w:t>
            </w:r>
          </w:p>
        </w:tc>
      </w:tr>
      <w:tr w:rsidR="006257B8" w14:paraId="6CAE3E5D"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tcPr>
          <w:p w14:paraId="2D26045D" w14:textId="77777777" w:rsidR="00D2276F" w:rsidRPr="00BA0CD6" w:rsidRDefault="009C129F" w:rsidP="006D4D9E">
            <w:pPr>
              <w:rPr>
                <w:i/>
                <w:iCs/>
                <w:sz w:val="20"/>
                <w:szCs w:val="20"/>
                <w:lang w:val="lv-LV"/>
              </w:rPr>
            </w:pPr>
            <w:r w:rsidRPr="00BA0CD6">
              <w:rPr>
                <w:i/>
                <w:iCs/>
                <w:sz w:val="20"/>
                <w:szCs w:val="20"/>
                <w:lang w:val="lv-LV"/>
              </w:rPr>
              <w:t>Ne vairāk par 500 zīmēm</w:t>
            </w:r>
          </w:p>
          <w:p w14:paraId="26823815" w14:textId="77777777" w:rsidR="00D2276F" w:rsidRPr="00BA0CD6" w:rsidRDefault="00D2276F" w:rsidP="006D4D9E">
            <w:pPr>
              <w:rPr>
                <w:i/>
                <w:sz w:val="26"/>
                <w:szCs w:val="26"/>
                <w:highlight w:val="magenta"/>
                <w:lang w:val="lv-LV"/>
              </w:rPr>
            </w:pPr>
          </w:p>
        </w:tc>
      </w:tr>
    </w:tbl>
    <w:p w14:paraId="739B7396" w14:textId="77777777" w:rsidR="00D2276F" w:rsidRPr="00BA0CD6" w:rsidRDefault="00D2276F" w:rsidP="00D2276F">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54"/>
      </w:tblGrid>
      <w:tr w:rsidR="006257B8" w:rsidRPr="0032729D" w14:paraId="10F89CF7" w14:textId="77777777" w:rsidTr="006D4D9E">
        <w:trPr>
          <w:cantSplit/>
          <w:trHeight w:val="268"/>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2DAE40CC" w14:textId="77777777" w:rsidR="00D2276F" w:rsidRPr="00BA0CD6" w:rsidRDefault="009C129F" w:rsidP="006D4D9E">
            <w:pPr>
              <w:pStyle w:val="BodyTextIndent"/>
              <w:ind w:left="0"/>
              <w:rPr>
                <w:b/>
                <w:bCs/>
                <w:sz w:val="26"/>
                <w:szCs w:val="26"/>
              </w:rPr>
            </w:pPr>
            <w:r w:rsidRPr="00BA0CD6">
              <w:rPr>
                <w:b/>
                <w:bCs/>
                <w:sz w:val="26"/>
                <w:szCs w:val="26"/>
              </w:rPr>
              <w:t xml:space="preserve">2.11. Pasākuma publicitāte </w:t>
            </w:r>
            <w:r w:rsidRPr="00BA0CD6">
              <w:rPr>
                <w:bCs/>
                <w:i/>
                <w:sz w:val="26"/>
                <w:szCs w:val="26"/>
              </w:rPr>
              <w:t>(aprakstīt, kā plānots informēt sabiedrību par Pasākumu un tā rezultātiem, norādot Pretendenta iespējamos informatīvos sadarbības partnerus)</w:t>
            </w:r>
          </w:p>
        </w:tc>
      </w:tr>
      <w:tr w:rsidR="006257B8" w:rsidRPr="0032729D" w14:paraId="22503B89" w14:textId="77777777" w:rsidTr="006D4D9E">
        <w:trPr>
          <w:cantSplit/>
          <w:trHeight w:val="347"/>
        </w:trPr>
        <w:tc>
          <w:tcPr>
            <w:tcW w:w="5000" w:type="pct"/>
            <w:tcBorders>
              <w:top w:val="single" w:sz="4" w:space="0" w:color="auto"/>
              <w:left w:val="single" w:sz="4" w:space="0" w:color="auto"/>
              <w:bottom w:val="single" w:sz="4" w:space="0" w:color="auto"/>
              <w:right w:val="single" w:sz="4" w:space="0" w:color="auto"/>
            </w:tcBorders>
          </w:tcPr>
          <w:p w14:paraId="2CAA74D1" w14:textId="77777777" w:rsidR="00D2276F" w:rsidRPr="00BA0CD6" w:rsidRDefault="00D2276F" w:rsidP="006D4D9E">
            <w:pPr>
              <w:rPr>
                <w:iCs/>
                <w:lang w:val="lv-LV"/>
              </w:rPr>
            </w:pPr>
            <w:bookmarkStart w:id="2" w:name="_Hlk525659771"/>
          </w:p>
        </w:tc>
      </w:tr>
      <w:bookmarkEnd w:id="2"/>
    </w:tbl>
    <w:p w14:paraId="7B08C6CA" w14:textId="77777777" w:rsidR="00D2276F" w:rsidRPr="00BA0CD6" w:rsidRDefault="00D2276F" w:rsidP="00D2276F">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6257B8" w14:paraId="341F53C2"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1ABF334A" w14:textId="77777777" w:rsidR="00D2276F" w:rsidRPr="00BA0CD6" w:rsidRDefault="009C129F" w:rsidP="006D4D9E">
            <w:pPr>
              <w:rPr>
                <w:b/>
                <w:sz w:val="26"/>
                <w:szCs w:val="26"/>
                <w:lang w:val="lv-LV"/>
              </w:rPr>
            </w:pPr>
            <w:r w:rsidRPr="00BA0CD6">
              <w:rPr>
                <w:b/>
                <w:bCs/>
                <w:sz w:val="26"/>
                <w:szCs w:val="26"/>
                <w:lang w:val="lv-LV"/>
              </w:rPr>
              <w:t xml:space="preserve">2.12. </w:t>
            </w:r>
            <w:r w:rsidRPr="00BA0CD6">
              <w:rPr>
                <w:b/>
                <w:bCs/>
                <w:sz w:val="26"/>
                <w:szCs w:val="26"/>
                <w:lang w:val="lv-LV"/>
              </w:rPr>
              <w:t>Pasākuma paredzamo rezultātu apraksts</w:t>
            </w:r>
          </w:p>
        </w:tc>
      </w:tr>
      <w:tr w:rsidR="006257B8" w14:paraId="1AB7B8E3"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tcPr>
          <w:p w14:paraId="30DD03F5" w14:textId="77777777" w:rsidR="00D2276F" w:rsidRPr="00BA0CD6" w:rsidRDefault="009C129F" w:rsidP="006D4D9E">
            <w:pPr>
              <w:rPr>
                <w:i/>
                <w:iCs/>
                <w:sz w:val="20"/>
                <w:szCs w:val="20"/>
                <w:lang w:val="lv-LV"/>
              </w:rPr>
            </w:pPr>
            <w:r w:rsidRPr="00BA0CD6">
              <w:rPr>
                <w:i/>
                <w:iCs/>
                <w:sz w:val="20"/>
                <w:szCs w:val="20"/>
                <w:lang w:val="lv-LV"/>
              </w:rPr>
              <w:t>Ne vairāk par 500 zīmēm</w:t>
            </w:r>
          </w:p>
          <w:p w14:paraId="29ED969C" w14:textId="77777777" w:rsidR="00D2276F" w:rsidRPr="00BA0CD6" w:rsidRDefault="00D2276F" w:rsidP="006D4D9E">
            <w:pPr>
              <w:rPr>
                <w:i/>
                <w:sz w:val="26"/>
                <w:szCs w:val="26"/>
                <w:highlight w:val="magenta"/>
                <w:lang w:val="lv-LV"/>
              </w:rPr>
            </w:pPr>
          </w:p>
        </w:tc>
      </w:tr>
    </w:tbl>
    <w:p w14:paraId="153CAA9E" w14:textId="77777777" w:rsidR="00D2276F" w:rsidRPr="00BA0CD6" w:rsidRDefault="00D2276F" w:rsidP="00D2276F">
      <w:pPr>
        <w:jc w:val="both"/>
        <w:rPr>
          <w:b/>
          <w:bCs/>
          <w:sz w:val="20"/>
          <w:szCs w:val="20"/>
          <w:lang w:val="lv-LV"/>
        </w:rPr>
      </w:pPr>
    </w:p>
    <w:p w14:paraId="536A342F" w14:textId="77777777" w:rsidR="00D2276F" w:rsidRPr="00BA0CD6" w:rsidRDefault="00D2276F" w:rsidP="00D2276F">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2"/>
        <w:gridCol w:w="2919"/>
        <w:gridCol w:w="3733"/>
      </w:tblGrid>
      <w:tr w:rsidR="006257B8" w14:paraId="1692DB7F" w14:textId="77777777" w:rsidTr="006D4D9E">
        <w:trPr>
          <w:trHeight w:val="372"/>
        </w:trPr>
        <w:tc>
          <w:tcPr>
            <w:tcW w:w="5000" w:type="pct"/>
            <w:gridSpan w:val="3"/>
            <w:tcBorders>
              <w:top w:val="single" w:sz="4" w:space="0" w:color="auto"/>
              <w:left w:val="single" w:sz="4" w:space="0" w:color="auto"/>
              <w:bottom w:val="single" w:sz="4" w:space="0" w:color="auto"/>
              <w:right w:val="single" w:sz="4" w:space="0" w:color="auto"/>
            </w:tcBorders>
            <w:shd w:val="clear" w:color="auto" w:fill="DEEAF6"/>
            <w:hideMark/>
          </w:tcPr>
          <w:p w14:paraId="2C60BF2D" w14:textId="77777777" w:rsidR="00D2276F" w:rsidRPr="00BA0CD6" w:rsidRDefault="009C129F" w:rsidP="006D4D9E">
            <w:pPr>
              <w:rPr>
                <w:b/>
                <w:sz w:val="26"/>
                <w:szCs w:val="26"/>
                <w:lang w:val="lv-LV"/>
              </w:rPr>
            </w:pPr>
            <w:bookmarkStart w:id="3" w:name="_Hlk97495909"/>
            <w:r w:rsidRPr="00BA0CD6">
              <w:rPr>
                <w:b/>
                <w:sz w:val="26"/>
                <w:szCs w:val="26"/>
                <w:lang w:val="lv-LV"/>
              </w:rPr>
              <w:t xml:space="preserve">2.13. </w:t>
            </w:r>
            <w:r w:rsidRPr="00BA0CD6">
              <w:rPr>
                <w:b/>
                <w:bCs/>
                <w:sz w:val="26"/>
                <w:szCs w:val="26"/>
                <w:lang w:val="lv-LV"/>
              </w:rPr>
              <w:t>Pasākuma finansējums</w:t>
            </w:r>
          </w:p>
        </w:tc>
      </w:tr>
      <w:bookmarkEnd w:id="3"/>
      <w:tr w:rsidR="006257B8" w14:paraId="70C11DC4" w14:textId="77777777" w:rsidTr="006D4D9E">
        <w:tc>
          <w:tcPr>
            <w:tcW w:w="1625" w:type="pct"/>
            <w:tcBorders>
              <w:top w:val="single" w:sz="4" w:space="0" w:color="auto"/>
              <w:left w:val="single" w:sz="4" w:space="0" w:color="auto"/>
              <w:bottom w:val="single" w:sz="4" w:space="0" w:color="auto"/>
              <w:right w:val="single" w:sz="2" w:space="0" w:color="auto"/>
            </w:tcBorders>
            <w:hideMark/>
          </w:tcPr>
          <w:p w14:paraId="1AFB48D1" w14:textId="77777777" w:rsidR="00D2276F" w:rsidRPr="00BA0CD6" w:rsidRDefault="009C129F" w:rsidP="006D4D9E">
            <w:pPr>
              <w:jc w:val="both"/>
              <w:rPr>
                <w:bCs/>
                <w:sz w:val="26"/>
                <w:szCs w:val="26"/>
                <w:lang w:val="lv-LV"/>
              </w:rPr>
            </w:pPr>
            <w:r w:rsidRPr="00BA0CD6">
              <w:rPr>
                <w:bCs/>
                <w:sz w:val="26"/>
                <w:szCs w:val="26"/>
                <w:lang w:val="lv-LV"/>
              </w:rPr>
              <w:t>Pasākuma kopsumma</w:t>
            </w:r>
          </w:p>
        </w:tc>
        <w:tc>
          <w:tcPr>
            <w:tcW w:w="3375" w:type="pct"/>
            <w:gridSpan w:val="2"/>
            <w:tcBorders>
              <w:top w:val="single" w:sz="4" w:space="0" w:color="auto"/>
              <w:left w:val="single" w:sz="2" w:space="0" w:color="auto"/>
              <w:bottom w:val="single" w:sz="4" w:space="0" w:color="auto"/>
              <w:right w:val="single" w:sz="4" w:space="0" w:color="auto"/>
            </w:tcBorders>
            <w:hideMark/>
          </w:tcPr>
          <w:p w14:paraId="35253DD0" w14:textId="77777777" w:rsidR="00D2276F" w:rsidRPr="00BA0CD6" w:rsidRDefault="009C129F" w:rsidP="006D4D9E">
            <w:pPr>
              <w:jc w:val="both"/>
              <w:rPr>
                <w:b/>
                <w:bCs/>
                <w:sz w:val="26"/>
                <w:szCs w:val="26"/>
                <w:lang w:val="lv-LV"/>
              </w:rPr>
            </w:pPr>
            <w:r w:rsidRPr="00BA0CD6">
              <w:rPr>
                <w:b/>
                <w:bCs/>
                <w:sz w:val="26"/>
                <w:szCs w:val="26"/>
                <w:lang w:val="lv-LV"/>
              </w:rPr>
              <w:t xml:space="preserve">EUR </w:t>
            </w:r>
            <w:r w:rsidRPr="00BA0CD6">
              <w:rPr>
                <w:b/>
                <w:bCs/>
                <w:sz w:val="26"/>
                <w:szCs w:val="26"/>
                <w:lang w:val="lv-LV"/>
              </w:rPr>
              <w:fldChar w:fldCharType="begin">
                <w:ffData>
                  <w:name w:val="Text1"/>
                  <w:enabled/>
                  <w:calcOnExit w:val="0"/>
                  <w:textInput/>
                </w:ffData>
              </w:fldChar>
            </w:r>
            <w:bookmarkStart w:id="4" w:name="Text1"/>
            <w:r w:rsidRPr="00BA0CD6">
              <w:rPr>
                <w:b/>
                <w:bCs/>
                <w:sz w:val="26"/>
                <w:szCs w:val="26"/>
                <w:lang w:val="lv-LV"/>
              </w:rPr>
              <w:instrText xml:space="preserve"> FORMTEXT </w:instrText>
            </w:r>
            <w:r w:rsidRPr="00BA0CD6">
              <w:rPr>
                <w:b/>
                <w:bCs/>
                <w:sz w:val="26"/>
                <w:szCs w:val="26"/>
                <w:lang w:val="lv-LV"/>
              </w:rPr>
            </w:r>
            <w:r w:rsidRPr="00BA0CD6">
              <w:rPr>
                <w:b/>
                <w:bCs/>
                <w:sz w:val="26"/>
                <w:szCs w:val="26"/>
                <w:lang w:val="lv-LV"/>
              </w:rPr>
              <w:fldChar w:fldCharType="separate"/>
            </w:r>
            <w:r w:rsidRPr="00BA0CD6">
              <w:rPr>
                <w:b/>
                <w:bCs/>
                <w:noProof/>
                <w:sz w:val="26"/>
                <w:szCs w:val="26"/>
                <w:lang w:val="lv-LV"/>
              </w:rPr>
              <w:t> </w:t>
            </w:r>
            <w:r w:rsidRPr="00BA0CD6">
              <w:rPr>
                <w:b/>
                <w:bCs/>
                <w:noProof/>
                <w:sz w:val="26"/>
                <w:szCs w:val="26"/>
                <w:lang w:val="lv-LV"/>
              </w:rPr>
              <w:t> </w:t>
            </w:r>
            <w:r w:rsidRPr="00BA0CD6">
              <w:rPr>
                <w:b/>
                <w:bCs/>
                <w:noProof/>
                <w:sz w:val="26"/>
                <w:szCs w:val="26"/>
                <w:lang w:val="lv-LV"/>
              </w:rPr>
              <w:t> </w:t>
            </w:r>
            <w:r w:rsidRPr="00BA0CD6">
              <w:rPr>
                <w:b/>
                <w:bCs/>
                <w:noProof/>
                <w:sz w:val="26"/>
                <w:szCs w:val="26"/>
                <w:lang w:val="lv-LV"/>
              </w:rPr>
              <w:t> </w:t>
            </w:r>
            <w:r w:rsidRPr="00BA0CD6">
              <w:rPr>
                <w:b/>
                <w:bCs/>
                <w:noProof/>
                <w:sz w:val="26"/>
                <w:szCs w:val="26"/>
                <w:lang w:val="lv-LV"/>
              </w:rPr>
              <w:t> </w:t>
            </w:r>
            <w:r w:rsidRPr="00BA0CD6">
              <w:fldChar w:fldCharType="end"/>
            </w:r>
            <w:bookmarkEnd w:id="4"/>
          </w:p>
        </w:tc>
      </w:tr>
      <w:tr w:rsidR="006257B8" w14:paraId="509BDE05" w14:textId="77777777" w:rsidTr="006D4D9E">
        <w:tc>
          <w:tcPr>
            <w:tcW w:w="1625" w:type="pct"/>
            <w:tcBorders>
              <w:top w:val="single" w:sz="4" w:space="0" w:color="auto"/>
              <w:left w:val="single" w:sz="4" w:space="0" w:color="auto"/>
              <w:bottom w:val="single" w:sz="4" w:space="0" w:color="auto"/>
              <w:right w:val="single" w:sz="2" w:space="0" w:color="auto"/>
            </w:tcBorders>
            <w:hideMark/>
          </w:tcPr>
          <w:p w14:paraId="3B9FD3CD" w14:textId="77777777" w:rsidR="00D2276F" w:rsidRDefault="009C129F" w:rsidP="006D4D9E">
            <w:pPr>
              <w:rPr>
                <w:bCs/>
                <w:sz w:val="26"/>
                <w:szCs w:val="26"/>
                <w:highlight w:val="lightGray"/>
                <w:lang w:val="lv-LV"/>
              </w:rPr>
            </w:pPr>
            <w:r w:rsidRPr="00BA0CD6">
              <w:rPr>
                <w:bCs/>
                <w:sz w:val="26"/>
                <w:szCs w:val="26"/>
                <w:lang w:val="lv-LV"/>
              </w:rPr>
              <w:t xml:space="preserve">Pieprasītais finansējums </w:t>
            </w:r>
          </w:p>
        </w:tc>
        <w:tc>
          <w:tcPr>
            <w:tcW w:w="1481" w:type="pct"/>
            <w:tcBorders>
              <w:top w:val="single" w:sz="4" w:space="0" w:color="auto"/>
              <w:left w:val="single" w:sz="2" w:space="0" w:color="auto"/>
              <w:bottom w:val="single" w:sz="4" w:space="0" w:color="auto"/>
              <w:right w:val="single" w:sz="2" w:space="0" w:color="auto"/>
            </w:tcBorders>
            <w:vAlign w:val="center"/>
            <w:hideMark/>
          </w:tcPr>
          <w:p w14:paraId="7D8D3304" w14:textId="77777777" w:rsidR="00D2276F" w:rsidRDefault="009C129F" w:rsidP="006D4D9E">
            <w:pPr>
              <w:jc w:val="both"/>
              <w:rPr>
                <w:b/>
                <w:bCs/>
                <w:sz w:val="26"/>
                <w:szCs w:val="26"/>
                <w:highlight w:val="lightGray"/>
                <w:lang w:val="lv-LV"/>
              </w:rPr>
            </w:pPr>
            <w:r w:rsidRPr="00BA0CD6">
              <w:rPr>
                <w:b/>
                <w:bCs/>
                <w:sz w:val="26"/>
                <w:szCs w:val="26"/>
                <w:lang w:val="lv-LV"/>
              </w:rPr>
              <w:t xml:space="preserve">EUR </w:t>
            </w:r>
            <w:r w:rsidRPr="00BA0CD6">
              <w:rPr>
                <w:b/>
                <w:bCs/>
                <w:sz w:val="26"/>
                <w:szCs w:val="26"/>
                <w:lang w:val="lv-LV"/>
              </w:rPr>
              <w:fldChar w:fldCharType="begin">
                <w:ffData>
                  <w:name w:val="Text2"/>
                  <w:enabled/>
                  <w:calcOnExit w:val="0"/>
                  <w:textInput/>
                </w:ffData>
              </w:fldChar>
            </w:r>
            <w:bookmarkStart w:id="5" w:name="Text2"/>
            <w:r w:rsidRPr="00BA0CD6">
              <w:rPr>
                <w:b/>
                <w:bCs/>
                <w:sz w:val="26"/>
                <w:szCs w:val="26"/>
                <w:lang w:val="lv-LV"/>
              </w:rPr>
              <w:instrText xml:space="preserve"> FORMTEXT </w:instrText>
            </w:r>
            <w:r w:rsidRPr="00BA0CD6">
              <w:rPr>
                <w:b/>
                <w:bCs/>
                <w:sz w:val="26"/>
                <w:szCs w:val="26"/>
                <w:lang w:val="lv-LV"/>
              </w:rPr>
            </w:r>
            <w:r w:rsidRPr="00BA0CD6">
              <w:rPr>
                <w:b/>
                <w:bCs/>
                <w:sz w:val="26"/>
                <w:szCs w:val="26"/>
                <w:lang w:val="lv-LV"/>
              </w:rPr>
              <w:fldChar w:fldCharType="separate"/>
            </w:r>
            <w:r w:rsidRPr="00BA0CD6">
              <w:rPr>
                <w:b/>
                <w:bCs/>
                <w:noProof/>
                <w:sz w:val="26"/>
                <w:szCs w:val="26"/>
                <w:lang w:val="lv-LV"/>
              </w:rPr>
              <w:t> </w:t>
            </w:r>
            <w:r w:rsidRPr="00BA0CD6">
              <w:rPr>
                <w:b/>
                <w:bCs/>
                <w:noProof/>
                <w:sz w:val="26"/>
                <w:szCs w:val="26"/>
                <w:lang w:val="lv-LV"/>
              </w:rPr>
              <w:t> </w:t>
            </w:r>
            <w:r w:rsidRPr="00BA0CD6">
              <w:rPr>
                <w:b/>
                <w:bCs/>
                <w:noProof/>
                <w:sz w:val="26"/>
                <w:szCs w:val="26"/>
                <w:lang w:val="lv-LV"/>
              </w:rPr>
              <w:t> </w:t>
            </w:r>
            <w:r w:rsidRPr="00BA0CD6">
              <w:rPr>
                <w:b/>
                <w:bCs/>
                <w:noProof/>
                <w:sz w:val="26"/>
                <w:szCs w:val="26"/>
                <w:lang w:val="lv-LV"/>
              </w:rPr>
              <w:t> </w:t>
            </w:r>
            <w:r w:rsidRPr="00BA0CD6">
              <w:rPr>
                <w:b/>
                <w:bCs/>
                <w:noProof/>
                <w:sz w:val="26"/>
                <w:szCs w:val="26"/>
                <w:lang w:val="lv-LV"/>
              </w:rPr>
              <w:t> </w:t>
            </w:r>
            <w:r w:rsidRPr="00BA0CD6">
              <w:fldChar w:fldCharType="end"/>
            </w:r>
            <w:bookmarkEnd w:id="5"/>
          </w:p>
        </w:tc>
        <w:tc>
          <w:tcPr>
            <w:tcW w:w="1894" w:type="pct"/>
            <w:tcBorders>
              <w:top w:val="single" w:sz="4" w:space="0" w:color="auto"/>
              <w:left w:val="single" w:sz="2" w:space="0" w:color="auto"/>
              <w:bottom w:val="single" w:sz="4" w:space="0" w:color="auto"/>
              <w:right w:val="single" w:sz="4" w:space="0" w:color="auto"/>
            </w:tcBorders>
            <w:vAlign w:val="center"/>
            <w:hideMark/>
          </w:tcPr>
          <w:p w14:paraId="2CEB0E99" w14:textId="77777777" w:rsidR="00D2276F" w:rsidRDefault="009C129F" w:rsidP="006D4D9E">
            <w:pPr>
              <w:jc w:val="both"/>
              <w:rPr>
                <w:b/>
                <w:bCs/>
                <w:sz w:val="26"/>
                <w:szCs w:val="26"/>
                <w:highlight w:val="lightGray"/>
                <w:lang w:val="lv-LV"/>
              </w:rPr>
            </w:pPr>
            <w:r w:rsidRPr="00BA0CD6">
              <w:rPr>
                <w:b/>
                <w:bCs/>
                <w:sz w:val="26"/>
                <w:szCs w:val="26"/>
                <w:lang w:val="lv-LV"/>
              </w:rPr>
              <w:fldChar w:fldCharType="begin">
                <w:ffData>
                  <w:name w:val="Text3"/>
                  <w:enabled/>
                  <w:calcOnExit w:val="0"/>
                  <w:textInput/>
                </w:ffData>
              </w:fldChar>
            </w:r>
            <w:bookmarkStart w:id="6" w:name="Text3"/>
            <w:r w:rsidRPr="00BA0CD6">
              <w:rPr>
                <w:b/>
                <w:bCs/>
                <w:sz w:val="26"/>
                <w:szCs w:val="26"/>
                <w:lang w:val="lv-LV"/>
              </w:rPr>
              <w:instrText xml:space="preserve"> FORMTEXT </w:instrText>
            </w:r>
            <w:r w:rsidRPr="00BA0CD6">
              <w:rPr>
                <w:b/>
                <w:bCs/>
                <w:sz w:val="26"/>
                <w:szCs w:val="26"/>
                <w:lang w:val="lv-LV"/>
              </w:rPr>
            </w:r>
            <w:r w:rsidRPr="00BA0CD6">
              <w:rPr>
                <w:b/>
                <w:bCs/>
                <w:sz w:val="26"/>
                <w:szCs w:val="26"/>
                <w:lang w:val="lv-LV"/>
              </w:rPr>
              <w:fldChar w:fldCharType="separate"/>
            </w:r>
            <w:r w:rsidRPr="00BA0CD6">
              <w:rPr>
                <w:b/>
                <w:bCs/>
                <w:noProof/>
                <w:sz w:val="26"/>
                <w:szCs w:val="26"/>
                <w:lang w:val="lv-LV"/>
              </w:rPr>
              <w:t> </w:t>
            </w:r>
            <w:r w:rsidRPr="00BA0CD6">
              <w:rPr>
                <w:b/>
                <w:bCs/>
                <w:noProof/>
                <w:sz w:val="26"/>
                <w:szCs w:val="26"/>
                <w:lang w:val="lv-LV"/>
              </w:rPr>
              <w:t> </w:t>
            </w:r>
            <w:r w:rsidRPr="00BA0CD6">
              <w:rPr>
                <w:b/>
                <w:bCs/>
                <w:noProof/>
                <w:sz w:val="26"/>
                <w:szCs w:val="26"/>
                <w:lang w:val="lv-LV"/>
              </w:rPr>
              <w:t> </w:t>
            </w:r>
            <w:r w:rsidRPr="00BA0CD6">
              <w:rPr>
                <w:b/>
                <w:bCs/>
                <w:noProof/>
                <w:sz w:val="26"/>
                <w:szCs w:val="26"/>
                <w:lang w:val="lv-LV"/>
              </w:rPr>
              <w:t> </w:t>
            </w:r>
            <w:r w:rsidRPr="00BA0CD6">
              <w:rPr>
                <w:b/>
                <w:bCs/>
                <w:noProof/>
                <w:sz w:val="26"/>
                <w:szCs w:val="26"/>
                <w:lang w:val="lv-LV"/>
              </w:rPr>
              <w:t> </w:t>
            </w:r>
            <w:r w:rsidRPr="00BA0CD6">
              <w:fldChar w:fldCharType="end"/>
            </w:r>
            <w:bookmarkEnd w:id="6"/>
            <w:r w:rsidRPr="00BA0CD6">
              <w:rPr>
                <w:b/>
                <w:bCs/>
                <w:sz w:val="26"/>
                <w:szCs w:val="26"/>
                <w:lang w:val="lv-LV"/>
              </w:rPr>
              <w:t xml:space="preserve"> %</w:t>
            </w:r>
          </w:p>
        </w:tc>
      </w:tr>
      <w:tr w:rsidR="006257B8" w14:paraId="747571CB" w14:textId="77777777" w:rsidTr="006D4D9E">
        <w:tc>
          <w:tcPr>
            <w:tcW w:w="5000" w:type="pct"/>
            <w:gridSpan w:val="3"/>
            <w:tcBorders>
              <w:top w:val="single" w:sz="4" w:space="0" w:color="auto"/>
              <w:left w:val="single" w:sz="4" w:space="0" w:color="auto"/>
              <w:bottom w:val="single" w:sz="4" w:space="0" w:color="auto"/>
              <w:right w:val="single" w:sz="4" w:space="0" w:color="auto"/>
            </w:tcBorders>
            <w:hideMark/>
          </w:tcPr>
          <w:p w14:paraId="06A148E0" w14:textId="77777777" w:rsidR="00D2276F" w:rsidRPr="00BA0CD6" w:rsidRDefault="009C129F" w:rsidP="006D4D9E">
            <w:pPr>
              <w:jc w:val="both"/>
              <w:rPr>
                <w:bCs/>
                <w:i/>
                <w:iCs/>
                <w:sz w:val="26"/>
                <w:szCs w:val="26"/>
                <w:lang w:val="lv-LV"/>
              </w:rPr>
            </w:pPr>
            <w:r w:rsidRPr="00BA0CD6">
              <w:rPr>
                <w:bCs/>
                <w:i/>
                <w:iCs/>
                <w:sz w:val="26"/>
                <w:szCs w:val="26"/>
                <w:lang w:val="lv-LV"/>
              </w:rPr>
              <w:t xml:space="preserve">Ja Pasākums kādā tā sagatavošanas posmā ir atbalstīts no Pašvaldības līdzekļiem, norādīt finansējuma apjomu, gadu un konkursa nosaukumu </w:t>
            </w:r>
          </w:p>
        </w:tc>
      </w:tr>
    </w:tbl>
    <w:p w14:paraId="589B7055" w14:textId="77777777" w:rsidR="00D2276F" w:rsidRPr="00BA0CD6" w:rsidRDefault="00D2276F" w:rsidP="00D2276F"/>
    <w:tbl>
      <w:tblPr>
        <w:tblW w:w="608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gridCol w:w="10"/>
        <w:gridCol w:w="2125"/>
      </w:tblGrid>
      <w:tr w:rsidR="006257B8" w14:paraId="22DD593E" w14:textId="77777777" w:rsidTr="006D4D9E">
        <w:trPr>
          <w:gridAfter w:val="2"/>
          <w:wAfter w:w="890" w:type="pct"/>
          <w:trHeight w:val="372"/>
        </w:trPr>
        <w:tc>
          <w:tcPr>
            <w:tcW w:w="4110" w:type="pct"/>
            <w:tcBorders>
              <w:top w:val="single" w:sz="4" w:space="0" w:color="auto"/>
              <w:left w:val="single" w:sz="4" w:space="0" w:color="auto"/>
              <w:bottom w:val="single" w:sz="4" w:space="0" w:color="auto"/>
              <w:right w:val="single" w:sz="4" w:space="0" w:color="auto"/>
            </w:tcBorders>
            <w:shd w:val="clear" w:color="auto" w:fill="DEEAF6"/>
          </w:tcPr>
          <w:p w14:paraId="5E3142D2" w14:textId="77777777" w:rsidR="00D2276F" w:rsidRPr="00BA0CD6" w:rsidRDefault="009C129F" w:rsidP="006D4D9E">
            <w:pPr>
              <w:rPr>
                <w:b/>
                <w:sz w:val="26"/>
                <w:szCs w:val="26"/>
                <w:lang w:val="lv-LV"/>
              </w:rPr>
            </w:pPr>
            <w:bookmarkStart w:id="7" w:name="_Hlk124153570"/>
            <w:r w:rsidRPr="00BA0CD6">
              <w:rPr>
                <w:b/>
                <w:sz w:val="26"/>
                <w:szCs w:val="26"/>
                <w:lang w:val="lv-LV"/>
              </w:rPr>
              <w:t>2.14. Pasākuma tāme (saskaņā ar Pieteikuma veidlapas pielikumu)</w:t>
            </w:r>
          </w:p>
        </w:tc>
      </w:tr>
      <w:bookmarkEnd w:id="7"/>
      <w:tr w:rsidR="006257B8" w:rsidRPr="0032729D" w14:paraId="745753BA" w14:textId="77777777" w:rsidTr="006D4D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5"/>
        </w:trPr>
        <w:tc>
          <w:tcPr>
            <w:tcW w:w="5000" w:type="pct"/>
            <w:gridSpan w:val="3"/>
            <w:noWrap/>
            <w:vAlign w:val="bottom"/>
            <w:hideMark/>
          </w:tcPr>
          <w:p w14:paraId="20B56908" w14:textId="77777777" w:rsidR="00D2276F" w:rsidRPr="00BA0CD6" w:rsidRDefault="00D2276F" w:rsidP="006D4D9E">
            <w:pPr>
              <w:ind w:right="-1"/>
              <w:rPr>
                <w:sz w:val="26"/>
                <w:szCs w:val="26"/>
                <w:lang w:val="lv-LV"/>
              </w:rPr>
            </w:pPr>
          </w:p>
          <w:p w14:paraId="6A8B12A6" w14:textId="77777777" w:rsidR="00D2276F" w:rsidRPr="002A0EA8" w:rsidRDefault="009C129F" w:rsidP="006D4D9E">
            <w:pPr>
              <w:ind w:right="-1"/>
              <w:rPr>
                <w:sz w:val="26"/>
                <w:szCs w:val="26"/>
                <w:lang w:val="lv-LV"/>
              </w:rPr>
            </w:pPr>
            <w:r w:rsidRPr="002A0EA8">
              <w:rPr>
                <w:sz w:val="26"/>
                <w:szCs w:val="26"/>
                <w:lang w:val="lv-LV"/>
              </w:rPr>
              <w:t xml:space="preserve">Pasākuma tāmes pozīciju skaidrojums, </w:t>
            </w:r>
            <w:r w:rsidRPr="00BA0CD6">
              <w:rPr>
                <w:sz w:val="26"/>
                <w:szCs w:val="26"/>
                <w:lang w:val="lv-LV"/>
              </w:rPr>
              <w:t xml:space="preserve">attaisnoto </w:t>
            </w:r>
            <w:r w:rsidRPr="002A0EA8">
              <w:rPr>
                <w:sz w:val="26"/>
                <w:szCs w:val="26"/>
                <w:lang w:val="lv-LV"/>
              </w:rPr>
              <w:t>iz</w:t>
            </w:r>
            <w:r w:rsidRPr="00BA0CD6">
              <w:rPr>
                <w:sz w:val="26"/>
                <w:szCs w:val="26"/>
                <w:lang w:val="lv-LV"/>
              </w:rPr>
              <w:t>devumu</w:t>
            </w:r>
            <w:r w:rsidRPr="002A0EA8">
              <w:rPr>
                <w:sz w:val="26"/>
                <w:szCs w:val="26"/>
                <w:lang w:val="lv-LV"/>
              </w:rPr>
              <w:t xml:space="preserve"> pamatojums: </w:t>
            </w:r>
          </w:p>
        </w:tc>
      </w:tr>
      <w:tr w:rsidR="006257B8" w:rsidRPr="0032729D" w14:paraId="5DA4623D" w14:textId="77777777" w:rsidTr="006D4D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86" w:type="pct"/>
          <w:trHeight w:val="375"/>
        </w:trPr>
        <w:tc>
          <w:tcPr>
            <w:tcW w:w="4114" w:type="pct"/>
            <w:gridSpan w:val="2"/>
            <w:tcBorders>
              <w:top w:val="single" w:sz="4" w:space="0" w:color="auto"/>
              <w:left w:val="single" w:sz="4" w:space="0" w:color="auto"/>
              <w:bottom w:val="single" w:sz="4" w:space="0" w:color="auto"/>
              <w:right w:val="single" w:sz="4" w:space="0" w:color="000000"/>
            </w:tcBorders>
          </w:tcPr>
          <w:p w14:paraId="5533F636" w14:textId="77777777" w:rsidR="00D2276F" w:rsidRPr="00BA0CD6" w:rsidRDefault="00D2276F" w:rsidP="006D4D9E">
            <w:pPr>
              <w:ind w:right="-1"/>
              <w:jc w:val="both"/>
              <w:rPr>
                <w:i/>
                <w:iCs/>
                <w:sz w:val="22"/>
                <w:szCs w:val="22"/>
                <w:lang w:val="lv-LV"/>
              </w:rPr>
            </w:pPr>
          </w:p>
          <w:p w14:paraId="45796855" w14:textId="77777777" w:rsidR="00D2276F" w:rsidRPr="002A0EA8" w:rsidRDefault="00D2276F" w:rsidP="006D4D9E">
            <w:pPr>
              <w:ind w:right="-1"/>
              <w:jc w:val="both"/>
              <w:rPr>
                <w:i/>
                <w:iCs/>
                <w:sz w:val="22"/>
                <w:szCs w:val="22"/>
                <w:lang w:val="lv-LV"/>
              </w:rPr>
            </w:pPr>
          </w:p>
        </w:tc>
      </w:tr>
    </w:tbl>
    <w:p w14:paraId="34CD904D" w14:textId="4D25A221" w:rsidR="0032729D" w:rsidRDefault="0032729D" w:rsidP="00D2276F">
      <w:pPr>
        <w:ind w:right="-1"/>
        <w:jc w:val="both"/>
        <w:rPr>
          <w:i/>
          <w:iCs/>
          <w:noProof/>
          <w:sz w:val="26"/>
          <w:szCs w:val="26"/>
          <w:lang w:val="lv-LV"/>
        </w:rPr>
      </w:pPr>
    </w:p>
    <w:p w14:paraId="37C9A2C2" w14:textId="3FF5619A" w:rsidR="0032729D" w:rsidRPr="00BA0CD6" w:rsidRDefault="0032729D" w:rsidP="00D2276F">
      <w:pPr>
        <w:ind w:right="-1"/>
        <w:jc w:val="both"/>
        <w:rPr>
          <w:i/>
          <w:iCs/>
          <w:noProof/>
          <w:sz w:val="26"/>
          <w:szCs w:val="26"/>
          <w:lang w:val="lv-LV"/>
        </w:rPr>
      </w:pPr>
      <w:r w:rsidRPr="0032729D">
        <w:rPr>
          <w:sz w:val="26"/>
          <w:szCs w:val="26"/>
          <w:lang w:val="lv-LV"/>
        </w:rPr>
        <w:t xml:space="preserve">Plānotie Pretendenta tiešie vai </w:t>
      </w:r>
      <w:proofErr w:type="spellStart"/>
      <w:r w:rsidRPr="0032729D">
        <w:rPr>
          <w:sz w:val="26"/>
          <w:szCs w:val="26"/>
          <w:lang w:val="lv-LV"/>
        </w:rPr>
        <w:t>netiešie</w:t>
      </w:r>
      <w:r>
        <w:rPr>
          <w:sz w:val="26"/>
          <w:szCs w:val="26"/>
          <w:lang w:val="lv-LV"/>
        </w:rPr>
        <w:t>ˡ</w:t>
      </w:r>
      <w:proofErr w:type="spellEnd"/>
      <w:r w:rsidRPr="0032729D">
        <w:rPr>
          <w:sz w:val="26"/>
          <w:szCs w:val="26"/>
          <w:lang w:val="lv-LV"/>
        </w:rPr>
        <w:t xml:space="preserve"> ieņēmumi no Pasākuma biļešu realizācijas vai dalības maksas, norādot plānoto apmeklētāju skaitu un biļešu cenas vai dalības maksas apmēru, tajā skaitā, biļešu (dalības maksas) cenas sociālajām </w:t>
      </w:r>
      <w:proofErr w:type="spellStart"/>
      <w:r w:rsidRPr="0032729D">
        <w:rPr>
          <w:sz w:val="26"/>
          <w:szCs w:val="26"/>
          <w:lang w:val="lv-LV"/>
        </w:rPr>
        <w:t>mērķgrupām</w:t>
      </w:r>
      <w:proofErr w:type="spellEnd"/>
      <w:r w:rsidRPr="0032729D">
        <w:rPr>
          <w:sz w:val="26"/>
          <w:szCs w:val="26"/>
          <w:lang w:val="lv-LV"/>
        </w:rPr>
        <w:t>:</w:t>
      </w:r>
    </w:p>
    <w:tbl>
      <w:tblPr>
        <w:tblW w:w="5075" w:type="pct"/>
        <w:tblInd w:w="-142" w:type="dxa"/>
        <w:tblLook w:val="04A0" w:firstRow="1" w:lastRow="0" w:firstColumn="1" w:lastColumn="0" w:noHBand="0" w:noVBand="1"/>
      </w:tblPr>
      <w:tblGrid>
        <w:gridCol w:w="136"/>
        <w:gridCol w:w="9586"/>
        <w:gridCol w:w="280"/>
      </w:tblGrid>
      <w:tr w:rsidR="0032729D" w:rsidRPr="0032729D" w14:paraId="7E68F4B9" w14:textId="77777777" w:rsidTr="0032729D">
        <w:trPr>
          <w:gridBefore w:val="1"/>
          <w:wBefore w:w="68" w:type="pct"/>
          <w:trHeight w:val="375"/>
        </w:trPr>
        <w:tc>
          <w:tcPr>
            <w:tcW w:w="4932" w:type="pct"/>
            <w:gridSpan w:val="2"/>
            <w:tcBorders>
              <w:top w:val="single" w:sz="4" w:space="0" w:color="auto"/>
              <w:left w:val="single" w:sz="4" w:space="0" w:color="auto"/>
              <w:bottom w:val="single" w:sz="4" w:space="0" w:color="auto"/>
              <w:right w:val="single" w:sz="4" w:space="0" w:color="000000"/>
            </w:tcBorders>
          </w:tcPr>
          <w:p w14:paraId="75E8D50B" w14:textId="77777777" w:rsidR="0032729D" w:rsidRPr="00BA0CD6" w:rsidRDefault="0032729D" w:rsidP="009304B7">
            <w:pPr>
              <w:ind w:right="-1"/>
              <w:jc w:val="both"/>
              <w:rPr>
                <w:i/>
                <w:iCs/>
                <w:sz w:val="22"/>
                <w:szCs w:val="22"/>
                <w:lang w:val="lv-LV"/>
              </w:rPr>
            </w:pPr>
          </w:p>
          <w:p w14:paraId="0041FBE3" w14:textId="77777777" w:rsidR="0032729D" w:rsidRPr="002A0EA8" w:rsidRDefault="0032729D" w:rsidP="009304B7">
            <w:pPr>
              <w:ind w:right="-1"/>
              <w:jc w:val="both"/>
              <w:rPr>
                <w:i/>
                <w:iCs/>
                <w:sz w:val="22"/>
                <w:szCs w:val="22"/>
                <w:lang w:val="lv-LV"/>
              </w:rPr>
            </w:pPr>
          </w:p>
        </w:tc>
      </w:tr>
      <w:tr w:rsidR="006257B8" w:rsidRPr="0032729D" w14:paraId="610D8EB9" w14:textId="77777777" w:rsidTr="0032729D">
        <w:trPr>
          <w:gridAfter w:val="1"/>
          <w:wAfter w:w="140" w:type="pct"/>
          <w:trHeight w:val="300"/>
        </w:trPr>
        <w:tc>
          <w:tcPr>
            <w:tcW w:w="4860" w:type="pct"/>
            <w:gridSpan w:val="2"/>
            <w:tcBorders>
              <w:top w:val="nil"/>
              <w:left w:val="nil"/>
              <w:bottom w:val="nil"/>
              <w:right w:val="nil"/>
            </w:tcBorders>
            <w:shd w:val="clear" w:color="auto" w:fill="auto"/>
            <w:vAlign w:val="bottom"/>
          </w:tcPr>
          <w:p w14:paraId="38063434" w14:textId="23776F9E" w:rsidR="0032729D" w:rsidRPr="00BA0CD6" w:rsidRDefault="0032729D" w:rsidP="006D4D9E">
            <w:pPr>
              <w:jc w:val="both"/>
              <w:rPr>
                <w:sz w:val="26"/>
                <w:szCs w:val="26"/>
                <w:lang w:val="lv-LV"/>
              </w:rPr>
            </w:pPr>
          </w:p>
        </w:tc>
      </w:tr>
    </w:tbl>
    <w:p w14:paraId="28E05EDE" w14:textId="77777777" w:rsidR="00D2276F" w:rsidRPr="00BA0CD6" w:rsidRDefault="009C129F" w:rsidP="00D2276F">
      <w:pPr>
        <w:jc w:val="both"/>
        <w:rPr>
          <w:noProof/>
          <w:sz w:val="26"/>
          <w:szCs w:val="26"/>
          <w:lang w:val="lv-LV"/>
        </w:rPr>
      </w:pPr>
      <w:r w:rsidRPr="00BA0CD6">
        <w:rPr>
          <w:noProof/>
          <w:sz w:val="26"/>
          <w:szCs w:val="26"/>
          <w:lang w:val="lv-LV"/>
        </w:rPr>
        <w:t xml:space="preserve">Informācija par Pasākuma </w:t>
      </w:r>
      <w:r w:rsidRPr="00BA0CD6">
        <w:rPr>
          <w:noProof/>
          <w:sz w:val="26"/>
          <w:szCs w:val="26"/>
          <w:lang w:val="lv-LV"/>
        </w:rPr>
        <w:t>sagatavošanas darbu izdevumiem</w:t>
      </w:r>
      <w:r>
        <w:rPr>
          <w:noProof/>
          <w:sz w:val="26"/>
          <w:szCs w:val="26"/>
          <w:lang w:val="lv-LV"/>
        </w:rPr>
        <w:t>,</w:t>
      </w:r>
      <w:r w:rsidRPr="00BA0CD6">
        <w:rPr>
          <w:noProof/>
          <w:sz w:val="26"/>
          <w:szCs w:val="26"/>
          <w:lang w:val="lv-LV"/>
        </w:rPr>
        <w:t xml:space="preserve"> ja tādi veikti pirms Pieteikuma iesniegšanas (piemēram, iegādātas avio biļetes, noslēgti līgumi, ar nosacījumu, ka izmantošanas datumi sakrīt ar Pasākuma (Projekta) īstenošanas periodu): </w:t>
      </w:r>
    </w:p>
    <w:tbl>
      <w:tblPr>
        <w:tblW w:w="5006" w:type="pct"/>
        <w:tblInd w:w="-5" w:type="dxa"/>
        <w:tblLook w:val="04A0" w:firstRow="1" w:lastRow="0" w:firstColumn="1" w:lastColumn="0" w:noHBand="0" w:noVBand="1"/>
      </w:tblPr>
      <w:tblGrid>
        <w:gridCol w:w="4822"/>
        <w:gridCol w:w="5032"/>
        <w:gridCol w:w="12"/>
      </w:tblGrid>
      <w:tr w:rsidR="006257B8" w:rsidRPr="0032729D" w14:paraId="200DB108" w14:textId="77777777" w:rsidTr="006D4D9E">
        <w:trPr>
          <w:gridAfter w:val="1"/>
          <w:wAfter w:w="3" w:type="dxa"/>
          <w:trHeight w:val="300"/>
        </w:trPr>
        <w:tc>
          <w:tcPr>
            <w:tcW w:w="4994"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A42398" w14:textId="77777777" w:rsidR="00D2276F" w:rsidRPr="00BA0CD6" w:rsidRDefault="009C129F" w:rsidP="006D4D9E">
            <w:pPr>
              <w:rPr>
                <w:sz w:val="26"/>
                <w:szCs w:val="26"/>
                <w:lang w:val="lv-LV"/>
              </w:rPr>
            </w:pPr>
            <w:r w:rsidRPr="00BA0CD6">
              <w:rPr>
                <w:sz w:val="26"/>
                <w:szCs w:val="26"/>
                <w:lang w:val="lv-LV"/>
              </w:rPr>
              <w:t> </w:t>
            </w:r>
          </w:p>
          <w:p w14:paraId="2DF659DC" w14:textId="77777777" w:rsidR="00D2276F" w:rsidRPr="00BA0CD6" w:rsidRDefault="00D2276F" w:rsidP="006D4D9E">
            <w:pPr>
              <w:rPr>
                <w:sz w:val="26"/>
                <w:szCs w:val="26"/>
                <w:lang w:val="lv-LV"/>
              </w:rPr>
            </w:pPr>
          </w:p>
          <w:p w14:paraId="5EE20604" w14:textId="77777777" w:rsidR="00D2276F" w:rsidRPr="00BA0CD6" w:rsidRDefault="00D2276F" w:rsidP="006D4D9E">
            <w:pPr>
              <w:rPr>
                <w:sz w:val="26"/>
                <w:szCs w:val="26"/>
                <w:lang w:val="lv-LV"/>
              </w:rPr>
            </w:pPr>
          </w:p>
        </w:tc>
      </w:tr>
      <w:tr w:rsidR="006257B8" w:rsidRPr="0032729D" w14:paraId="45DEC4A5" w14:textId="77777777" w:rsidTr="006D4D9E">
        <w:trPr>
          <w:trHeight w:val="300"/>
        </w:trPr>
        <w:tc>
          <w:tcPr>
            <w:tcW w:w="5000" w:type="pct"/>
            <w:gridSpan w:val="3"/>
            <w:tcBorders>
              <w:top w:val="single" w:sz="4" w:space="0" w:color="auto"/>
              <w:left w:val="nil"/>
              <w:bottom w:val="nil"/>
              <w:right w:val="nil"/>
            </w:tcBorders>
            <w:noWrap/>
            <w:vAlign w:val="bottom"/>
            <w:hideMark/>
          </w:tcPr>
          <w:p w14:paraId="484D30C2" w14:textId="77777777" w:rsidR="00D2276F" w:rsidRPr="00BA0CD6" w:rsidRDefault="00D2276F" w:rsidP="006D4D9E">
            <w:pPr>
              <w:ind w:right="-1"/>
              <w:rPr>
                <w:sz w:val="26"/>
                <w:szCs w:val="26"/>
                <w:lang w:val="lv-LV"/>
              </w:rPr>
            </w:pPr>
          </w:p>
          <w:p w14:paraId="54546CCD" w14:textId="77777777" w:rsidR="00D2276F" w:rsidRPr="002A0EA8" w:rsidRDefault="009C129F" w:rsidP="006D4D9E">
            <w:pPr>
              <w:ind w:right="-1"/>
              <w:rPr>
                <w:sz w:val="26"/>
                <w:szCs w:val="26"/>
                <w:lang w:val="lv-LV"/>
              </w:rPr>
            </w:pPr>
            <w:r w:rsidRPr="002A0EA8">
              <w:rPr>
                <w:sz w:val="26"/>
                <w:szCs w:val="26"/>
                <w:lang w:val="lv-LV"/>
              </w:rPr>
              <w:t xml:space="preserve">Par tāmē uzrādīto </w:t>
            </w:r>
            <w:r w:rsidRPr="002A0EA8">
              <w:rPr>
                <w:sz w:val="26"/>
                <w:szCs w:val="26"/>
                <w:lang w:val="lv-LV"/>
              </w:rPr>
              <w:t>līdzfinansējumu ir jānorāda, vai tas tiek plānots vai ir apstiprināts:</w:t>
            </w:r>
          </w:p>
        </w:tc>
      </w:tr>
      <w:tr w:rsidR="006257B8" w14:paraId="67315901" w14:textId="77777777" w:rsidTr="006D4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4" w:type="pct"/>
            <w:tcBorders>
              <w:top w:val="single" w:sz="4" w:space="0" w:color="auto"/>
              <w:left w:val="single" w:sz="4" w:space="0" w:color="auto"/>
              <w:bottom w:val="single" w:sz="4" w:space="0" w:color="auto"/>
              <w:right w:val="single" w:sz="4" w:space="0" w:color="auto"/>
            </w:tcBorders>
            <w:shd w:val="clear" w:color="auto" w:fill="DEEAF6"/>
            <w:hideMark/>
          </w:tcPr>
          <w:p w14:paraId="0E2AD56C" w14:textId="77777777" w:rsidR="00D2276F" w:rsidRPr="002A0EA8" w:rsidRDefault="009C129F" w:rsidP="006D4D9E">
            <w:pPr>
              <w:tabs>
                <w:tab w:val="left" w:pos="1134"/>
              </w:tabs>
              <w:ind w:right="-1"/>
              <w:jc w:val="both"/>
              <w:rPr>
                <w:b/>
                <w:bCs/>
                <w:noProof/>
                <w:lang w:val="lv-LV"/>
              </w:rPr>
            </w:pPr>
            <w:r w:rsidRPr="002A0EA8">
              <w:rPr>
                <w:b/>
                <w:bCs/>
                <w:noProof/>
                <w:lang w:val="lv-LV"/>
              </w:rPr>
              <w:t>Ja citu finansējumu piešķir sadarbības partneris/sponsors/institūcija, jānorāda partnera nosaukums</w:t>
            </w:r>
          </w:p>
        </w:tc>
        <w:tc>
          <w:tcPr>
            <w:tcW w:w="2556" w:type="pct"/>
            <w:gridSpan w:val="2"/>
            <w:tcBorders>
              <w:top w:val="single" w:sz="4" w:space="0" w:color="auto"/>
              <w:left w:val="single" w:sz="4" w:space="0" w:color="auto"/>
              <w:bottom w:val="single" w:sz="4" w:space="0" w:color="auto"/>
              <w:right w:val="single" w:sz="4" w:space="0" w:color="auto"/>
            </w:tcBorders>
            <w:shd w:val="clear" w:color="auto" w:fill="auto"/>
          </w:tcPr>
          <w:p w14:paraId="1C4A3DCB" w14:textId="77777777" w:rsidR="00D2276F" w:rsidRPr="002A0EA8" w:rsidRDefault="00D2276F" w:rsidP="006D4D9E">
            <w:pPr>
              <w:ind w:right="-1"/>
              <w:jc w:val="both"/>
              <w:rPr>
                <w:rFonts w:eastAsia="Calibri"/>
                <w:noProof/>
                <w:lang w:val="lv-LV"/>
              </w:rPr>
            </w:pPr>
          </w:p>
        </w:tc>
      </w:tr>
    </w:tbl>
    <w:p w14:paraId="6B306768" w14:textId="77777777" w:rsidR="00D2276F" w:rsidRPr="00BA0CD6" w:rsidRDefault="00D2276F" w:rsidP="00D2276F">
      <w:pPr>
        <w:pStyle w:val="Header"/>
        <w:tabs>
          <w:tab w:val="right" w:pos="284"/>
        </w:tabs>
        <w:overflowPunct w:val="0"/>
        <w:autoSpaceDE w:val="0"/>
        <w:autoSpaceDN w:val="0"/>
        <w:adjustRightInd w:val="0"/>
        <w:jc w:val="both"/>
        <w:textAlignment w:val="baseline"/>
        <w:rPr>
          <w:b/>
          <w:bCs/>
          <w:sz w:val="26"/>
          <w:szCs w:val="26"/>
        </w:rPr>
      </w:pPr>
    </w:p>
    <w:p w14:paraId="3AFBFE23" w14:textId="77777777" w:rsidR="00D2276F" w:rsidRPr="00BA0CD6" w:rsidRDefault="00D2276F" w:rsidP="00D2276F">
      <w:pPr>
        <w:pStyle w:val="Header"/>
        <w:tabs>
          <w:tab w:val="right" w:pos="284"/>
        </w:tabs>
        <w:overflowPunct w:val="0"/>
        <w:autoSpaceDE w:val="0"/>
        <w:autoSpaceDN w:val="0"/>
        <w:adjustRightInd w:val="0"/>
        <w:jc w:val="both"/>
        <w:textAlignment w:val="baseline"/>
        <w:rPr>
          <w:b/>
          <w:sz w:val="26"/>
          <w:szCs w:val="26"/>
          <w:lang w:val="lv-LV"/>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6257B8" w14:paraId="7BFE86C1" w14:textId="77777777" w:rsidTr="006D4D9E">
        <w:trPr>
          <w:trHeight w:val="372"/>
        </w:trPr>
        <w:tc>
          <w:tcPr>
            <w:tcW w:w="9639" w:type="dxa"/>
            <w:tcBorders>
              <w:top w:val="single" w:sz="4" w:space="0" w:color="auto"/>
              <w:left w:val="single" w:sz="4" w:space="0" w:color="auto"/>
              <w:bottom w:val="single" w:sz="4" w:space="0" w:color="auto"/>
              <w:right w:val="single" w:sz="4" w:space="0" w:color="auto"/>
            </w:tcBorders>
            <w:shd w:val="clear" w:color="auto" w:fill="DEEAF6"/>
          </w:tcPr>
          <w:p w14:paraId="70515A35" w14:textId="77777777" w:rsidR="00D2276F" w:rsidRPr="00BA0CD6" w:rsidRDefault="009C129F" w:rsidP="006D4D9E">
            <w:pPr>
              <w:rPr>
                <w:b/>
                <w:sz w:val="26"/>
                <w:szCs w:val="26"/>
                <w:lang w:val="lv-LV"/>
              </w:rPr>
            </w:pPr>
            <w:r w:rsidRPr="00BA0CD6">
              <w:rPr>
                <w:b/>
                <w:sz w:val="26"/>
                <w:szCs w:val="26"/>
                <w:lang w:val="lv-LV"/>
              </w:rPr>
              <w:t xml:space="preserve">3. Pretendents apliecina, ka atbilst šādiem līdzfinansējuma </w:t>
            </w:r>
            <w:r w:rsidRPr="00BA0CD6">
              <w:rPr>
                <w:b/>
                <w:sz w:val="26"/>
                <w:szCs w:val="26"/>
                <w:lang w:val="lv-LV"/>
              </w:rPr>
              <w:t>piešķiršanas nosacījumiem:</w:t>
            </w:r>
          </w:p>
        </w:tc>
      </w:tr>
    </w:tbl>
    <w:p w14:paraId="6E84A2B4" w14:textId="77777777" w:rsidR="00D2276F" w:rsidRPr="00BA0CD6" w:rsidRDefault="00D2276F" w:rsidP="00D2276F">
      <w:pPr>
        <w:pStyle w:val="Header"/>
        <w:tabs>
          <w:tab w:val="right" w:pos="284"/>
        </w:tabs>
        <w:overflowPunct w:val="0"/>
        <w:autoSpaceDE w:val="0"/>
        <w:autoSpaceDN w:val="0"/>
        <w:adjustRightInd w:val="0"/>
        <w:jc w:val="both"/>
        <w:textAlignment w:val="baseline"/>
        <w:rPr>
          <w:b/>
          <w:sz w:val="26"/>
          <w:szCs w:val="26"/>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4"/>
        <w:gridCol w:w="5200"/>
      </w:tblGrid>
      <w:tr w:rsidR="006257B8" w14:paraId="73C2E7BA" w14:textId="77777777" w:rsidTr="006D4D9E">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7162D8AF" w14:textId="77777777" w:rsidR="00D2276F" w:rsidRPr="00BA0CD6" w:rsidRDefault="009C129F" w:rsidP="006D4D9E">
            <w:pPr>
              <w:jc w:val="both"/>
              <w:rPr>
                <w:rFonts w:eastAsia="Calibri"/>
                <w:b/>
                <w:bCs/>
                <w:noProof/>
                <w:sz w:val="26"/>
                <w:szCs w:val="26"/>
                <w:lang w:val="lv-LV"/>
              </w:rPr>
            </w:pPr>
            <w:r w:rsidRPr="00BA0CD6">
              <w:rPr>
                <w:rFonts w:eastAsia="Calibri"/>
                <w:b/>
                <w:bCs/>
                <w:noProof/>
                <w:sz w:val="26"/>
                <w:szCs w:val="26"/>
                <w:lang w:val="lv-LV"/>
              </w:rPr>
              <w:t>Noteikumu punkts un nosacījums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1FB72B" w14:textId="77777777" w:rsidR="00D2276F" w:rsidRPr="00BA0CD6" w:rsidRDefault="009C129F" w:rsidP="006D4D9E">
            <w:pPr>
              <w:jc w:val="both"/>
              <w:rPr>
                <w:rFonts w:eastAsia="Calibri"/>
                <w:b/>
                <w:bCs/>
                <w:noProof/>
                <w:sz w:val="26"/>
                <w:szCs w:val="26"/>
                <w:lang w:val="lv-LV"/>
              </w:rPr>
            </w:pPr>
            <w:r w:rsidRPr="00BA0CD6">
              <w:rPr>
                <w:rFonts w:eastAsia="Calibri"/>
                <w:b/>
                <w:bCs/>
                <w:noProof/>
                <w:sz w:val="26"/>
                <w:szCs w:val="26"/>
                <w:lang w:val="lv-LV"/>
              </w:rPr>
              <w:t>Apiecinājums vai iesniedzamais dokuments</w:t>
            </w:r>
          </w:p>
        </w:tc>
      </w:tr>
      <w:tr w:rsidR="006257B8" w:rsidRPr="0032729D" w14:paraId="63461FF2" w14:textId="77777777" w:rsidTr="006D4D9E">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1740B532" w14:textId="77777777" w:rsidR="00D2276F" w:rsidRPr="00BA0CD6" w:rsidRDefault="009C129F" w:rsidP="006D4D9E">
            <w:pPr>
              <w:jc w:val="both"/>
              <w:rPr>
                <w:rFonts w:eastAsia="Calibri"/>
                <w:noProof/>
                <w:sz w:val="26"/>
                <w:szCs w:val="26"/>
                <w:lang w:val="lv-LV"/>
              </w:rPr>
            </w:pPr>
            <w:r w:rsidRPr="00BA0CD6">
              <w:rPr>
                <w:rFonts w:eastAsia="Calibri"/>
                <w:noProof/>
                <w:sz w:val="26"/>
                <w:szCs w:val="26"/>
                <w:lang w:val="lv-LV"/>
              </w:rPr>
              <w:t>8.1. Pretendentam, t. sk. uz pieteikuma iesniegšanas un finansēšanas līguma slēgšanas brīdi, nav nodokļu un citu valsts vai pašvaldību noteikto obligāto maksājumu parāda, kas pārsniedz 150 </w:t>
            </w:r>
            <w:r w:rsidRPr="00BA0CD6">
              <w:rPr>
                <w:rFonts w:eastAsia="Calibri"/>
                <w:i/>
                <w:noProof/>
                <w:sz w:val="26"/>
                <w:szCs w:val="26"/>
                <w:lang w:val="lv-LV"/>
              </w:rPr>
              <w:t>euro.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7404ED" w14:textId="77777777" w:rsidR="00D2276F" w:rsidRPr="00BA0CD6" w:rsidRDefault="009C129F" w:rsidP="006D4D9E">
            <w:pPr>
              <w:jc w:val="both"/>
              <w:rPr>
                <w:rFonts w:eastAsia="Calibri"/>
                <w:bCs/>
                <w:i/>
                <w:sz w:val="26"/>
                <w:szCs w:val="26"/>
                <w:lang w:val="lv-LV"/>
              </w:rPr>
            </w:pPr>
            <w:r w:rsidRPr="00BA0CD6">
              <w:rPr>
                <w:rFonts w:eastAsia="Calibri"/>
                <w:noProof/>
                <w:sz w:val="26"/>
                <w:szCs w:val="26"/>
                <w:lang w:val="lv-LV"/>
              </w:rPr>
              <w:t xml:space="preserve">Pretendents apliecina, ka tam nav nodokļu un citu valsts vai </w:t>
            </w:r>
            <w:r w:rsidRPr="00BA0CD6">
              <w:rPr>
                <w:rFonts w:eastAsia="Calibri"/>
                <w:noProof/>
                <w:sz w:val="26"/>
                <w:szCs w:val="26"/>
                <w:lang w:val="lv-LV"/>
              </w:rPr>
              <w:t>pašvaldību noteikto obligāto maksājumu parāda, kas pārsniedz 150 </w:t>
            </w:r>
            <w:r w:rsidRPr="00BA0CD6">
              <w:rPr>
                <w:rFonts w:eastAsia="Calibri"/>
                <w:i/>
                <w:noProof/>
                <w:sz w:val="26"/>
                <w:szCs w:val="26"/>
                <w:lang w:val="lv-LV"/>
              </w:rPr>
              <w:t>euro.</w:t>
            </w:r>
          </w:p>
          <w:p w14:paraId="05EDAFB3" w14:textId="77777777" w:rsidR="00D2276F" w:rsidRPr="00BA0CD6" w:rsidRDefault="00D2276F" w:rsidP="006D4D9E">
            <w:pPr>
              <w:jc w:val="both"/>
              <w:rPr>
                <w:rFonts w:eastAsia="Calibri"/>
                <w:bCs/>
                <w:i/>
                <w:sz w:val="26"/>
                <w:szCs w:val="26"/>
                <w:lang w:val="lv-LV"/>
              </w:rPr>
            </w:pPr>
          </w:p>
          <w:p w14:paraId="0A7A10F7" w14:textId="77777777" w:rsidR="00D2276F" w:rsidRPr="00EB2098" w:rsidRDefault="009C129F" w:rsidP="006D4D9E">
            <w:pPr>
              <w:jc w:val="both"/>
              <w:rPr>
                <w:rFonts w:eastAsia="Calibri"/>
                <w:bCs/>
                <w:i/>
                <w:sz w:val="26"/>
                <w:szCs w:val="26"/>
                <w:lang w:val="lv-LV"/>
              </w:rPr>
            </w:pPr>
            <w:r w:rsidRPr="00BA0CD6">
              <w:rPr>
                <w:rFonts w:eastAsia="Calibri"/>
                <w:bCs/>
                <w:i/>
                <w:sz w:val="26"/>
                <w:szCs w:val="26"/>
                <w:lang w:val="lv-LV"/>
              </w:rPr>
              <w:t xml:space="preserve">Nav jāiesniedz apliecinošs dokuments, jo dati tiek pārbaudīti Valsts </w:t>
            </w:r>
            <w:r w:rsidRPr="00EB2098">
              <w:rPr>
                <w:rFonts w:eastAsia="Calibri"/>
                <w:bCs/>
                <w:i/>
                <w:sz w:val="26"/>
                <w:szCs w:val="26"/>
                <w:lang w:val="lv-LV"/>
              </w:rPr>
              <w:t xml:space="preserve">ieņēmumu dienesta Publiskojamo datu bāzē </w:t>
            </w:r>
            <w:hyperlink r:id="rId8" w:history="1">
              <w:r w:rsidRPr="00EB2098">
                <w:rPr>
                  <w:rStyle w:val="Hyperlink"/>
                  <w:rFonts w:eastAsia="Calibri"/>
                  <w:bCs/>
                  <w:i/>
                  <w:color w:val="auto"/>
                  <w:sz w:val="26"/>
                  <w:szCs w:val="26"/>
                  <w:u w:val="none"/>
                  <w:lang w:val="lv-LV"/>
                </w:rPr>
                <w:t>Nodokļu parādnieki (vid.gov.l</w:t>
              </w:r>
              <w:r w:rsidRPr="00EB2098">
                <w:rPr>
                  <w:rStyle w:val="Hyperlink"/>
                  <w:rFonts w:eastAsia="Calibri"/>
                  <w:bCs/>
                  <w:i/>
                  <w:color w:val="auto"/>
                  <w:sz w:val="26"/>
                  <w:szCs w:val="26"/>
                  <w:u w:val="none"/>
                  <w:lang w:val="lv-LV"/>
                </w:rPr>
                <w:t>v)</w:t>
              </w:r>
            </w:hyperlink>
            <w:r w:rsidRPr="00EB2098">
              <w:rPr>
                <w:rFonts w:eastAsia="Calibri"/>
                <w:bCs/>
                <w:i/>
                <w:sz w:val="26"/>
                <w:szCs w:val="26"/>
                <w:lang w:val="lv-LV"/>
              </w:rPr>
              <w:t>.</w:t>
            </w:r>
          </w:p>
          <w:p w14:paraId="07E98A48" w14:textId="77777777" w:rsidR="00D2276F" w:rsidRPr="00BA0CD6" w:rsidRDefault="009C129F" w:rsidP="006D4D9E">
            <w:pPr>
              <w:jc w:val="both"/>
              <w:rPr>
                <w:rFonts w:eastAsia="Calibri"/>
                <w:noProof/>
                <w:sz w:val="26"/>
                <w:szCs w:val="26"/>
                <w:lang w:val="lv-LV"/>
              </w:rPr>
            </w:pPr>
            <w:r w:rsidRPr="00BA0CD6">
              <w:rPr>
                <w:rFonts w:eastAsia="Calibri"/>
                <w:bCs/>
                <w:i/>
                <w:sz w:val="26"/>
                <w:szCs w:val="26"/>
                <w:lang w:val="lv-LV"/>
              </w:rPr>
              <w:t>vai arī</w:t>
            </w:r>
            <w:r w:rsidRPr="00BA0CD6">
              <w:rPr>
                <w:rFonts w:eastAsia="Calibri"/>
                <w:noProof/>
                <w:sz w:val="26"/>
                <w:szCs w:val="26"/>
                <w:lang w:val="lv-LV"/>
              </w:rPr>
              <w:t xml:space="preserve"> </w:t>
            </w:r>
          </w:p>
          <w:p w14:paraId="256AA8A0" w14:textId="77777777" w:rsidR="00D2276F" w:rsidRPr="00BA0CD6" w:rsidRDefault="009C129F" w:rsidP="006D4D9E">
            <w:pPr>
              <w:pStyle w:val="tv213"/>
              <w:shd w:val="clear" w:color="auto" w:fill="FFFFFF"/>
              <w:spacing w:before="0" w:beforeAutospacing="0" w:after="0" w:afterAutospacing="0"/>
              <w:jc w:val="both"/>
              <w:rPr>
                <w:rFonts w:eastAsia="Calibri"/>
                <w:i/>
                <w:iCs/>
                <w:sz w:val="26"/>
                <w:szCs w:val="26"/>
              </w:rPr>
            </w:pPr>
            <w:r w:rsidRPr="00BA0CD6">
              <w:rPr>
                <w:rFonts w:eastAsia="Calibri"/>
                <w:i/>
                <w:iCs/>
                <w:sz w:val="26"/>
                <w:szCs w:val="26"/>
              </w:rPr>
              <w:t xml:space="preserve">Ja attiecināms, Pretendents kopā ar pieteikumu iesniedz Valsts ieņēmumu dienesta vai pašvaldības kompetentās institūcijas izdota lēmuma kopiju par nodokļu samaksas termiņa pagarināšanu vai atlikšanu vai citus objektīvus </w:t>
            </w:r>
            <w:r w:rsidRPr="00BA0CD6">
              <w:rPr>
                <w:rFonts w:eastAsia="Calibri"/>
                <w:i/>
                <w:iCs/>
                <w:sz w:val="26"/>
                <w:szCs w:val="26"/>
              </w:rPr>
              <w:t>pierādījumus par nodokļu parādu neesamību.</w:t>
            </w:r>
          </w:p>
          <w:p w14:paraId="07D3CC02" w14:textId="77777777" w:rsidR="00D2276F" w:rsidRPr="00BA0CD6" w:rsidRDefault="009C129F" w:rsidP="006D4D9E">
            <w:pPr>
              <w:jc w:val="both"/>
              <w:rPr>
                <w:rFonts w:eastAsia="Calibri"/>
                <w:i/>
                <w:iCs/>
                <w:noProof/>
                <w:sz w:val="26"/>
                <w:szCs w:val="26"/>
                <w:lang w:val="lv-LV"/>
              </w:rPr>
            </w:pPr>
            <w:r w:rsidRPr="00BA0CD6">
              <w:rPr>
                <w:rFonts w:eastAsia="Calibri"/>
                <w:i/>
                <w:iCs/>
                <w:noProof/>
                <w:sz w:val="26"/>
                <w:szCs w:val="26"/>
                <w:lang w:val="lv-LV"/>
              </w:rPr>
              <w:t>Nav jāiesniedz pašvaldības izdotu izziņu par to, ka attiecīgajai personai nav nekustamā īpašuma nodokļa parādu, dati tiek pārbaudīti Rīgas domes Vienotās informācijas sistēmas datu bāzēs (NINO sistēmā).</w:t>
            </w:r>
          </w:p>
        </w:tc>
      </w:tr>
      <w:tr w:rsidR="006257B8" w14:paraId="2DD4519A" w14:textId="77777777" w:rsidTr="006D4D9E">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14448219" w14:textId="77777777" w:rsidR="00D2276F" w:rsidRPr="00BA0CD6" w:rsidRDefault="009C129F" w:rsidP="006D4D9E">
            <w:pPr>
              <w:jc w:val="both"/>
              <w:rPr>
                <w:rFonts w:eastAsia="Calibri"/>
                <w:noProof/>
                <w:sz w:val="26"/>
                <w:szCs w:val="26"/>
                <w:lang w:val="lv-LV"/>
              </w:rPr>
            </w:pPr>
            <w:r w:rsidRPr="00BA0CD6">
              <w:rPr>
                <w:rFonts w:eastAsia="Calibri"/>
                <w:noProof/>
                <w:sz w:val="26"/>
                <w:szCs w:val="26"/>
                <w:lang w:val="lv-LV"/>
              </w:rPr>
              <w:t xml:space="preserve">8.2. </w:t>
            </w:r>
            <w:r w:rsidRPr="00BA0CD6">
              <w:rPr>
                <w:rFonts w:eastAsia="Calibri"/>
                <w:noProof/>
                <w:sz w:val="26"/>
                <w:szCs w:val="26"/>
                <w:lang w:val="lv-LV"/>
              </w:rPr>
              <w:t>Pretendents ir izpildījis visas līgumsaistības pret Pašvaldību, kurām iestājies izpildes termiņš.</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3FC43D" w14:textId="77777777" w:rsidR="00D2276F" w:rsidRPr="00BA0CD6" w:rsidRDefault="009C129F" w:rsidP="006D4D9E">
            <w:pPr>
              <w:jc w:val="both"/>
              <w:rPr>
                <w:rFonts w:eastAsia="Calibri"/>
                <w:bCs/>
                <w:i/>
                <w:sz w:val="26"/>
                <w:szCs w:val="26"/>
                <w:lang w:val="lv-LV"/>
              </w:rPr>
            </w:pPr>
            <w:r w:rsidRPr="00BA0CD6">
              <w:rPr>
                <w:rFonts w:eastAsia="Calibri"/>
                <w:iCs/>
                <w:noProof/>
                <w:sz w:val="26"/>
                <w:szCs w:val="26"/>
                <w:lang w:val="lv-LV"/>
              </w:rPr>
              <w:t>Pretendents apliecina, ka</w:t>
            </w:r>
            <w:r w:rsidRPr="00BA0CD6">
              <w:rPr>
                <w:rFonts w:eastAsia="Calibri"/>
                <w:noProof/>
                <w:sz w:val="26"/>
                <w:szCs w:val="26"/>
                <w:lang w:val="lv-LV"/>
              </w:rPr>
              <w:t xml:space="preserve"> ir izpildījis visas līgumsaistības pret Pašvaldību, kurām iestājies izpildes termiņš.</w:t>
            </w:r>
          </w:p>
          <w:p w14:paraId="605812C1" w14:textId="77777777" w:rsidR="00D2276F" w:rsidRPr="00BA0CD6" w:rsidRDefault="009C129F" w:rsidP="006D4D9E">
            <w:pPr>
              <w:jc w:val="both"/>
              <w:rPr>
                <w:rFonts w:eastAsia="Calibri"/>
                <w:bCs/>
                <w:i/>
                <w:sz w:val="26"/>
                <w:szCs w:val="26"/>
                <w:lang w:val="lv-LV"/>
              </w:rPr>
            </w:pPr>
            <w:r w:rsidRPr="00BA0CD6">
              <w:rPr>
                <w:rFonts w:eastAsia="Calibri"/>
                <w:bCs/>
                <w:i/>
                <w:sz w:val="26"/>
                <w:szCs w:val="26"/>
                <w:lang w:val="lv-LV"/>
              </w:rPr>
              <w:t>Dati tiek pārbaudīti Rīgas domes Vienotās info</w:t>
            </w:r>
            <w:r w:rsidRPr="00BA0CD6">
              <w:rPr>
                <w:rFonts w:eastAsia="Calibri"/>
                <w:bCs/>
                <w:i/>
                <w:sz w:val="26"/>
                <w:szCs w:val="26"/>
                <w:lang w:val="lv-LV"/>
              </w:rPr>
              <w:t>rmācijas sistēmas datu bāzēs.</w:t>
            </w:r>
          </w:p>
        </w:tc>
      </w:tr>
      <w:tr w:rsidR="006257B8" w14:paraId="07DBF6A8" w14:textId="77777777" w:rsidTr="006D4D9E">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454B5278" w14:textId="77777777" w:rsidR="00D2276F" w:rsidRPr="00BA0CD6" w:rsidRDefault="009C129F" w:rsidP="006D4D9E">
            <w:pPr>
              <w:jc w:val="both"/>
              <w:rPr>
                <w:rFonts w:eastAsia="Calibri"/>
                <w:noProof/>
                <w:sz w:val="26"/>
                <w:szCs w:val="26"/>
                <w:lang w:val="lv-LV"/>
              </w:rPr>
            </w:pPr>
            <w:r w:rsidRPr="00BA0CD6">
              <w:rPr>
                <w:rFonts w:eastAsia="Calibri"/>
                <w:noProof/>
                <w:sz w:val="26"/>
                <w:szCs w:val="26"/>
                <w:lang w:val="lv-LV"/>
              </w:rPr>
              <w:t xml:space="preserve">8.3. Pretendentam nav pasludināts maksātnespējas process, netiek īstenots tiesiskās aizsardzības process, netiek īstenots ārpustiesas tiesiskās aizsardzības process, nav uzsākta bankrota procedūra, nav piemērota sanācija vai </w:t>
            </w:r>
            <w:r w:rsidRPr="00BA0CD6">
              <w:rPr>
                <w:rFonts w:eastAsia="Calibri"/>
                <w:noProof/>
                <w:sz w:val="26"/>
                <w:szCs w:val="26"/>
                <w:lang w:val="lv-LV"/>
              </w:rPr>
              <w:t xml:space="preserve">mierizlīgums, tas netiek apsūdzēts naudas atmazgāšanā un sankciju pārkāpšanas regulējuma neievērošanā, tā saimnieciskā darbība nav izbeigta vai apturēta un/vai tas neatbilst valsts tiesību aktos noteiktajiem kritērijiem, lai tam pēc kreditoru pieprasījuma </w:t>
            </w:r>
            <w:r w:rsidRPr="00BA0CD6">
              <w:rPr>
                <w:rFonts w:eastAsia="Calibri"/>
                <w:noProof/>
                <w:sz w:val="26"/>
                <w:szCs w:val="26"/>
                <w:lang w:val="lv-LV"/>
              </w:rPr>
              <w:t>piemērotu maksātnespējas procedūru, Departaments nav pieņēmis lēmumu atturēties no darījuma attiecību nodibināšanas ar pretendentu saistībā ar aizdomām par pretendenta vai tā patiesā labuma guvēju saistību (sadarbību) ar sankciju režīmam pakļautu jurisdikc</w:t>
            </w:r>
            <w:r w:rsidRPr="00BA0CD6">
              <w:rPr>
                <w:rFonts w:eastAsia="Calibri"/>
                <w:noProof/>
                <w:sz w:val="26"/>
                <w:szCs w:val="26"/>
                <w:lang w:val="lv-LV"/>
              </w:rPr>
              <w:t>iju vai citiem konstatētiem apstākļiem, kas saistīti ar sankcijām, noziedzīgi iegūtiem līdzekļiem, naudas “atmazgāšanu”, terorisma vai proliferācijas finansēšanu, korupciju, reputāciju, kuras dēļ pastāv risks zaudēt sabiedrības uzticību.</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A7910B" w14:textId="77777777" w:rsidR="00D2276F" w:rsidRPr="00BA0CD6" w:rsidRDefault="009C129F" w:rsidP="006D4D9E">
            <w:pPr>
              <w:jc w:val="both"/>
              <w:rPr>
                <w:rFonts w:eastAsia="Calibri"/>
                <w:noProof/>
                <w:sz w:val="26"/>
                <w:szCs w:val="26"/>
                <w:lang w:val="lv-LV"/>
              </w:rPr>
            </w:pPr>
            <w:r w:rsidRPr="00BA0CD6">
              <w:rPr>
                <w:rFonts w:eastAsia="Calibri"/>
                <w:iCs/>
                <w:noProof/>
                <w:sz w:val="26"/>
                <w:szCs w:val="26"/>
                <w:lang w:val="lv-LV"/>
              </w:rPr>
              <w:t>Pretendents apliec</w:t>
            </w:r>
            <w:r w:rsidRPr="00BA0CD6">
              <w:rPr>
                <w:rFonts w:eastAsia="Calibri"/>
                <w:iCs/>
                <w:noProof/>
                <w:sz w:val="26"/>
                <w:szCs w:val="26"/>
                <w:lang w:val="lv-LV"/>
              </w:rPr>
              <w:t xml:space="preserve">ina, ka tam </w:t>
            </w:r>
            <w:r w:rsidRPr="00BA0CD6">
              <w:rPr>
                <w:rFonts w:eastAsia="Calibri"/>
                <w:noProof/>
                <w:sz w:val="26"/>
                <w:szCs w:val="26"/>
                <w:lang w:val="lv-LV"/>
              </w:rPr>
              <w:t>nav pasludināts maksātnespējas process, netiek īstenots tiesiskās aizsardzības process, netiek īstenots ārpustiesas tiesiskās aizsardzības process, nav uzsākta bankrota procedūra, nav piemērota sanācija vai mierizlīgums, tas netiek apsūdzēts na</w:t>
            </w:r>
            <w:r w:rsidRPr="00BA0CD6">
              <w:rPr>
                <w:rFonts w:eastAsia="Calibri"/>
                <w:noProof/>
                <w:sz w:val="26"/>
                <w:szCs w:val="26"/>
                <w:lang w:val="lv-LV"/>
              </w:rPr>
              <w:t>udas atmazgāšanā un sankciju pārkāpšanas regulējuma neievērošanā, tā saimnieciskā darbība nav izbeigta vai apturēta un/vai tas neatbilst valsts tiesību aktos noteiktajiem kritērijiem, lai tam pēc kreditoru pieprasījuma piemērotu maksātnespējas procedūru.</w:t>
            </w:r>
          </w:p>
          <w:p w14:paraId="38744FD4" w14:textId="77777777" w:rsidR="00D2276F" w:rsidRPr="00BA0CD6" w:rsidRDefault="00D2276F" w:rsidP="006D4D9E">
            <w:pPr>
              <w:jc w:val="both"/>
              <w:rPr>
                <w:rFonts w:eastAsia="Calibri"/>
                <w:bCs/>
                <w:i/>
                <w:noProof/>
                <w:sz w:val="26"/>
                <w:szCs w:val="26"/>
                <w:lang w:val="lv-LV"/>
              </w:rPr>
            </w:pPr>
          </w:p>
          <w:p w14:paraId="6127432B" w14:textId="77777777" w:rsidR="00D2276F" w:rsidRPr="00BA0CD6" w:rsidRDefault="009C129F" w:rsidP="006D4D9E">
            <w:pPr>
              <w:jc w:val="both"/>
              <w:rPr>
                <w:rFonts w:eastAsia="Calibri"/>
                <w:iCs/>
                <w:noProof/>
                <w:sz w:val="26"/>
                <w:szCs w:val="26"/>
                <w:lang w:val="lv-LV"/>
              </w:rPr>
            </w:pPr>
            <w:r w:rsidRPr="00BA0CD6">
              <w:rPr>
                <w:rFonts w:eastAsia="Calibri"/>
                <w:iCs/>
                <w:noProof/>
                <w:sz w:val="26"/>
                <w:szCs w:val="26"/>
                <w:lang w:val="lv-LV"/>
              </w:rPr>
              <w:t>Pretendents apliecina, ka paša Pretendenta vai tā sadarbības partneru un finansējuma devēju darbība tieši vai netieši nav saistīta ar militāro agresiju un karu Ukrainā, kā arī nav pretrunā ar mērķi nodrošināt mieru, drošību un tiesiskumu atbilstoši Latvija</w:t>
            </w:r>
            <w:r w:rsidRPr="00BA0CD6">
              <w:rPr>
                <w:rFonts w:eastAsia="Calibri"/>
                <w:iCs/>
                <w:noProof/>
                <w:sz w:val="26"/>
                <w:szCs w:val="26"/>
                <w:lang w:val="lv-LV"/>
              </w:rPr>
              <w:t>s starptautiskajām saistībām un nacionālajām interesēm.</w:t>
            </w:r>
          </w:p>
          <w:p w14:paraId="3A48A994" w14:textId="77777777" w:rsidR="00D2276F" w:rsidRPr="00BA0CD6" w:rsidRDefault="00D2276F" w:rsidP="006D4D9E">
            <w:pPr>
              <w:jc w:val="both"/>
              <w:rPr>
                <w:rFonts w:eastAsia="Calibri"/>
                <w:bCs/>
                <w:i/>
                <w:sz w:val="26"/>
                <w:szCs w:val="26"/>
                <w:lang w:val="lv-LV"/>
              </w:rPr>
            </w:pPr>
          </w:p>
          <w:p w14:paraId="109E6E42" w14:textId="77777777" w:rsidR="00D2276F" w:rsidRPr="00BA0CD6" w:rsidRDefault="009C129F" w:rsidP="006D4D9E">
            <w:pPr>
              <w:jc w:val="both"/>
              <w:rPr>
                <w:rFonts w:eastAsia="Calibri"/>
                <w:bCs/>
                <w:i/>
                <w:sz w:val="26"/>
                <w:szCs w:val="26"/>
                <w:lang w:val="lv-LV"/>
              </w:rPr>
            </w:pPr>
            <w:r w:rsidRPr="00BA0CD6">
              <w:rPr>
                <w:rFonts w:eastAsia="Calibri"/>
                <w:bCs/>
                <w:i/>
                <w:sz w:val="26"/>
                <w:szCs w:val="26"/>
                <w:lang w:val="lv-LV"/>
              </w:rPr>
              <w:t>Dati tiek pārbaudīti:</w:t>
            </w:r>
          </w:p>
          <w:p w14:paraId="28F88523" w14:textId="77777777" w:rsidR="00D2276F" w:rsidRPr="00BA0CD6" w:rsidRDefault="009C129F" w:rsidP="00D2276F">
            <w:pPr>
              <w:numPr>
                <w:ilvl w:val="0"/>
                <w:numId w:val="3"/>
              </w:numPr>
              <w:shd w:val="clear" w:color="auto" w:fill="FFFFFF"/>
              <w:rPr>
                <w:rFonts w:eastAsia="Calibri"/>
                <w:bCs/>
                <w:i/>
                <w:sz w:val="26"/>
                <w:szCs w:val="26"/>
                <w:lang w:val="lv-LV"/>
              </w:rPr>
            </w:pPr>
            <w:r w:rsidRPr="00BA0CD6">
              <w:rPr>
                <w:rFonts w:eastAsia="Calibri"/>
                <w:i/>
                <w:sz w:val="26"/>
                <w:szCs w:val="26"/>
                <w:lang w:val="lv-LV"/>
              </w:rPr>
              <w:t>Uzņēmumu</w:t>
            </w:r>
            <w:r w:rsidRPr="00BA0CD6">
              <w:rPr>
                <w:rFonts w:eastAsia="Calibri"/>
                <w:bCs/>
                <w:i/>
                <w:sz w:val="26"/>
                <w:szCs w:val="26"/>
                <w:lang w:val="lv-LV"/>
              </w:rPr>
              <w:t xml:space="preserve"> reģistrā;</w:t>
            </w:r>
          </w:p>
          <w:p w14:paraId="61185B2A" w14:textId="77777777" w:rsidR="00D2276F" w:rsidRPr="00BA0CD6" w:rsidRDefault="009C129F" w:rsidP="00D2276F">
            <w:pPr>
              <w:numPr>
                <w:ilvl w:val="0"/>
                <w:numId w:val="3"/>
              </w:numPr>
              <w:shd w:val="clear" w:color="auto" w:fill="FFFFFF"/>
              <w:rPr>
                <w:rFonts w:eastAsia="Calibri"/>
                <w:i/>
                <w:sz w:val="26"/>
                <w:szCs w:val="26"/>
                <w:lang w:val="lv-LV"/>
              </w:rPr>
            </w:pPr>
            <w:r w:rsidRPr="00BA0CD6">
              <w:rPr>
                <w:rFonts w:eastAsia="Calibri"/>
                <w:i/>
                <w:sz w:val="26"/>
                <w:szCs w:val="26"/>
                <w:lang w:val="lv-LV"/>
              </w:rPr>
              <w:t xml:space="preserve">Eiropas </w:t>
            </w:r>
            <w:r w:rsidRPr="00EB2098">
              <w:rPr>
                <w:rFonts w:eastAsia="Calibri"/>
                <w:i/>
                <w:sz w:val="26"/>
                <w:szCs w:val="26"/>
                <w:lang w:val="lv-LV"/>
              </w:rPr>
              <w:t>Komisijas </w:t>
            </w:r>
            <w:hyperlink r:id="rId9" w:anchor="/main" w:tooltip="Eiropas Komisijas sankciju karte" w:history="1">
              <w:r w:rsidRPr="00EB2098">
                <w:rPr>
                  <w:rStyle w:val="Hyperlink"/>
                  <w:rFonts w:eastAsia="Calibri"/>
                  <w:i/>
                  <w:color w:val="auto"/>
                  <w:sz w:val="26"/>
                  <w:szCs w:val="26"/>
                  <w:u w:val="none"/>
                  <w:lang w:val="lv-LV"/>
                </w:rPr>
                <w:t>Sankciju karte</w:t>
              </w:r>
            </w:hyperlink>
            <w:r w:rsidRPr="00EB2098">
              <w:rPr>
                <w:rFonts w:eastAsia="Calibri"/>
                <w:i/>
                <w:sz w:val="26"/>
                <w:szCs w:val="26"/>
                <w:lang w:val="lv-LV"/>
              </w:rPr>
              <w:t> – ES</w:t>
            </w:r>
            <w:r w:rsidRPr="00BA0CD6">
              <w:rPr>
                <w:rFonts w:eastAsia="Calibri"/>
                <w:i/>
                <w:sz w:val="26"/>
                <w:szCs w:val="26"/>
                <w:lang w:val="lv-LV"/>
              </w:rPr>
              <w:t xml:space="preserve"> un ANO noteikto sankciju apkopojums; </w:t>
            </w:r>
          </w:p>
          <w:p w14:paraId="7E6E5716" w14:textId="77777777" w:rsidR="00D2276F" w:rsidRPr="00EB2098" w:rsidRDefault="009C129F" w:rsidP="00D2276F">
            <w:pPr>
              <w:numPr>
                <w:ilvl w:val="0"/>
                <w:numId w:val="3"/>
              </w:numPr>
              <w:shd w:val="clear" w:color="auto" w:fill="FFFFFF"/>
              <w:rPr>
                <w:rFonts w:eastAsia="Calibri"/>
                <w:i/>
                <w:sz w:val="26"/>
                <w:szCs w:val="26"/>
                <w:lang w:val="lv-LV"/>
              </w:rPr>
            </w:pPr>
            <w:r w:rsidRPr="00BA0CD6">
              <w:rPr>
                <w:rFonts w:eastAsia="Calibri"/>
                <w:i/>
                <w:sz w:val="26"/>
                <w:szCs w:val="26"/>
                <w:lang w:val="lv-LV"/>
              </w:rPr>
              <w:t xml:space="preserve">ASV </w:t>
            </w:r>
            <w:r w:rsidRPr="00EB2098">
              <w:rPr>
                <w:rFonts w:eastAsia="Calibri"/>
                <w:i/>
                <w:sz w:val="26"/>
                <w:szCs w:val="26"/>
                <w:lang w:val="lv-LV"/>
              </w:rPr>
              <w:t>noteikto </w:t>
            </w:r>
            <w:hyperlink r:id="rId10" w:tooltip="ASV noteikto sankciju datubāze" w:history="1">
              <w:r w:rsidRPr="00EB2098">
                <w:rPr>
                  <w:rStyle w:val="Hyperlink"/>
                  <w:rFonts w:eastAsia="Calibri"/>
                  <w:i/>
                  <w:color w:val="auto"/>
                  <w:sz w:val="26"/>
                  <w:szCs w:val="26"/>
                  <w:u w:val="none"/>
                  <w:lang w:val="lv-LV"/>
                </w:rPr>
                <w:t>sankciju datubāze</w:t>
              </w:r>
            </w:hyperlink>
            <w:r w:rsidRPr="00EB2098">
              <w:rPr>
                <w:rFonts w:eastAsia="Calibri"/>
                <w:i/>
                <w:sz w:val="26"/>
                <w:szCs w:val="26"/>
                <w:lang w:val="lv-LV"/>
              </w:rPr>
              <w:t>;</w:t>
            </w:r>
          </w:p>
          <w:p w14:paraId="6A0FD85B" w14:textId="77777777" w:rsidR="00D2276F" w:rsidRPr="00EB2098" w:rsidRDefault="009C129F" w:rsidP="00D2276F">
            <w:pPr>
              <w:numPr>
                <w:ilvl w:val="0"/>
                <w:numId w:val="3"/>
              </w:numPr>
              <w:shd w:val="clear" w:color="auto" w:fill="FFFFFF"/>
              <w:rPr>
                <w:rFonts w:eastAsia="Calibri"/>
                <w:i/>
                <w:sz w:val="26"/>
                <w:szCs w:val="26"/>
                <w:lang w:val="lv-LV"/>
              </w:rPr>
            </w:pPr>
            <w:r w:rsidRPr="00EB2098">
              <w:rPr>
                <w:rFonts w:eastAsia="Calibri"/>
                <w:i/>
                <w:sz w:val="26"/>
                <w:szCs w:val="26"/>
                <w:lang w:val="lv-LV"/>
              </w:rPr>
              <w:t>Finanšu izlūkošanas dienesta tīmekļvietnē, kur apkopotas saites uz ES/NATO valstu sankciju sarakstiem (</w:t>
            </w:r>
            <w:hyperlink r:id="rId11" w:tooltip=" ES/NATO valstu sankciju saraksti Finanšu izlūkošanas dienesta tīmekļvietnē" w:history="1">
              <w:r w:rsidRPr="00EB2098">
                <w:rPr>
                  <w:rStyle w:val="Hyperlink"/>
                  <w:rFonts w:eastAsia="Calibri"/>
                  <w:i/>
                  <w:color w:val="auto"/>
                  <w:sz w:val="26"/>
                  <w:szCs w:val="26"/>
                  <w:u w:val="none"/>
                  <w:lang w:val="lv-LV"/>
                </w:rPr>
                <w:t>datubāze</w:t>
              </w:r>
            </w:hyperlink>
            <w:r w:rsidRPr="00EB2098">
              <w:rPr>
                <w:rFonts w:eastAsia="Calibri"/>
                <w:i/>
                <w:sz w:val="26"/>
                <w:szCs w:val="26"/>
                <w:lang w:val="lv-LV"/>
              </w:rPr>
              <w:t>);</w:t>
            </w:r>
          </w:p>
          <w:p w14:paraId="7CEC1484" w14:textId="77777777" w:rsidR="00D2276F" w:rsidRPr="00BA0CD6" w:rsidRDefault="009C129F" w:rsidP="00D2276F">
            <w:pPr>
              <w:numPr>
                <w:ilvl w:val="0"/>
                <w:numId w:val="3"/>
              </w:numPr>
              <w:shd w:val="clear" w:color="auto" w:fill="FFFFFF"/>
              <w:rPr>
                <w:rFonts w:eastAsia="Calibri"/>
                <w:i/>
                <w:sz w:val="26"/>
                <w:szCs w:val="26"/>
                <w:lang w:val="lv-LV"/>
              </w:rPr>
            </w:pPr>
            <w:r w:rsidRPr="00EB2098">
              <w:rPr>
                <w:rFonts w:eastAsia="Calibri"/>
                <w:i/>
                <w:sz w:val="26"/>
                <w:szCs w:val="26"/>
                <w:lang w:val="lv-LV"/>
              </w:rPr>
              <w:t>Ārlietu ministrijas tīmekļvietnē, sadaļā “</w:t>
            </w:r>
            <w:hyperlink r:id="rId12" w:history="1">
              <w:r w:rsidRPr="00EB2098">
                <w:rPr>
                  <w:rStyle w:val="Hyperlink"/>
                  <w:rFonts w:eastAsia="Calibri"/>
                  <w:i/>
                  <w:color w:val="auto"/>
                  <w:sz w:val="26"/>
                  <w:szCs w:val="26"/>
                  <w:u w:val="none"/>
                  <w:lang w:val="lv-LV"/>
                </w:rPr>
                <w:t>Sankcijas</w:t>
              </w:r>
            </w:hyperlink>
            <w:r w:rsidRPr="00EB2098">
              <w:rPr>
                <w:rFonts w:eastAsia="Calibri"/>
                <w:i/>
                <w:sz w:val="26"/>
                <w:szCs w:val="26"/>
                <w:lang w:val="lv-LV"/>
              </w:rPr>
              <w:t>” publicēto</w:t>
            </w:r>
            <w:r w:rsidRPr="00BA0CD6">
              <w:rPr>
                <w:rFonts w:eastAsia="Calibri"/>
                <w:i/>
                <w:sz w:val="26"/>
                <w:szCs w:val="26"/>
                <w:lang w:val="lv-LV"/>
              </w:rPr>
              <w:t xml:space="preserve"> informāciju.</w:t>
            </w:r>
          </w:p>
        </w:tc>
      </w:tr>
      <w:tr w:rsidR="006257B8" w14:paraId="7D8B93E2" w14:textId="77777777" w:rsidTr="006D4D9E">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1C923152" w14:textId="77777777" w:rsidR="00D2276F" w:rsidRPr="00BA0CD6" w:rsidRDefault="009C129F" w:rsidP="006D4D9E">
            <w:pPr>
              <w:tabs>
                <w:tab w:val="left" w:pos="1276"/>
              </w:tabs>
              <w:jc w:val="both"/>
              <w:rPr>
                <w:rFonts w:eastAsia="Calibri"/>
                <w:noProof/>
                <w:sz w:val="26"/>
                <w:szCs w:val="26"/>
                <w:lang w:val="lv-LV"/>
              </w:rPr>
            </w:pPr>
            <w:r w:rsidRPr="00BA0CD6">
              <w:rPr>
                <w:rFonts w:eastAsia="Calibri"/>
                <w:noProof/>
                <w:sz w:val="26"/>
                <w:szCs w:val="26"/>
                <w:lang w:val="lv-LV"/>
              </w:rPr>
              <w:t>8.4. Pasākuma īstenošanai nav piešķirts cits Līdzfina</w:t>
            </w:r>
            <w:r w:rsidRPr="00BA0CD6">
              <w:rPr>
                <w:rFonts w:eastAsia="Calibri"/>
                <w:noProof/>
                <w:sz w:val="26"/>
                <w:szCs w:val="26"/>
                <w:lang w:val="lv-LV"/>
              </w:rPr>
              <w:t>nsējums kārtējā gadā Departamenta īstenoto konkursu ietvaros.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7AE9A9" w14:textId="77777777" w:rsidR="00D2276F" w:rsidRPr="00BA0CD6" w:rsidRDefault="009C129F" w:rsidP="006D4D9E">
            <w:pPr>
              <w:tabs>
                <w:tab w:val="left" w:pos="1276"/>
              </w:tabs>
              <w:jc w:val="both"/>
              <w:rPr>
                <w:rFonts w:eastAsia="Calibri"/>
                <w:bCs/>
                <w:i/>
                <w:sz w:val="26"/>
                <w:szCs w:val="26"/>
                <w:lang w:val="lv-LV"/>
              </w:rPr>
            </w:pPr>
            <w:r w:rsidRPr="00BA0CD6">
              <w:rPr>
                <w:rFonts w:eastAsia="Calibri"/>
                <w:iCs/>
                <w:noProof/>
                <w:sz w:val="26"/>
                <w:szCs w:val="26"/>
                <w:lang w:val="lv-LV"/>
              </w:rPr>
              <w:t>Pretendents apliecina, ka</w:t>
            </w:r>
            <w:r w:rsidRPr="00BA0CD6">
              <w:rPr>
                <w:rFonts w:eastAsia="Calibri"/>
                <w:noProof/>
                <w:sz w:val="26"/>
                <w:szCs w:val="26"/>
                <w:lang w:val="lv-LV"/>
              </w:rPr>
              <w:t xml:space="preserve"> Pasākuma īstenošanai nav piešķirts cits Līdzfinansējums kārtējā gadā Departamenta īstenoto konkursu ietvaros.</w:t>
            </w:r>
          </w:p>
          <w:p w14:paraId="1962CE31" w14:textId="77777777" w:rsidR="00D2276F" w:rsidRPr="00BA0CD6" w:rsidRDefault="00D2276F" w:rsidP="006D4D9E">
            <w:pPr>
              <w:tabs>
                <w:tab w:val="left" w:pos="1276"/>
              </w:tabs>
              <w:jc w:val="both"/>
              <w:rPr>
                <w:rFonts w:eastAsia="Calibri"/>
                <w:bCs/>
                <w:i/>
                <w:sz w:val="26"/>
                <w:szCs w:val="26"/>
                <w:lang w:val="lv-LV"/>
              </w:rPr>
            </w:pPr>
          </w:p>
          <w:p w14:paraId="7E8CE073" w14:textId="77777777" w:rsidR="00D2276F" w:rsidRPr="00BA0CD6" w:rsidRDefault="009C129F" w:rsidP="006D4D9E">
            <w:pPr>
              <w:tabs>
                <w:tab w:val="left" w:pos="1276"/>
              </w:tabs>
              <w:jc w:val="both"/>
              <w:rPr>
                <w:rFonts w:eastAsia="Calibri"/>
                <w:noProof/>
                <w:sz w:val="26"/>
                <w:szCs w:val="26"/>
                <w:lang w:val="lv-LV"/>
              </w:rPr>
            </w:pPr>
            <w:r w:rsidRPr="00BA0CD6">
              <w:rPr>
                <w:rFonts w:eastAsia="Calibri"/>
                <w:bCs/>
                <w:i/>
                <w:sz w:val="26"/>
                <w:szCs w:val="26"/>
                <w:lang w:val="lv-LV"/>
              </w:rPr>
              <w:t>Dati tiek pārbaudīti Rīgas domes Vienotās informācijas sistēmas datu bāzēs.</w:t>
            </w:r>
          </w:p>
        </w:tc>
      </w:tr>
      <w:tr w:rsidR="006257B8" w14:paraId="39BBD371" w14:textId="77777777" w:rsidTr="006D4D9E">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6EB54BE5" w14:textId="77777777" w:rsidR="00D2276F" w:rsidRPr="00BA0CD6" w:rsidRDefault="009C129F" w:rsidP="006D4D9E">
            <w:pPr>
              <w:jc w:val="both"/>
              <w:rPr>
                <w:rFonts w:eastAsia="Calibri"/>
                <w:noProof/>
                <w:sz w:val="26"/>
                <w:szCs w:val="26"/>
                <w:lang w:val="lv-LV"/>
              </w:rPr>
            </w:pPr>
            <w:r w:rsidRPr="00BA0CD6">
              <w:rPr>
                <w:rFonts w:eastAsia="Calibri"/>
                <w:noProof/>
                <w:sz w:val="26"/>
                <w:szCs w:val="26"/>
                <w:lang w:val="lv-LV"/>
              </w:rPr>
              <w:t xml:space="preserve">8.5. Pasākumam nav primārs militārs, politisks vai </w:t>
            </w:r>
            <w:r w:rsidRPr="00BA0CD6">
              <w:rPr>
                <w:rFonts w:eastAsia="Calibri"/>
                <w:noProof/>
                <w:sz w:val="26"/>
                <w:szCs w:val="26"/>
                <w:lang w:val="lv-LV"/>
              </w:rPr>
              <w:t>reliģisks mērķis.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2D87B4" w14:textId="77777777" w:rsidR="00D2276F" w:rsidRPr="00BA0CD6" w:rsidRDefault="009C129F" w:rsidP="006D4D9E">
            <w:pPr>
              <w:jc w:val="both"/>
              <w:rPr>
                <w:rFonts w:eastAsia="Calibri"/>
                <w:noProof/>
                <w:sz w:val="26"/>
                <w:szCs w:val="26"/>
                <w:lang w:val="lv-LV"/>
              </w:rPr>
            </w:pPr>
            <w:r w:rsidRPr="00BA0CD6">
              <w:rPr>
                <w:rFonts w:eastAsia="Calibri"/>
                <w:iCs/>
                <w:noProof/>
                <w:sz w:val="26"/>
                <w:szCs w:val="26"/>
                <w:lang w:val="lv-LV"/>
              </w:rPr>
              <w:t>Pretendents apliecina, ka</w:t>
            </w:r>
            <w:r w:rsidRPr="00BA0CD6">
              <w:rPr>
                <w:rFonts w:eastAsia="Calibri"/>
                <w:noProof/>
                <w:sz w:val="26"/>
                <w:szCs w:val="26"/>
                <w:lang w:val="lv-LV"/>
              </w:rPr>
              <w:t xml:space="preserve"> Pasākumam nav primārs militārs, politisks vai reliģisks mērķis.</w:t>
            </w:r>
          </w:p>
        </w:tc>
      </w:tr>
      <w:tr w:rsidR="006257B8" w:rsidRPr="0032729D" w14:paraId="502A8DA1" w14:textId="77777777" w:rsidTr="006D4D9E">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75AB61BA" w14:textId="77777777" w:rsidR="00D2276F" w:rsidRPr="00BA0CD6" w:rsidRDefault="009C129F" w:rsidP="006D4D9E">
            <w:pPr>
              <w:jc w:val="both"/>
              <w:rPr>
                <w:rFonts w:eastAsia="Calibri"/>
                <w:i/>
                <w:iCs/>
                <w:noProof/>
                <w:sz w:val="26"/>
                <w:szCs w:val="26"/>
                <w:lang w:val="lv-LV"/>
              </w:rPr>
            </w:pPr>
            <w:r w:rsidRPr="00BA0CD6">
              <w:rPr>
                <w:rFonts w:eastAsia="Calibri"/>
                <w:noProof/>
                <w:sz w:val="26"/>
                <w:szCs w:val="26"/>
                <w:lang w:val="lv-LV"/>
              </w:rPr>
              <w:t xml:space="preserve">8.6. Pretendenta pieteikums ir sagatavots un iesniegts paziņojumā par konkursa izsludināšanu norādītajā termiņā un </w:t>
            </w:r>
            <w:r w:rsidRPr="00BA0CD6">
              <w:rPr>
                <w:rFonts w:eastAsia="Calibri"/>
                <w:iCs/>
                <w:noProof/>
                <w:sz w:val="26"/>
                <w:szCs w:val="26"/>
                <w:lang w:val="lv-LV"/>
              </w:rPr>
              <w:t>noformēts atbilstoši Departamenta izdotajā konkursa nolikumā noteiktajai kārtībai.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D107F1" w14:textId="77777777" w:rsidR="00D2276F" w:rsidRPr="00BA0CD6" w:rsidRDefault="009C129F" w:rsidP="006D4D9E">
            <w:pPr>
              <w:jc w:val="both"/>
              <w:rPr>
                <w:rFonts w:eastAsia="Calibri"/>
                <w:noProof/>
                <w:sz w:val="26"/>
                <w:szCs w:val="26"/>
                <w:lang w:val="lv-LV"/>
              </w:rPr>
            </w:pPr>
            <w:r w:rsidRPr="00BA0CD6">
              <w:rPr>
                <w:rFonts w:eastAsia="Calibri"/>
                <w:iCs/>
                <w:noProof/>
                <w:sz w:val="26"/>
                <w:szCs w:val="26"/>
                <w:lang w:val="lv-LV"/>
              </w:rPr>
              <w:t>Pretendents apliecina, ka</w:t>
            </w:r>
            <w:r w:rsidRPr="00BA0CD6">
              <w:rPr>
                <w:rFonts w:eastAsia="Calibri"/>
                <w:noProof/>
                <w:sz w:val="26"/>
                <w:szCs w:val="26"/>
                <w:lang w:val="lv-LV"/>
              </w:rPr>
              <w:t xml:space="preserve"> pieteikums ir sagatavots un iesn</w:t>
            </w:r>
            <w:r w:rsidRPr="00BA0CD6">
              <w:rPr>
                <w:rFonts w:eastAsia="Calibri"/>
                <w:noProof/>
                <w:sz w:val="26"/>
                <w:szCs w:val="26"/>
                <w:lang w:val="lv-LV"/>
              </w:rPr>
              <w:t xml:space="preserve">iegts paziņojumā par konkursa izsludināšanu norādītajā termiņā un </w:t>
            </w:r>
            <w:r w:rsidRPr="00BA0CD6">
              <w:rPr>
                <w:rFonts w:eastAsia="Calibri"/>
                <w:iCs/>
                <w:noProof/>
                <w:sz w:val="26"/>
                <w:szCs w:val="26"/>
                <w:lang w:val="lv-LV"/>
              </w:rPr>
              <w:t>noformēts atbilstoši Departamenta izdotajā konkursa nolikumā noteiktajai kārtībai.</w:t>
            </w:r>
          </w:p>
        </w:tc>
      </w:tr>
      <w:tr w:rsidR="006257B8" w:rsidRPr="0032729D" w14:paraId="3CD90E13" w14:textId="77777777" w:rsidTr="006D4D9E">
        <w:tc>
          <w:tcPr>
            <w:tcW w:w="0" w:type="auto"/>
            <w:tcBorders>
              <w:top w:val="single" w:sz="4" w:space="0" w:color="auto"/>
              <w:left w:val="single" w:sz="4" w:space="0" w:color="auto"/>
              <w:bottom w:val="single" w:sz="4" w:space="0" w:color="auto"/>
              <w:right w:val="single" w:sz="4" w:space="0" w:color="auto"/>
            </w:tcBorders>
            <w:shd w:val="clear" w:color="auto" w:fill="DEEAF6"/>
          </w:tcPr>
          <w:p w14:paraId="0B88349B" w14:textId="77777777" w:rsidR="00D2276F" w:rsidRPr="00BA0CD6" w:rsidRDefault="009C129F" w:rsidP="006D4D9E">
            <w:pPr>
              <w:jc w:val="both"/>
              <w:rPr>
                <w:rFonts w:eastAsia="Calibri"/>
                <w:noProof/>
                <w:sz w:val="26"/>
                <w:szCs w:val="26"/>
                <w:lang w:val="lv-LV"/>
              </w:rPr>
            </w:pPr>
            <w:r w:rsidRPr="00BA0CD6">
              <w:rPr>
                <w:rFonts w:eastAsia="Calibri"/>
                <w:noProof/>
                <w:sz w:val="26"/>
                <w:szCs w:val="26"/>
                <w:lang w:val="lv-LV"/>
              </w:rPr>
              <w:t>26. Uz Līdzfinansējumu var pretendēt ne vēlāk kā 12 mēnešus pirms pieteikuma iesniegšanas dienas reģistrēt</w:t>
            </w:r>
            <w:r w:rsidRPr="00BA0CD6">
              <w:rPr>
                <w:rFonts w:eastAsia="Calibri"/>
                <w:noProof/>
                <w:sz w:val="26"/>
                <w:szCs w:val="26"/>
                <w:lang w:val="lv-LV"/>
              </w:rPr>
              <w:t>s komersants, biedrība vai nodibinājums, kurš iesniedzis pieteikumu atbilstoši Nolikumam.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56CCFE" w14:textId="77777777" w:rsidR="00D2276F" w:rsidRPr="00BA0CD6" w:rsidRDefault="009C129F" w:rsidP="006D4D9E">
            <w:pPr>
              <w:tabs>
                <w:tab w:val="left" w:pos="1276"/>
              </w:tabs>
              <w:ind w:right="-1"/>
              <w:contextualSpacing/>
              <w:jc w:val="both"/>
              <w:rPr>
                <w:noProof/>
                <w:sz w:val="26"/>
                <w:szCs w:val="26"/>
                <w:lang w:val="lv-LV"/>
              </w:rPr>
            </w:pPr>
            <w:r w:rsidRPr="00BA0CD6">
              <w:rPr>
                <w:rFonts w:eastAsia="Calibri"/>
                <w:iCs/>
                <w:noProof/>
                <w:sz w:val="26"/>
                <w:szCs w:val="26"/>
                <w:lang w:val="lv-LV"/>
              </w:rPr>
              <w:t>Pretendents apliecina, ka</w:t>
            </w:r>
            <w:r w:rsidRPr="00BA0CD6">
              <w:rPr>
                <w:noProof/>
                <w:sz w:val="26"/>
                <w:szCs w:val="26"/>
                <w:lang w:val="lv-LV"/>
              </w:rPr>
              <w:t>:</w:t>
            </w:r>
          </w:p>
          <w:p w14:paraId="3402E5F8" w14:textId="77777777" w:rsidR="00D2276F" w:rsidRPr="00BA0CD6" w:rsidRDefault="009C129F" w:rsidP="00D2276F">
            <w:pPr>
              <w:numPr>
                <w:ilvl w:val="0"/>
                <w:numId w:val="4"/>
              </w:numPr>
              <w:tabs>
                <w:tab w:val="left" w:pos="463"/>
              </w:tabs>
              <w:ind w:left="0" w:right="-1" w:firstLine="0"/>
              <w:contextualSpacing/>
              <w:jc w:val="both"/>
              <w:rPr>
                <w:i/>
                <w:iCs/>
                <w:noProof/>
                <w:sz w:val="26"/>
                <w:szCs w:val="26"/>
                <w:lang w:val="lv-LV"/>
              </w:rPr>
            </w:pPr>
            <w:r w:rsidRPr="00BA0CD6">
              <w:rPr>
                <w:noProof/>
                <w:sz w:val="26"/>
                <w:szCs w:val="26"/>
                <w:lang w:val="lv-LV"/>
              </w:rPr>
              <w:t xml:space="preserve">ir reģistrēts </w:t>
            </w:r>
            <w:r w:rsidRPr="00BA0CD6">
              <w:rPr>
                <w:i/>
                <w:iCs/>
                <w:noProof/>
                <w:sz w:val="26"/>
                <w:szCs w:val="26"/>
                <w:lang w:val="lv-LV"/>
              </w:rPr>
              <w:t>komersants, biedrība vai nodibinājums</w:t>
            </w:r>
            <w:r w:rsidRPr="00BA0CD6">
              <w:rPr>
                <w:b/>
                <w:bCs/>
                <w:i/>
                <w:iCs/>
                <w:noProof/>
                <w:sz w:val="26"/>
                <w:szCs w:val="26"/>
                <w:lang w:val="lv-LV"/>
              </w:rPr>
              <w:t xml:space="preserve"> </w:t>
            </w:r>
            <w:r w:rsidRPr="00BA0CD6">
              <w:rPr>
                <w:noProof/>
                <w:sz w:val="26"/>
                <w:szCs w:val="26"/>
                <w:lang w:val="lv-LV"/>
              </w:rPr>
              <w:t>ne vēlāk kā 12 mēnešus pirms Pieteikuma iesniegšanas dienas</w:t>
            </w:r>
            <w:r w:rsidRPr="00BA0CD6">
              <w:rPr>
                <w:i/>
                <w:iCs/>
                <w:noProof/>
                <w:sz w:val="26"/>
                <w:szCs w:val="26"/>
                <w:lang w:val="lv-LV"/>
              </w:rPr>
              <w:t>;</w:t>
            </w:r>
          </w:p>
          <w:p w14:paraId="6E3D2FAF" w14:textId="77777777" w:rsidR="00D2276F" w:rsidRPr="00BA0CD6" w:rsidRDefault="009C129F" w:rsidP="00D2276F">
            <w:pPr>
              <w:numPr>
                <w:ilvl w:val="0"/>
                <w:numId w:val="4"/>
              </w:numPr>
              <w:tabs>
                <w:tab w:val="left" w:pos="463"/>
              </w:tabs>
              <w:ind w:left="0" w:right="-1" w:firstLine="0"/>
              <w:contextualSpacing/>
              <w:jc w:val="both"/>
              <w:rPr>
                <w:noProof/>
                <w:sz w:val="26"/>
                <w:szCs w:val="26"/>
                <w:lang w:val="lv-LV"/>
              </w:rPr>
            </w:pPr>
            <w:r w:rsidRPr="00BA0CD6">
              <w:rPr>
                <w:noProof/>
                <w:sz w:val="26"/>
                <w:szCs w:val="26"/>
                <w:lang w:val="lv-LV"/>
              </w:rPr>
              <w:t xml:space="preserve">ir iesniegts </w:t>
            </w:r>
            <w:r w:rsidRPr="00BA0CD6">
              <w:rPr>
                <w:noProof/>
                <w:sz w:val="26"/>
                <w:szCs w:val="26"/>
                <w:lang w:val="lv-LV"/>
              </w:rPr>
              <w:t>Pieteikums atbilstoši Nolikumam.</w:t>
            </w:r>
          </w:p>
          <w:p w14:paraId="3C5B4F8D" w14:textId="77777777" w:rsidR="00D2276F" w:rsidRPr="00BA0CD6" w:rsidRDefault="00D2276F" w:rsidP="006D4D9E">
            <w:pPr>
              <w:tabs>
                <w:tab w:val="left" w:pos="603"/>
              </w:tabs>
              <w:jc w:val="both"/>
              <w:rPr>
                <w:noProof/>
                <w:sz w:val="26"/>
                <w:szCs w:val="26"/>
                <w:lang w:val="lv-LV"/>
              </w:rPr>
            </w:pPr>
          </w:p>
          <w:p w14:paraId="16079B2F" w14:textId="77777777" w:rsidR="00D2276F" w:rsidRPr="00BA0CD6" w:rsidRDefault="009C129F" w:rsidP="006D4D9E">
            <w:pPr>
              <w:jc w:val="both"/>
              <w:rPr>
                <w:rFonts w:eastAsia="Calibri"/>
                <w:iCs/>
                <w:noProof/>
                <w:sz w:val="26"/>
                <w:szCs w:val="26"/>
                <w:lang w:val="lv-LV"/>
              </w:rPr>
            </w:pPr>
            <w:r w:rsidRPr="00BA0CD6">
              <w:rPr>
                <w:rFonts w:eastAsia="Calibri"/>
                <w:bCs/>
                <w:i/>
                <w:sz w:val="26"/>
                <w:szCs w:val="26"/>
                <w:lang w:val="lv-LV"/>
              </w:rPr>
              <w:t xml:space="preserve">Dati tiek pārbaudīti </w:t>
            </w:r>
            <w:r w:rsidRPr="00BA0CD6">
              <w:rPr>
                <w:rFonts w:eastAsia="Calibri"/>
                <w:i/>
                <w:sz w:val="26"/>
                <w:szCs w:val="26"/>
                <w:lang w:val="lv-LV"/>
              </w:rPr>
              <w:t>Uzņēmumu</w:t>
            </w:r>
            <w:r w:rsidRPr="00BA0CD6">
              <w:rPr>
                <w:rFonts w:eastAsia="Calibri"/>
                <w:bCs/>
                <w:i/>
                <w:sz w:val="26"/>
                <w:szCs w:val="26"/>
                <w:lang w:val="lv-LV"/>
              </w:rPr>
              <w:t xml:space="preserve"> reģistrā un citās  tīmekļvietnēs.</w:t>
            </w:r>
          </w:p>
        </w:tc>
      </w:tr>
      <w:tr w:rsidR="006257B8" w:rsidRPr="0032729D" w14:paraId="0F72DEBF" w14:textId="77777777" w:rsidTr="006D4D9E">
        <w:tc>
          <w:tcPr>
            <w:tcW w:w="0" w:type="auto"/>
            <w:tcBorders>
              <w:top w:val="single" w:sz="4" w:space="0" w:color="auto"/>
              <w:left w:val="single" w:sz="4" w:space="0" w:color="auto"/>
              <w:bottom w:val="single" w:sz="4" w:space="0" w:color="auto"/>
              <w:right w:val="single" w:sz="4" w:space="0" w:color="auto"/>
            </w:tcBorders>
            <w:shd w:val="clear" w:color="auto" w:fill="DEEAF6"/>
          </w:tcPr>
          <w:p w14:paraId="6DFDCAFD" w14:textId="77777777" w:rsidR="00D2276F" w:rsidRPr="00BA0CD6" w:rsidRDefault="009C129F" w:rsidP="006D4D9E">
            <w:pPr>
              <w:ind w:right="-1"/>
              <w:contextualSpacing/>
              <w:jc w:val="both"/>
              <w:rPr>
                <w:noProof/>
                <w:sz w:val="26"/>
                <w:szCs w:val="26"/>
                <w:lang w:val="lv-LV"/>
              </w:rPr>
            </w:pPr>
            <w:r w:rsidRPr="00BA0CD6">
              <w:rPr>
                <w:noProof/>
                <w:sz w:val="26"/>
                <w:szCs w:val="26"/>
                <w:lang w:val="lv-LV"/>
              </w:rPr>
              <w:t>27. Vienam Pasākumam var piešķirt Līdzfinansējumu līdz 10 000 </w:t>
            </w:r>
            <w:r w:rsidRPr="00BA0CD6">
              <w:rPr>
                <w:i/>
                <w:noProof/>
                <w:sz w:val="26"/>
                <w:szCs w:val="26"/>
                <w:lang w:val="lv-LV"/>
              </w:rPr>
              <w:t>euro</w:t>
            </w:r>
            <w:r w:rsidRPr="00BA0CD6">
              <w:rPr>
                <w:noProof/>
                <w:sz w:val="26"/>
                <w:szCs w:val="26"/>
                <w:lang w:val="lv-LV"/>
              </w:rPr>
              <w:t xml:space="preserve">, bet nepārsniedzot 50 % no Pasākuma kopējās tāmes, ar nosacījumu, </w:t>
            </w:r>
            <w:bookmarkStart w:id="8" w:name="_Hlk94267791"/>
            <w:r w:rsidRPr="00BA0CD6">
              <w:rPr>
                <w:noProof/>
                <w:sz w:val="26"/>
                <w:szCs w:val="26"/>
                <w:lang w:val="lv-LV"/>
              </w:rPr>
              <w:t>ka Pasākums ir pieejams bez maksas vai ieņēmumi no Pasākuma pakalpojumiem (dalības maksas, biļešu tirdzniecības utt.) nesedz vairāk kā 50 % no konkrētā Pasākuma faktiskajām izmaksām.</w:t>
            </w:r>
            <w:bookmarkEnd w:id="8"/>
          </w:p>
          <w:p w14:paraId="3C612ED1" w14:textId="77777777" w:rsidR="00D2276F" w:rsidRPr="00BA0CD6" w:rsidRDefault="00D2276F" w:rsidP="006D4D9E">
            <w:pPr>
              <w:tabs>
                <w:tab w:val="left" w:pos="1134"/>
                <w:tab w:val="left" w:pos="1276"/>
              </w:tabs>
              <w:jc w:val="both"/>
              <w:rPr>
                <w:noProof/>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4DD8C5" w14:textId="77777777" w:rsidR="00D2276F" w:rsidRPr="00BA0CD6" w:rsidRDefault="009C129F" w:rsidP="006D4D9E">
            <w:pPr>
              <w:jc w:val="both"/>
              <w:rPr>
                <w:rFonts w:eastAsia="Calibri"/>
                <w:b/>
                <w:bCs/>
                <w:noProof/>
                <w:sz w:val="26"/>
                <w:szCs w:val="26"/>
                <w:lang w:val="lv-LV"/>
              </w:rPr>
            </w:pPr>
            <w:r w:rsidRPr="00BA0CD6">
              <w:rPr>
                <w:b/>
                <w:bCs/>
                <w:i/>
                <w:iCs/>
                <w:noProof/>
                <w:sz w:val="26"/>
                <w:szCs w:val="26"/>
                <w:lang w:val="lv-LV"/>
              </w:rPr>
              <w:t>Prete</w:t>
            </w:r>
            <w:r w:rsidRPr="00BA0CD6">
              <w:rPr>
                <w:b/>
                <w:bCs/>
                <w:i/>
                <w:iCs/>
                <w:noProof/>
                <w:sz w:val="26"/>
                <w:szCs w:val="26"/>
                <w:lang w:val="lv-LV"/>
              </w:rPr>
              <w:t>ndents izvēlas vienu no apliecinājumiem, lieko dzēšot:</w:t>
            </w:r>
          </w:p>
          <w:p w14:paraId="0081FD66" w14:textId="77777777" w:rsidR="00D2276F" w:rsidRPr="00BA0CD6" w:rsidRDefault="009C129F" w:rsidP="006D4D9E">
            <w:pPr>
              <w:jc w:val="both"/>
              <w:rPr>
                <w:rFonts w:eastAsia="Calibri"/>
                <w:noProof/>
                <w:sz w:val="26"/>
                <w:szCs w:val="26"/>
                <w:lang w:val="lv-LV"/>
              </w:rPr>
            </w:pPr>
            <w:r w:rsidRPr="00BA0CD6">
              <w:rPr>
                <w:rFonts w:eastAsia="Calibri"/>
                <w:noProof/>
                <w:sz w:val="26"/>
                <w:szCs w:val="26"/>
                <w:lang w:val="lv-LV"/>
              </w:rPr>
              <w:t xml:space="preserve">Pretendents apliecina, ka Pasākums būs pieejams </w:t>
            </w:r>
            <w:r w:rsidRPr="00BA0CD6">
              <w:rPr>
                <w:rFonts w:eastAsia="Calibri"/>
                <w:b/>
                <w:bCs/>
                <w:noProof/>
                <w:sz w:val="26"/>
                <w:szCs w:val="26"/>
                <w:lang w:val="lv-LV"/>
              </w:rPr>
              <w:t>bez maksas</w:t>
            </w:r>
            <w:r w:rsidRPr="00BA0CD6">
              <w:rPr>
                <w:rFonts w:eastAsia="Calibri"/>
                <w:noProof/>
                <w:sz w:val="26"/>
                <w:szCs w:val="26"/>
                <w:lang w:val="lv-LV"/>
              </w:rPr>
              <w:t>, tas kalpos tikai sociālam un kultūras mērķim, un tam nav saimnieciska rakstura.</w:t>
            </w:r>
          </w:p>
          <w:p w14:paraId="15E2E10A" w14:textId="77777777" w:rsidR="00D2276F" w:rsidRPr="00BA0CD6" w:rsidRDefault="009C129F" w:rsidP="006D4D9E">
            <w:pPr>
              <w:jc w:val="both"/>
              <w:rPr>
                <w:rFonts w:eastAsia="Calibri"/>
                <w:i/>
                <w:iCs/>
                <w:noProof/>
                <w:sz w:val="26"/>
                <w:szCs w:val="26"/>
                <w:lang w:val="lv-LV"/>
              </w:rPr>
            </w:pPr>
            <w:r w:rsidRPr="00BA0CD6">
              <w:rPr>
                <w:rFonts w:eastAsia="Calibri"/>
                <w:i/>
                <w:iCs/>
                <w:noProof/>
                <w:sz w:val="26"/>
                <w:szCs w:val="26"/>
                <w:lang w:val="lv-LV"/>
              </w:rPr>
              <w:t>vai</w:t>
            </w:r>
          </w:p>
          <w:p w14:paraId="3BDFEBD7" w14:textId="77777777" w:rsidR="00D2276F" w:rsidRPr="00BA0CD6" w:rsidRDefault="009C129F" w:rsidP="006D4D9E">
            <w:pPr>
              <w:jc w:val="both"/>
              <w:rPr>
                <w:noProof/>
                <w:sz w:val="26"/>
                <w:szCs w:val="26"/>
                <w:lang w:val="lv-LV"/>
              </w:rPr>
            </w:pPr>
            <w:r w:rsidRPr="00BA0CD6">
              <w:rPr>
                <w:rFonts w:eastAsia="Calibri"/>
                <w:noProof/>
                <w:sz w:val="26"/>
                <w:szCs w:val="26"/>
                <w:lang w:val="lv-LV"/>
              </w:rPr>
              <w:t xml:space="preserve">Pretendents apliecina, ka </w:t>
            </w:r>
            <w:r w:rsidRPr="00BA0CD6">
              <w:rPr>
                <w:noProof/>
                <w:sz w:val="26"/>
                <w:szCs w:val="26"/>
                <w:lang w:val="lv-LV"/>
              </w:rPr>
              <w:t xml:space="preserve">ieņēmumi no </w:t>
            </w:r>
            <w:r w:rsidRPr="00BA0CD6">
              <w:rPr>
                <w:rFonts w:eastAsia="Calibri"/>
                <w:noProof/>
                <w:sz w:val="26"/>
                <w:szCs w:val="26"/>
                <w:lang w:val="lv-LV"/>
              </w:rPr>
              <w:t>P</w:t>
            </w:r>
            <w:r w:rsidRPr="00BA0CD6">
              <w:rPr>
                <w:noProof/>
                <w:sz w:val="26"/>
                <w:szCs w:val="26"/>
                <w:lang w:val="lv-LV"/>
              </w:rPr>
              <w:t xml:space="preserve">asākuma pakalpojumiem (dalības maksa, biļešu tirdzniecība utt.) </w:t>
            </w:r>
            <w:r w:rsidRPr="00BA0CD6">
              <w:rPr>
                <w:b/>
                <w:bCs/>
                <w:noProof/>
                <w:sz w:val="26"/>
                <w:szCs w:val="26"/>
                <w:lang w:val="lv-LV"/>
              </w:rPr>
              <w:t>nesedz vairāk kā 50 %</w:t>
            </w:r>
            <w:r w:rsidRPr="00BA0CD6">
              <w:rPr>
                <w:noProof/>
                <w:sz w:val="26"/>
                <w:szCs w:val="26"/>
                <w:lang w:val="lv-LV"/>
              </w:rPr>
              <w:t xml:space="preserve"> no </w:t>
            </w:r>
            <w:r w:rsidRPr="00BA0CD6">
              <w:rPr>
                <w:rFonts w:eastAsia="Calibri"/>
                <w:noProof/>
                <w:sz w:val="26"/>
                <w:szCs w:val="26"/>
                <w:lang w:val="lv-LV"/>
              </w:rPr>
              <w:t>P</w:t>
            </w:r>
            <w:r w:rsidRPr="00BA0CD6">
              <w:rPr>
                <w:noProof/>
                <w:sz w:val="26"/>
                <w:szCs w:val="26"/>
                <w:lang w:val="lv-LV"/>
              </w:rPr>
              <w:t>asākuma faktiskajām izmaksām</w:t>
            </w:r>
            <w:r w:rsidRPr="00BA0CD6">
              <w:rPr>
                <w:rFonts w:eastAsia="Calibri"/>
                <w:noProof/>
                <w:sz w:val="26"/>
                <w:szCs w:val="26"/>
                <w:lang w:val="lv-LV"/>
              </w:rPr>
              <w:t xml:space="preserve"> un</w:t>
            </w:r>
            <w:r w:rsidRPr="00BA0CD6">
              <w:rPr>
                <w:noProof/>
                <w:sz w:val="26"/>
                <w:szCs w:val="26"/>
                <w:lang w:val="lv-LV"/>
              </w:rPr>
              <w:t xml:space="preserve"> </w:t>
            </w:r>
            <w:r w:rsidRPr="00BA0CD6">
              <w:rPr>
                <w:rFonts w:eastAsia="Calibri"/>
                <w:noProof/>
                <w:sz w:val="26"/>
                <w:szCs w:val="26"/>
                <w:lang w:val="lv-LV"/>
              </w:rPr>
              <w:t>P</w:t>
            </w:r>
            <w:r w:rsidRPr="00BA0CD6">
              <w:rPr>
                <w:noProof/>
                <w:sz w:val="26"/>
                <w:szCs w:val="26"/>
                <w:lang w:val="lv-LV"/>
              </w:rPr>
              <w:t>asākumam nav saimniecisks raksturs, ko apliecina pievienotā tāme.</w:t>
            </w:r>
          </w:p>
          <w:p w14:paraId="186766B8" w14:textId="77777777" w:rsidR="00D2276F" w:rsidRPr="00BA0CD6" w:rsidRDefault="009C129F" w:rsidP="006D4D9E">
            <w:pPr>
              <w:jc w:val="both"/>
              <w:rPr>
                <w:rFonts w:eastAsia="Calibri"/>
                <w:i/>
                <w:iCs/>
                <w:noProof/>
                <w:sz w:val="26"/>
                <w:szCs w:val="26"/>
                <w:lang w:val="lv-LV"/>
              </w:rPr>
            </w:pPr>
            <w:r w:rsidRPr="00BA0CD6">
              <w:rPr>
                <w:rFonts w:eastAsia="Calibri"/>
                <w:i/>
                <w:iCs/>
                <w:noProof/>
                <w:sz w:val="26"/>
                <w:szCs w:val="26"/>
                <w:lang w:val="lv-LV"/>
              </w:rPr>
              <w:t>un/vai</w:t>
            </w:r>
          </w:p>
          <w:p w14:paraId="51DC6747" w14:textId="77777777" w:rsidR="00D2276F" w:rsidRPr="00BA0CD6" w:rsidRDefault="009C129F" w:rsidP="006D4D9E">
            <w:pPr>
              <w:jc w:val="both"/>
              <w:rPr>
                <w:rFonts w:eastAsia="Calibri"/>
                <w:iCs/>
                <w:noProof/>
                <w:sz w:val="26"/>
                <w:szCs w:val="26"/>
                <w:lang w:val="lv-LV"/>
              </w:rPr>
            </w:pPr>
            <w:r w:rsidRPr="00BA0CD6">
              <w:rPr>
                <w:rFonts w:eastAsia="Calibri"/>
                <w:noProof/>
                <w:sz w:val="26"/>
                <w:szCs w:val="26"/>
                <w:lang w:val="lv-LV"/>
              </w:rPr>
              <w:t>Pretendents apliecina, ka</w:t>
            </w:r>
            <w:r w:rsidRPr="00BA0CD6">
              <w:rPr>
                <w:rFonts w:eastAsia="Calibri"/>
                <w:i/>
                <w:iCs/>
                <w:noProof/>
                <w:sz w:val="26"/>
                <w:szCs w:val="26"/>
                <w:lang w:val="lv-LV"/>
              </w:rPr>
              <w:t xml:space="preserve"> </w:t>
            </w:r>
            <w:r w:rsidRPr="00BA0CD6">
              <w:rPr>
                <w:rFonts w:eastAsia="Calibri"/>
                <w:noProof/>
                <w:sz w:val="26"/>
                <w:szCs w:val="26"/>
                <w:lang w:val="lv-LV"/>
              </w:rPr>
              <w:t xml:space="preserve">Pasākumam ir lokāls </w:t>
            </w:r>
            <w:r w:rsidRPr="00BA0CD6">
              <w:rPr>
                <w:rFonts w:eastAsia="Calibri"/>
                <w:noProof/>
                <w:sz w:val="26"/>
                <w:szCs w:val="26"/>
                <w:lang w:val="lv-LV"/>
              </w:rPr>
              <w:t>raksturs, Pasākums nav starptautisks, piemēram, netiek piesaistīti ārvalstu mākslinieki.</w:t>
            </w:r>
          </w:p>
        </w:tc>
      </w:tr>
    </w:tbl>
    <w:p w14:paraId="44D7F198" w14:textId="77777777" w:rsidR="00D2276F" w:rsidRPr="00BA0CD6" w:rsidRDefault="00D2276F" w:rsidP="00D2276F">
      <w:pPr>
        <w:jc w:val="both"/>
        <w:rPr>
          <w:bCs/>
          <w:iCs/>
          <w:snapToGrid w:val="0"/>
          <w:sz w:val="26"/>
          <w:szCs w:val="26"/>
          <w:lang w:val="lv-LV"/>
        </w:rPr>
      </w:pPr>
    </w:p>
    <w:p w14:paraId="2B5C3481" w14:textId="77777777" w:rsidR="00D2276F" w:rsidRPr="00BA0CD6" w:rsidRDefault="00D2276F" w:rsidP="00D2276F">
      <w:pPr>
        <w:jc w:val="both"/>
        <w:rPr>
          <w:noProof/>
          <w:sz w:val="26"/>
          <w:szCs w:val="26"/>
          <w:lang w:val="lv-LV"/>
        </w:rPr>
      </w:pPr>
    </w:p>
    <w:p w14:paraId="0B56FC01" w14:textId="77777777" w:rsidR="00D2276F" w:rsidRPr="00BA0CD6" w:rsidRDefault="009C129F" w:rsidP="00D2276F">
      <w:pPr>
        <w:jc w:val="both"/>
        <w:rPr>
          <w:b/>
          <w:iCs/>
          <w:noProof/>
          <w:sz w:val="26"/>
          <w:szCs w:val="26"/>
          <w:lang w:val="lv-LV" w:eastAsia="ar-SA"/>
        </w:rPr>
      </w:pPr>
      <w:r w:rsidRPr="00BA0CD6">
        <w:rPr>
          <w:noProof/>
          <w:sz w:val="26"/>
          <w:szCs w:val="26"/>
          <w:lang w:val="lv-LV"/>
        </w:rPr>
        <w:t>Pretendents pilnībā atbild par sniegto ziņu pareizību un atbilstību nolikumam. Pretendents ir informējis piesaistīto speciālistu par viņa personas datu apstrādi, to</w:t>
      </w:r>
      <w:r w:rsidRPr="00BA0CD6">
        <w:rPr>
          <w:noProof/>
          <w:sz w:val="26"/>
          <w:szCs w:val="26"/>
          <w:lang w:val="lv-LV"/>
        </w:rPr>
        <w:t xml:space="preserve"> nodošanu Departamentam Finansējuma saņemšanai, ievērojot normatīvajos aktos noteiktās fizisko personu datu aizsardzības, apstrādes un aprites prasības.</w:t>
      </w:r>
      <w:r w:rsidRPr="00BA0CD6">
        <w:rPr>
          <w:b/>
          <w:iCs/>
          <w:noProof/>
          <w:sz w:val="26"/>
          <w:szCs w:val="26"/>
          <w:lang w:val="lv-LV" w:eastAsia="ar-SA"/>
        </w:rPr>
        <w:t xml:space="preserve"> </w:t>
      </w:r>
    </w:p>
    <w:p w14:paraId="230E5C40" w14:textId="77777777" w:rsidR="00D2276F" w:rsidRPr="00BA0CD6" w:rsidRDefault="00D2276F" w:rsidP="00D2276F">
      <w:pPr>
        <w:jc w:val="both"/>
        <w:rPr>
          <w:bCs/>
          <w:iCs/>
          <w:snapToGrid w:val="0"/>
          <w:sz w:val="26"/>
          <w:szCs w:val="26"/>
          <w:lang w:val="lv-LV"/>
        </w:rPr>
      </w:pPr>
    </w:p>
    <w:p w14:paraId="78F5CB54" w14:textId="77777777" w:rsidR="00D2276F" w:rsidRPr="00BA0CD6" w:rsidRDefault="00D2276F" w:rsidP="00D2276F">
      <w:pPr>
        <w:jc w:val="both"/>
        <w:rPr>
          <w:sz w:val="26"/>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6257B8" w14:paraId="080624DE" w14:textId="77777777" w:rsidTr="006D4D9E">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8864BAE" w14:textId="77777777" w:rsidR="00D2276F" w:rsidRPr="00BA0CD6" w:rsidRDefault="009C129F" w:rsidP="006D4D9E">
            <w:pPr>
              <w:jc w:val="both"/>
              <w:rPr>
                <w:b/>
                <w:bCs/>
                <w:sz w:val="26"/>
                <w:szCs w:val="26"/>
                <w:lang w:val="lv-LV"/>
              </w:rPr>
            </w:pPr>
            <w:r w:rsidRPr="00BA0CD6">
              <w:rPr>
                <w:b/>
                <w:bCs/>
                <w:sz w:val="26"/>
                <w:szCs w:val="26"/>
                <w:lang w:val="lv-LV"/>
              </w:rPr>
              <w:t>Pieteikuma pielikumi:</w:t>
            </w:r>
          </w:p>
        </w:tc>
        <w:tc>
          <w:tcPr>
            <w:tcW w:w="3604" w:type="pct"/>
            <w:tcBorders>
              <w:top w:val="single" w:sz="4" w:space="0" w:color="auto"/>
              <w:left w:val="single" w:sz="4" w:space="0" w:color="auto"/>
              <w:bottom w:val="single" w:sz="4" w:space="0" w:color="auto"/>
              <w:right w:val="single" w:sz="4" w:space="0" w:color="auto"/>
            </w:tcBorders>
            <w:shd w:val="clear" w:color="auto" w:fill="auto"/>
            <w:hideMark/>
          </w:tcPr>
          <w:p w14:paraId="231216EC" w14:textId="77777777" w:rsidR="00D2276F" w:rsidRPr="00BA0CD6" w:rsidRDefault="009C129F" w:rsidP="00D2276F">
            <w:pPr>
              <w:numPr>
                <w:ilvl w:val="0"/>
                <w:numId w:val="6"/>
              </w:numPr>
              <w:jc w:val="both"/>
              <w:rPr>
                <w:sz w:val="26"/>
                <w:szCs w:val="26"/>
                <w:lang w:val="lv-LV"/>
              </w:rPr>
            </w:pPr>
            <w:r w:rsidRPr="00BA0CD6">
              <w:rPr>
                <w:sz w:val="26"/>
                <w:szCs w:val="26"/>
                <w:lang w:val="lv-LV"/>
              </w:rPr>
              <w:t>Pieteikuma satura rādītājs.</w:t>
            </w:r>
          </w:p>
        </w:tc>
      </w:tr>
      <w:tr w:rsidR="006257B8" w:rsidRPr="0032729D" w14:paraId="04D64268" w14:textId="77777777" w:rsidTr="006D4D9E">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tcPr>
          <w:p w14:paraId="6EC116E9" w14:textId="77777777" w:rsidR="00D2276F" w:rsidRPr="00BA0CD6" w:rsidRDefault="00D2276F" w:rsidP="006D4D9E">
            <w:pPr>
              <w:jc w:val="both"/>
              <w:rPr>
                <w:sz w:val="26"/>
                <w:szCs w:val="26"/>
                <w:lang w:val="lv-LV"/>
              </w:rPr>
            </w:pPr>
          </w:p>
        </w:tc>
        <w:tc>
          <w:tcPr>
            <w:tcW w:w="3604" w:type="pct"/>
            <w:tcBorders>
              <w:top w:val="single" w:sz="4" w:space="0" w:color="auto"/>
              <w:left w:val="single" w:sz="4" w:space="0" w:color="auto"/>
              <w:bottom w:val="single" w:sz="4" w:space="0" w:color="auto"/>
              <w:right w:val="single" w:sz="4" w:space="0" w:color="auto"/>
            </w:tcBorders>
            <w:shd w:val="clear" w:color="auto" w:fill="auto"/>
            <w:hideMark/>
          </w:tcPr>
          <w:p w14:paraId="0098E6AE" w14:textId="77777777" w:rsidR="00D2276F" w:rsidRPr="00BA0CD6" w:rsidRDefault="009C129F" w:rsidP="00D2276F">
            <w:pPr>
              <w:pStyle w:val="BodyText"/>
              <w:numPr>
                <w:ilvl w:val="0"/>
                <w:numId w:val="6"/>
              </w:numPr>
              <w:tabs>
                <w:tab w:val="left" w:pos="709"/>
              </w:tabs>
              <w:autoSpaceDE w:val="0"/>
              <w:autoSpaceDN w:val="0"/>
              <w:spacing w:after="0"/>
              <w:ind w:left="709"/>
              <w:jc w:val="both"/>
              <w:rPr>
                <w:sz w:val="26"/>
                <w:szCs w:val="26"/>
                <w:lang w:val="lv-LV"/>
              </w:rPr>
            </w:pPr>
            <w:r w:rsidRPr="00BA0CD6">
              <w:rPr>
                <w:bCs/>
                <w:sz w:val="26"/>
                <w:szCs w:val="26"/>
                <w:lang w:val="lv-LV"/>
              </w:rPr>
              <w:t>Pasākuma tāme</w:t>
            </w:r>
            <w:r w:rsidRPr="00BA0CD6">
              <w:rPr>
                <w:noProof/>
                <w:sz w:val="26"/>
                <w:szCs w:val="26"/>
                <w:lang w:val="lv-LV"/>
              </w:rPr>
              <w:t xml:space="preserve"> (Pieteikuma veidlapas pielikums), kurās norādītas visas attaisnoto izmaksu pozīcijas, to atšifrējums un pamatojums, Pasākuma īstenošanai nepieciešamās kopējās izmaksas un ieņēmumi (tai skaitā nodevas, nodokļi u.c. maksājumi, biļešu cenas), kas izteikti </w:t>
            </w:r>
            <w:r w:rsidRPr="00BA0CD6">
              <w:rPr>
                <w:i/>
                <w:iCs/>
                <w:noProof/>
                <w:sz w:val="26"/>
                <w:szCs w:val="26"/>
                <w:lang w:val="lv-LV"/>
              </w:rPr>
              <w:t>eu</w:t>
            </w:r>
            <w:r w:rsidRPr="00BA0CD6">
              <w:rPr>
                <w:i/>
                <w:iCs/>
                <w:noProof/>
                <w:sz w:val="26"/>
                <w:szCs w:val="26"/>
                <w:lang w:val="lv-LV"/>
              </w:rPr>
              <w:t>ro</w:t>
            </w:r>
            <w:r w:rsidRPr="00BA0CD6">
              <w:rPr>
                <w:noProof/>
                <w:sz w:val="26"/>
                <w:szCs w:val="26"/>
                <w:lang w:val="lv-LV"/>
              </w:rPr>
              <w:t>, uzrādot konkrētu finansējuma avotu – pasākuma organizatora vai citas personas ieguldījumu, tai skaitā valsts institūciju un Eiropas fondu esošo vai plānoto finansējumu.</w:t>
            </w:r>
            <w:r w:rsidRPr="00BA0CD6">
              <w:rPr>
                <w:bCs/>
                <w:sz w:val="26"/>
                <w:szCs w:val="26"/>
                <w:lang w:val="lv-LV"/>
              </w:rPr>
              <w:t xml:space="preserve"> </w:t>
            </w:r>
            <w:r w:rsidRPr="00BA0CD6">
              <w:rPr>
                <w:sz w:val="26"/>
                <w:szCs w:val="26"/>
                <w:lang w:val="lv-LV"/>
              </w:rPr>
              <w:t>Plānojot ar izdevējdarbību saistītus Pasākumus, tāmei jāpievieno tipogrāfijas darbu</w:t>
            </w:r>
            <w:r w:rsidRPr="00BA0CD6">
              <w:rPr>
                <w:sz w:val="26"/>
                <w:szCs w:val="26"/>
                <w:lang w:val="lv-LV"/>
              </w:rPr>
              <w:t xml:space="preserve"> priekškalkulācija.</w:t>
            </w:r>
          </w:p>
        </w:tc>
      </w:tr>
      <w:tr w:rsidR="006257B8" w:rsidRPr="0032729D" w14:paraId="4A92FFB4" w14:textId="77777777" w:rsidTr="006D4D9E">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tcPr>
          <w:p w14:paraId="2ABE552B" w14:textId="77777777" w:rsidR="00D2276F" w:rsidRPr="00BA0CD6" w:rsidRDefault="00D2276F" w:rsidP="006D4D9E">
            <w:pPr>
              <w:jc w:val="both"/>
              <w:rPr>
                <w:sz w:val="26"/>
                <w:szCs w:val="26"/>
                <w:lang w:val="lv-LV"/>
              </w:rPr>
            </w:pPr>
          </w:p>
        </w:tc>
        <w:tc>
          <w:tcPr>
            <w:tcW w:w="3604" w:type="pct"/>
            <w:tcBorders>
              <w:top w:val="single" w:sz="4" w:space="0" w:color="auto"/>
              <w:left w:val="single" w:sz="4" w:space="0" w:color="auto"/>
              <w:bottom w:val="single" w:sz="4" w:space="0" w:color="auto"/>
              <w:right w:val="single" w:sz="4" w:space="0" w:color="auto"/>
            </w:tcBorders>
            <w:shd w:val="clear" w:color="auto" w:fill="auto"/>
            <w:hideMark/>
          </w:tcPr>
          <w:p w14:paraId="62D6193C" w14:textId="77777777" w:rsidR="00D2276F" w:rsidRPr="00BA0CD6" w:rsidRDefault="009C129F" w:rsidP="00D2276F">
            <w:pPr>
              <w:numPr>
                <w:ilvl w:val="0"/>
                <w:numId w:val="6"/>
              </w:numPr>
              <w:jc w:val="both"/>
              <w:rPr>
                <w:sz w:val="26"/>
                <w:szCs w:val="26"/>
                <w:lang w:val="lv-LV"/>
              </w:rPr>
            </w:pPr>
            <w:r w:rsidRPr="00BA0CD6">
              <w:rPr>
                <w:bCs/>
                <w:sz w:val="26"/>
                <w:szCs w:val="26"/>
                <w:lang w:val="lv-LV"/>
              </w:rPr>
              <w:t>Pasākuma izvērsts apraksts</w:t>
            </w:r>
            <w:r w:rsidRPr="00BA0CD6">
              <w:rPr>
                <w:b/>
                <w:sz w:val="26"/>
                <w:szCs w:val="26"/>
                <w:lang w:val="lv-LV"/>
              </w:rPr>
              <w:t xml:space="preserve"> </w:t>
            </w:r>
            <w:r w:rsidRPr="00BA0CD6">
              <w:rPr>
                <w:sz w:val="26"/>
                <w:szCs w:val="26"/>
                <w:lang w:val="lv-LV"/>
              </w:rPr>
              <w:t xml:space="preserve">– Pasākuma stratēģijas īstenošanas izklāsts, pievienojot Pasākumu raksturojošus materiālus – pasākumu ieceres aprakstu, programmu, daļu (ne vairāk kā 10 lapas) no scenārija vai manuskripta, skices, fotogrāfijas, videomateriālus u.tml. </w:t>
            </w:r>
          </w:p>
        </w:tc>
      </w:tr>
      <w:tr w:rsidR="006257B8" w:rsidRPr="0032729D" w14:paraId="127EB972" w14:textId="77777777" w:rsidTr="006D4D9E">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tcPr>
          <w:p w14:paraId="046889F1" w14:textId="77777777" w:rsidR="00D2276F" w:rsidRPr="00BA0CD6" w:rsidRDefault="00D2276F" w:rsidP="006D4D9E">
            <w:pPr>
              <w:jc w:val="both"/>
              <w:rPr>
                <w:sz w:val="26"/>
                <w:szCs w:val="26"/>
                <w:lang w:val="lv-LV"/>
              </w:rPr>
            </w:pPr>
          </w:p>
        </w:tc>
        <w:tc>
          <w:tcPr>
            <w:tcW w:w="3604" w:type="pct"/>
            <w:tcBorders>
              <w:top w:val="single" w:sz="4" w:space="0" w:color="auto"/>
              <w:left w:val="single" w:sz="4" w:space="0" w:color="auto"/>
              <w:bottom w:val="single" w:sz="4" w:space="0" w:color="auto"/>
              <w:right w:val="single" w:sz="4" w:space="0" w:color="auto"/>
            </w:tcBorders>
            <w:shd w:val="clear" w:color="auto" w:fill="auto"/>
            <w:hideMark/>
          </w:tcPr>
          <w:p w14:paraId="39808518" w14:textId="77777777" w:rsidR="00D2276F" w:rsidRPr="00BA0CD6" w:rsidRDefault="009C129F" w:rsidP="00D2276F">
            <w:pPr>
              <w:numPr>
                <w:ilvl w:val="0"/>
                <w:numId w:val="6"/>
              </w:numPr>
              <w:jc w:val="both"/>
              <w:rPr>
                <w:sz w:val="26"/>
                <w:szCs w:val="26"/>
                <w:lang w:val="lv-LV"/>
              </w:rPr>
            </w:pPr>
            <w:r w:rsidRPr="00BA0CD6">
              <w:rPr>
                <w:sz w:val="26"/>
                <w:szCs w:val="26"/>
                <w:lang w:val="lv-LV"/>
              </w:rPr>
              <w:t>Informācija par pr</w:t>
            </w:r>
            <w:r w:rsidRPr="00BA0CD6">
              <w:rPr>
                <w:sz w:val="26"/>
                <w:szCs w:val="26"/>
                <w:lang w:val="lv-LV"/>
              </w:rPr>
              <w:t>ojekta vadītāja un darba grupas locekļu darba pieredzi līdzvērtīgu pasākumu īstenošanā un profesionālajām iemaņām.</w:t>
            </w:r>
          </w:p>
        </w:tc>
      </w:tr>
      <w:tr w:rsidR="006257B8" w14:paraId="610D7A05" w14:textId="77777777" w:rsidTr="006D4D9E">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tcPr>
          <w:p w14:paraId="229D0815" w14:textId="77777777" w:rsidR="00D2276F" w:rsidRPr="00BA0CD6" w:rsidRDefault="00D2276F" w:rsidP="006D4D9E">
            <w:pPr>
              <w:jc w:val="both"/>
              <w:rPr>
                <w:sz w:val="26"/>
                <w:szCs w:val="26"/>
                <w:lang w:val="lv-LV"/>
              </w:rPr>
            </w:pPr>
          </w:p>
        </w:tc>
        <w:tc>
          <w:tcPr>
            <w:tcW w:w="3604" w:type="pct"/>
            <w:tcBorders>
              <w:top w:val="single" w:sz="4" w:space="0" w:color="auto"/>
              <w:left w:val="single" w:sz="4" w:space="0" w:color="auto"/>
              <w:bottom w:val="single" w:sz="4" w:space="0" w:color="auto"/>
              <w:right w:val="single" w:sz="4" w:space="0" w:color="auto"/>
            </w:tcBorders>
            <w:shd w:val="clear" w:color="auto" w:fill="auto"/>
            <w:hideMark/>
          </w:tcPr>
          <w:p w14:paraId="7D4BD3E9" w14:textId="77777777" w:rsidR="00D2276F" w:rsidRPr="00BA0CD6" w:rsidRDefault="009C129F" w:rsidP="00D2276F">
            <w:pPr>
              <w:numPr>
                <w:ilvl w:val="0"/>
                <w:numId w:val="6"/>
              </w:numPr>
              <w:jc w:val="both"/>
              <w:rPr>
                <w:sz w:val="26"/>
                <w:szCs w:val="26"/>
                <w:lang w:val="lv-LV"/>
              </w:rPr>
            </w:pPr>
            <w:r w:rsidRPr="00BA0CD6">
              <w:rPr>
                <w:sz w:val="26"/>
                <w:szCs w:val="26"/>
                <w:lang w:val="lv-LV"/>
              </w:rPr>
              <w:t xml:space="preserve"> Pasākuma aprakstam pievienoto materiālu uzskaitījums.</w:t>
            </w:r>
          </w:p>
        </w:tc>
      </w:tr>
    </w:tbl>
    <w:p w14:paraId="5D0EECB4" w14:textId="77777777" w:rsidR="00D2276F" w:rsidRPr="00BA0CD6" w:rsidRDefault="00D2276F" w:rsidP="00D2276F">
      <w:pPr>
        <w:jc w:val="both"/>
        <w:rPr>
          <w:sz w:val="26"/>
          <w:szCs w:val="26"/>
          <w:lang w:val="lv-LV"/>
        </w:rPr>
      </w:pPr>
    </w:p>
    <w:p w14:paraId="209B9BE5" w14:textId="77777777" w:rsidR="00D2276F" w:rsidRDefault="009C129F" w:rsidP="00D2276F">
      <w:pPr>
        <w:jc w:val="both"/>
        <w:rPr>
          <w:i/>
          <w:iCs/>
          <w:sz w:val="26"/>
          <w:szCs w:val="26"/>
          <w:lang w:val="lv-LV"/>
        </w:rPr>
      </w:pPr>
      <w:r w:rsidRPr="00BA0CD6">
        <w:rPr>
          <w:bCs/>
          <w:iCs/>
          <w:snapToGrid w:val="0"/>
          <w:sz w:val="26"/>
          <w:szCs w:val="26"/>
          <w:lang w:val="lv-LV"/>
        </w:rPr>
        <w:t xml:space="preserve">Dokumentu ar drošu elektronisko parakstu parakstīja </w:t>
      </w:r>
      <w:r w:rsidRPr="00BA0CD6">
        <w:rPr>
          <w:i/>
          <w:iCs/>
          <w:sz w:val="26"/>
          <w:szCs w:val="26"/>
          <w:lang w:val="lv-LV"/>
        </w:rPr>
        <w:t>paraksttiesīgās personas amats</w:t>
      </w:r>
      <w:r w:rsidRPr="00BA0CD6">
        <w:rPr>
          <w:i/>
          <w:iCs/>
          <w:sz w:val="26"/>
          <w:szCs w:val="26"/>
          <w:lang w:val="lv-LV"/>
        </w:rPr>
        <w:t>, vārds, uzvārds</w:t>
      </w:r>
    </w:p>
    <w:p w14:paraId="0CB86641" w14:textId="77777777" w:rsidR="000E4E68" w:rsidRDefault="000E4E68" w:rsidP="00D2276F">
      <w:pPr>
        <w:jc w:val="both"/>
        <w:rPr>
          <w:i/>
          <w:iCs/>
          <w:sz w:val="26"/>
          <w:szCs w:val="26"/>
          <w:lang w:val="lv-LV"/>
        </w:rPr>
      </w:pPr>
    </w:p>
    <w:sectPr w:rsidR="000E4E68" w:rsidSect="00137EEE">
      <w:headerReference w:type="even" r:id="rId13"/>
      <w:headerReference w:type="default" r:id="rId14"/>
      <w:pgSz w:w="11906" w:h="16838"/>
      <w:pgMar w:top="1134" w:right="567" w:bottom="1440"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F59A0" w14:textId="77777777" w:rsidR="009C129F" w:rsidRDefault="009C129F">
      <w:r>
        <w:separator/>
      </w:r>
    </w:p>
  </w:endnote>
  <w:endnote w:type="continuationSeparator" w:id="0">
    <w:p w14:paraId="68B233E7" w14:textId="77777777" w:rsidR="009C129F" w:rsidRDefault="009C1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Neo'w Arial Narrow">
    <w:charset w:val="00"/>
    <w:family w:val="swiss"/>
    <w:pitch w:val="variable"/>
    <w:sig w:usb0="00000287" w:usb1="00000000" w:usb2="00000000" w:usb3="00000000" w:csb0="0000009F" w:csb1="00000000"/>
  </w:font>
  <w:font w:name="ヒラギノ角ゴ Pro W3">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EA69C" w14:textId="77777777" w:rsidR="009C129F" w:rsidRDefault="009C129F" w:rsidP="000C6AC3">
      <w:r>
        <w:separator/>
      </w:r>
    </w:p>
  </w:footnote>
  <w:footnote w:type="continuationSeparator" w:id="0">
    <w:p w14:paraId="5AA846F9" w14:textId="77777777" w:rsidR="009C129F" w:rsidRDefault="009C129F" w:rsidP="000C6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C8738" w14:textId="77777777" w:rsidR="006D4D9E" w:rsidRDefault="009C129F" w:rsidP="006D4D9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71CC3254" w14:textId="77777777" w:rsidR="006D4D9E" w:rsidRDefault="006D4D9E" w:rsidP="006D4D9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E8D33" w14:textId="77777777" w:rsidR="006D4D9E" w:rsidRDefault="009C129F" w:rsidP="006D4D9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02BB38C" w14:textId="77777777" w:rsidR="006D4D9E" w:rsidRDefault="006D4D9E" w:rsidP="006D4D9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4647"/>
    <w:multiLevelType w:val="multilevel"/>
    <w:tmpl w:val="DA94E4BC"/>
    <w:lvl w:ilvl="0">
      <w:start w:val="1"/>
      <w:numFmt w:val="decimal"/>
      <w:lvlText w:val="%1."/>
      <w:lvlJc w:val="left"/>
      <w:pPr>
        <w:ind w:left="720" w:hanging="360"/>
      </w:pPr>
    </w:lvl>
    <w:lvl w:ilvl="1">
      <w:start w:val="1"/>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 w15:restartNumberingAfterBreak="0">
    <w:nsid w:val="14105ABE"/>
    <w:multiLevelType w:val="hybridMultilevel"/>
    <w:tmpl w:val="DCE6E61A"/>
    <w:lvl w:ilvl="0" w:tplc="5EA689BE">
      <w:start w:val="1"/>
      <w:numFmt w:val="decimal"/>
      <w:lvlText w:val="1.1.%1."/>
      <w:lvlJc w:val="left"/>
      <w:pPr>
        <w:ind w:left="720" w:hanging="360"/>
      </w:pPr>
      <w:rPr>
        <w:rFonts w:hint="default"/>
      </w:rPr>
    </w:lvl>
    <w:lvl w:ilvl="1" w:tplc="E18C32E8" w:tentative="1">
      <w:start w:val="1"/>
      <w:numFmt w:val="lowerLetter"/>
      <w:lvlText w:val="%2."/>
      <w:lvlJc w:val="left"/>
      <w:pPr>
        <w:ind w:left="1440" w:hanging="360"/>
      </w:pPr>
    </w:lvl>
    <w:lvl w:ilvl="2" w:tplc="39361E6E" w:tentative="1">
      <w:start w:val="1"/>
      <w:numFmt w:val="lowerRoman"/>
      <w:lvlText w:val="%3."/>
      <w:lvlJc w:val="right"/>
      <w:pPr>
        <w:ind w:left="2160" w:hanging="180"/>
      </w:pPr>
    </w:lvl>
    <w:lvl w:ilvl="3" w:tplc="BD56259C" w:tentative="1">
      <w:start w:val="1"/>
      <w:numFmt w:val="decimal"/>
      <w:lvlText w:val="%4."/>
      <w:lvlJc w:val="left"/>
      <w:pPr>
        <w:ind w:left="2880" w:hanging="360"/>
      </w:pPr>
    </w:lvl>
    <w:lvl w:ilvl="4" w:tplc="26EEEB32" w:tentative="1">
      <w:start w:val="1"/>
      <w:numFmt w:val="lowerLetter"/>
      <w:lvlText w:val="%5."/>
      <w:lvlJc w:val="left"/>
      <w:pPr>
        <w:ind w:left="3600" w:hanging="360"/>
      </w:pPr>
    </w:lvl>
    <w:lvl w:ilvl="5" w:tplc="84C4C1AE" w:tentative="1">
      <w:start w:val="1"/>
      <w:numFmt w:val="lowerRoman"/>
      <w:lvlText w:val="%6."/>
      <w:lvlJc w:val="right"/>
      <w:pPr>
        <w:ind w:left="4320" w:hanging="180"/>
      </w:pPr>
    </w:lvl>
    <w:lvl w:ilvl="6" w:tplc="CCB846E8" w:tentative="1">
      <w:start w:val="1"/>
      <w:numFmt w:val="decimal"/>
      <w:lvlText w:val="%7."/>
      <w:lvlJc w:val="left"/>
      <w:pPr>
        <w:ind w:left="5040" w:hanging="360"/>
      </w:pPr>
    </w:lvl>
    <w:lvl w:ilvl="7" w:tplc="89F29398" w:tentative="1">
      <w:start w:val="1"/>
      <w:numFmt w:val="lowerLetter"/>
      <w:lvlText w:val="%8."/>
      <w:lvlJc w:val="left"/>
      <w:pPr>
        <w:ind w:left="5760" w:hanging="360"/>
      </w:pPr>
    </w:lvl>
    <w:lvl w:ilvl="8" w:tplc="ADE84CC2" w:tentative="1">
      <w:start w:val="1"/>
      <w:numFmt w:val="lowerRoman"/>
      <w:lvlText w:val="%9."/>
      <w:lvlJc w:val="right"/>
      <w:pPr>
        <w:ind w:left="6480" w:hanging="180"/>
      </w:pPr>
    </w:lvl>
  </w:abstractNum>
  <w:abstractNum w:abstractNumId="2" w15:restartNumberingAfterBreak="0">
    <w:nsid w:val="17A9545F"/>
    <w:multiLevelType w:val="multilevel"/>
    <w:tmpl w:val="3DBCC9EE"/>
    <w:lvl w:ilvl="0">
      <w:start w:val="1"/>
      <w:numFmt w:val="decimal"/>
      <w:lvlText w:val="%1."/>
      <w:lvlJc w:val="left"/>
      <w:pPr>
        <w:ind w:left="8866" w:hanging="360"/>
      </w:pPr>
      <w:rPr>
        <w:rFonts w:hint="default"/>
        <w:b w:val="0"/>
        <w:bCs w:val="0"/>
        <w:strike w:val="0"/>
        <w:color w:val="auto"/>
      </w:rPr>
    </w:lvl>
    <w:lvl w:ilvl="1">
      <w:start w:val="1"/>
      <w:numFmt w:val="decimal"/>
      <w:lvlText w:val="%1.%2."/>
      <w:lvlJc w:val="left"/>
      <w:pPr>
        <w:ind w:left="1283" w:hanging="432"/>
      </w:pPr>
      <w:rPr>
        <w:rFonts w:hint="default"/>
        <w:b w:val="0"/>
        <w:bCs/>
        <w:strike w:val="0"/>
      </w:rPr>
    </w:lvl>
    <w:lvl w:ilvl="2">
      <w:start w:val="1"/>
      <w:numFmt w:val="decimal"/>
      <w:lvlText w:val="%1.%2.%3."/>
      <w:lvlJc w:val="left"/>
      <w:pPr>
        <w:ind w:left="121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764580"/>
    <w:multiLevelType w:val="multilevel"/>
    <w:tmpl w:val="5AD2C104"/>
    <w:lvl w:ilvl="0">
      <w:start w:val="4"/>
      <w:numFmt w:val="decimal"/>
      <w:lvlText w:val="%1."/>
      <w:lvlJc w:val="left"/>
      <w:pPr>
        <w:tabs>
          <w:tab w:val="num" w:pos="720"/>
        </w:tabs>
        <w:ind w:left="720" w:hanging="360"/>
      </w:pPr>
      <w:rPr>
        <w:rFonts w:hint="default"/>
      </w:rPr>
    </w:lvl>
    <w:lvl w:ilvl="1">
      <w:start w:val="2"/>
      <w:numFmt w:val="decimal"/>
      <w:isLgl/>
      <w:lvlText w:val="%1.%2."/>
      <w:lvlJc w:val="left"/>
      <w:pPr>
        <w:tabs>
          <w:tab w:val="num" w:pos="1130"/>
        </w:tabs>
        <w:ind w:left="1130" w:hanging="420"/>
      </w:pPr>
      <w:rPr>
        <w:rFonts w:ascii="Times New Roman" w:hAnsi="Times New Roman" w:cs="Times New Roman" w:hint="default"/>
        <w:b w:val="0"/>
        <w:i w:val="0"/>
        <w:color w:val="000000"/>
      </w:rPr>
    </w:lvl>
    <w:lvl w:ilvl="2">
      <w:start w:val="1"/>
      <w:numFmt w:val="decimal"/>
      <w:isLgl/>
      <w:lvlText w:val="%1.%2.%3."/>
      <w:lvlJc w:val="left"/>
      <w:pPr>
        <w:tabs>
          <w:tab w:val="num" w:pos="1380"/>
        </w:tabs>
        <w:ind w:left="1380" w:hanging="720"/>
      </w:pPr>
      <w:rPr>
        <w:rFonts w:hint="default"/>
      </w:rPr>
    </w:lvl>
    <w:lvl w:ilvl="3">
      <w:start w:val="1"/>
      <w:numFmt w:val="decimal"/>
      <w:isLgl/>
      <w:lvlText w:val="%1.%2.%3.%4."/>
      <w:lvlJc w:val="left"/>
      <w:pPr>
        <w:tabs>
          <w:tab w:val="num" w:pos="4406"/>
        </w:tabs>
        <w:ind w:left="4406" w:hanging="720"/>
      </w:pPr>
      <w:rPr>
        <w:rFonts w:hint="default"/>
        <w:i w:val="0"/>
        <w:sz w:val="26"/>
        <w:szCs w:val="26"/>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1FED7967"/>
    <w:multiLevelType w:val="multilevel"/>
    <w:tmpl w:val="7D0E171A"/>
    <w:lvl w:ilvl="0">
      <w:start w:val="1"/>
      <w:numFmt w:val="decimal"/>
      <w:lvlText w:val="%1."/>
      <w:lvlJc w:val="left"/>
      <w:pPr>
        <w:ind w:left="8866" w:hanging="360"/>
      </w:pPr>
      <w:rPr>
        <w:rFonts w:hint="default"/>
        <w:b w:val="0"/>
        <w:bCs w:val="0"/>
      </w:rPr>
    </w:lvl>
    <w:lvl w:ilvl="1">
      <w:start w:val="1"/>
      <w:numFmt w:val="decimal"/>
      <w:lvlText w:val="%1.%2."/>
      <w:lvlJc w:val="left"/>
      <w:pPr>
        <w:ind w:left="432" w:hanging="432"/>
      </w:pPr>
      <w:rPr>
        <w:rFonts w:hint="default"/>
        <w:b w:val="0"/>
        <w:bCs/>
        <w:strike w:val="0"/>
      </w:rPr>
    </w:lvl>
    <w:lvl w:ilvl="2">
      <w:start w:val="1"/>
      <w:numFmt w:val="decimal"/>
      <w:lvlText w:val="%1.%2.%3."/>
      <w:lvlJc w:val="left"/>
      <w:pPr>
        <w:ind w:left="121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39848B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B1404C"/>
    <w:multiLevelType w:val="multilevel"/>
    <w:tmpl w:val="A590F1F4"/>
    <w:lvl w:ilvl="0">
      <w:start w:val="9"/>
      <w:numFmt w:val="decimal"/>
      <w:lvlText w:val="%1."/>
      <w:lvlJc w:val="left"/>
      <w:pPr>
        <w:ind w:left="530" w:hanging="530"/>
      </w:pPr>
      <w:rPr>
        <w:rFonts w:hint="default"/>
      </w:rPr>
    </w:lvl>
    <w:lvl w:ilvl="1">
      <w:start w:val="12"/>
      <w:numFmt w:val="decimal"/>
      <w:lvlText w:val="%1.%2."/>
      <w:lvlJc w:val="left"/>
      <w:pPr>
        <w:ind w:left="1571"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7" w15:restartNumberingAfterBreak="0">
    <w:nsid w:val="2D611B02"/>
    <w:multiLevelType w:val="multilevel"/>
    <w:tmpl w:val="02D4EA50"/>
    <w:lvl w:ilvl="0">
      <w:start w:val="6"/>
      <w:numFmt w:val="decimal"/>
      <w:lvlText w:val="%1."/>
      <w:lvlJc w:val="left"/>
      <w:pPr>
        <w:ind w:left="6922" w:hanging="400"/>
      </w:pPr>
    </w:lvl>
    <w:lvl w:ilvl="1">
      <w:start w:val="1"/>
      <w:numFmt w:val="decimal"/>
      <w:lvlText w:val="%1.%2."/>
      <w:lvlJc w:val="left"/>
      <w:pPr>
        <w:ind w:left="1146" w:hanging="720"/>
      </w:pPr>
      <w:rPr>
        <w:b w:val="0"/>
        <w:bCs/>
      </w:r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8" w15:restartNumberingAfterBreak="0">
    <w:nsid w:val="4B302C0C"/>
    <w:multiLevelType w:val="multilevel"/>
    <w:tmpl w:val="E30E3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3A42BC"/>
    <w:multiLevelType w:val="multilevel"/>
    <w:tmpl w:val="5820463A"/>
    <w:lvl w:ilvl="0">
      <w:start w:val="10"/>
      <w:numFmt w:val="decimal"/>
      <w:lvlText w:val="%1."/>
      <w:lvlJc w:val="left"/>
      <w:pPr>
        <w:ind w:left="8866" w:hanging="360"/>
      </w:pPr>
      <w:rPr>
        <w:rFonts w:hint="default"/>
        <w:b w:val="0"/>
        <w:bCs w:val="0"/>
      </w:rPr>
    </w:lvl>
    <w:lvl w:ilvl="1">
      <w:start w:val="1"/>
      <w:numFmt w:val="decimal"/>
      <w:lvlText w:val="%1.%2."/>
      <w:lvlJc w:val="left"/>
      <w:pPr>
        <w:ind w:left="432" w:hanging="432"/>
      </w:pPr>
      <w:rPr>
        <w:rFonts w:hint="default"/>
        <w:b w:val="0"/>
        <w:bCs/>
        <w:strike w:val="0"/>
      </w:rPr>
    </w:lvl>
    <w:lvl w:ilvl="2">
      <w:start w:val="1"/>
      <w:numFmt w:val="decimal"/>
      <w:lvlText w:val="%1.%2.%3."/>
      <w:lvlJc w:val="left"/>
      <w:pPr>
        <w:ind w:left="121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EAE24D8"/>
    <w:multiLevelType w:val="multilevel"/>
    <w:tmpl w:val="0409001F"/>
    <w:styleLink w:val="Style1"/>
    <w:lvl w:ilvl="0">
      <w:start w:val="1"/>
      <w:numFmt w:val="decimal"/>
      <w:lvlText w:val="%1."/>
      <w:lvlJc w:val="left"/>
      <w:pPr>
        <w:ind w:left="720" w:hanging="360"/>
      </w:pPr>
      <w:rPr>
        <w:rFonts w:ascii="Times New Roman" w:hAnsi="Times New Roman"/>
        <w:sz w:val="26"/>
      </w:rPr>
    </w:lvl>
    <w:lvl w:ilvl="1">
      <w:start w:val="1"/>
      <w:numFmt w:val="decimal"/>
      <w:lvlText w:val="%1.%2."/>
      <w:lvlJc w:val="left"/>
      <w:pPr>
        <w:ind w:left="858"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543B1244"/>
    <w:multiLevelType w:val="multilevel"/>
    <w:tmpl w:val="7D0E171A"/>
    <w:lvl w:ilvl="0">
      <w:start w:val="1"/>
      <w:numFmt w:val="decimal"/>
      <w:lvlText w:val="%1."/>
      <w:lvlJc w:val="left"/>
      <w:pPr>
        <w:ind w:left="8866" w:hanging="360"/>
      </w:pPr>
      <w:rPr>
        <w:rFonts w:hint="default"/>
        <w:b w:val="0"/>
        <w:bCs w:val="0"/>
      </w:rPr>
    </w:lvl>
    <w:lvl w:ilvl="1">
      <w:start w:val="1"/>
      <w:numFmt w:val="decimal"/>
      <w:lvlText w:val="%1.%2."/>
      <w:lvlJc w:val="left"/>
      <w:pPr>
        <w:ind w:left="432" w:hanging="432"/>
      </w:pPr>
      <w:rPr>
        <w:rFonts w:hint="default"/>
        <w:b w:val="0"/>
        <w:bCs/>
        <w:strike w:val="0"/>
      </w:rPr>
    </w:lvl>
    <w:lvl w:ilvl="2">
      <w:start w:val="1"/>
      <w:numFmt w:val="decimal"/>
      <w:lvlText w:val="%1.%2.%3."/>
      <w:lvlJc w:val="left"/>
      <w:pPr>
        <w:ind w:left="121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7B44B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BBE4D2C"/>
    <w:multiLevelType w:val="multilevel"/>
    <w:tmpl w:val="16449292"/>
    <w:lvl w:ilvl="0">
      <w:start w:val="1"/>
      <w:numFmt w:val="decimal"/>
      <w:lvlText w:val="%1."/>
      <w:lvlJc w:val="left"/>
      <w:pPr>
        <w:tabs>
          <w:tab w:val="num" w:pos="8441"/>
        </w:tabs>
        <w:ind w:left="8441" w:hanging="360"/>
      </w:pPr>
      <w:rPr>
        <w:b/>
        <w:color w:val="auto"/>
        <w:sz w:val="26"/>
        <w:szCs w:val="26"/>
      </w:rPr>
    </w:lvl>
    <w:lvl w:ilvl="1">
      <w:start w:val="1"/>
      <w:numFmt w:val="decimal"/>
      <w:isLgl/>
      <w:lvlText w:val="%1.%2."/>
      <w:lvlJc w:val="left"/>
      <w:pPr>
        <w:tabs>
          <w:tab w:val="num" w:pos="3479"/>
        </w:tabs>
        <w:ind w:left="3479" w:hanging="360"/>
      </w:pPr>
      <w:rPr>
        <w:b w:val="0"/>
        <w:i w:val="0"/>
        <w:color w:val="auto"/>
      </w:rPr>
    </w:lvl>
    <w:lvl w:ilvl="2">
      <w:start w:val="1"/>
      <w:numFmt w:val="decimal"/>
      <w:isLgl/>
      <w:lvlText w:val="%1.%2.%3."/>
      <w:lvlJc w:val="left"/>
      <w:pPr>
        <w:tabs>
          <w:tab w:val="num" w:pos="5824"/>
        </w:tabs>
        <w:ind w:left="5824" w:hanging="720"/>
      </w:pPr>
      <w:rPr>
        <w:color w:val="auto"/>
      </w:rPr>
    </w:lvl>
    <w:lvl w:ilvl="3">
      <w:start w:val="1"/>
      <w:numFmt w:val="decimal"/>
      <w:isLgl/>
      <w:lvlText w:val="%1.%2.%3.%4."/>
      <w:lvlJc w:val="left"/>
      <w:pPr>
        <w:tabs>
          <w:tab w:val="num" w:pos="1617"/>
        </w:tabs>
        <w:ind w:left="1617" w:hanging="720"/>
      </w:pPr>
      <w:rPr>
        <w:color w:val="auto"/>
      </w:rPr>
    </w:lvl>
    <w:lvl w:ilvl="4">
      <w:start w:val="1"/>
      <w:numFmt w:val="decimal"/>
      <w:isLgl/>
      <w:lvlText w:val="%1.%2.%3.%4.%5."/>
      <w:lvlJc w:val="left"/>
      <w:pPr>
        <w:tabs>
          <w:tab w:val="num" w:pos="2156"/>
        </w:tabs>
        <w:ind w:left="2156" w:hanging="1080"/>
      </w:pPr>
      <w:rPr>
        <w:color w:val="auto"/>
      </w:rPr>
    </w:lvl>
    <w:lvl w:ilvl="5">
      <w:start w:val="1"/>
      <w:numFmt w:val="decimal"/>
      <w:isLgl/>
      <w:lvlText w:val="%1.%2.%3.%4.%5.%6."/>
      <w:lvlJc w:val="left"/>
      <w:pPr>
        <w:tabs>
          <w:tab w:val="num" w:pos="2335"/>
        </w:tabs>
        <w:ind w:left="2335" w:hanging="1080"/>
      </w:pPr>
      <w:rPr>
        <w:color w:val="auto"/>
      </w:rPr>
    </w:lvl>
    <w:lvl w:ilvl="6">
      <w:start w:val="1"/>
      <w:numFmt w:val="decimal"/>
      <w:isLgl/>
      <w:lvlText w:val="%1.%2.%3.%4.%5.%6.%7."/>
      <w:lvlJc w:val="left"/>
      <w:pPr>
        <w:tabs>
          <w:tab w:val="num" w:pos="2874"/>
        </w:tabs>
        <w:ind w:left="2874" w:hanging="1440"/>
      </w:pPr>
      <w:rPr>
        <w:color w:val="auto"/>
      </w:rPr>
    </w:lvl>
    <w:lvl w:ilvl="7">
      <w:start w:val="1"/>
      <w:numFmt w:val="decimal"/>
      <w:isLgl/>
      <w:lvlText w:val="%1.%2.%3.%4.%5.%6.%7.%8."/>
      <w:lvlJc w:val="left"/>
      <w:pPr>
        <w:tabs>
          <w:tab w:val="num" w:pos="3053"/>
        </w:tabs>
        <w:ind w:left="3053" w:hanging="1440"/>
      </w:pPr>
      <w:rPr>
        <w:color w:val="auto"/>
      </w:rPr>
    </w:lvl>
    <w:lvl w:ilvl="8">
      <w:start w:val="1"/>
      <w:numFmt w:val="decimal"/>
      <w:isLgl/>
      <w:lvlText w:val="%1.%2.%3.%4.%5.%6.%7.%8.%9."/>
      <w:lvlJc w:val="left"/>
      <w:pPr>
        <w:tabs>
          <w:tab w:val="num" w:pos="3592"/>
        </w:tabs>
        <w:ind w:left="3592" w:hanging="1800"/>
      </w:pPr>
      <w:rPr>
        <w:color w:val="auto"/>
      </w:rPr>
    </w:lvl>
  </w:abstractNum>
  <w:abstractNum w:abstractNumId="14" w15:restartNumberingAfterBreak="0">
    <w:nsid w:val="61CC1EDE"/>
    <w:multiLevelType w:val="hybridMultilevel"/>
    <w:tmpl w:val="38C2C08E"/>
    <w:lvl w:ilvl="0" w:tplc="D5BAE788">
      <w:start w:val="1"/>
      <w:numFmt w:val="decimal"/>
      <w:lvlText w:val="%1."/>
      <w:lvlJc w:val="left"/>
      <w:pPr>
        <w:ind w:left="360" w:hanging="360"/>
      </w:pPr>
    </w:lvl>
    <w:lvl w:ilvl="1" w:tplc="FBE65B8A">
      <w:start w:val="1"/>
      <w:numFmt w:val="lowerLetter"/>
      <w:lvlText w:val="%2."/>
      <w:lvlJc w:val="left"/>
      <w:pPr>
        <w:ind w:left="1080" w:hanging="360"/>
      </w:pPr>
    </w:lvl>
    <w:lvl w:ilvl="2" w:tplc="52A29996">
      <w:start w:val="1"/>
      <w:numFmt w:val="lowerRoman"/>
      <w:lvlText w:val="%3."/>
      <w:lvlJc w:val="right"/>
      <w:pPr>
        <w:ind w:left="1800" w:hanging="180"/>
      </w:pPr>
    </w:lvl>
    <w:lvl w:ilvl="3" w:tplc="758C1632">
      <w:start w:val="1"/>
      <w:numFmt w:val="decimal"/>
      <w:lvlText w:val="%4."/>
      <w:lvlJc w:val="left"/>
      <w:pPr>
        <w:ind w:left="2520" w:hanging="360"/>
      </w:pPr>
    </w:lvl>
    <w:lvl w:ilvl="4" w:tplc="FB0A712E">
      <w:start w:val="1"/>
      <w:numFmt w:val="lowerLetter"/>
      <w:lvlText w:val="%5."/>
      <w:lvlJc w:val="left"/>
      <w:pPr>
        <w:ind w:left="3240" w:hanging="360"/>
      </w:pPr>
    </w:lvl>
    <w:lvl w:ilvl="5" w:tplc="8C14726A">
      <w:start w:val="1"/>
      <w:numFmt w:val="lowerRoman"/>
      <w:lvlText w:val="%6."/>
      <w:lvlJc w:val="right"/>
      <w:pPr>
        <w:ind w:left="3960" w:hanging="180"/>
      </w:pPr>
    </w:lvl>
    <w:lvl w:ilvl="6" w:tplc="CFC42378">
      <w:start w:val="1"/>
      <w:numFmt w:val="decimal"/>
      <w:lvlText w:val="%7."/>
      <w:lvlJc w:val="left"/>
      <w:pPr>
        <w:ind w:left="4680" w:hanging="360"/>
      </w:pPr>
    </w:lvl>
    <w:lvl w:ilvl="7" w:tplc="06067F1E">
      <w:start w:val="1"/>
      <w:numFmt w:val="lowerLetter"/>
      <w:lvlText w:val="%8."/>
      <w:lvlJc w:val="left"/>
      <w:pPr>
        <w:ind w:left="5400" w:hanging="360"/>
      </w:pPr>
    </w:lvl>
    <w:lvl w:ilvl="8" w:tplc="0142BC60">
      <w:start w:val="1"/>
      <w:numFmt w:val="lowerRoman"/>
      <w:lvlText w:val="%9."/>
      <w:lvlJc w:val="right"/>
      <w:pPr>
        <w:ind w:left="6120" w:hanging="180"/>
      </w:pPr>
    </w:lvl>
  </w:abstractNum>
  <w:abstractNum w:abstractNumId="15" w15:restartNumberingAfterBreak="0">
    <w:nsid w:val="63A15E6E"/>
    <w:multiLevelType w:val="multilevel"/>
    <w:tmpl w:val="B88A0CA4"/>
    <w:lvl w:ilvl="0">
      <w:start w:val="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EF1D3A"/>
    <w:multiLevelType w:val="multilevel"/>
    <w:tmpl w:val="AB706394"/>
    <w:lvl w:ilvl="0">
      <w:start w:val="1"/>
      <w:numFmt w:val="decimal"/>
      <w:lvlText w:val="%1."/>
      <w:lvlJc w:val="left"/>
      <w:pPr>
        <w:tabs>
          <w:tab w:val="num" w:pos="360"/>
        </w:tabs>
        <w:ind w:left="360" w:hanging="360"/>
      </w:pPr>
      <w:rPr>
        <w:rFonts w:hint="default"/>
        <w:b/>
        <w:i w:val="0"/>
        <w:iCs/>
      </w:rPr>
    </w:lvl>
    <w:lvl w:ilvl="1">
      <w:start w:val="1"/>
      <w:numFmt w:val="decimal"/>
      <w:lvlText w:val="%1.%2."/>
      <w:lvlJc w:val="left"/>
      <w:pPr>
        <w:tabs>
          <w:tab w:val="num" w:pos="792"/>
        </w:tabs>
        <w:ind w:left="792" w:hanging="432"/>
      </w:pPr>
      <w:rPr>
        <w:i w:val="0"/>
        <w:iCs/>
      </w:rPr>
    </w:lvl>
    <w:lvl w:ilvl="2">
      <w:start w:val="1"/>
      <w:numFmt w:val="decimal"/>
      <w:lvlText w:val="%1.%2.%3."/>
      <w:lvlJc w:val="left"/>
      <w:pPr>
        <w:tabs>
          <w:tab w:val="num" w:pos="1146"/>
        </w:tabs>
        <w:ind w:left="930"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7A9574A1"/>
    <w:multiLevelType w:val="hybridMultilevel"/>
    <w:tmpl w:val="38C2C08E"/>
    <w:lvl w:ilvl="0" w:tplc="2C0293FC">
      <w:start w:val="1"/>
      <w:numFmt w:val="decimal"/>
      <w:lvlText w:val="%1."/>
      <w:lvlJc w:val="left"/>
      <w:pPr>
        <w:ind w:left="360" w:hanging="360"/>
      </w:pPr>
    </w:lvl>
    <w:lvl w:ilvl="1" w:tplc="92CE8796">
      <w:start w:val="1"/>
      <w:numFmt w:val="lowerLetter"/>
      <w:lvlText w:val="%2."/>
      <w:lvlJc w:val="left"/>
      <w:pPr>
        <w:ind w:left="1080" w:hanging="360"/>
      </w:pPr>
    </w:lvl>
    <w:lvl w:ilvl="2" w:tplc="249A6AF6">
      <w:start w:val="1"/>
      <w:numFmt w:val="lowerRoman"/>
      <w:lvlText w:val="%3."/>
      <w:lvlJc w:val="right"/>
      <w:pPr>
        <w:ind w:left="1800" w:hanging="180"/>
      </w:pPr>
    </w:lvl>
    <w:lvl w:ilvl="3" w:tplc="DFD210E6">
      <w:start w:val="1"/>
      <w:numFmt w:val="decimal"/>
      <w:lvlText w:val="%4."/>
      <w:lvlJc w:val="left"/>
      <w:pPr>
        <w:ind w:left="2520" w:hanging="360"/>
      </w:pPr>
    </w:lvl>
    <w:lvl w:ilvl="4" w:tplc="B0D0B4FE">
      <w:start w:val="1"/>
      <w:numFmt w:val="lowerLetter"/>
      <w:lvlText w:val="%5."/>
      <w:lvlJc w:val="left"/>
      <w:pPr>
        <w:ind w:left="3240" w:hanging="360"/>
      </w:pPr>
    </w:lvl>
    <w:lvl w:ilvl="5" w:tplc="2222BAD0">
      <w:start w:val="1"/>
      <w:numFmt w:val="lowerRoman"/>
      <w:lvlText w:val="%6."/>
      <w:lvlJc w:val="right"/>
      <w:pPr>
        <w:ind w:left="3960" w:hanging="180"/>
      </w:pPr>
    </w:lvl>
    <w:lvl w:ilvl="6" w:tplc="4D3C70B4">
      <w:start w:val="1"/>
      <w:numFmt w:val="decimal"/>
      <w:lvlText w:val="%7."/>
      <w:lvlJc w:val="left"/>
      <w:pPr>
        <w:ind w:left="4680" w:hanging="360"/>
      </w:pPr>
    </w:lvl>
    <w:lvl w:ilvl="7" w:tplc="30220BF8">
      <w:start w:val="1"/>
      <w:numFmt w:val="lowerLetter"/>
      <w:lvlText w:val="%8."/>
      <w:lvlJc w:val="left"/>
      <w:pPr>
        <w:ind w:left="5400" w:hanging="360"/>
      </w:pPr>
    </w:lvl>
    <w:lvl w:ilvl="8" w:tplc="7D862552">
      <w:start w:val="1"/>
      <w:numFmt w:val="lowerRoman"/>
      <w:lvlText w:val="%9."/>
      <w:lvlJc w:val="right"/>
      <w:pPr>
        <w:ind w:left="6120" w:hanging="180"/>
      </w:pPr>
    </w:lvl>
  </w:abstractNum>
  <w:abstractNum w:abstractNumId="18" w15:restartNumberingAfterBreak="0">
    <w:nsid w:val="7AC4071E"/>
    <w:multiLevelType w:val="hybridMultilevel"/>
    <w:tmpl w:val="D1E61368"/>
    <w:lvl w:ilvl="0" w:tplc="CB9E1B76">
      <w:start w:val="1"/>
      <w:numFmt w:val="decimal"/>
      <w:lvlText w:val="%1)"/>
      <w:lvlJc w:val="left"/>
      <w:pPr>
        <w:ind w:left="825" w:hanging="465"/>
      </w:pPr>
      <w:rPr>
        <w:i w:val="0"/>
      </w:rPr>
    </w:lvl>
    <w:lvl w:ilvl="1" w:tplc="F23ED436">
      <w:start w:val="1"/>
      <w:numFmt w:val="lowerLetter"/>
      <w:lvlText w:val="%2."/>
      <w:lvlJc w:val="left"/>
      <w:pPr>
        <w:ind w:left="1440" w:hanging="360"/>
      </w:pPr>
    </w:lvl>
    <w:lvl w:ilvl="2" w:tplc="D46E1D52">
      <w:start w:val="1"/>
      <w:numFmt w:val="lowerRoman"/>
      <w:lvlText w:val="%3."/>
      <w:lvlJc w:val="right"/>
      <w:pPr>
        <w:ind w:left="2160" w:hanging="180"/>
      </w:pPr>
    </w:lvl>
    <w:lvl w:ilvl="3" w:tplc="3BB4CDA4">
      <w:start w:val="1"/>
      <w:numFmt w:val="decimal"/>
      <w:lvlText w:val="%4."/>
      <w:lvlJc w:val="left"/>
      <w:pPr>
        <w:ind w:left="2880" w:hanging="360"/>
      </w:pPr>
    </w:lvl>
    <w:lvl w:ilvl="4" w:tplc="B046FB08">
      <w:start w:val="1"/>
      <w:numFmt w:val="lowerLetter"/>
      <w:lvlText w:val="%5."/>
      <w:lvlJc w:val="left"/>
      <w:pPr>
        <w:ind w:left="3600" w:hanging="360"/>
      </w:pPr>
    </w:lvl>
    <w:lvl w:ilvl="5" w:tplc="28662168">
      <w:start w:val="1"/>
      <w:numFmt w:val="lowerRoman"/>
      <w:lvlText w:val="%6."/>
      <w:lvlJc w:val="right"/>
      <w:pPr>
        <w:ind w:left="4320" w:hanging="180"/>
      </w:pPr>
    </w:lvl>
    <w:lvl w:ilvl="6" w:tplc="E9A61DB6">
      <w:start w:val="1"/>
      <w:numFmt w:val="decimal"/>
      <w:lvlText w:val="%7."/>
      <w:lvlJc w:val="left"/>
      <w:pPr>
        <w:ind w:left="5040" w:hanging="360"/>
      </w:pPr>
    </w:lvl>
    <w:lvl w:ilvl="7" w:tplc="4E4084DE">
      <w:start w:val="1"/>
      <w:numFmt w:val="lowerLetter"/>
      <w:lvlText w:val="%8."/>
      <w:lvlJc w:val="left"/>
      <w:pPr>
        <w:ind w:left="5760" w:hanging="360"/>
      </w:pPr>
    </w:lvl>
    <w:lvl w:ilvl="8" w:tplc="AD44894A">
      <w:start w:val="1"/>
      <w:numFmt w:val="lowerRoman"/>
      <w:lvlText w:val="%9."/>
      <w:lvlJc w:val="right"/>
      <w:pPr>
        <w:ind w:left="6480" w:hanging="180"/>
      </w:pPr>
    </w:lvl>
  </w:abstractNum>
  <w:num w:numId="1" w16cid:durableId="1991522948">
    <w:abstractNumId w:val="2"/>
  </w:num>
  <w:num w:numId="2" w16cid:durableId="1219247134">
    <w:abstractNumId w:val="5"/>
  </w:num>
  <w:num w:numId="3" w16cid:durableId="1639647965">
    <w:abstractNumId w:val="8"/>
  </w:num>
  <w:num w:numId="4" w16cid:durableId="11845907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42930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5558098">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61242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0589911">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07118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70348525">
    <w:abstractNumId w:val="10"/>
  </w:num>
  <w:num w:numId="11" w16cid:durableId="1969385904">
    <w:abstractNumId w:val="12"/>
  </w:num>
  <w:num w:numId="12" w16cid:durableId="790124555">
    <w:abstractNumId w:val="1"/>
  </w:num>
  <w:num w:numId="13" w16cid:durableId="1885677240">
    <w:abstractNumId w:val="16"/>
  </w:num>
  <w:num w:numId="14" w16cid:durableId="184249770">
    <w:abstractNumId w:val="2"/>
    <w:lvlOverride w:ilvl="0">
      <w:lvl w:ilvl="0">
        <w:start w:val="1"/>
        <w:numFmt w:val="decimal"/>
        <w:lvlText w:val="%1."/>
        <w:lvlJc w:val="left"/>
        <w:pPr>
          <w:ind w:left="8866" w:hanging="360"/>
        </w:pPr>
        <w:rPr>
          <w:rFonts w:hint="default"/>
          <w:b w:val="0"/>
          <w:bCs w:val="0"/>
          <w:strike w:val="0"/>
          <w:color w:val="auto"/>
        </w:rPr>
      </w:lvl>
    </w:lvlOverride>
    <w:lvlOverride w:ilvl="1">
      <w:lvl w:ilvl="1">
        <w:start w:val="1"/>
        <w:numFmt w:val="decimal"/>
        <w:lvlText w:val="%1.%2."/>
        <w:lvlJc w:val="left"/>
        <w:pPr>
          <w:ind w:left="1567" w:hanging="432"/>
        </w:pPr>
        <w:rPr>
          <w:rFonts w:hint="default"/>
          <w:b w:val="0"/>
          <w:bCs/>
          <w:strike w:val="0"/>
        </w:rPr>
      </w:lvl>
    </w:lvlOverride>
    <w:lvlOverride w:ilvl="2">
      <w:lvl w:ilvl="2">
        <w:start w:val="1"/>
        <w:numFmt w:val="decimal"/>
        <w:lvlText w:val="%1.%2.%3."/>
        <w:lvlJc w:val="left"/>
        <w:pPr>
          <w:ind w:left="1214" w:hanging="504"/>
        </w:pPr>
        <w:rPr>
          <w:rFonts w:hint="default"/>
          <w:strike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1879270890">
    <w:abstractNumId w:val="4"/>
  </w:num>
  <w:num w:numId="16" w16cid:durableId="1650015004">
    <w:abstractNumId w:val="11"/>
  </w:num>
  <w:num w:numId="17" w16cid:durableId="2141605849">
    <w:abstractNumId w:val="9"/>
  </w:num>
  <w:num w:numId="18" w16cid:durableId="88046363">
    <w:abstractNumId w:val="15"/>
  </w:num>
  <w:num w:numId="19" w16cid:durableId="1952392352">
    <w:abstractNumId w:val="3"/>
  </w:num>
  <w:num w:numId="20" w16cid:durableId="1430926196">
    <w:abstractNumId w:val="6"/>
  </w:num>
  <w:num w:numId="21" w16cid:durableId="360672967">
    <w:abstractNumId w:val="2"/>
  </w:num>
  <w:num w:numId="22" w16cid:durableId="1233345628">
    <w:abstractNumId w:val="2"/>
    <w:lvlOverride w:ilvl="0">
      <w:lvl w:ilvl="0">
        <w:start w:val="1"/>
        <w:numFmt w:val="decimal"/>
        <w:lvlText w:val="%1."/>
        <w:lvlJc w:val="left"/>
        <w:pPr>
          <w:ind w:left="8866" w:hanging="360"/>
        </w:pPr>
        <w:rPr>
          <w:rFonts w:hint="default"/>
          <w:b w:val="0"/>
          <w:bCs w:val="0"/>
          <w:strike w:val="0"/>
          <w:color w:val="auto"/>
        </w:rPr>
      </w:lvl>
    </w:lvlOverride>
    <w:lvlOverride w:ilvl="1">
      <w:lvl w:ilvl="1">
        <w:start w:val="1"/>
        <w:numFmt w:val="decimal"/>
        <w:lvlText w:val="%1.%2."/>
        <w:lvlJc w:val="left"/>
        <w:pPr>
          <w:ind w:left="5819" w:hanging="432"/>
        </w:pPr>
        <w:rPr>
          <w:rFonts w:hint="default"/>
          <w:b w:val="0"/>
          <w:bCs/>
          <w:strike w:val="0"/>
        </w:rPr>
      </w:lvl>
    </w:lvlOverride>
    <w:lvlOverride w:ilvl="2">
      <w:lvl w:ilvl="2">
        <w:start w:val="1"/>
        <w:numFmt w:val="decimal"/>
        <w:lvlText w:val="%1.%2.%3."/>
        <w:lvlJc w:val="left"/>
        <w:pPr>
          <w:ind w:left="1214" w:hanging="504"/>
        </w:pPr>
        <w:rPr>
          <w:rFonts w:hint="default"/>
          <w:strike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15661359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6AC3"/>
    <w:rsid w:val="00005699"/>
    <w:rsid w:val="00071D11"/>
    <w:rsid w:val="000B176C"/>
    <w:rsid w:val="000C6AC3"/>
    <w:rsid w:val="000E4E68"/>
    <w:rsid w:val="00102E36"/>
    <w:rsid w:val="00115C72"/>
    <w:rsid w:val="00131427"/>
    <w:rsid w:val="00137EEE"/>
    <w:rsid w:val="00166EE3"/>
    <w:rsid w:val="001833EB"/>
    <w:rsid w:val="00197A7F"/>
    <w:rsid w:val="001C1AF5"/>
    <w:rsid w:val="001C2C99"/>
    <w:rsid w:val="00211A4D"/>
    <w:rsid w:val="002333DC"/>
    <w:rsid w:val="002676B1"/>
    <w:rsid w:val="002704EC"/>
    <w:rsid w:val="002735CC"/>
    <w:rsid w:val="002817A1"/>
    <w:rsid w:val="00291E15"/>
    <w:rsid w:val="002941AF"/>
    <w:rsid w:val="002A0EA8"/>
    <w:rsid w:val="002C1CC1"/>
    <w:rsid w:val="002E0E51"/>
    <w:rsid w:val="002F3A63"/>
    <w:rsid w:val="00313F9A"/>
    <w:rsid w:val="00315B87"/>
    <w:rsid w:val="0032729D"/>
    <w:rsid w:val="00341C45"/>
    <w:rsid w:val="00355B45"/>
    <w:rsid w:val="003668E1"/>
    <w:rsid w:val="00366D2B"/>
    <w:rsid w:val="0037089C"/>
    <w:rsid w:val="003943FD"/>
    <w:rsid w:val="003E776C"/>
    <w:rsid w:val="004143CA"/>
    <w:rsid w:val="00445BA8"/>
    <w:rsid w:val="004E375D"/>
    <w:rsid w:val="005153CA"/>
    <w:rsid w:val="005171FF"/>
    <w:rsid w:val="0056280D"/>
    <w:rsid w:val="005628DE"/>
    <w:rsid w:val="00563BF2"/>
    <w:rsid w:val="005E2A55"/>
    <w:rsid w:val="005E6FAB"/>
    <w:rsid w:val="0062299D"/>
    <w:rsid w:val="006257B8"/>
    <w:rsid w:val="00631870"/>
    <w:rsid w:val="00632204"/>
    <w:rsid w:val="00650E77"/>
    <w:rsid w:val="006D4D9E"/>
    <w:rsid w:val="006D58D0"/>
    <w:rsid w:val="00741543"/>
    <w:rsid w:val="0079004D"/>
    <w:rsid w:val="007A4CB5"/>
    <w:rsid w:val="007F7F5C"/>
    <w:rsid w:val="008259C0"/>
    <w:rsid w:val="00847AEC"/>
    <w:rsid w:val="00886D15"/>
    <w:rsid w:val="008E5F3F"/>
    <w:rsid w:val="008F2EF7"/>
    <w:rsid w:val="009035E3"/>
    <w:rsid w:val="009339D9"/>
    <w:rsid w:val="00943096"/>
    <w:rsid w:val="00950841"/>
    <w:rsid w:val="009C129F"/>
    <w:rsid w:val="009D785C"/>
    <w:rsid w:val="00A44C34"/>
    <w:rsid w:val="00AA683F"/>
    <w:rsid w:val="00AC6CFF"/>
    <w:rsid w:val="00AD0A55"/>
    <w:rsid w:val="00B369E6"/>
    <w:rsid w:val="00B43181"/>
    <w:rsid w:val="00B6101A"/>
    <w:rsid w:val="00B63AA1"/>
    <w:rsid w:val="00B756EF"/>
    <w:rsid w:val="00B83F5D"/>
    <w:rsid w:val="00B96066"/>
    <w:rsid w:val="00BA0CD6"/>
    <w:rsid w:val="00BA1D54"/>
    <w:rsid w:val="00BF176A"/>
    <w:rsid w:val="00BF2E2E"/>
    <w:rsid w:val="00C831A0"/>
    <w:rsid w:val="00C877A5"/>
    <w:rsid w:val="00CC1223"/>
    <w:rsid w:val="00CD04EA"/>
    <w:rsid w:val="00D2276F"/>
    <w:rsid w:val="00D238FD"/>
    <w:rsid w:val="00DD0033"/>
    <w:rsid w:val="00DD0965"/>
    <w:rsid w:val="00DD6F61"/>
    <w:rsid w:val="00DE3EA7"/>
    <w:rsid w:val="00E0310C"/>
    <w:rsid w:val="00E255DF"/>
    <w:rsid w:val="00E25BC3"/>
    <w:rsid w:val="00E517D7"/>
    <w:rsid w:val="00E716B9"/>
    <w:rsid w:val="00E91DBC"/>
    <w:rsid w:val="00EA2B04"/>
    <w:rsid w:val="00EA3411"/>
    <w:rsid w:val="00EB2098"/>
    <w:rsid w:val="00EB7DC4"/>
    <w:rsid w:val="00EC7740"/>
    <w:rsid w:val="00ED7430"/>
    <w:rsid w:val="00F2003D"/>
    <w:rsid w:val="00F35DDA"/>
    <w:rsid w:val="00F67554"/>
    <w:rsid w:val="00F6792E"/>
    <w:rsid w:val="00FA0DFA"/>
    <w:rsid w:val="00FB41EB"/>
    <w:rsid w:val="00FC0DD6"/>
    <w:rsid w:val="00FD28E1"/>
    <w:rsid w:val="00FE2CC2"/>
    <w:rsid w:val="00FE7CBB"/>
    <w:rsid w:val="00FF0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D9F8E"/>
  <w15:chartTrackingRefBased/>
  <w15:docId w15:val="{C206B383-E345-4853-A8DA-9D3EB90A3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C6AC3"/>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1C2C99"/>
    <w:pPr>
      <w:keepNext/>
      <w:keepLines/>
      <w:spacing w:before="240"/>
      <w:outlineLvl w:val="0"/>
    </w:pPr>
    <w:rPr>
      <w:rFonts w:ascii="Calibri Light" w:hAnsi="Calibri Light"/>
      <w:b/>
      <w:sz w:val="32"/>
      <w:szCs w:val="32"/>
    </w:rPr>
  </w:style>
  <w:style w:type="paragraph" w:styleId="Heading2">
    <w:name w:val="heading 2"/>
    <w:basedOn w:val="Normal"/>
    <w:next w:val="Normal"/>
    <w:link w:val="Heading2Char"/>
    <w:qFormat/>
    <w:rsid w:val="000C6AC3"/>
    <w:pPr>
      <w:keepNext/>
      <w:ind w:left="360"/>
      <w:jc w:val="center"/>
      <w:outlineLvl w:val="1"/>
    </w:pPr>
    <w:rPr>
      <w:b/>
      <w:bCs/>
      <w:lang w:val="lv-LV"/>
    </w:rPr>
  </w:style>
  <w:style w:type="paragraph" w:styleId="Heading3">
    <w:name w:val="heading 3"/>
    <w:basedOn w:val="Normal"/>
    <w:next w:val="Normal"/>
    <w:link w:val="Heading3Char"/>
    <w:qFormat/>
    <w:rsid w:val="000C6AC3"/>
    <w:pPr>
      <w:keepNext/>
      <w:spacing w:before="240" w:after="60"/>
      <w:outlineLvl w:val="2"/>
    </w:pPr>
    <w:rPr>
      <w:rFonts w:ascii="Arial" w:hAnsi="Arial" w:cs="Arial"/>
      <w:b/>
      <w:bCs/>
      <w:sz w:val="26"/>
      <w:szCs w:val="26"/>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C2C99"/>
    <w:rPr>
      <w:rFonts w:ascii="Calibri Light" w:eastAsia="Times New Roman" w:hAnsi="Calibri Light" w:cs="Times New Roman"/>
      <w:b/>
      <w:sz w:val="32"/>
      <w:szCs w:val="32"/>
    </w:rPr>
  </w:style>
  <w:style w:type="character" w:customStyle="1" w:styleId="Heading2Char">
    <w:name w:val="Heading 2 Char"/>
    <w:link w:val="Heading2"/>
    <w:rsid w:val="000C6AC3"/>
    <w:rPr>
      <w:rFonts w:ascii="Times New Roman" w:eastAsia="Times New Roman" w:hAnsi="Times New Roman" w:cs="Times New Roman"/>
      <w:b/>
      <w:bCs/>
      <w:sz w:val="24"/>
      <w:szCs w:val="24"/>
      <w:lang w:val="lv-LV"/>
    </w:rPr>
  </w:style>
  <w:style w:type="character" w:customStyle="1" w:styleId="Heading3Char">
    <w:name w:val="Heading 3 Char"/>
    <w:link w:val="Heading3"/>
    <w:rsid w:val="000C6AC3"/>
    <w:rPr>
      <w:rFonts w:ascii="Arial" w:eastAsia="Times New Roman" w:hAnsi="Arial" w:cs="Arial"/>
      <w:b/>
      <w:bCs/>
      <w:sz w:val="26"/>
      <w:szCs w:val="26"/>
      <w:lang w:val="lv-LV"/>
    </w:rPr>
  </w:style>
  <w:style w:type="paragraph" w:styleId="Caption">
    <w:name w:val="caption"/>
    <w:basedOn w:val="Normal"/>
    <w:next w:val="Normal"/>
    <w:qFormat/>
    <w:rsid w:val="000C6AC3"/>
    <w:pPr>
      <w:jc w:val="center"/>
    </w:pPr>
    <w:rPr>
      <w:sz w:val="40"/>
      <w:szCs w:val="40"/>
      <w:lang w:val="lv-LV"/>
    </w:rPr>
  </w:style>
  <w:style w:type="paragraph" w:styleId="Header">
    <w:name w:val="header"/>
    <w:basedOn w:val="Normal"/>
    <w:link w:val="HeaderChar"/>
    <w:rsid w:val="000C6AC3"/>
    <w:pPr>
      <w:tabs>
        <w:tab w:val="center" w:pos="4153"/>
        <w:tab w:val="right" w:pos="8306"/>
      </w:tabs>
    </w:pPr>
  </w:style>
  <w:style w:type="character" w:customStyle="1" w:styleId="HeaderChar">
    <w:name w:val="Header Char"/>
    <w:link w:val="Header"/>
    <w:rsid w:val="000C6AC3"/>
    <w:rPr>
      <w:rFonts w:ascii="Times New Roman" w:eastAsia="Times New Roman" w:hAnsi="Times New Roman" w:cs="Times New Roman"/>
      <w:sz w:val="24"/>
      <w:szCs w:val="24"/>
      <w:lang w:val="en-US"/>
    </w:rPr>
  </w:style>
  <w:style w:type="paragraph" w:styleId="Footer">
    <w:name w:val="footer"/>
    <w:basedOn w:val="Normal"/>
    <w:link w:val="FooterChar"/>
    <w:uiPriority w:val="99"/>
    <w:rsid w:val="000C6AC3"/>
    <w:pPr>
      <w:tabs>
        <w:tab w:val="center" w:pos="4153"/>
        <w:tab w:val="right" w:pos="8306"/>
      </w:tabs>
    </w:pPr>
  </w:style>
  <w:style w:type="character" w:customStyle="1" w:styleId="FooterChar">
    <w:name w:val="Footer Char"/>
    <w:link w:val="Footer"/>
    <w:uiPriority w:val="99"/>
    <w:rsid w:val="000C6AC3"/>
    <w:rPr>
      <w:rFonts w:ascii="Times New Roman" w:eastAsia="Times New Roman" w:hAnsi="Times New Roman" w:cs="Times New Roman"/>
      <w:sz w:val="24"/>
      <w:szCs w:val="24"/>
      <w:lang w:val="en-US"/>
    </w:rPr>
  </w:style>
  <w:style w:type="character" w:styleId="PageNumber">
    <w:name w:val="page number"/>
    <w:basedOn w:val="DefaultParagraphFont"/>
    <w:rsid w:val="000C6AC3"/>
  </w:style>
  <w:style w:type="paragraph" w:styleId="BalloonText">
    <w:name w:val="Balloon Text"/>
    <w:basedOn w:val="Normal"/>
    <w:link w:val="BalloonTextChar"/>
    <w:semiHidden/>
    <w:rsid w:val="000C6AC3"/>
    <w:rPr>
      <w:rFonts w:ascii="Tahoma" w:hAnsi="Tahoma" w:cs="Tahoma"/>
      <w:sz w:val="16"/>
      <w:szCs w:val="16"/>
    </w:rPr>
  </w:style>
  <w:style w:type="character" w:customStyle="1" w:styleId="BalloonTextChar">
    <w:name w:val="Balloon Text Char"/>
    <w:link w:val="BalloonText"/>
    <w:semiHidden/>
    <w:rsid w:val="000C6AC3"/>
    <w:rPr>
      <w:rFonts w:ascii="Tahoma" w:eastAsia="Times New Roman" w:hAnsi="Tahoma" w:cs="Tahoma"/>
      <w:sz w:val="16"/>
      <w:szCs w:val="16"/>
      <w:lang w:val="en-US"/>
    </w:rPr>
  </w:style>
  <w:style w:type="table" w:styleId="TableGrid">
    <w:name w:val="Table Grid"/>
    <w:basedOn w:val="TableNormal"/>
    <w:uiPriority w:val="39"/>
    <w:rsid w:val="000C6AC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C6AC3"/>
    <w:pPr>
      <w:overflowPunct w:val="0"/>
      <w:autoSpaceDE w:val="0"/>
      <w:autoSpaceDN w:val="0"/>
      <w:adjustRightInd w:val="0"/>
    </w:pPr>
    <w:rPr>
      <w:sz w:val="20"/>
      <w:szCs w:val="20"/>
      <w:lang w:val="lv-LV" w:eastAsia="lv-LV"/>
    </w:rPr>
  </w:style>
  <w:style w:type="character" w:customStyle="1" w:styleId="FootnoteTextChar">
    <w:name w:val="Footnote Text Char"/>
    <w:link w:val="FootnoteText"/>
    <w:uiPriority w:val="99"/>
    <w:rsid w:val="000C6AC3"/>
    <w:rPr>
      <w:rFonts w:ascii="Times New Roman" w:eastAsia="Times New Roman" w:hAnsi="Times New Roman" w:cs="Times New Roman"/>
      <w:sz w:val="20"/>
      <w:szCs w:val="20"/>
      <w:lang w:val="lv-LV" w:eastAsia="lv-LV"/>
    </w:rPr>
  </w:style>
  <w:style w:type="character" w:styleId="FootnoteReference">
    <w:name w:val="footnote reference"/>
    <w:unhideWhenUsed/>
    <w:rsid w:val="000C6AC3"/>
    <w:rPr>
      <w:vertAlign w:val="superscript"/>
    </w:rPr>
  </w:style>
  <w:style w:type="character" w:styleId="Hyperlink">
    <w:name w:val="Hyperlink"/>
    <w:uiPriority w:val="99"/>
    <w:unhideWhenUsed/>
    <w:rsid w:val="000C6AC3"/>
    <w:rPr>
      <w:color w:val="0000FF"/>
      <w:u w:val="single"/>
    </w:rPr>
  </w:style>
  <w:style w:type="character" w:styleId="FollowedHyperlink">
    <w:name w:val="FollowedHyperlink"/>
    <w:uiPriority w:val="99"/>
    <w:unhideWhenUsed/>
    <w:rsid w:val="000C6AC3"/>
    <w:rPr>
      <w:color w:val="954F72"/>
      <w:u w:val="single"/>
    </w:rPr>
  </w:style>
  <w:style w:type="paragraph" w:customStyle="1" w:styleId="msonormal0">
    <w:name w:val="msonormal"/>
    <w:basedOn w:val="Normal"/>
    <w:rsid w:val="000C6AC3"/>
    <w:pPr>
      <w:spacing w:before="100" w:beforeAutospacing="1" w:after="100" w:afterAutospacing="1"/>
    </w:pPr>
    <w:rPr>
      <w:lang w:val="lv-LV" w:eastAsia="lv-LV"/>
    </w:rPr>
  </w:style>
  <w:style w:type="paragraph" w:styleId="CommentText">
    <w:name w:val="annotation text"/>
    <w:basedOn w:val="Normal"/>
    <w:link w:val="CommentTextChar"/>
    <w:uiPriority w:val="99"/>
    <w:unhideWhenUsed/>
    <w:rsid w:val="000C6AC3"/>
    <w:pPr>
      <w:overflowPunct w:val="0"/>
      <w:autoSpaceDE w:val="0"/>
      <w:autoSpaceDN w:val="0"/>
      <w:adjustRightInd w:val="0"/>
    </w:pPr>
    <w:rPr>
      <w:rFonts w:ascii="Arial Narrow" w:hAnsi="Arial Narrow" w:cs="Arial"/>
      <w:bCs/>
      <w:sz w:val="20"/>
      <w:szCs w:val="20"/>
      <w:lang w:val="lv-LV"/>
    </w:rPr>
  </w:style>
  <w:style w:type="character" w:customStyle="1" w:styleId="CommentTextChar">
    <w:name w:val="Comment Text Char"/>
    <w:link w:val="CommentText"/>
    <w:uiPriority w:val="99"/>
    <w:rsid w:val="000C6AC3"/>
    <w:rPr>
      <w:rFonts w:ascii="Arial Narrow" w:eastAsia="Times New Roman" w:hAnsi="Arial Narrow" w:cs="Arial"/>
      <w:bCs/>
      <w:sz w:val="20"/>
      <w:szCs w:val="20"/>
      <w:lang w:val="lv-LV"/>
    </w:rPr>
  </w:style>
  <w:style w:type="paragraph" w:styleId="Title">
    <w:name w:val="Title"/>
    <w:basedOn w:val="Normal"/>
    <w:link w:val="TitleChar"/>
    <w:qFormat/>
    <w:rsid w:val="000C6AC3"/>
    <w:pPr>
      <w:jc w:val="center"/>
    </w:pPr>
    <w:rPr>
      <w:b/>
      <w:bCs/>
      <w:lang w:val="lv-LV"/>
    </w:rPr>
  </w:style>
  <w:style w:type="character" w:customStyle="1" w:styleId="TitleChar">
    <w:name w:val="Title Char"/>
    <w:link w:val="Title"/>
    <w:rsid w:val="000C6AC3"/>
    <w:rPr>
      <w:rFonts w:ascii="Times New Roman" w:eastAsia="Times New Roman" w:hAnsi="Times New Roman" w:cs="Times New Roman"/>
      <w:b/>
      <w:bCs/>
      <w:sz w:val="24"/>
      <w:szCs w:val="24"/>
      <w:lang w:val="lv-LV"/>
    </w:rPr>
  </w:style>
  <w:style w:type="paragraph" w:styleId="BodyText">
    <w:name w:val="Body Text"/>
    <w:basedOn w:val="Normal"/>
    <w:link w:val="BodyTextChar"/>
    <w:unhideWhenUsed/>
    <w:rsid w:val="000C6AC3"/>
    <w:pPr>
      <w:spacing w:after="120"/>
    </w:pPr>
  </w:style>
  <w:style w:type="character" w:customStyle="1" w:styleId="BodyTextChar">
    <w:name w:val="Body Text Char"/>
    <w:link w:val="BodyText"/>
    <w:rsid w:val="000C6AC3"/>
    <w:rPr>
      <w:rFonts w:ascii="Times New Roman" w:eastAsia="Times New Roman" w:hAnsi="Times New Roman" w:cs="Times New Roman"/>
      <w:sz w:val="24"/>
      <w:szCs w:val="24"/>
      <w:lang w:val="en-US"/>
    </w:rPr>
  </w:style>
  <w:style w:type="paragraph" w:styleId="BodyTextIndent">
    <w:name w:val="Body Text Indent"/>
    <w:basedOn w:val="Normal"/>
    <w:link w:val="BodyTextIndentChar"/>
    <w:unhideWhenUsed/>
    <w:rsid w:val="000C6AC3"/>
    <w:pPr>
      <w:ind w:left="360"/>
      <w:jc w:val="both"/>
    </w:pPr>
    <w:rPr>
      <w:lang w:val="lv-LV"/>
    </w:rPr>
  </w:style>
  <w:style w:type="character" w:customStyle="1" w:styleId="BodyTextIndentChar">
    <w:name w:val="Body Text Indent Char"/>
    <w:link w:val="BodyTextIndent"/>
    <w:rsid w:val="000C6AC3"/>
    <w:rPr>
      <w:rFonts w:ascii="Times New Roman" w:eastAsia="Times New Roman" w:hAnsi="Times New Roman" w:cs="Times New Roman"/>
      <w:sz w:val="24"/>
      <w:szCs w:val="24"/>
      <w:lang w:val="lv-LV"/>
    </w:rPr>
  </w:style>
  <w:style w:type="paragraph" w:styleId="BodyText2">
    <w:name w:val="Body Text 2"/>
    <w:basedOn w:val="Normal"/>
    <w:link w:val="BodyText2Char"/>
    <w:unhideWhenUsed/>
    <w:rsid w:val="000C6AC3"/>
    <w:pPr>
      <w:overflowPunct w:val="0"/>
      <w:autoSpaceDE w:val="0"/>
      <w:autoSpaceDN w:val="0"/>
      <w:adjustRightInd w:val="0"/>
      <w:spacing w:line="360" w:lineRule="auto"/>
      <w:jc w:val="both"/>
    </w:pPr>
    <w:rPr>
      <w:rFonts w:ascii="!Neo'w Arial Narrow" w:hAnsi="!Neo'w Arial Narrow" w:cs="Arial"/>
      <w:b/>
      <w:bCs/>
      <w:sz w:val="22"/>
      <w:szCs w:val="20"/>
      <w:lang w:val="lv-LV"/>
    </w:rPr>
  </w:style>
  <w:style w:type="character" w:customStyle="1" w:styleId="BodyText2Char">
    <w:name w:val="Body Text 2 Char"/>
    <w:link w:val="BodyText2"/>
    <w:rsid w:val="000C6AC3"/>
    <w:rPr>
      <w:rFonts w:ascii="!Neo'w Arial Narrow" w:eastAsia="Times New Roman" w:hAnsi="!Neo'w Arial Narrow" w:cs="Arial"/>
      <w:b/>
      <w:bCs/>
      <w:szCs w:val="20"/>
      <w:lang w:val="lv-LV"/>
    </w:rPr>
  </w:style>
  <w:style w:type="paragraph" w:styleId="BodyTextIndent3">
    <w:name w:val="Body Text Indent 3"/>
    <w:basedOn w:val="Normal"/>
    <w:link w:val="BodyTextIndent3Char"/>
    <w:unhideWhenUsed/>
    <w:rsid w:val="000C6AC3"/>
    <w:pPr>
      <w:spacing w:after="120"/>
      <w:ind w:left="283"/>
    </w:pPr>
    <w:rPr>
      <w:sz w:val="16"/>
      <w:szCs w:val="16"/>
      <w:lang w:val="en-GB"/>
    </w:rPr>
  </w:style>
  <w:style w:type="character" w:customStyle="1" w:styleId="BodyTextIndent3Char">
    <w:name w:val="Body Text Indent 3 Char"/>
    <w:link w:val="BodyTextIndent3"/>
    <w:rsid w:val="000C6AC3"/>
    <w:rPr>
      <w:rFonts w:ascii="Times New Roman" w:eastAsia="Times New Roman" w:hAnsi="Times New Roman" w:cs="Times New Roman"/>
      <w:sz w:val="16"/>
      <w:szCs w:val="16"/>
    </w:rPr>
  </w:style>
  <w:style w:type="paragraph" w:styleId="PlainText">
    <w:name w:val="Plain Text"/>
    <w:basedOn w:val="Normal"/>
    <w:link w:val="PlainTextChar"/>
    <w:uiPriority w:val="99"/>
    <w:unhideWhenUsed/>
    <w:rsid w:val="000C6AC3"/>
    <w:rPr>
      <w:rFonts w:ascii="Courier New" w:hAnsi="Courier New"/>
      <w:sz w:val="20"/>
      <w:szCs w:val="20"/>
      <w:lang w:val="lv-LV"/>
    </w:rPr>
  </w:style>
  <w:style w:type="character" w:customStyle="1" w:styleId="PlainTextChar">
    <w:name w:val="Plain Text Char"/>
    <w:link w:val="PlainText"/>
    <w:uiPriority w:val="99"/>
    <w:rsid w:val="000C6AC3"/>
    <w:rPr>
      <w:rFonts w:ascii="Courier New" w:eastAsia="Times New Roman" w:hAnsi="Courier New" w:cs="Times New Roman"/>
      <w:sz w:val="20"/>
      <w:szCs w:val="20"/>
      <w:lang w:val="lv-LV"/>
    </w:rPr>
  </w:style>
  <w:style w:type="paragraph" w:styleId="CommentSubject">
    <w:name w:val="annotation subject"/>
    <w:basedOn w:val="CommentText"/>
    <w:next w:val="CommentText"/>
    <w:link w:val="CommentSubjectChar"/>
    <w:unhideWhenUsed/>
    <w:rsid w:val="000C6AC3"/>
    <w:pPr>
      <w:overflowPunct/>
      <w:autoSpaceDE/>
      <w:autoSpaceDN/>
      <w:adjustRightInd/>
    </w:pPr>
    <w:rPr>
      <w:rFonts w:ascii="Times New Roman" w:hAnsi="Times New Roman" w:cs="Times New Roman"/>
      <w:b/>
      <w:lang w:val="en-US"/>
    </w:rPr>
  </w:style>
  <w:style w:type="character" w:customStyle="1" w:styleId="CommentSubjectChar">
    <w:name w:val="Comment Subject Char"/>
    <w:link w:val="CommentSubject"/>
    <w:rsid w:val="000C6AC3"/>
    <w:rPr>
      <w:rFonts w:ascii="Times New Roman" w:eastAsia="Times New Roman" w:hAnsi="Times New Roman" w:cs="Times New Roman"/>
      <w:b/>
      <w:bCs/>
      <w:sz w:val="20"/>
      <w:szCs w:val="20"/>
      <w:lang w:val="en-US"/>
    </w:rPr>
  </w:style>
  <w:style w:type="paragraph" w:styleId="NoSpacing">
    <w:name w:val="No Spacing"/>
    <w:uiPriority w:val="1"/>
    <w:qFormat/>
    <w:rsid w:val="000C6AC3"/>
    <w:rPr>
      <w:rFonts w:eastAsia="ヒラギノ角ゴ Pro W3"/>
      <w:color w:val="000000"/>
      <w:sz w:val="22"/>
      <w:szCs w:val="24"/>
      <w:lang w:val="lv-LV" w:eastAsia="en-US"/>
    </w:rPr>
  </w:style>
  <w:style w:type="character" w:customStyle="1" w:styleId="SarakstarindkopaRakstz">
    <w:name w:val="Saraksta rindkopa Rakstz."/>
    <w:aliases w:val="List Paragraph,2 Rakstz.,Bullet list Rakstz.,Grafika nosaukums Rakstz.,H&amp;P List Paragraph Rakstz.,Normal bullet 2 Rakstz.,Saistīto dokumentu saraksts Rakstz.,Strip Rakstz.,Syle 1 Rakstz."/>
    <w:uiPriority w:val="34"/>
    <w:qFormat/>
    <w:locked/>
    <w:rsid w:val="000C6AC3"/>
    <w:rPr>
      <w:rFonts w:ascii="Calibri" w:eastAsia="Calibri" w:hAnsi="Calibri" w:cs="Calibri" w:hint="default"/>
      <w:sz w:val="22"/>
      <w:szCs w:val="22"/>
      <w:lang w:eastAsia="en-US"/>
    </w:rPr>
  </w:style>
  <w:style w:type="paragraph" w:customStyle="1" w:styleId="Sarakstarindkopa1">
    <w:name w:val="Saraksta rindkopa1"/>
    <w:aliases w:val="2,Bullet list,Grafika nosaukums,H&amp;P List Paragraph,Normal bullet 2,Numurets,PPS_Bullet,Saistīto dokumentu saraksts,Strip,Syle 1,Virsraksti"/>
    <w:basedOn w:val="Normal"/>
    <w:uiPriority w:val="34"/>
    <w:qFormat/>
    <w:rsid w:val="000C6AC3"/>
    <w:pPr>
      <w:spacing w:after="160" w:line="256" w:lineRule="auto"/>
      <w:ind w:left="720"/>
      <w:contextualSpacing/>
    </w:pPr>
    <w:rPr>
      <w:rFonts w:ascii="Calibri" w:eastAsia="Calibri" w:hAnsi="Calibri"/>
      <w:sz w:val="22"/>
      <w:szCs w:val="22"/>
      <w:lang w:val="lv-LV"/>
    </w:rPr>
  </w:style>
  <w:style w:type="paragraph" w:customStyle="1" w:styleId="Normal11pt">
    <w:name w:val="Normal + 11 pt"/>
    <w:aliases w:val="...,4 pt + Not Bold,Black,Condensed by  0"/>
    <w:basedOn w:val="Title"/>
    <w:rsid w:val="000C6AC3"/>
  </w:style>
  <w:style w:type="paragraph" w:customStyle="1" w:styleId="tv213">
    <w:name w:val="tv213"/>
    <w:basedOn w:val="Normal"/>
    <w:rsid w:val="000C6AC3"/>
    <w:pPr>
      <w:spacing w:before="100" w:beforeAutospacing="1" w:after="100" w:afterAutospacing="1"/>
    </w:pPr>
    <w:rPr>
      <w:lang w:val="lv-LV" w:eastAsia="lv-LV"/>
    </w:rPr>
  </w:style>
  <w:style w:type="paragraph" w:customStyle="1" w:styleId="ListParagraph2">
    <w:name w:val="List Paragraph2"/>
    <w:basedOn w:val="Normal"/>
    <w:uiPriority w:val="99"/>
    <w:rsid w:val="000C6AC3"/>
    <w:pPr>
      <w:spacing w:after="200" w:line="276" w:lineRule="auto"/>
      <w:ind w:left="720"/>
    </w:pPr>
    <w:rPr>
      <w:rFonts w:ascii="Calibri" w:eastAsia="Calibri" w:hAnsi="Calibri" w:cs="Calibri"/>
      <w:sz w:val="22"/>
      <w:szCs w:val="22"/>
      <w:lang w:val="lv-LV"/>
    </w:rPr>
  </w:style>
  <w:style w:type="character" w:styleId="CommentReference">
    <w:name w:val="annotation reference"/>
    <w:unhideWhenUsed/>
    <w:rsid w:val="000C6AC3"/>
    <w:rPr>
      <w:sz w:val="16"/>
      <w:szCs w:val="16"/>
    </w:rPr>
  </w:style>
  <w:style w:type="numbering" w:customStyle="1" w:styleId="Style1">
    <w:name w:val="Style1"/>
    <w:rsid w:val="000C6AC3"/>
    <w:pPr>
      <w:numPr>
        <w:numId w:val="10"/>
      </w:numPr>
    </w:pPr>
  </w:style>
  <w:style w:type="character" w:customStyle="1" w:styleId="GalveneRakstz">
    <w:name w:val="Galvene Rakstz."/>
    <w:rsid w:val="000C6AC3"/>
    <w:rPr>
      <w:sz w:val="24"/>
      <w:szCs w:val="24"/>
      <w:lang w:val="en-US" w:eastAsia="en-US"/>
    </w:rPr>
  </w:style>
  <w:style w:type="character" w:customStyle="1" w:styleId="normaltextrun">
    <w:name w:val="normaltextrun"/>
    <w:basedOn w:val="DefaultParagraphFont"/>
    <w:rsid w:val="000C6AC3"/>
  </w:style>
  <w:style w:type="character" w:customStyle="1" w:styleId="eop">
    <w:name w:val="eop"/>
    <w:basedOn w:val="DefaultParagraphFont"/>
    <w:rsid w:val="000C6AC3"/>
  </w:style>
  <w:style w:type="paragraph" w:styleId="Revision">
    <w:name w:val="Revision"/>
    <w:hidden/>
    <w:uiPriority w:val="99"/>
    <w:semiHidden/>
    <w:rsid w:val="00FD28E1"/>
    <w:rPr>
      <w:rFonts w:ascii="Times New Roman" w:eastAsia="Times New Roman" w:hAnsi="Times New Roman"/>
      <w:sz w:val="24"/>
      <w:szCs w:val="24"/>
      <w:lang w:val="en-US" w:eastAsia="en-US"/>
    </w:rPr>
  </w:style>
  <w:style w:type="paragraph" w:styleId="ListParagraph">
    <w:name w:val="List Paragraph"/>
    <w:basedOn w:val="Normal"/>
    <w:uiPriority w:val="34"/>
    <w:qFormat/>
    <w:rsid w:val="004E3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NPA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fa.gov.lv/lv/biezak-uzdotie-jautajumi-un-atbild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nkcijas.fid.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reasury.gov/resource-center/sanctions/SDN-List/Pages/consolidated.aspx" TargetMode="External"/><Relationship Id="rId4" Type="http://schemas.openxmlformats.org/officeDocument/2006/relationships/settings" Target="settings.xml"/><Relationship Id="rId9" Type="http://schemas.openxmlformats.org/officeDocument/2006/relationships/hyperlink" Target="https://www.sanctionsmap.e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0DD97-69EE-4180-A293-2CF628E6E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7329</Words>
  <Characters>4178</Characters>
  <Application>Microsoft Office Word</Application>
  <DocSecurity>0</DocSecurity>
  <Lines>34</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Otomere</dc:creator>
  <cp:lastModifiedBy>Lilita Lapsiņa</cp:lastModifiedBy>
  <cp:revision>11</cp:revision>
  <dcterms:created xsi:type="dcterms:W3CDTF">2023-01-23T09:45:00Z</dcterms:created>
  <dcterms:modified xsi:type="dcterms:W3CDTF">2023-02-27T13:36:00Z</dcterms:modified>
</cp:coreProperties>
</file>