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BF94" w14:textId="77777777" w:rsidR="000933F8" w:rsidRPr="00E26FA1" w:rsidRDefault="00000000"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6F22EDFB" wp14:editId="2A109D36">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7F35134" w14:textId="77777777" w:rsidR="00C95C98" w:rsidRPr="00E26FA1" w:rsidRDefault="00000000"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2C7F19D3" w14:textId="77777777" w:rsidR="00C95C98" w:rsidRPr="00E26FA1" w:rsidRDefault="00000000"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230E76A4"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7CEA33E3" w14:textId="77777777" w:rsidR="00C95C98" w:rsidRPr="00E26FA1" w:rsidRDefault="00000000"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3FD58227" w14:textId="77777777" w:rsidR="00C95C98" w:rsidRPr="00E26FA1" w:rsidRDefault="00000000"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ED6CEE" w14:paraId="698BC456" w14:textId="77777777" w:rsidTr="00B00798">
        <w:tc>
          <w:tcPr>
            <w:tcW w:w="4327" w:type="dxa"/>
            <w:vAlign w:val="bottom"/>
          </w:tcPr>
          <w:p w14:paraId="7CEEE137" w14:textId="77777777" w:rsidR="00AB5B49" w:rsidRPr="00E26FA1" w:rsidRDefault="00000000"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7342ED05" w14:textId="77777777" w:rsidR="00AB5B49" w:rsidRPr="00E26FA1" w:rsidRDefault="00000000"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ED6CEE" w14:paraId="229352A1" w14:textId="77777777" w:rsidTr="00B00798">
        <w:tc>
          <w:tcPr>
            <w:tcW w:w="4327" w:type="dxa"/>
            <w:vAlign w:val="bottom"/>
          </w:tcPr>
          <w:p w14:paraId="31F80A42"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13AE58DA" w14:textId="77777777" w:rsidR="00AB5B49" w:rsidRPr="00E26FA1" w:rsidRDefault="00000000"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8D59D25"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05FA3FD4"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6C6F6202" w14:textId="77777777" w:rsidR="00CA6884" w:rsidRPr="00E26FA1" w:rsidRDefault="00000000"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80FD733"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62BF655D"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63A09692" w14:textId="77777777" w:rsidR="00CA6884" w:rsidRPr="00E26FA1" w:rsidRDefault="00000000"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22BD4D8F"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3553DB7"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082D7C5C" w14:textId="77777777" w:rsidR="00CA6884" w:rsidRPr="00E26FA1" w:rsidRDefault="00000000"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40897F5"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68BA773B"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47CFB7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9C890D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7E69B5A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86A222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AAC25D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193407B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C17C45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36D398BE"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6E977CC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449AAA4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7C82FA1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7C1738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2.1.1. apakšnodaļ</w:t>
      </w:r>
      <w:r w:rsidR="00C069CE" w:rsidRPr="00E26FA1">
        <w:rPr>
          <w:rFonts w:ascii="Times New Roman" w:eastAsia="Times New Roman" w:hAnsi="Times New Roman" w:cs="Times New Roman"/>
          <w:noProof/>
          <w:sz w:val="26"/>
          <w:szCs w:val="26"/>
        </w:rPr>
        <w:t>as 21.</w:t>
      </w:r>
      <w:r w:rsidRPr="00E26FA1">
        <w:rPr>
          <w:rFonts w:ascii="Times New Roman" w:eastAsia="Times New Roman" w:hAnsi="Times New Roman" w:cs="Times New Roman"/>
          <w:noProof/>
          <w:sz w:val="26"/>
          <w:szCs w:val="26"/>
        </w:rPr>
        <w:t> </w:t>
      </w:r>
      <w:r w:rsidR="00C069CE" w:rsidRPr="00E26FA1">
        <w:rPr>
          <w:rFonts w:ascii="Times New Roman" w:eastAsia="Times New Roman" w:hAnsi="Times New Roman" w:cs="Times New Roman"/>
          <w:noProof/>
          <w:sz w:val="26"/>
          <w:szCs w:val="26"/>
        </w:rPr>
        <w:t>punktā</w:t>
      </w:r>
      <w:r w:rsidRPr="00E26FA1">
        <w:rPr>
          <w:rFonts w:ascii="Times New Roman" w:eastAsia="Times New Roman" w:hAnsi="Times New Roman" w:cs="Times New Roman"/>
          <w:noProof/>
          <w:sz w:val="26"/>
          <w:szCs w:val="26"/>
        </w:rPr>
        <w:t xml:space="preserve"> noteikto līdzfinansējumu.</w:t>
      </w:r>
    </w:p>
    <w:p w14:paraId="637A42A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645D0D5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60D58D4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9AED3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018AFE7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4C5110F1" w14:textId="77777777" w:rsidR="00CA6884" w:rsidRPr="00E26FA1" w:rsidRDefault="00000000"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5D03D51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7132CC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35AA6C9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614DF0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9BC16C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w:t>
      </w:r>
      <w:r w:rsidRPr="00E26FA1">
        <w:rPr>
          <w:rFonts w:ascii="Times New Roman" w:hAnsi="Times New Roman" w:cs="Times New Roman"/>
          <w:noProof/>
          <w:sz w:val="26"/>
          <w:szCs w:val="26"/>
        </w:rPr>
        <w:lastRenderedPageBreak/>
        <w:t>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4FC1F1CF" w14:textId="77777777" w:rsidR="00CA6884" w:rsidRPr="00E26FA1" w:rsidRDefault="00000000"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5E666A2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1A03B08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1A986B76"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645F52B9" w14:textId="77777777" w:rsidR="00CA6884" w:rsidRPr="00E26FA1" w:rsidRDefault="00CA6884" w:rsidP="00E26FA1">
      <w:pPr>
        <w:spacing w:after="0" w:line="240" w:lineRule="auto"/>
        <w:ind w:firstLine="720"/>
        <w:jc w:val="both"/>
        <w:rPr>
          <w:noProof/>
        </w:rPr>
      </w:pPr>
    </w:p>
    <w:p w14:paraId="37F580A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6054C99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FC6F15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7E263D25"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C04B5C5"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7BBE0DD2"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5252787" w14:textId="77777777" w:rsidR="00CA6884" w:rsidRPr="00E26FA1" w:rsidRDefault="00000000"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3D6A31CC"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2E052B1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1752CBE1" w14:textId="77777777" w:rsidR="00CA6884" w:rsidRPr="00E26FA1" w:rsidRDefault="00000000"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5E6424E5" w14:textId="77777777" w:rsidR="00CA6884" w:rsidRPr="00E26FA1" w:rsidRDefault="00000000"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42E83AD6"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6225EED2"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6447C847"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30DB2B67"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631CDF9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65B98CA6"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1A55A761"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6302FD5E" w14:textId="77777777" w:rsidR="00CA6884" w:rsidRPr="00E26FA1" w:rsidRDefault="00CA6884" w:rsidP="00E26FA1">
      <w:pPr>
        <w:spacing w:before="100" w:after="0" w:line="240" w:lineRule="auto"/>
        <w:ind w:firstLine="720"/>
        <w:jc w:val="both"/>
        <w:rPr>
          <w:noProof/>
        </w:rPr>
      </w:pPr>
    </w:p>
    <w:p w14:paraId="04BEE3C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2A3520F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533E44C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12.2. pieteikuma izvērtēšanas kārtība un vērtēšanas kritēriji;</w:t>
      </w:r>
    </w:p>
    <w:p w14:paraId="16E13DBE"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5A0A656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5BE045C1"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45E0DF32"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5EDF5216"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komercdarbības atbalstu izslēdzošie kritēriji vai komercdarbības atbalsta nosacījumi (kur tas ir attiecināms), šo kritēriju vērtēšanas kārtība, kā arī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piešķiršanas nosacījumi. </w:t>
      </w:r>
    </w:p>
    <w:p w14:paraId="385CF66D" w14:textId="77777777" w:rsidR="00CA6884" w:rsidRPr="00E26FA1" w:rsidRDefault="00CA6884" w:rsidP="00B62C63">
      <w:pPr>
        <w:spacing w:after="0" w:line="240" w:lineRule="auto"/>
        <w:ind w:firstLine="720"/>
        <w:jc w:val="both"/>
        <w:rPr>
          <w:rFonts w:ascii="Times New Roman" w:eastAsia="Times New Roman" w:hAnsi="Times New Roman" w:cs="Times New Roman"/>
          <w:noProof/>
          <w:sz w:val="26"/>
          <w:szCs w:val="26"/>
        </w:rPr>
      </w:pPr>
    </w:p>
    <w:p w14:paraId="616684AB"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34FC827E"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5626E49A" w14:textId="77777777" w:rsidR="00CA6884" w:rsidRPr="00E26FA1" w:rsidRDefault="00000000"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www.izglitiba.riga.lv,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2D1CD711"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67368F6"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548E91A3"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7C76061C" w14:textId="77777777" w:rsidR="00CA6884" w:rsidRPr="00E26FA1" w:rsidRDefault="00CA6884" w:rsidP="00B62C63">
      <w:pPr>
        <w:spacing w:after="0" w:line="240" w:lineRule="auto"/>
        <w:ind w:firstLine="720"/>
        <w:jc w:val="both"/>
        <w:rPr>
          <w:noProof/>
        </w:rPr>
      </w:pPr>
    </w:p>
    <w:p w14:paraId="56D54F97" w14:textId="77777777" w:rsidR="00CA6884" w:rsidRPr="00E26FA1" w:rsidRDefault="00000000" w:rsidP="00B62C63">
      <w:pPr>
        <w:spacing w:after="0" w:line="240" w:lineRule="auto"/>
        <w:ind w:firstLine="720"/>
        <w:jc w:val="both"/>
        <w:rPr>
          <w:noProof/>
        </w:rPr>
      </w:pPr>
      <w:r w:rsidRPr="00E26FA1">
        <w:rPr>
          <w:rFonts w:ascii="Times New Roman" w:eastAsia="Times New Roman" w:hAnsi="Times New Roman" w:cs="Times New Roman"/>
          <w:noProof/>
          <w:sz w:val="26"/>
          <w:szCs w:val="26"/>
        </w:rPr>
        <w:t>15. Paziņojumi par konkursu rezultātiem un Komisiju pieņemtajiem lēmumiem tiek publicēti Pašvaldības tīmekļvietnē www.riga.lv un tīmekļvietnē www.sports.riga.lv vai www.izglitiba.riga.lv, norādot līdzfinansējuma saņēmējus un apmēru.</w:t>
      </w:r>
    </w:p>
    <w:p w14:paraId="505B3197" w14:textId="77777777" w:rsidR="00CA6884" w:rsidRPr="00E26FA1" w:rsidRDefault="00CA6884" w:rsidP="00B62C63">
      <w:pPr>
        <w:spacing w:after="0" w:line="240" w:lineRule="auto"/>
        <w:jc w:val="both"/>
        <w:rPr>
          <w:rFonts w:ascii="Times New Roman" w:eastAsia="Times New Roman" w:hAnsi="Times New Roman" w:cs="Times New Roman"/>
          <w:noProof/>
          <w:sz w:val="26"/>
          <w:szCs w:val="26"/>
        </w:rPr>
      </w:pPr>
    </w:p>
    <w:p w14:paraId="558A509C" w14:textId="77777777" w:rsidR="00CA6884" w:rsidRPr="00E26FA1" w:rsidRDefault="00000000"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64359F2"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50DE7A9F" w14:textId="77777777" w:rsidR="00CA6884" w:rsidRPr="00E26FA1" w:rsidRDefault="00000000"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212FA36" w14:textId="77777777" w:rsidR="00E26FA1" w:rsidRPr="00E26FA1" w:rsidRDefault="00E26FA1" w:rsidP="00B62C63">
      <w:pPr>
        <w:spacing w:after="0" w:line="240" w:lineRule="auto"/>
        <w:jc w:val="center"/>
        <w:rPr>
          <w:noProof/>
        </w:rPr>
      </w:pPr>
    </w:p>
    <w:p w14:paraId="2D1591EE" w14:textId="77777777" w:rsidR="00CA6884" w:rsidRPr="00E26FA1" w:rsidRDefault="00000000"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2F8C26AA"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2EB4120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17. Ja līdzfinansējums ir kvalificējams kā komercdarbības atbalsts, tad Nolikumā tiek noteikti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atbalsta piešķiršanas nosacījumi.</w:t>
      </w:r>
    </w:p>
    <w:p w14:paraId="4D23D72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301D9B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290B416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FD94ED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EB30F1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657800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5D8A5F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336347B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2C2718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888FC4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A44677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4278C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p>
    <w:p w14:paraId="2A2052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1324F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3A7D8DFE" w14:textId="77777777" w:rsidR="00CA6884" w:rsidRPr="00E26FA1" w:rsidRDefault="00000000" w:rsidP="00E26FA1">
      <w:pPr>
        <w:spacing w:after="0" w:line="240" w:lineRule="auto"/>
        <w:ind w:firstLine="709"/>
        <w:rPr>
          <w:noProof/>
        </w:rPr>
      </w:pPr>
      <w:r w:rsidRPr="00E26FA1">
        <w:rPr>
          <w:rFonts w:ascii="Times New Roman" w:eastAsia="Times New Roman" w:hAnsi="Times New Roman" w:cs="Times New Roman"/>
          <w:noProof/>
          <w:sz w:val="26"/>
          <w:szCs w:val="26"/>
        </w:rPr>
        <w:t>21.1. “A” grupā – 150 000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DBD0B9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587249D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3386A5F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F9A337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69B67A8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1886B23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15 000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270559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2A8FE7E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6DC17525" w14:textId="77777777" w:rsidR="00CA6884" w:rsidRPr="008B0108" w:rsidRDefault="00CA6884" w:rsidP="00E26FA1">
      <w:pPr>
        <w:spacing w:after="0" w:line="240" w:lineRule="auto"/>
        <w:ind w:firstLine="709"/>
        <w:jc w:val="both"/>
        <w:rPr>
          <w:rFonts w:ascii="Times New Roman" w:eastAsia="Times New Roman" w:hAnsi="Times New Roman" w:cs="Times New Roman"/>
          <w:noProof/>
          <w:sz w:val="26"/>
          <w:szCs w:val="26"/>
        </w:rPr>
      </w:pPr>
    </w:p>
    <w:p w14:paraId="31B7FB90"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22. Katrā grupā atbalsta vienu Pretendenta komandu. </w:t>
      </w:r>
    </w:p>
    <w:p w14:paraId="7A3A852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213DC3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EF45E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FDF443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7348EA3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4F4F147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27D08E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F2790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1F19C2F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58FA6F"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028C4E78"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5BAAF269" w14:textId="77777777" w:rsidR="00CA6884" w:rsidRPr="00E26FA1" w:rsidRDefault="00000000"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4822956A"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71CAEA3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1088DAC3" w14:textId="77777777" w:rsidR="00CA6884" w:rsidRPr="00E26FA1" w:rsidRDefault="00CA6884" w:rsidP="00E26FA1">
      <w:pPr>
        <w:spacing w:after="0" w:line="240" w:lineRule="auto"/>
        <w:ind w:firstLine="709"/>
        <w:jc w:val="both"/>
        <w:rPr>
          <w:noProof/>
        </w:rPr>
      </w:pPr>
    </w:p>
    <w:p w14:paraId="6D3D3218" w14:textId="77777777" w:rsidR="00CA6884" w:rsidRPr="00E26FA1" w:rsidRDefault="00000000"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FB7B8F4" w14:textId="77777777" w:rsidR="00CA6884" w:rsidRPr="00E26FA1" w:rsidRDefault="00000000"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263F5AC2" w14:textId="77777777" w:rsidR="00CA6884" w:rsidRPr="00E26FA1" w:rsidRDefault="00000000"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6789907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779306"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3D5021B3"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4629A5AC"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46C58290" w14:textId="77777777" w:rsidR="00CA6884" w:rsidRPr="00E26FA1" w:rsidRDefault="00000000"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28.3. ne vairāk kā diviem Rīgas sportistiem un individuālajiem sportistiem individuālajos sporta veidos vienās sacensībās;</w:t>
      </w:r>
    </w:p>
    <w:p w14:paraId="222EA84E"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72FB7194"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33413247" w14:textId="77777777" w:rsidR="00CA6884" w:rsidRPr="00E26FA1" w:rsidRDefault="00000000"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67329CD7"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1BB7D626"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769F34D0"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54B9F491" w14:textId="77777777" w:rsidR="00CA6884" w:rsidRPr="00E26FA1" w:rsidRDefault="00000000"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7CE832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2F27B73"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5B76F0F9"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7D076695"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1FF75213"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lastRenderedPageBreak/>
        <w:t>30.3. ne vairāk kā sešiem Rīgas sportistiem individuālajos sporta veidos vienās sacensībās; </w:t>
      </w:r>
    </w:p>
    <w:p w14:paraId="6E1464C3"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1F6A8015"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3C06731"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17439A2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77E358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paralimpiskā un pielāgotā sporta sportisti.</w:t>
      </w:r>
    </w:p>
    <w:p w14:paraId="5FD7F73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35141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3E5169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445C91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43F8EE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655A2C2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4F5DA8A4"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571B83C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559C42B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6B827E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1DF459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2D7EBEE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26E6B19" w14:textId="77777777" w:rsidR="00CA6884" w:rsidRPr="00E26FA1" w:rsidRDefault="00CA6884" w:rsidP="00E26FA1">
      <w:pPr>
        <w:spacing w:after="0" w:line="240" w:lineRule="auto"/>
        <w:ind w:firstLine="709"/>
        <w:jc w:val="both"/>
        <w:rPr>
          <w:noProof/>
        </w:rPr>
      </w:pPr>
    </w:p>
    <w:p w14:paraId="110F8D5B"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1CAE857F"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E441DC5"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4636F717"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45B2162E"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5C09C0F8"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D3CD743"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21B1822" w14:textId="77777777" w:rsidR="00CA6884" w:rsidRPr="00E26FA1" w:rsidRDefault="00CA6884" w:rsidP="00E26FA1">
      <w:pPr>
        <w:tabs>
          <w:tab w:val="left" w:pos="709"/>
        </w:tabs>
        <w:spacing w:after="0" w:line="240" w:lineRule="auto"/>
        <w:ind w:firstLine="709"/>
        <w:jc w:val="both"/>
        <w:rPr>
          <w:noProof/>
        </w:rPr>
      </w:pPr>
    </w:p>
    <w:p w14:paraId="04798E52" w14:textId="77777777" w:rsidR="00CA6884" w:rsidRPr="00E26FA1" w:rsidRDefault="00000000"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46559B95"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D3E7B05"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41024B21"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10090270"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44AF472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34A3D93" w14:textId="77777777" w:rsidR="00CA6884" w:rsidRPr="00E26FA1" w:rsidRDefault="00000000"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2228FB08"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933387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p>
    <w:p w14:paraId="5D0965B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C9145A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7C29D568" w14:textId="77777777" w:rsidR="00CA6884" w:rsidRPr="00E26FA1" w:rsidRDefault="00000000"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6BECEA6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7AE90904" w14:textId="77777777" w:rsidR="00CA6884" w:rsidRPr="00E26FA1" w:rsidRDefault="00CA6884" w:rsidP="00E26FA1">
      <w:pPr>
        <w:spacing w:after="0" w:line="240" w:lineRule="auto"/>
        <w:ind w:firstLine="709"/>
        <w:jc w:val="both"/>
        <w:rPr>
          <w:noProof/>
        </w:rPr>
      </w:pPr>
    </w:p>
    <w:p w14:paraId="590BE70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38AB964B" w14:textId="77777777" w:rsidR="00CA6884" w:rsidRPr="00E26FA1" w:rsidRDefault="00CA6884" w:rsidP="00E26FA1">
      <w:pPr>
        <w:spacing w:after="0" w:line="240" w:lineRule="auto"/>
        <w:ind w:firstLine="709"/>
        <w:jc w:val="both"/>
        <w:rPr>
          <w:noProof/>
        </w:rPr>
      </w:pPr>
    </w:p>
    <w:p w14:paraId="29B19A6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1D7D557C" w14:textId="77777777" w:rsidR="00CA6884" w:rsidRPr="00E26FA1" w:rsidRDefault="00CA6884" w:rsidP="00E26FA1">
      <w:pPr>
        <w:spacing w:after="0" w:line="240" w:lineRule="auto"/>
        <w:ind w:firstLine="709"/>
        <w:jc w:val="both"/>
        <w:rPr>
          <w:noProof/>
        </w:rPr>
      </w:pPr>
    </w:p>
    <w:p w14:paraId="6C45376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366A936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1A69AE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5F92909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14C22C41"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82877F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438EAA4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53272927"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062A25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2FA05E0"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4CC00CEF"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EBD0D41" w14:textId="77777777" w:rsidR="00CA6884" w:rsidRPr="00E26FA1" w:rsidRDefault="00000000"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35B2850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CA7291A" w14:textId="77777777" w:rsidR="00CA6884" w:rsidRPr="00E26FA1" w:rsidRDefault="00000000"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53E09B1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6AA9C61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0E218EA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3869F01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532C52E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6675831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45331060"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530818DA"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753968" w:rsidRPr="00E26FA1">
        <w:rPr>
          <w:rFonts w:ascii="Times New Roman" w:hAnsi="Times New Roman" w:cs="Times New Roman"/>
          <w:noProof/>
          <w:sz w:val="26"/>
          <w:szCs w:val="26"/>
        </w:rPr>
        <w:t>Pretendents</w:t>
      </w:r>
      <w:r w:rsidRPr="00E26FA1">
        <w:rPr>
          <w:rFonts w:ascii="Times New Roman" w:hAnsi="Times New Roman" w:cs="Times New Roman"/>
          <w:noProof/>
          <w:sz w:val="26"/>
          <w:szCs w:val="26"/>
        </w:rPr>
        <w:t xml:space="preserve"> var iesniegt ne vairāk kā divus pieteikumus Noteikumu 43., 44. un 45. punktā noteikt</w:t>
      </w:r>
      <w:r w:rsidR="00FE223A">
        <w:rPr>
          <w:rFonts w:ascii="Times New Roman" w:hAnsi="Times New Roman" w:cs="Times New Roman"/>
          <w:noProof/>
          <w:sz w:val="26"/>
          <w:szCs w:val="26"/>
        </w:rPr>
        <w:t xml:space="preserve">ā </w:t>
      </w:r>
      <w:r w:rsidRPr="00E26FA1">
        <w:rPr>
          <w:rFonts w:ascii="Times New Roman" w:hAnsi="Times New Roman" w:cs="Times New Roman"/>
          <w:noProof/>
          <w:sz w:val="26"/>
          <w:szCs w:val="26"/>
        </w:rPr>
        <w:t>līdzfinansējum</w:t>
      </w:r>
      <w:r w:rsidR="00FE223A">
        <w:rPr>
          <w:rFonts w:ascii="Times New Roman" w:hAnsi="Times New Roman" w:cs="Times New Roman"/>
          <w:noProof/>
          <w:sz w:val="26"/>
          <w:szCs w:val="26"/>
        </w:rPr>
        <w:t>a</w:t>
      </w:r>
      <w:r w:rsidRPr="00E26FA1">
        <w:rPr>
          <w:rFonts w:ascii="Times New Roman" w:hAnsi="Times New Roman" w:cs="Times New Roman"/>
          <w:noProof/>
          <w:sz w:val="26"/>
          <w:szCs w:val="26"/>
        </w:rPr>
        <w:t xml:space="preserve"> saņemšanai. </w:t>
      </w:r>
    </w:p>
    <w:p w14:paraId="78AE4533" w14:textId="77777777" w:rsidR="00CA6884" w:rsidRPr="00E26FA1" w:rsidRDefault="00CA6884" w:rsidP="00E26FA1">
      <w:pPr>
        <w:spacing w:after="0" w:line="240" w:lineRule="auto"/>
        <w:ind w:firstLine="720"/>
        <w:jc w:val="both"/>
        <w:rPr>
          <w:noProof/>
        </w:rPr>
      </w:pPr>
    </w:p>
    <w:p w14:paraId="50A1A5D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48.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64643418" w14:textId="77777777" w:rsidR="00CA6884" w:rsidRPr="00E26FA1" w:rsidRDefault="00CA6884" w:rsidP="006A55B6">
      <w:pPr>
        <w:spacing w:after="0" w:line="240" w:lineRule="auto"/>
        <w:jc w:val="center"/>
        <w:rPr>
          <w:rFonts w:ascii="Times New Roman" w:eastAsia="Times New Roman" w:hAnsi="Times New Roman" w:cs="Times New Roman"/>
          <w:b/>
          <w:bCs/>
          <w:iCs/>
          <w:noProof/>
          <w:sz w:val="26"/>
          <w:szCs w:val="28"/>
        </w:rPr>
      </w:pPr>
    </w:p>
    <w:p w14:paraId="732F7ABF" w14:textId="77777777" w:rsidR="00CA6884" w:rsidRPr="00E26FA1" w:rsidRDefault="00000000"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7F84DF27"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2771DF6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5694D64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6ED236F" w14:textId="77777777" w:rsidR="00CA6884" w:rsidRPr="00E26FA1" w:rsidRDefault="00000000"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Pretendēt uz </w:t>
      </w:r>
      <w:r w:rsidR="000A690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 xml:space="preserve">īdzfinansējumu bērnu un jauniešu sporta sacensību organizēšanai var nevaldības sporta organizācija, kura savu darbību veic Pašvaldības administratīvajā teritorijā un ir tiešā sacensību organizatore, kurai Uzņēmumu reģistrā norādītā darbības joma ir “Sporta </w:t>
      </w:r>
      <w:r w:rsidRPr="00E26FA1">
        <w:rPr>
          <w:rFonts w:ascii="Times New Roman" w:eastAsia="Times New Roman" w:hAnsi="Times New Roman" w:cs="Times New Roman"/>
          <w:noProof/>
          <w:sz w:val="26"/>
          <w:szCs w:val="26"/>
        </w:rPr>
        <w:lastRenderedPageBreak/>
        <w:t>apvienība un sporta federācija”, “Sporta klubs”, “Sporta pasākumu organizēšana”, “Sporta atbalsts” vai “Sporta izglītība” un kurai ir vismaz viena gada pieredze sacensību organizēšanā.</w:t>
      </w:r>
      <w:bookmarkEnd w:id="5"/>
    </w:p>
    <w:p w14:paraId="7275114B" w14:textId="77777777" w:rsidR="00CA6884" w:rsidRPr="00E26FA1" w:rsidRDefault="00CA6884" w:rsidP="00E26FA1">
      <w:pPr>
        <w:spacing w:after="0" w:line="240" w:lineRule="auto"/>
        <w:ind w:firstLine="709"/>
        <w:jc w:val="both"/>
        <w:rPr>
          <w:noProof/>
        </w:rPr>
      </w:pPr>
    </w:p>
    <w:p w14:paraId="10255E63"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04A2C46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73562F8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4C698AFB"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805A9A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C4A702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2EBCF45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1F575BC"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60B26A8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7AD0CC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4D07C2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4D3689D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0525851"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3212EE2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1B46EFA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0B6507A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3DE362AA" w14:textId="77777777" w:rsidR="00CA6884" w:rsidRPr="00E26FA1" w:rsidRDefault="00000000"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574CFB2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3F4C20D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6694ED3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7A5D1C4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1131D6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55B95B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58B682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2027250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18C4C30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4F7BC26E"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59DEE7B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576BB3E3"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9E100F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27EE634A"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57.1. sporta bāzes noma; </w:t>
      </w:r>
    </w:p>
    <w:p w14:paraId="7F63CEC4"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330040F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2BC8549D"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3F62D69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4DCE2FBF"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A0A9FA1" w14:textId="77777777" w:rsidR="00CA6884" w:rsidRPr="00E26FA1" w:rsidRDefault="00000000" w:rsidP="00E26FA1">
      <w:pPr>
        <w:spacing w:after="0" w:line="240" w:lineRule="auto"/>
        <w:ind w:firstLine="720"/>
        <w:jc w:val="both"/>
        <w:rPr>
          <w:noProof/>
        </w:rPr>
      </w:pPr>
      <w:r w:rsidRPr="00E26FA1">
        <w:rPr>
          <w:rFonts w:ascii="Times New Roman" w:hAnsi="Times New Roman" w:cs="Times New Roman"/>
          <w:noProof/>
          <w:sz w:val="26"/>
          <w:szCs w:val="26"/>
        </w:rPr>
        <w:t>58. Noteikumu 51.1. apakšpunktā noteiktais Pretendents konkursā var iesniegt ne vairāk kā četrus pieteikumus, no kuriem bērnu un jauniešu sporta sacensību līdzfinansējuma konkursam ne vairāk kā divus pieteikumus. Noteikumu 51.2. apakšpunktā noteiktais pretendents konkursā var iesniegt ne vairāk divus pieteikumus.</w:t>
      </w:r>
    </w:p>
    <w:p w14:paraId="049ADD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4269A2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17F54D1F"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89C6E83"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64485FAB"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478B1948"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3E55CA2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C3922B1"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36F4C90D"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67D1CF2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Pasākumam var piešķirt līdzfinansējumu līdz 75</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noProof/>
          <w:sz w:val="26"/>
          <w:szCs w:val="26"/>
        </w:rPr>
        <w:t>000</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7705571F" w14:textId="77777777" w:rsidR="00CA6884" w:rsidRPr="00E26FA1" w:rsidRDefault="00CA6884" w:rsidP="00E26FA1">
      <w:pPr>
        <w:spacing w:after="0" w:line="240" w:lineRule="auto"/>
        <w:ind w:firstLine="720"/>
        <w:jc w:val="both"/>
        <w:rPr>
          <w:noProof/>
        </w:rPr>
      </w:pPr>
    </w:p>
    <w:p w14:paraId="22EC2A7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924CCF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73D9495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71DEC433"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0A19CAA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1A7FE7FF"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37F3E320"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225D1306"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67AFA332"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5814A315"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2AC14861" w14:textId="77777777" w:rsidR="00CA6884" w:rsidRPr="00E26FA1" w:rsidRDefault="00CA6884" w:rsidP="00E26FA1">
      <w:pPr>
        <w:spacing w:after="0" w:line="240" w:lineRule="auto"/>
        <w:ind w:firstLine="720"/>
        <w:jc w:val="both"/>
        <w:rPr>
          <w:noProof/>
        </w:rPr>
      </w:pPr>
    </w:p>
    <w:p w14:paraId="54026C5B"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7C03C4F5"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37A7EC68"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40251FEF"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6B46D89B" w14:textId="77777777" w:rsidR="00CA6884" w:rsidRPr="00E26FA1" w:rsidRDefault="00000000"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17F0A8C6"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06876E27"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65. Līdzfinansējuma mērķis ir nodrošināt Rīgas atklāto čempionātu (turpmāk – Čempionāts) sarīkošanu labāko sportistu noteikšanai Rīgā, Rīgas atklāto jaunatnes meistarsacīkšu (turpmāk – Meistarsacīkstes) sarīkošanu labāko jaunatnes sportistu noteikšanai Rīgā un apvienoto Čempionātu un Meistarsacīkšu (turpmāk – Apvienotās sacensības) sarīkošanu labāko sportistu noteikšanai Rīgā. Līdzfinansējumu piešķir konkursa kārtībā no budžeta programmas 16.16.00. “Konkursi par Rīgas valstspilsētas pašvaldības finansiālu atbalstu sporta pasākumiem un sporta organizācijām” līdzekļiem. Konkurss tiek izsludināts vienu reizi gadā.</w:t>
      </w:r>
    </w:p>
    <w:p w14:paraId="149986D1"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0D5BFB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 xml:space="preserve">66. Pretendēt uz līdzfinansējumu var Federācija vai sporta klubs (kas ir attiecīgās Federācijas biedrs), kuri ir tiešie sacensību organizatori </w:t>
      </w:r>
      <w:r w:rsidR="00D3034E">
        <w:rPr>
          <w:rFonts w:ascii="Times New Roman" w:hAnsi="Times New Roman" w:cs="Times New Roman"/>
          <w:noProof/>
          <w:sz w:val="26"/>
          <w:szCs w:val="26"/>
        </w:rPr>
        <w:t xml:space="preserve">un kuriem ir </w:t>
      </w:r>
      <w:r w:rsidR="00D3034E" w:rsidRPr="00E26FA1">
        <w:rPr>
          <w:rFonts w:ascii="Times New Roman" w:hAnsi="Times New Roman" w:cs="Times New Roman"/>
          <w:noProof/>
          <w:sz w:val="26"/>
          <w:szCs w:val="26"/>
        </w:rPr>
        <w:t>ne mazāk kā vien</w:t>
      </w:r>
      <w:r w:rsidR="00D3034E">
        <w:rPr>
          <w:rFonts w:ascii="Times New Roman" w:hAnsi="Times New Roman" w:cs="Times New Roman"/>
          <w:noProof/>
          <w:sz w:val="26"/>
          <w:szCs w:val="26"/>
        </w:rPr>
        <w:t>u</w:t>
      </w:r>
      <w:r w:rsidR="00D3034E" w:rsidRPr="00E26FA1">
        <w:rPr>
          <w:rFonts w:ascii="Times New Roman" w:hAnsi="Times New Roman" w:cs="Times New Roman"/>
          <w:noProof/>
          <w:sz w:val="26"/>
          <w:szCs w:val="26"/>
        </w:rPr>
        <w:t xml:space="preserve"> gad</w:t>
      </w:r>
      <w:r w:rsidR="00D3034E">
        <w:rPr>
          <w:rFonts w:ascii="Times New Roman" w:hAnsi="Times New Roman" w:cs="Times New Roman"/>
          <w:noProof/>
          <w:sz w:val="26"/>
          <w:szCs w:val="26"/>
        </w:rPr>
        <w:t>u liela</w:t>
      </w:r>
      <w:r w:rsidR="00D3034E"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sacensību organizēšanas pieredz</w:t>
      </w:r>
      <w:r w:rsidR="00D3034E">
        <w:rPr>
          <w:rFonts w:ascii="Times New Roman" w:hAnsi="Times New Roman" w:cs="Times New Roman"/>
          <w:noProof/>
          <w:sz w:val="26"/>
          <w:szCs w:val="26"/>
        </w:rPr>
        <w:t>e</w:t>
      </w:r>
      <w:r w:rsidRPr="00E26FA1">
        <w:rPr>
          <w:rFonts w:ascii="Times New Roman" w:hAnsi="Times New Roman" w:cs="Times New Roman"/>
          <w:noProof/>
          <w:sz w:val="26"/>
          <w:szCs w:val="26"/>
        </w:rPr>
        <w:t>.</w:t>
      </w:r>
    </w:p>
    <w:p w14:paraId="0327B2E2"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50649D1"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7D4A95D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164464F" w14:textId="77777777" w:rsidR="00CA6884" w:rsidRPr="00E26FA1" w:rsidRDefault="00000000"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6EEA0476"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22BA12D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5770776C"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10A25D7A"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3FE8D2BC"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1E93FBA"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4C3E9CB5"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190EB94D"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64E787E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1549277"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p>
    <w:p w14:paraId="44839CE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826E9D7"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57E59F1E"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1F161CB7"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2E5851A7"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0D413DDA"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1AEE80EE"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4AD4EECC" w14:textId="77777777" w:rsidR="0070674B" w:rsidRPr="00E26FA1" w:rsidRDefault="0070674B" w:rsidP="00E26FA1">
      <w:pPr>
        <w:spacing w:after="0" w:line="240" w:lineRule="auto"/>
        <w:jc w:val="both"/>
        <w:rPr>
          <w:rFonts w:ascii="Times New Roman" w:eastAsia="Times New Roman" w:hAnsi="Times New Roman" w:cs="Times New Roman"/>
          <w:noProof/>
          <w:sz w:val="24"/>
          <w:szCs w:val="24"/>
        </w:rPr>
      </w:pPr>
    </w:p>
    <w:p w14:paraId="65D9D4C2"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70C40FB5"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C9B8EE9"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66C659B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26D5A03" w14:textId="77777777" w:rsidR="00CA6884" w:rsidRPr="00E26FA1" w:rsidRDefault="00000000"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1823015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11F6BDF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41E3A83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55BA2CB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62531CC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29851C5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729D526D"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187026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80A1A3"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5EC5AE19"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60B4E4A6"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6B49FE8"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2A673477" w14:textId="77777777" w:rsidR="00CA6884" w:rsidRPr="00E26FA1" w:rsidRDefault="00000000"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54548103"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48E62A61" w14:textId="77777777" w:rsidR="00CA6884" w:rsidRPr="00E26FA1" w:rsidRDefault="00000000"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2.3.2. Līdzfinansējums sporta klubam, kurš īsteno veterānu/senioru sportu, paralimpisko vai pielāgoto sportu Rīgā</w:t>
      </w:r>
    </w:p>
    <w:p w14:paraId="40F4A05B" w14:textId="77777777" w:rsidR="00CA6884" w:rsidRPr="00E26FA1" w:rsidRDefault="00CA6884" w:rsidP="00E26FA1">
      <w:pPr>
        <w:spacing w:after="0" w:line="240" w:lineRule="auto"/>
        <w:jc w:val="center"/>
        <w:rPr>
          <w:rFonts w:ascii="Times New Roman" w:eastAsia="Times New Roman" w:hAnsi="Times New Roman" w:cs="Times New Roman"/>
          <w:b/>
          <w:bCs/>
          <w:iCs/>
          <w:noProof/>
          <w:sz w:val="26"/>
          <w:szCs w:val="28"/>
        </w:rPr>
      </w:pPr>
    </w:p>
    <w:p w14:paraId="03B8AA1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5E61DE77" w14:textId="77777777" w:rsidR="00CA6884" w:rsidRPr="00E26FA1" w:rsidRDefault="00CA6884" w:rsidP="00E26FA1">
      <w:pPr>
        <w:spacing w:after="0" w:line="240" w:lineRule="auto"/>
        <w:ind w:firstLine="709"/>
        <w:jc w:val="both"/>
        <w:rPr>
          <w:noProof/>
        </w:rPr>
      </w:pPr>
    </w:p>
    <w:p w14:paraId="6BA0583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01651FC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1F81016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33201D78"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7217616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76.4. tā darbība ir saistīta ar veterānu sportu, paralimpisko vai pielāgoto sportu.</w:t>
      </w:r>
    </w:p>
    <w:p w14:paraId="060024E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E93FBB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00F85A6B">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1E2D9BB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56BB805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723760AB"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p>
    <w:p w14:paraId="518482D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639D7D80"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2BE48532"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8D6A601"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5DAB6235"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2E3702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53884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319EDC89"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367F5314"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4DA301E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18CDA6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3A27E74" w14:textId="1776D3FD"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80.1. Latvijas Republikas teritorijā – Noteikumu 7</w:t>
      </w:r>
      <w:r w:rsidR="00724733">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.1. apakšpunktā noteiktajā konkursā;</w:t>
      </w:r>
    </w:p>
    <w:p w14:paraId="5BD9D8FE" w14:textId="12BFBD10"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80.2. Pašvaldības administratīvajā teritorijā – Noteikumu 7</w:t>
      </w:r>
      <w:r w:rsidR="00724733">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.2. apakšpunktā noteiktajā konkursā.</w:t>
      </w:r>
    </w:p>
    <w:p w14:paraId="4F667E1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A0063F1" w14:textId="77777777" w:rsidR="00CA6884" w:rsidRPr="00E26FA1" w:rsidRDefault="00000000"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C06ECBD" w14:textId="6564496B"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81.1. līdz </w:t>
      </w:r>
      <w:r w:rsidRPr="00E26FA1">
        <w:rPr>
          <w:rFonts w:ascii="Times New Roman" w:hAnsi="Times New Roman" w:cs="Times New Roman"/>
          <w:noProof/>
          <w:sz w:val="26"/>
          <w:szCs w:val="26"/>
        </w:rPr>
        <w:t>3500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7</w:t>
      </w:r>
      <w:r w:rsidR="00906CE9">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.1.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0B506D8" w14:textId="5B27DF0A"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81.2.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 vairāk kā 95 % no Pasākuma tāmes, – Noteikumu 7</w:t>
      </w:r>
      <w:r w:rsidR="00906CE9">
        <w:rPr>
          <w:rFonts w:ascii="Times New Roman" w:eastAsia="Times New Roman" w:hAnsi="Times New Roman" w:cs="Times New Roman"/>
          <w:noProof/>
          <w:sz w:val="26"/>
          <w:szCs w:val="26"/>
        </w:rPr>
        <w:t>9</w:t>
      </w:r>
      <w:r w:rsidRPr="00E26FA1">
        <w:rPr>
          <w:rFonts w:ascii="Times New Roman" w:eastAsia="Times New Roman" w:hAnsi="Times New Roman" w:cs="Times New Roman"/>
          <w:noProof/>
          <w:sz w:val="26"/>
          <w:szCs w:val="26"/>
        </w:rPr>
        <w:t>.2. 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1BD473C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06B1F1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6894A83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A0657A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05D0C9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CB9BB4E"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1C5351C4"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4374890C"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68BA57B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FC3F6D3" w14:textId="77777777" w:rsidR="00CA6884" w:rsidRPr="00E26FA1" w:rsidRDefault="00000000"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BE0D359" w14:textId="77777777" w:rsidR="00CA6884" w:rsidRPr="00E26FA1" w:rsidRDefault="00000000"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B18B6E0" w14:textId="77777777" w:rsidR="00CA6884" w:rsidRPr="00E26FA1" w:rsidRDefault="00000000"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2E2C9C66" w14:textId="77777777" w:rsidR="00CA6884" w:rsidRPr="00E26FA1" w:rsidRDefault="00000000"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0078B3A0"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18FA7F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6F2A7F7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4C692FC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A5A5C86"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779C773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4896609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C04FC3D"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764D9982"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1A06F8E7"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188786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238A772" w14:textId="77777777" w:rsidR="00CA6884" w:rsidRPr="00E26FA1" w:rsidRDefault="00000000"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E26FA1">
        <w:rPr>
          <w:rFonts w:ascii="Times New Roman" w:hAnsi="Times New Roman" w:cs="Times New Roman"/>
          <w:noProof/>
          <w:sz w:val="26"/>
          <w:szCs w:val="26"/>
        </w:rPr>
        <w:t>3000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727C87F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E7920D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77EDB9B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5FB5522"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45FDF2A9"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A531A3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212225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5FDA29C" w14:textId="77777777" w:rsidR="00CA6884" w:rsidRPr="00E26FA1" w:rsidRDefault="00000000"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E5417E2"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5B251171" w14:textId="77777777" w:rsidR="00CA6884" w:rsidRPr="00E26FA1" w:rsidRDefault="00000000"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381AFBCF"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7E3B1348"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3B5F9E41"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E46E912"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61683FF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776BAEB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791997B6"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5DE1208"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366B2EC"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65EABE6E"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799872BA"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6876319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9588C60"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750E0CA6"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37082AF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96. Pieteikumu līdzfinansējumam var iesniegt ne mazāk kā divus gadus pirms pieteikuma iesniegšanas reģistrēta biedrība vai nodibinājums, kurš uz pieteikuma iesniegšanas brīdi īsteno darba ar jaunatni aktivitātes Pašvaldības administratīvajā teritorijā, </w:t>
      </w:r>
      <w:r w:rsidRPr="00E26FA1">
        <w:rPr>
          <w:rFonts w:ascii="Times New Roman" w:eastAsia="Times New Roman" w:hAnsi="Times New Roman" w:cs="Times New Roman"/>
          <w:noProof/>
          <w:sz w:val="26"/>
          <w:szCs w:val="26"/>
        </w:rPr>
        <w:lastRenderedPageBreak/>
        <w:t>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4F65773C"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029C1E67" w14:textId="77777777" w:rsidR="00CA6884" w:rsidRPr="00E26FA1" w:rsidRDefault="00000000"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3A471495" w14:textId="77777777" w:rsidR="00CA6884" w:rsidRPr="00E26FA1" w:rsidRDefault="00000000"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53ED76B1" w14:textId="77777777" w:rsidR="00CA6884" w:rsidRPr="00E26FA1" w:rsidRDefault="00000000"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57EF379F" w14:textId="77777777" w:rsidR="00CA6884" w:rsidRPr="00E26FA1" w:rsidRDefault="00000000"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0F35A80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187AEEA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98. Ar līdzfinansējumu atbalstāmās aktivitātes: </w:t>
      </w:r>
    </w:p>
    <w:p w14:paraId="3F2250AA"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98.1. ar Pasākuma ietvaros īstenoto aktivitāšu norisi tieši saistītās izmaksas (t.</w:t>
      </w:r>
      <w:r w:rsidR="008B6F7B">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sk. atlīdzība Pasākuma īstenošanā iesaistītajam personālam, nepārsniedzot 30 % no līdzfinansējuma apmērā); </w:t>
      </w:r>
    </w:p>
    <w:p w14:paraId="227D54F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98.2. sabiedrības informēšanas un publicitātes izmaksas.</w:t>
      </w:r>
    </w:p>
    <w:p w14:paraId="3D322F7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13"/>
    <w:p w14:paraId="49540C5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38699E0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46E120A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45AE8EE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54ACB41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0084D7F5"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035D751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33610DAE"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2D569EE4" w14:textId="77777777" w:rsidR="00CA6884" w:rsidRPr="00E26FA1" w:rsidRDefault="00000000"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6F1A60BD"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61FE14ED"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6B75BD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EF9D603" w14:textId="77777777" w:rsidR="00CA6884" w:rsidRPr="00E26FA1" w:rsidRDefault="00000000"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w:t>
      </w:r>
      <w:r w:rsidRPr="00E26FA1">
        <w:rPr>
          <w:rFonts w:ascii="Times New Roman" w:eastAsia="Times New Roman" w:hAnsi="Times New Roman" w:cs="Times New Roman"/>
          <w:noProof/>
          <w:color w:val="000000"/>
          <w:sz w:val="26"/>
          <w:szCs w:val="26"/>
        </w:rPr>
        <w:lastRenderedPageBreak/>
        <w:t xml:space="preserve">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7193EDDB"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5318D04F"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79FC5A4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1219351"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601D65C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62D5D3C9"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02AC01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431794FC"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7ABB5997"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0068F21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51C1620"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189A531"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08930951"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0BD92AF7"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25520499"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56872444" w14:textId="77777777" w:rsidR="00CA6884" w:rsidRPr="00E26FA1" w:rsidRDefault="00000000"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198737DF"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73772074" w14:textId="77777777" w:rsidR="00CA6884" w:rsidRPr="00E26FA1" w:rsidRDefault="00000000"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3C24F60E"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710050EC" w14:textId="77777777" w:rsidR="00CA6884" w:rsidRPr="00E26FA1" w:rsidRDefault="00000000"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42D65C5"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4CA6101B"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19C4B7F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AD28EF8"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6AC38CD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AFE2E20" w14:textId="77777777" w:rsidR="00CA6884" w:rsidRPr="00E26FA1" w:rsidRDefault="00000000"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108. Slēdzot finansēšanas līgumu, Departaments nodrošina komercdarbības atbalsta izslēdzošo nosacījumu un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nosacījumu uzraudzību. Tiesības saņemt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atbalstu pretendents iegūst finansēšanas līguma abpusējas parakstīšanas dienā.</w:t>
      </w:r>
    </w:p>
    <w:p w14:paraId="343C79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F1421F0"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266A9F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0794126D"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569385F6"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74870834"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p>
    <w:p w14:paraId="7B52AAE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2D741FA3"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5AEE8C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C8F089F" w14:textId="77777777" w:rsidR="00CA6884" w:rsidRPr="00E26FA1" w:rsidRDefault="00000000"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111. Ja līdzfinansējuma saņēmējs Noteikumu 106.3. un 106.4. apakšpunktā vai 107. punktā noteiktajos gadījumos neatmaksā saņemto līdzfinansējumu, Pašvaldība uzsāk piespiedu izpildi normatīvajos aktos noteiktajā kārtībā.</w:t>
      </w:r>
    </w:p>
    <w:p w14:paraId="664A845D"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C4E45C" w14:textId="77777777" w:rsidR="00CA6884" w:rsidRPr="00E26FA1" w:rsidRDefault="00000000"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437991EF"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29E068F9" w14:textId="77777777" w:rsidR="00CA6884" w:rsidRPr="00E26FA1" w:rsidRDefault="00000000"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127E88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3117019" w14:textId="77777777" w:rsidR="00CA6884" w:rsidRPr="00E26FA1" w:rsidRDefault="00000000"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F0620C3"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49239CBA"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764054C6"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ED6CEE" w14:paraId="1A06B1A4" w14:textId="77777777" w:rsidTr="00247DC3">
        <w:tc>
          <w:tcPr>
            <w:tcW w:w="4776" w:type="dxa"/>
            <w:tcMar>
              <w:left w:w="57" w:type="dxa"/>
              <w:right w:w="57" w:type="dxa"/>
            </w:tcMar>
            <w:vAlign w:val="bottom"/>
          </w:tcPr>
          <w:p w14:paraId="1D011B87" w14:textId="77777777" w:rsidR="007C726F" w:rsidRPr="00E26FA1" w:rsidRDefault="00000000"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4E89DD96" w14:textId="77777777" w:rsidR="007C726F" w:rsidRPr="00E26FA1" w:rsidRDefault="00000000"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DD99482"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535D" w14:textId="77777777" w:rsidR="00137C6F" w:rsidRDefault="00137C6F">
      <w:pPr>
        <w:spacing w:after="0" w:line="240" w:lineRule="auto"/>
      </w:pPr>
      <w:r>
        <w:separator/>
      </w:r>
    </w:p>
  </w:endnote>
  <w:endnote w:type="continuationSeparator" w:id="0">
    <w:p w14:paraId="061F5E50" w14:textId="77777777" w:rsidR="00137C6F" w:rsidRDefault="0013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37EC" w14:textId="77777777" w:rsidR="003A1D75" w:rsidRPr="008C5547" w:rsidRDefault="003A1D75" w:rsidP="008C5547">
    <w:pPr>
      <w:pStyle w:val="Kjene"/>
      <w:jc w:val="center"/>
      <w:rPr>
        <w:sz w:val="26"/>
        <w:szCs w:val="26"/>
      </w:rPr>
    </w:pPr>
  </w:p>
  <w:p w14:paraId="418C21A4" w14:textId="77777777" w:rsidR="00B542FB" w:rsidRDefault="00B542FB">
    <w:pPr>
      <w:jc w:val="center"/>
    </w:pPr>
  </w:p>
  <w:p w14:paraId="37F3604D" w14:textId="77777777" w:rsidR="00ED6CEE"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42A5" w14:textId="77777777" w:rsidR="00B542FB" w:rsidRDefault="00B542FB">
    <w:pPr>
      <w:jc w:val="center"/>
    </w:pPr>
  </w:p>
  <w:p w14:paraId="16049C52" w14:textId="77777777" w:rsidR="00ED6CEE"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DB89" w14:textId="77777777" w:rsidR="00137C6F" w:rsidRDefault="00137C6F">
      <w:pPr>
        <w:spacing w:after="0" w:line="240" w:lineRule="auto"/>
      </w:pPr>
      <w:r>
        <w:separator/>
      </w:r>
    </w:p>
  </w:footnote>
  <w:footnote w:type="continuationSeparator" w:id="0">
    <w:p w14:paraId="1700B0FA" w14:textId="77777777" w:rsidR="00137C6F" w:rsidRDefault="0013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059F40F" w14:textId="77777777" w:rsidR="00E26FA1" w:rsidRDefault="00000000">
        <w:pPr>
          <w:pStyle w:val="Galvene"/>
          <w:jc w:val="center"/>
        </w:pPr>
        <w:r>
          <w:fldChar w:fldCharType="begin"/>
        </w:r>
        <w:r>
          <w:instrText>PAGE   \* MERGEFORMAT</w:instrText>
        </w:r>
        <w:r>
          <w:fldChar w:fldCharType="separate"/>
        </w:r>
        <w:r>
          <w:rPr>
            <w:lang w:val="lv-LV"/>
          </w:rPr>
          <w:t>2</w:t>
        </w:r>
        <w:r>
          <w:fldChar w:fldCharType="end"/>
        </w:r>
      </w:p>
    </w:sdtContent>
  </w:sdt>
  <w:p w14:paraId="35F4ACE1"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B35A2334">
      <w:start w:val="6"/>
      <w:numFmt w:val="decimal"/>
      <w:lvlText w:val="%1."/>
      <w:lvlJc w:val="left"/>
      <w:pPr>
        <w:ind w:left="720" w:hanging="360"/>
      </w:pPr>
      <w:rPr>
        <w:rFonts w:hint="default"/>
      </w:rPr>
    </w:lvl>
    <w:lvl w:ilvl="1" w:tplc="06A40CF6" w:tentative="1">
      <w:start w:val="1"/>
      <w:numFmt w:val="lowerLetter"/>
      <w:lvlText w:val="%2."/>
      <w:lvlJc w:val="left"/>
      <w:pPr>
        <w:ind w:left="1440" w:hanging="360"/>
      </w:pPr>
    </w:lvl>
    <w:lvl w:ilvl="2" w:tplc="B59A51EC" w:tentative="1">
      <w:start w:val="1"/>
      <w:numFmt w:val="lowerRoman"/>
      <w:lvlText w:val="%3."/>
      <w:lvlJc w:val="right"/>
      <w:pPr>
        <w:ind w:left="2160" w:hanging="180"/>
      </w:pPr>
    </w:lvl>
    <w:lvl w:ilvl="3" w:tplc="4B800122" w:tentative="1">
      <w:start w:val="1"/>
      <w:numFmt w:val="decimal"/>
      <w:lvlText w:val="%4."/>
      <w:lvlJc w:val="left"/>
      <w:pPr>
        <w:ind w:left="2880" w:hanging="360"/>
      </w:pPr>
    </w:lvl>
    <w:lvl w:ilvl="4" w:tplc="DEF85012" w:tentative="1">
      <w:start w:val="1"/>
      <w:numFmt w:val="lowerLetter"/>
      <w:lvlText w:val="%5."/>
      <w:lvlJc w:val="left"/>
      <w:pPr>
        <w:ind w:left="3600" w:hanging="360"/>
      </w:pPr>
    </w:lvl>
    <w:lvl w:ilvl="5" w:tplc="446C57F8" w:tentative="1">
      <w:start w:val="1"/>
      <w:numFmt w:val="lowerRoman"/>
      <w:lvlText w:val="%6."/>
      <w:lvlJc w:val="right"/>
      <w:pPr>
        <w:ind w:left="4320" w:hanging="180"/>
      </w:pPr>
    </w:lvl>
    <w:lvl w:ilvl="6" w:tplc="38846D5E" w:tentative="1">
      <w:start w:val="1"/>
      <w:numFmt w:val="decimal"/>
      <w:lvlText w:val="%7."/>
      <w:lvlJc w:val="left"/>
      <w:pPr>
        <w:ind w:left="5040" w:hanging="360"/>
      </w:pPr>
    </w:lvl>
    <w:lvl w:ilvl="7" w:tplc="453A54E6" w:tentative="1">
      <w:start w:val="1"/>
      <w:numFmt w:val="lowerLetter"/>
      <w:lvlText w:val="%8."/>
      <w:lvlJc w:val="left"/>
      <w:pPr>
        <w:ind w:left="5760" w:hanging="360"/>
      </w:pPr>
    </w:lvl>
    <w:lvl w:ilvl="8" w:tplc="78920002"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8B805D4">
      <w:start w:val="1"/>
      <w:numFmt w:val="decimal"/>
      <w:lvlText w:val="%1."/>
      <w:lvlJc w:val="left"/>
      <w:pPr>
        <w:ind w:left="720" w:hanging="360"/>
      </w:pPr>
    </w:lvl>
    <w:lvl w:ilvl="1" w:tplc="170A2F6A">
      <w:start w:val="1"/>
      <w:numFmt w:val="lowerLetter"/>
      <w:lvlText w:val="%2."/>
      <w:lvlJc w:val="left"/>
      <w:pPr>
        <w:ind w:left="1440" w:hanging="360"/>
      </w:pPr>
    </w:lvl>
    <w:lvl w:ilvl="2" w:tplc="522A8CB2">
      <w:start w:val="1"/>
      <w:numFmt w:val="lowerRoman"/>
      <w:lvlText w:val="%3."/>
      <w:lvlJc w:val="right"/>
      <w:pPr>
        <w:ind w:left="2160" w:hanging="180"/>
      </w:pPr>
    </w:lvl>
    <w:lvl w:ilvl="3" w:tplc="1E6A3A0C">
      <w:start w:val="1"/>
      <w:numFmt w:val="decimal"/>
      <w:lvlText w:val="%4."/>
      <w:lvlJc w:val="left"/>
      <w:pPr>
        <w:ind w:left="2880" w:hanging="360"/>
      </w:pPr>
    </w:lvl>
    <w:lvl w:ilvl="4" w:tplc="6908D7E0">
      <w:start w:val="1"/>
      <w:numFmt w:val="lowerLetter"/>
      <w:lvlText w:val="%5."/>
      <w:lvlJc w:val="left"/>
      <w:pPr>
        <w:ind w:left="3600" w:hanging="360"/>
      </w:pPr>
    </w:lvl>
    <w:lvl w:ilvl="5" w:tplc="6CB498F4">
      <w:start w:val="1"/>
      <w:numFmt w:val="lowerRoman"/>
      <w:lvlText w:val="%6."/>
      <w:lvlJc w:val="right"/>
      <w:pPr>
        <w:ind w:left="4320" w:hanging="180"/>
      </w:pPr>
    </w:lvl>
    <w:lvl w:ilvl="6" w:tplc="4FB2F3BC">
      <w:start w:val="1"/>
      <w:numFmt w:val="decimal"/>
      <w:lvlText w:val="%7."/>
      <w:lvlJc w:val="left"/>
      <w:pPr>
        <w:ind w:left="5040" w:hanging="360"/>
      </w:pPr>
    </w:lvl>
    <w:lvl w:ilvl="7" w:tplc="11C4FB54">
      <w:start w:val="1"/>
      <w:numFmt w:val="lowerLetter"/>
      <w:lvlText w:val="%8."/>
      <w:lvlJc w:val="left"/>
      <w:pPr>
        <w:ind w:left="5760" w:hanging="360"/>
      </w:pPr>
    </w:lvl>
    <w:lvl w:ilvl="8" w:tplc="5294838A">
      <w:start w:val="1"/>
      <w:numFmt w:val="lowerRoman"/>
      <w:lvlText w:val="%9."/>
      <w:lvlJc w:val="right"/>
      <w:pPr>
        <w:ind w:left="6480" w:hanging="180"/>
      </w:pPr>
    </w:lvl>
  </w:abstractNum>
  <w:abstractNum w:abstractNumId="3" w15:restartNumberingAfterBreak="0">
    <w:nsid w:val="23A6BFC4"/>
    <w:multiLevelType w:val="hybridMultilevel"/>
    <w:tmpl w:val="6FEE931E"/>
    <w:lvl w:ilvl="0" w:tplc="11D21962">
      <w:start w:val="1"/>
      <w:numFmt w:val="decimal"/>
      <w:lvlText w:val="%1."/>
      <w:lvlJc w:val="left"/>
      <w:pPr>
        <w:ind w:left="720" w:hanging="360"/>
      </w:pPr>
    </w:lvl>
    <w:lvl w:ilvl="1" w:tplc="4A54E24C">
      <w:start w:val="1"/>
      <w:numFmt w:val="lowerLetter"/>
      <w:lvlText w:val="%2."/>
      <w:lvlJc w:val="left"/>
      <w:pPr>
        <w:ind w:left="1440" w:hanging="360"/>
      </w:pPr>
    </w:lvl>
    <w:lvl w:ilvl="2" w:tplc="4218E1D0">
      <w:start w:val="1"/>
      <w:numFmt w:val="lowerRoman"/>
      <w:lvlText w:val="%3."/>
      <w:lvlJc w:val="right"/>
      <w:pPr>
        <w:ind w:left="2160" w:hanging="180"/>
      </w:pPr>
    </w:lvl>
    <w:lvl w:ilvl="3" w:tplc="81563E02">
      <w:start w:val="1"/>
      <w:numFmt w:val="decimal"/>
      <w:lvlText w:val="%4."/>
      <w:lvlJc w:val="left"/>
      <w:pPr>
        <w:ind w:left="2880" w:hanging="360"/>
      </w:pPr>
    </w:lvl>
    <w:lvl w:ilvl="4" w:tplc="20420926">
      <w:start w:val="1"/>
      <w:numFmt w:val="lowerLetter"/>
      <w:lvlText w:val="%5."/>
      <w:lvlJc w:val="left"/>
      <w:pPr>
        <w:ind w:left="3600" w:hanging="360"/>
      </w:pPr>
    </w:lvl>
    <w:lvl w:ilvl="5" w:tplc="628AC008">
      <w:start w:val="1"/>
      <w:numFmt w:val="lowerRoman"/>
      <w:lvlText w:val="%6."/>
      <w:lvlJc w:val="right"/>
      <w:pPr>
        <w:ind w:left="4320" w:hanging="180"/>
      </w:pPr>
    </w:lvl>
    <w:lvl w:ilvl="6" w:tplc="798A49E6">
      <w:start w:val="1"/>
      <w:numFmt w:val="decimal"/>
      <w:lvlText w:val="%7."/>
      <w:lvlJc w:val="left"/>
      <w:pPr>
        <w:ind w:left="5040" w:hanging="360"/>
      </w:pPr>
    </w:lvl>
    <w:lvl w:ilvl="7" w:tplc="8A6492A0">
      <w:start w:val="1"/>
      <w:numFmt w:val="lowerLetter"/>
      <w:lvlText w:val="%8."/>
      <w:lvlJc w:val="left"/>
      <w:pPr>
        <w:ind w:left="5760" w:hanging="360"/>
      </w:pPr>
    </w:lvl>
    <w:lvl w:ilvl="8" w:tplc="6CF4683C">
      <w:start w:val="1"/>
      <w:numFmt w:val="lowerRoman"/>
      <w:lvlText w:val="%9."/>
      <w:lvlJc w:val="right"/>
      <w:pPr>
        <w:ind w:left="6480" w:hanging="180"/>
      </w:pPr>
    </w:lvl>
  </w:abstractNum>
  <w:abstractNum w:abstractNumId="4" w15:restartNumberingAfterBreak="0">
    <w:nsid w:val="2F6A372C"/>
    <w:multiLevelType w:val="hybridMultilevel"/>
    <w:tmpl w:val="389AFE50"/>
    <w:lvl w:ilvl="0" w:tplc="E49CB2FC">
      <w:start w:val="1"/>
      <w:numFmt w:val="decimal"/>
      <w:lvlText w:val="%1."/>
      <w:lvlJc w:val="left"/>
      <w:pPr>
        <w:ind w:left="720" w:hanging="360"/>
      </w:pPr>
    </w:lvl>
    <w:lvl w:ilvl="1" w:tplc="1EBEDF7C">
      <w:start w:val="1"/>
      <w:numFmt w:val="lowerLetter"/>
      <w:lvlText w:val="%2."/>
      <w:lvlJc w:val="left"/>
      <w:pPr>
        <w:ind w:left="1440" w:hanging="360"/>
      </w:pPr>
    </w:lvl>
    <w:lvl w:ilvl="2" w:tplc="26FA8B80">
      <w:start w:val="1"/>
      <w:numFmt w:val="lowerRoman"/>
      <w:lvlText w:val="%3."/>
      <w:lvlJc w:val="right"/>
      <w:pPr>
        <w:ind w:left="2160" w:hanging="180"/>
      </w:pPr>
    </w:lvl>
    <w:lvl w:ilvl="3" w:tplc="50CC18FC">
      <w:start w:val="1"/>
      <w:numFmt w:val="decimal"/>
      <w:lvlText w:val="%4."/>
      <w:lvlJc w:val="left"/>
      <w:pPr>
        <w:ind w:left="2880" w:hanging="360"/>
      </w:pPr>
    </w:lvl>
    <w:lvl w:ilvl="4" w:tplc="EE92DB04">
      <w:start w:val="1"/>
      <w:numFmt w:val="lowerLetter"/>
      <w:lvlText w:val="%5."/>
      <w:lvlJc w:val="left"/>
      <w:pPr>
        <w:ind w:left="3600" w:hanging="360"/>
      </w:pPr>
    </w:lvl>
    <w:lvl w:ilvl="5" w:tplc="B8A66A4E">
      <w:start w:val="1"/>
      <w:numFmt w:val="lowerRoman"/>
      <w:lvlText w:val="%6."/>
      <w:lvlJc w:val="right"/>
      <w:pPr>
        <w:ind w:left="4320" w:hanging="180"/>
      </w:pPr>
    </w:lvl>
    <w:lvl w:ilvl="6" w:tplc="AD52B90E">
      <w:start w:val="1"/>
      <w:numFmt w:val="decimal"/>
      <w:lvlText w:val="%7."/>
      <w:lvlJc w:val="left"/>
      <w:pPr>
        <w:ind w:left="5040" w:hanging="360"/>
      </w:pPr>
    </w:lvl>
    <w:lvl w:ilvl="7" w:tplc="BBB6E4FE">
      <w:start w:val="1"/>
      <w:numFmt w:val="lowerLetter"/>
      <w:lvlText w:val="%8."/>
      <w:lvlJc w:val="left"/>
      <w:pPr>
        <w:ind w:left="5760" w:hanging="360"/>
      </w:pPr>
    </w:lvl>
    <w:lvl w:ilvl="8" w:tplc="81EA92EE">
      <w:start w:val="1"/>
      <w:numFmt w:val="lowerRoman"/>
      <w:lvlText w:val="%9."/>
      <w:lvlJc w:val="right"/>
      <w:pPr>
        <w:ind w:left="6480" w:hanging="180"/>
      </w:pPr>
    </w:lvl>
  </w:abstractNum>
  <w:abstractNum w:abstractNumId="5" w15:restartNumberingAfterBreak="0">
    <w:nsid w:val="5D5AF4C9"/>
    <w:multiLevelType w:val="hybridMultilevel"/>
    <w:tmpl w:val="2F80A0C4"/>
    <w:lvl w:ilvl="0" w:tplc="8618B654">
      <w:start w:val="1"/>
      <w:numFmt w:val="decimal"/>
      <w:lvlText w:val="%1."/>
      <w:lvlJc w:val="left"/>
      <w:pPr>
        <w:ind w:left="720" w:hanging="360"/>
      </w:pPr>
    </w:lvl>
    <w:lvl w:ilvl="1" w:tplc="3E189C6E">
      <w:start w:val="1"/>
      <w:numFmt w:val="lowerLetter"/>
      <w:lvlText w:val="%2."/>
      <w:lvlJc w:val="left"/>
      <w:pPr>
        <w:ind w:left="1440" w:hanging="360"/>
      </w:pPr>
    </w:lvl>
    <w:lvl w:ilvl="2" w:tplc="8D64BDE6">
      <w:start w:val="1"/>
      <w:numFmt w:val="lowerRoman"/>
      <w:lvlText w:val="%3."/>
      <w:lvlJc w:val="right"/>
      <w:pPr>
        <w:ind w:left="2160" w:hanging="180"/>
      </w:pPr>
    </w:lvl>
    <w:lvl w:ilvl="3" w:tplc="BA9C9C70">
      <w:start w:val="1"/>
      <w:numFmt w:val="decimal"/>
      <w:lvlText w:val="%4."/>
      <w:lvlJc w:val="left"/>
      <w:pPr>
        <w:ind w:left="2880" w:hanging="360"/>
      </w:pPr>
    </w:lvl>
    <w:lvl w:ilvl="4" w:tplc="F7A4D32E">
      <w:start w:val="1"/>
      <w:numFmt w:val="lowerLetter"/>
      <w:lvlText w:val="%5."/>
      <w:lvlJc w:val="left"/>
      <w:pPr>
        <w:ind w:left="3600" w:hanging="360"/>
      </w:pPr>
    </w:lvl>
    <w:lvl w:ilvl="5" w:tplc="29D6643E">
      <w:start w:val="1"/>
      <w:numFmt w:val="lowerRoman"/>
      <w:lvlText w:val="%6."/>
      <w:lvlJc w:val="right"/>
      <w:pPr>
        <w:ind w:left="4320" w:hanging="180"/>
      </w:pPr>
    </w:lvl>
    <w:lvl w:ilvl="6" w:tplc="FA2275B4">
      <w:start w:val="1"/>
      <w:numFmt w:val="decimal"/>
      <w:lvlText w:val="%7."/>
      <w:lvlJc w:val="left"/>
      <w:pPr>
        <w:ind w:left="5040" w:hanging="360"/>
      </w:pPr>
    </w:lvl>
    <w:lvl w:ilvl="7" w:tplc="E58A8718">
      <w:start w:val="1"/>
      <w:numFmt w:val="lowerLetter"/>
      <w:lvlText w:val="%8."/>
      <w:lvlJc w:val="left"/>
      <w:pPr>
        <w:ind w:left="5760" w:hanging="360"/>
      </w:pPr>
    </w:lvl>
    <w:lvl w:ilvl="8" w:tplc="0380AD16">
      <w:start w:val="1"/>
      <w:numFmt w:val="lowerRoman"/>
      <w:lvlText w:val="%9."/>
      <w:lvlJc w:val="right"/>
      <w:pPr>
        <w:ind w:left="6480" w:hanging="180"/>
      </w:pPr>
    </w:lvl>
  </w:abstractNum>
  <w:abstractNum w:abstractNumId="6" w15:restartNumberingAfterBreak="0">
    <w:nsid w:val="66AEEA29"/>
    <w:multiLevelType w:val="hybridMultilevel"/>
    <w:tmpl w:val="5C22F44A"/>
    <w:lvl w:ilvl="0" w:tplc="3A203078">
      <w:start w:val="1"/>
      <w:numFmt w:val="decimal"/>
      <w:lvlText w:val="%1."/>
      <w:lvlJc w:val="left"/>
      <w:pPr>
        <w:ind w:left="720" w:hanging="360"/>
      </w:pPr>
    </w:lvl>
    <w:lvl w:ilvl="1" w:tplc="C0D06C8A">
      <w:start w:val="1"/>
      <w:numFmt w:val="lowerLetter"/>
      <w:lvlText w:val="%2."/>
      <w:lvlJc w:val="left"/>
      <w:pPr>
        <w:ind w:left="1440" w:hanging="360"/>
      </w:pPr>
    </w:lvl>
    <w:lvl w:ilvl="2" w:tplc="665C4E70">
      <w:start w:val="1"/>
      <w:numFmt w:val="lowerRoman"/>
      <w:lvlText w:val="%3."/>
      <w:lvlJc w:val="right"/>
      <w:pPr>
        <w:ind w:left="2160" w:hanging="180"/>
      </w:pPr>
    </w:lvl>
    <w:lvl w:ilvl="3" w:tplc="A1025474">
      <w:start w:val="1"/>
      <w:numFmt w:val="decimal"/>
      <w:lvlText w:val="%4."/>
      <w:lvlJc w:val="left"/>
      <w:pPr>
        <w:ind w:left="2880" w:hanging="360"/>
      </w:pPr>
    </w:lvl>
    <w:lvl w:ilvl="4" w:tplc="6AC80648">
      <w:start w:val="1"/>
      <w:numFmt w:val="lowerLetter"/>
      <w:lvlText w:val="%5."/>
      <w:lvlJc w:val="left"/>
      <w:pPr>
        <w:ind w:left="3600" w:hanging="360"/>
      </w:pPr>
    </w:lvl>
    <w:lvl w:ilvl="5" w:tplc="387682FA">
      <w:start w:val="1"/>
      <w:numFmt w:val="lowerRoman"/>
      <w:lvlText w:val="%6."/>
      <w:lvlJc w:val="right"/>
      <w:pPr>
        <w:ind w:left="4320" w:hanging="180"/>
      </w:pPr>
    </w:lvl>
    <w:lvl w:ilvl="6" w:tplc="0E485D16">
      <w:start w:val="1"/>
      <w:numFmt w:val="decimal"/>
      <w:lvlText w:val="%7."/>
      <w:lvlJc w:val="left"/>
      <w:pPr>
        <w:ind w:left="5040" w:hanging="360"/>
      </w:pPr>
    </w:lvl>
    <w:lvl w:ilvl="7" w:tplc="6E02A53C">
      <w:start w:val="1"/>
      <w:numFmt w:val="lowerLetter"/>
      <w:lvlText w:val="%8."/>
      <w:lvlJc w:val="left"/>
      <w:pPr>
        <w:ind w:left="5760" w:hanging="360"/>
      </w:pPr>
    </w:lvl>
    <w:lvl w:ilvl="8" w:tplc="693C9D6A">
      <w:start w:val="1"/>
      <w:numFmt w:val="lowerRoman"/>
      <w:lvlText w:val="%9."/>
      <w:lvlJc w:val="right"/>
      <w:pPr>
        <w:ind w:left="6480" w:hanging="180"/>
      </w:pPr>
    </w:lvl>
  </w:abstractNum>
  <w:abstractNum w:abstractNumId="7" w15:restartNumberingAfterBreak="0">
    <w:nsid w:val="7B64E2F5"/>
    <w:multiLevelType w:val="hybridMultilevel"/>
    <w:tmpl w:val="F18C1AF0"/>
    <w:lvl w:ilvl="0" w:tplc="BAC6D002">
      <w:start w:val="1"/>
      <w:numFmt w:val="decimal"/>
      <w:lvlText w:val="%1."/>
      <w:lvlJc w:val="left"/>
      <w:pPr>
        <w:ind w:left="720" w:hanging="360"/>
      </w:pPr>
    </w:lvl>
    <w:lvl w:ilvl="1" w:tplc="93B8787A">
      <w:start w:val="1"/>
      <w:numFmt w:val="lowerLetter"/>
      <w:lvlText w:val="%2."/>
      <w:lvlJc w:val="left"/>
      <w:pPr>
        <w:ind w:left="1440" w:hanging="360"/>
      </w:pPr>
    </w:lvl>
    <w:lvl w:ilvl="2" w:tplc="63F065C4">
      <w:start w:val="1"/>
      <w:numFmt w:val="lowerRoman"/>
      <w:lvlText w:val="%3."/>
      <w:lvlJc w:val="right"/>
      <w:pPr>
        <w:ind w:left="2160" w:hanging="180"/>
      </w:pPr>
    </w:lvl>
    <w:lvl w:ilvl="3" w:tplc="97F4F4EC">
      <w:start w:val="1"/>
      <w:numFmt w:val="decimal"/>
      <w:lvlText w:val="%4."/>
      <w:lvlJc w:val="left"/>
      <w:pPr>
        <w:ind w:left="2880" w:hanging="360"/>
      </w:pPr>
    </w:lvl>
    <w:lvl w:ilvl="4" w:tplc="A0847AF2">
      <w:start w:val="1"/>
      <w:numFmt w:val="lowerLetter"/>
      <w:lvlText w:val="%5."/>
      <w:lvlJc w:val="left"/>
      <w:pPr>
        <w:ind w:left="3600" w:hanging="360"/>
      </w:pPr>
    </w:lvl>
    <w:lvl w:ilvl="5" w:tplc="FED02528">
      <w:start w:val="1"/>
      <w:numFmt w:val="lowerRoman"/>
      <w:lvlText w:val="%6."/>
      <w:lvlJc w:val="right"/>
      <w:pPr>
        <w:ind w:left="4320" w:hanging="180"/>
      </w:pPr>
    </w:lvl>
    <w:lvl w:ilvl="6" w:tplc="B84A9A68">
      <w:start w:val="1"/>
      <w:numFmt w:val="decimal"/>
      <w:lvlText w:val="%7."/>
      <w:lvlJc w:val="left"/>
      <w:pPr>
        <w:ind w:left="5040" w:hanging="360"/>
      </w:pPr>
    </w:lvl>
    <w:lvl w:ilvl="7" w:tplc="FAD44C40">
      <w:start w:val="1"/>
      <w:numFmt w:val="lowerLetter"/>
      <w:lvlText w:val="%8."/>
      <w:lvlJc w:val="left"/>
      <w:pPr>
        <w:ind w:left="5760" w:hanging="360"/>
      </w:pPr>
    </w:lvl>
    <w:lvl w:ilvl="8" w:tplc="90BC23F2">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37C6F"/>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7460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24733"/>
    <w:rsid w:val="00753968"/>
    <w:rsid w:val="00766642"/>
    <w:rsid w:val="00770872"/>
    <w:rsid w:val="00770BEF"/>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F2697"/>
    <w:rsid w:val="008F4F10"/>
    <w:rsid w:val="008F6454"/>
    <w:rsid w:val="008F79F3"/>
    <w:rsid w:val="00900C8C"/>
    <w:rsid w:val="00906CE9"/>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ED6CEE"/>
    <w:rsid w:val="00F07A9C"/>
    <w:rsid w:val="00F16A10"/>
    <w:rsid w:val="00F25B5F"/>
    <w:rsid w:val="00F27E7F"/>
    <w:rsid w:val="00F30900"/>
    <w:rsid w:val="00F4177F"/>
    <w:rsid w:val="00F63910"/>
    <w:rsid w:val="00F64A04"/>
    <w:rsid w:val="00F85A6B"/>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BC90"/>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19</Pages>
  <Words>30280</Words>
  <Characters>17261</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Dmitrijs Zverevs</cp:lastModifiedBy>
  <cp:revision>77</cp:revision>
  <dcterms:created xsi:type="dcterms:W3CDTF">2023-03-14T13:46:00Z</dcterms:created>
  <dcterms:modified xsi:type="dcterms:W3CDTF">2024-01-24T11:42:00Z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