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F6EDF" w14:textId="1925F70A" w:rsidR="000933F8" w:rsidRPr="0035526C" w:rsidRDefault="006D0B18" w:rsidP="000933F8">
      <w:pPr>
        <w:jc w:val="center"/>
        <w:rPr>
          <w:rFonts w:ascii="Times New Roman" w:hAnsi="Times New Roman" w:cs="Times New Roman"/>
          <w:noProof/>
          <w:sz w:val="26"/>
          <w:szCs w:val="26"/>
        </w:rPr>
      </w:pPr>
      <w:r w:rsidRPr="0035526C">
        <w:rPr>
          <w:rFonts w:ascii="Times New Roman" w:hAnsi="Times New Roman" w:cs="Times New Roman"/>
          <w:noProof/>
        </w:rPr>
        <w:drawing>
          <wp:inline distT="0" distB="0" distL="0" distR="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92C7E83" w14:textId="77777777" w:rsidR="00C95C98" w:rsidRPr="0035526C" w:rsidRDefault="006D0B18" w:rsidP="00701A1C">
      <w:pPr>
        <w:spacing w:after="120" w:line="240" w:lineRule="auto"/>
        <w:jc w:val="center"/>
        <w:rPr>
          <w:rFonts w:ascii="Times New Roman" w:eastAsia="Times New Roman" w:hAnsi="Times New Roman" w:cs="Times New Roman"/>
          <w:noProof/>
          <w:sz w:val="27"/>
          <w:szCs w:val="27"/>
          <w:lang w:eastAsia="lv-LV"/>
        </w:rPr>
      </w:pPr>
      <w:r w:rsidRPr="0035526C">
        <w:rPr>
          <w:rFonts w:ascii="Times New Roman" w:eastAsia="Times New Roman" w:hAnsi="Times New Roman" w:cs="Times New Roman"/>
          <w:noProof/>
          <w:sz w:val="27"/>
          <w:szCs w:val="27"/>
          <w:lang w:eastAsia="lv-LV"/>
        </w:rPr>
        <w:t>RĪGAS DOME</w:t>
      </w:r>
    </w:p>
    <w:p w14:paraId="6AFE4B51" w14:textId="1D91BCE5" w:rsidR="00C95C98" w:rsidRPr="0035526C" w:rsidRDefault="006D0B18" w:rsidP="00C95C98">
      <w:pPr>
        <w:tabs>
          <w:tab w:val="left" w:pos="3960"/>
        </w:tabs>
        <w:spacing w:after="0" w:line="240" w:lineRule="auto"/>
        <w:jc w:val="center"/>
        <w:rPr>
          <w:rFonts w:ascii="Times New Roman" w:eastAsia="Times New Roman" w:hAnsi="Times New Roman" w:cs="Times New Roman"/>
          <w:noProof/>
        </w:rPr>
      </w:pPr>
      <w:r w:rsidRPr="0035526C">
        <w:rPr>
          <w:rFonts w:ascii="Times New Roman" w:eastAsia="Times New Roman" w:hAnsi="Times New Roman" w:cs="Times New Roman"/>
          <w:noProof/>
        </w:rPr>
        <w:t>Rātslaukums 1, Rīga, LV-1</w:t>
      </w:r>
      <w:r w:rsidR="0014493F">
        <w:rPr>
          <w:rFonts w:ascii="Times New Roman" w:eastAsia="Times New Roman" w:hAnsi="Times New Roman" w:cs="Times New Roman"/>
          <w:noProof/>
        </w:rPr>
        <w:t>050</w:t>
      </w:r>
      <w:r w:rsidRPr="0035526C">
        <w:rPr>
          <w:rFonts w:ascii="Times New Roman" w:eastAsia="Times New Roman" w:hAnsi="Times New Roman" w:cs="Times New Roman"/>
          <w:noProof/>
        </w:rPr>
        <w:t>, tālrunis 67012222, e-pasts: riga@riga.lv</w:t>
      </w:r>
    </w:p>
    <w:p w14:paraId="389C5990" w14:textId="77777777" w:rsidR="00C95C98" w:rsidRPr="0035526C"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6124BBF5" w14:textId="466C0FA6" w:rsidR="00C95C98" w:rsidRPr="0035526C" w:rsidRDefault="006D0B18" w:rsidP="00C95C98">
      <w:pPr>
        <w:spacing w:after="0" w:line="240" w:lineRule="auto"/>
        <w:jc w:val="center"/>
        <w:rPr>
          <w:rFonts w:ascii="Times New Roman" w:eastAsia="Times New Roman" w:hAnsi="Times New Roman" w:cs="Times New Roman"/>
          <w:bCs/>
          <w:caps/>
          <w:noProof/>
          <w:sz w:val="34"/>
          <w:szCs w:val="34"/>
          <w:lang w:eastAsia="lv-LV"/>
        </w:rPr>
      </w:pPr>
      <w:r w:rsidRPr="0035526C">
        <w:rPr>
          <w:rFonts w:ascii="Times New Roman" w:eastAsia="Times New Roman" w:hAnsi="Times New Roman" w:cs="Times New Roman"/>
          <w:bCs/>
          <w:caps/>
          <w:noProof/>
          <w:sz w:val="34"/>
          <w:szCs w:val="34"/>
          <w:lang w:eastAsia="lv-LV"/>
        </w:rPr>
        <w:t>NOLIKUMS</w:t>
      </w:r>
    </w:p>
    <w:p w14:paraId="594B8D41" w14:textId="77777777" w:rsidR="00C95C98" w:rsidRPr="0035526C" w:rsidRDefault="006D0B18" w:rsidP="00AB5B49">
      <w:pPr>
        <w:spacing w:before="120" w:after="280" w:line="240" w:lineRule="auto"/>
        <w:jc w:val="center"/>
        <w:rPr>
          <w:rFonts w:ascii="Times New Roman" w:eastAsia="Times New Roman" w:hAnsi="Times New Roman" w:cs="Times New Roman"/>
          <w:bCs/>
          <w:noProof/>
          <w:sz w:val="26"/>
          <w:szCs w:val="26"/>
          <w:lang w:eastAsia="lv-LV"/>
        </w:rPr>
      </w:pPr>
      <w:r w:rsidRPr="0035526C">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B93F2D" w14:paraId="5238AA51" w14:textId="77777777" w:rsidTr="00B00798">
        <w:tc>
          <w:tcPr>
            <w:tcW w:w="4327" w:type="dxa"/>
            <w:vAlign w:val="bottom"/>
          </w:tcPr>
          <w:p w14:paraId="41E1432B" w14:textId="45234DFC" w:rsidR="00AB5B49" w:rsidRPr="0035526C" w:rsidRDefault="006D0B18" w:rsidP="00F27E7F">
            <w:pPr>
              <w:spacing w:after="0" w:line="240" w:lineRule="auto"/>
              <w:rPr>
                <w:rFonts w:ascii="Times New Roman" w:hAnsi="Times New Roman" w:cs="Times New Roman"/>
                <w:noProof/>
                <w:sz w:val="26"/>
                <w:szCs w:val="26"/>
              </w:rPr>
            </w:pPr>
            <w:r w:rsidRPr="0035526C">
              <w:rPr>
                <w:rFonts w:ascii="Times New Roman" w:hAnsi="Times New Roman" w:cs="Times New Roman"/>
                <w:noProof/>
                <w:sz w:val="26"/>
                <w:szCs w:val="26"/>
              </w:rPr>
              <w:t>2023. gada 29. novembrī</w:t>
            </w:r>
          </w:p>
        </w:tc>
        <w:tc>
          <w:tcPr>
            <w:tcW w:w="5387" w:type="dxa"/>
            <w:vAlign w:val="bottom"/>
          </w:tcPr>
          <w:p w14:paraId="79DA9951" w14:textId="14EF3925" w:rsidR="00AB5B49" w:rsidRPr="0035526C" w:rsidRDefault="006D0B18"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35526C" w:rsidRPr="0035526C">
              <w:rPr>
                <w:rFonts w:ascii="Times New Roman" w:hAnsi="Times New Roman" w:cs="Times New Roman"/>
                <w:noProof/>
                <w:sz w:val="26"/>
                <w:szCs w:val="26"/>
              </w:rPr>
              <w:t>RD-23-363-no</w:t>
            </w:r>
          </w:p>
        </w:tc>
      </w:tr>
      <w:tr w:rsidR="00B93F2D" w14:paraId="0449C805" w14:textId="77777777" w:rsidTr="00B00798">
        <w:tc>
          <w:tcPr>
            <w:tcW w:w="4327" w:type="dxa"/>
            <w:vAlign w:val="bottom"/>
          </w:tcPr>
          <w:p w14:paraId="62EAC2DC" w14:textId="77777777" w:rsidR="00AB5B49" w:rsidRPr="0035526C" w:rsidRDefault="00AB5B49" w:rsidP="00F27E7F">
            <w:pPr>
              <w:spacing w:after="0" w:line="240" w:lineRule="auto"/>
              <w:rPr>
                <w:rFonts w:ascii="Times New Roman" w:hAnsi="Times New Roman" w:cs="Times New Roman"/>
                <w:noProof/>
                <w:sz w:val="26"/>
                <w:szCs w:val="26"/>
              </w:rPr>
            </w:pPr>
          </w:p>
        </w:tc>
        <w:tc>
          <w:tcPr>
            <w:tcW w:w="5387" w:type="dxa"/>
            <w:vAlign w:val="bottom"/>
          </w:tcPr>
          <w:p w14:paraId="63425F2A" w14:textId="3551C5F6" w:rsidR="00AB5B49" w:rsidRPr="0035526C" w:rsidRDefault="006D0B18" w:rsidP="00F27E7F">
            <w:pPr>
              <w:spacing w:after="0" w:line="240" w:lineRule="auto"/>
              <w:ind w:right="69"/>
              <w:jc w:val="right"/>
              <w:rPr>
                <w:rFonts w:ascii="Times New Roman" w:hAnsi="Times New Roman" w:cs="Times New Roman"/>
                <w:noProof/>
                <w:sz w:val="26"/>
                <w:szCs w:val="26"/>
              </w:rPr>
            </w:pPr>
            <w:r w:rsidRPr="0035526C">
              <w:rPr>
                <w:rFonts w:ascii="Times New Roman" w:hAnsi="Times New Roman" w:cs="Times New Roman"/>
                <w:noProof/>
                <w:sz w:val="26"/>
                <w:szCs w:val="26"/>
              </w:rPr>
              <w:t>(prot. Nr.</w:t>
            </w:r>
            <w:r w:rsidR="001A1A04">
              <w:rPr>
                <w:rFonts w:ascii="Times New Roman" w:hAnsi="Times New Roman" w:cs="Times New Roman"/>
                <w:noProof/>
                <w:sz w:val="26"/>
                <w:szCs w:val="26"/>
              </w:rPr>
              <w:t xml:space="preserve"> </w:t>
            </w:r>
            <w:r w:rsidRPr="0035526C">
              <w:rPr>
                <w:rFonts w:ascii="Times New Roman" w:hAnsi="Times New Roman" w:cs="Times New Roman"/>
                <w:noProof/>
                <w:sz w:val="26"/>
                <w:szCs w:val="26"/>
              </w:rPr>
              <w:t xml:space="preserve">109, </w:t>
            </w:r>
            <w:r>
              <w:rPr>
                <w:rFonts w:ascii="Times New Roman" w:hAnsi="Times New Roman" w:cs="Times New Roman"/>
                <w:noProof/>
                <w:sz w:val="26"/>
                <w:szCs w:val="26"/>
              </w:rPr>
              <w:t xml:space="preserve">7. </w:t>
            </w:r>
            <w:r w:rsidRPr="0035526C">
              <w:rPr>
                <w:rFonts w:ascii="Times New Roman" w:hAnsi="Times New Roman" w:cs="Times New Roman"/>
                <w:noProof/>
                <w:sz w:val="26"/>
                <w:szCs w:val="26"/>
              </w:rPr>
              <w:t>§)</w:t>
            </w:r>
          </w:p>
        </w:tc>
      </w:tr>
    </w:tbl>
    <w:p w14:paraId="3B718ADD" w14:textId="51796B02" w:rsidR="00AB5B49" w:rsidRDefault="00AB5B49" w:rsidP="00A16C13">
      <w:pPr>
        <w:spacing w:after="0" w:line="240" w:lineRule="auto"/>
        <w:jc w:val="center"/>
        <w:rPr>
          <w:rFonts w:ascii="Times New Roman" w:eastAsia="Times New Roman" w:hAnsi="Times New Roman" w:cs="Times New Roman"/>
          <w:bCs/>
          <w:noProof/>
          <w:sz w:val="26"/>
          <w:szCs w:val="26"/>
          <w:lang w:eastAsia="lv-LV"/>
        </w:rPr>
      </w:pPr>
    </w:p>
    <w:p w14:paraId="3A0B03B1" w14:textId="77777777" w:rsidR="00A16C13" w:rsidRPr="0035526C" w:rsidRDefault="00A16C13" w:rsidP="001A1A04">
      <w:pPr>
        <w:spacing w:after="0" w:line="240" w:lineRule="auto"/>
        <w:jc w:val="center"/>
        <w:rPr>
          <w:rFonts w:ascii="Times New Roman" w:eastAsia="Times New Roman" w:hAnsi="Times New Roman" w:cs="Times New Roman"/>
          <w:bCs/>
          <w:noProof/>
          <w:sz w:val="26"/>
          <w:szCs w:val="26"/>
          <w:lang w:eastAsia="lv-LV"/>
        </w:rPr>
      </w:pPr>
    </w:p>
    <w:p w14:paraId="71E4D875" w14:textId="44B51E5D" w:rsidR="00C95C98" w:rsidRPr="0035526C" w:rsidRDefault="006D0B18" w:rsidP="001A1A04">
      <w:pPr>
        <w:spacing w:after="0" w:line="240" w:lineRule="auto"/>
        <w:jc w:val="center"/>
        <w:rPr>
          <w:rFonts w:ascii="Times New Roman" w:eastAsia="Times New Roman" w:hAnsi="Times New Roman" w:cs="Times New Roman"/>
          <w:b/>
          <w:noProof/>
          <w:sz w:val="26"/>
          <w:szCs w:val="26"/>
          <w:lang w:eastAsia="lv-LV"/>
        </w:rPr>
      </w:pPr>
      <w:r w:rsidRPr="0035526C">
        <w:rPr>
          <w:rFonts w:ascii="Times New Roman" w:eastAsia="Times New Roman" w:hAnsi="Times New Roman" w:cs="Times New Roman"/>
          <w:b/>
          <w:noProof/>
          <w:sz w:val="26"/>
          <w:szCs w:val="26"/>
          <w:lang w:eastAsia="lv-LV"/>
        </w:rPr>
        <w:t xml:space="preserve">Konkursu uz Rīgas valstspilsētas pašvaldības Izglītības, kultūras un sporta </w:t>
      </w:r>
      <w:r w:rsidRPr="0035526C">
        <w:rPr>
          <w:rFonts w:ascii="Times New Roman" w:eastAsia="Times New Roman" w:hAnsi="Times New Roman" w:cs="Times New Roman"/>
          <w:b/>
          <w:noProof/>
          <w:sz w:val="26"/>
          <w:szCs w:val="26"/>
          <w:lang w:eastAsia="lv-LV"/>
        </w:rPr>
        <w:t xml:space="preserve">departamenta padotībā esošo </w:t>
      </w:r>
      <w:r w:rsidR="00A413DC" w:rsidRPr="00A413DC">
        <w:rPr>
          <w:rFonts w:ascii="Times New Roman" w:eastAsia="Times New Roman" w:hAnsi="Times New Roman" w:cs="Times New Roman"/>
          <w:b/>
          <w:noProof/>
          <w:sz w:val="26"/>
          <w:szCs w:val="26"/>
          <w:lang w:eastAsia="lv-LV"/>
        </w:rPr>
        <w:t>izglītības</w:t>
      </w:r>
      <w:r w:rsidR="00A413DC" w:rsidRPr="00A413DC">
        <w:rPr>
          <w:rFonts w:ascii="Times New Roman" w:eastAsia="Times New Roman" w:hAnsi="Times New Roman" w:cs="Times New Roman"/>
          <w:b/>
          <w:noProof/>
          <w:sz w:val="26"/>
          <w:szCs w:val="26"/>
          <w:lang w:eastAsia="lv-LV"/>
        </w:rPr>
        <w:t xml:space="preserve"> </w:t>
      </w:r>
      <w:r w:rsidRPr="0035526C">
        <w:rPr>
          <w:rFonts w:ascii="Times New Roman" w:eastAsia="Times New Roman" w:hAnsi="Times New Roman" w:cs="Times New Roman"/>
          <w:b/>
          <w:noProof/>
          <w:sz w:val="26"/>
          <w:szCs w:val="26"/>
          <w:lang w:eastAsia="lv-LV"/>
        </w:rPr>
        <w:t>iestāžu vadītāju amatiem nolikums</w:t>
      </w:r>
    </w:p>
    <w:p w14:paraId="13B409E6" w14:textId="7ECE8960" w:rsidR="00A413DC" w:rsidRPr="00A413DC" w:rsidRDefault="00A413DC" w:rsidP="00A413DC">
      <w:pPr>
        <w:spacing w:after="0" w:line="240" w:lineRule="auto"/>
        <w:jc w:val="center"/>
        <w:rPr>
          <w:rFonts w:ascii="Times New Roman" w:hAnsi="Times New Roman" w:cs="Times New Roman"/>
          <w:i/>
          <w:iCs/>
          <w:noProof/>
        </w:rPr>
      </w:pPr>
      <w:r w:rsidRPr="00A413DC">
        <w:rPr>
          <w:rFonts w:ascii="Times New Roman" w:hAnsi="Times New Roman" w:cs="Times New Roman"/>
          <w:i/>
          <w:iCs/>
          <w:noProof/>
        </w:rPr>
        <w:t xml:space="preserve">(Nosaukumā izdarīti grozījumi ar </w:t>
      </w:r>
      <w:r w:rsidRPr="00A413DC">
        <w:rPr>
          <w:rFonts w:ascii="Times New Roman" w:hAnsi="Times New Roman" w:cs="Times New Roman"/>
          <w:i/>
          <w:iCs/>
          <w:noProof/>
        </w:rPr>
        <w:t>RD 18.06.2025. nolikumu Nr. RD-25-563-no</w:t>
      </w:r>
      <w:r w:rsidRPr="00A413DC">
        <w:rPr>
          <w:rFonts w:ascii="Times New Roman" w:hAnsi="Times New Roman" w:cs="Times New Roman"/>
          <w:i/>
          <w:iCs/>
          <w:noProof/>
        </w:rPr>
        <w:t>)</w:t>
      </w:r>
    </w:p>
    <w:p w14:paraId="7CEC7978" w14:textId="77777777" w:rsidR="00A413DC" w:rsidRPr="00A413DC" w:rsidRDefault="00A413DC" w:rsidP="00A413DC">
      <w:pPr>
        <w:spacing w:after="0" w:line="240" w:lineRule="auto"/>
        <w:jc w:val="center"/>
        <w:rPr>
          <w:rFonts w:ascii="Times New Roman" w:hAnsi="Times New Roman" w:cs="Times New Roman"/>
          <w:i/>
          <w:iCs/>
          <w:noProof/>
        </w:rPr>
      </w:pPr>
    </w:p>
    <w:p w14:paraId="18EA971A" w14:textId="7AB38CB8" w:rsidR="00A413DC" w:rsidRPr="00A413DC" w:rsidRDefault="00A413DC" w:rsidP="00A413DC">
      <w:pPr>
        <w:spacing w:after="0" w:line="240" w:lineRule="auto"/>
        <w:jc w:val="both"/>
        <w:rPr>
          <w:rFonts w:ascii="Times New Roman" w:hAnsi="Times New Roman" w:cs="Times New Roman"/>
          <w:i/>
          <w:iCs/>
          <w:noProof/>
        </w:rPr>
      </w:pPr>
    </w:p>
    <w:p w14:paraId="552A6B99" w14:textId="2CC13212" w:rsidR="00A413DC" w:rsidRPr="00A413DC" w:rsidRDefault="00A413DC" w:rsidP="00A413DC">
      <w:pPr>
        <w:spacing w:after="0" w:line="240" w:lineRule="auto"/>
        <w:jc w:val="both"/>
        <w:rPr>
          <w:rFonts w:ascii="Times New Roman" w:hAnsi="Times New Roman" w:cs="Times New Roman"/>
          <w:i/>
          <w:iCs/>
          <w:noProof/>
        </w:rPr>
      </w:pPr>
      <w:r w:rsidRPr="00A413DC">
        <w:rPr>
          <w:rFonts w:ascii="Times New Roman" w:hAnsi="Times New Roman" w:cs="Times New Roman"/>
          <w:i/>
          <w:iCs/>
          <w:noProof/>
        </w:rPr>
        <w:t>Grozījumi ar RD 18.06.2025. nolikumu Nr. RD-25-563-no</w:t>
      </w:r>
    </w:p>
    <w:p w14:paraId="4D717232" w14:textId="77777777" w:rsidR="00A413DC" w:rsidRDefault="00A413DC" w:rsidP="00A413DC">
      <w:pPr>
        <w:spacing w:after="0" w:line="240" w:lineRule="auto"/>
        <w:jc w:val="both"/>
        <w:rPr>
          <w:rFonts w:ascii="Times New Roman" w:hAnsi="Times New Roman" w:cs="Times New Roman"/>
          <w:noProof/>
          <w:sz w:val="26"/>
          <w:szCs w:val="26"/>
        </w:rPr>
      </w:pPr>
    </w:p>
    <w:p w14:paraId="6A2A00BC" w14:textId="77777777" w:rsidR="00A16C13" w:rsidRPr="0035526C" w:rsidRDefault="00A16C13" w:rsidP="00A16C13">
      <w:pPr>
        <w:spacing w:after="0" w:line="240" w:lineRule="auto"/>
        <w:ind w:firstLine="720"/>
        <w:jc w:val="both"/>
        <w:rPr>
          <w:rFonts w:ascii="Times New Roman" w:hAnsi="Times New Roman" w:cs="Times New Roman"/>
          <w:noProof/>
          <w:sz w:val="26"/>
          <w:szCs w:val="26"/>
        </w:rPr>
      </w:pPr>
    </w:p>
    <w:p w14:paraId="5173F73F" w14:textId="54324EFC" w:rsidR="00F86477" w:rsidRPr="0035526C" w:rsidRDefault="006D0B18" w:rsidP="0035526C">
      <w:pPr>
        <w:spacing w:after="0" w:line="240" w:lineRule="auto"/>
        <w:ind w:left="4820"/>
        <w:jc w:val="both"/>
        <w:rPr>
          <w:rFonts w:ascii="Times New Roman" w:hAnsi="Times New Roman" w:cs="Times New Roman"/>
          <w:noProof/>
          <w:sz w:val="26"/>
          <w:szCs w:val="26"/>
        </w:rPr>
      </w:pPr>
      <w:r w:rsidRPr="0035526C">
        <w:rPr>
          <w:rFonts w:ascii="Times New Roman" w:hAnsi="Times New Roman" w:cs="Times New Roman"/>
          <w:noProof/>
          <w:sz w:val="26"/>
          <w:szCs w:val="26"/>
        </w:rPr>
        <w:t>Izdot</w:t>
      </w:r>
      <w:r w:rsidR="00246988" w:rsidRPr="0035526C">
        <w:rPr>
          <w:rFonts w:ascii="Times New Roman" w:hAnsi="Times New Roman" w:cs="Times New Roman"/>
          <w:noProof/>
          <w:sz w:val="26"/>
          <w:szCs w:val="26"/>
        </w:rPr>
        <w:t>s</w:t>
      </w:r>
      <w:r w:rsidRPr="0035526C">
        <w:rPr>
          <w:rFonts w:ascii="Times New Roman" w:hAnsi="Times New Roman" w:cs="Times New Roman"/>
          <w:noProof/>
          <w:sz w:val="26"/>
          <w:szCs w:val="26"/>
        </w:rPr>
        <w:t xml:space="preserve"> saskaņā ar Valsts pārvaldes iekārtas likuma 72. panta pirmās daļas 2. punktu </w:t>
      </w:r>
    </w:p>
    <w:p w14:paraId="117C3EC8" w14:textId="58A6BBB7" w:rsidR="005321DE" w:rsidRDefault="005321DE" w:rsidP="00F21C9C">
      <w:pPr>
        <w:spacing w:after="0" w:line="240" w:lineRule="auto"/>
        <w:ind w:firstLine="720"/>
        <w:jc w:val="right"/>
        <w:rPr>
          <w:rFonts w:ascii="Times New Roman" w:hAnsi="Times New Roman" w:cs="Times New Roman"/>
          <w:noProof/>
          <w:sz w:val="26"/>
          <w:szCs w:val="26"/>
        </w:rPr>
      </w:pPr>
    </w:p>
    <w:p w14:paraId="0F7C4D99" w14:textId="77777777" w:rsidR="00A16C13" w:rsidRPr="0035526C" w:rsidRDefault="00A16C13" w:rsidP="00F21C9C">
      <w:pPr>
        <w:spacing w:after="0" w:line="240" w:lineRule="auto"/>
        <w:ind w:firstLine="720"/>
        <w:jc w:val="right"/>
        <w:rPr>
          <w:rFonts w:ascii="Times New Roman" w:hAnsi="Times New Roman" w:cs="Times New Roman"/>
          <w:noProof/>
          <w:sz w:val="26"/>
          <w:szCs w:val="26"/>
        </w:rPr>
      </w:pPr>
    </w:p>
    <w:p w14:paraId="78F3235F" w14:textId="39B65CE7" w:rsidR="005321DE" w:rsidRPr="0035526C" w:rsidRDefault="006D0B18" w:rsidP="005321DE">
      <w:pPr>
        <w:tabs>
          <w:tab w:val="left" w:pos="284"/>
          <w:tab w:val="left" w:pos="426"/>
        </w:tabs>
        <w:spacing w:after="0" w:line="240" w:lineRule="auto"/>
        <w:jc w:val="center"/>
        <w:rPr>
          <w:rFonts w:ascii="Times New Roman" w:hAnsi="Times New Roman" w:cs="Times New Roman"/>
          <w:b/>
          <w:bCs/>
          <w:noProof/>
          <w:sz w:val="26"/>
          <w:szCs w:val="26"/>
        </w:rPr>
      </w:pPr>
      <w:r w:rsidRPr="0035526C">
        <w:rPr>
          <w:rFonts w:ascii="Times New Roman" w:hAnsi="Times New Roman" w:cs="Times New Roman"/>
          <w:b/>
          <w:bCs/>
          <w:noProof/>
          <w:sz w:val="26"/>
          <w:szCs w:val="26"/>
        </w:rPr>
        <w:t>I. Vispārīgie jautājumi</w:t>
      </w:r>
    </w:p>
    <w:p w14:paraId="68E0FB89"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221A1CC9" w14:textId="3DA123E7"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1. Nolikums nosaka kārtību, kādā tiek veikta pretendentu atlase uz Rīgas </w:t>
      </w:r>
      <w:r w:rsidRPr="0035526C">
        <w:rPr>
          <w:rFonts w:ascii="Times New Roman" w:hAnsi="Times New Roman" w:cs="Times New Roman"/>
          <w:noProof/>
          <w:sz w:val="26"/>
          <w:szCs w:val="26"/>
        </w:rPr>
        <w:t xml:space="preserve">valstspilsētas pašvaldības (turpmāk – Pašvaldība) Izglītības, kultūras un sporta departamenta (turpmāk – Departaments) padotībā esošo </w:t>
      </w:r>
      <w:r w:rsidR="00A413DC" w:rsidRPr="00C83DC6">
        <w:rPr>
          <w:rFonts w:ascii="Times New Roman" w:hAnsi="Times New Roman" w:cs="Times New Roman"/>
          <w:noProof/>
          <w:sz w:val="26"/>
          <w:szCs w:val="26"/>
        </w:rPr>
        <w:t>izglītības</w:t>
      </w:r>
      <w:r w:rsidR="00A413DC" w:rsidRPr="0035526C">
        <w:rPr>
          <w:rFonts w:ascii="Times New Roman" w:hAnsi="Times New Roman" w:cs="Times New Roman"/>
          <w:noProof/>
          <w:sz w:val="26"/>
          <w:szCs w:val="26"/>
        </w:rPr>
        <w:t xml:space="preserve"> </w:t>
      </w:r>
      <w:r w:rsidRPr="0035526C">
        <w:rPr>
          <w:rFonts w:ascii="Times New Roman" w:hAnsi="Times New Roman" w:cs="Times New Roman"/>
          <w:noProof/>
          <w:sz w:val="26"/>
          <w:szCs w:val="26"/>
        </w:rPr>
        <w:t>iestāžu vadītāju (turpmāk – iestādes vadītājs) amatiem, un kā tiek organizēts konkursa komisiju (turpmāk – Komisija</w:t>
      </w:r>
      <w:r w:rsidR="005269EC">
        <w:rPr>
          <w:rFonts w:ascii="Times New Roman" w:hAnsi="Times New Roman" w:cs="Times New Roman"/>
          <w:noProof/>
          <w:sz w:val="26"/>
          <w:szCs w:val="26"/>
        </w:rPr>
        <w:t>/-a</w:t>
      </w:r>
      <w:r w:rsidRPr="0035526C">
        <w:rPr>
          <w:rFonts w:ascii="Times New Roman" w:hAnsi="Times New Roman" w:cs="Times New Roman"/>
          <w:noProof/>
          <w:sz w:val="26"/>
          <w:szCs w:val="26"/>
        </w:rPr>
        <w:t xml:space="preserve">s) </w:t>
      </w:r>
      <w:r w:rsidRPr="0035526C">
        <w:rPr>
          <w:rFonts w:ascii="Times New Roman" w:hAnsi="Times New Roman" w:cs="Times New Roman"/>
          <w:noProof/>
          <w:sz w:val="26"/>
          <w:szCs w:val="26"/>
        </w:rPr>
        <w:t>darbs pretendentu atlases un novērtēšanas procesā.</w:t>
      </w:r>
    </w:p>
    <w:p w14:paraId="5ECF0CA8" w14:textId="2F548778" w:rsidR="00F86477" w:rsidRPr="00A413DC" w:rsidRDefault="00A413DC" w:rsidP="00F86477">
      <w:pPr>
        <w:spacing w:after="0" w:line="240" w:lineRule="auto"/>
        <w:ind w:firstLine="720"/>
        <w:jc w:val="both"/>
        <w:rPr>
          <w:rFonts w:ascii="Times New Roman" w:hAnsi="Times New Roman" w:cs="Times New Roman"/>
          <w:i/>
          <w:iCs/>
          <w:noProof/>
        </w:rPr>
      </w:pPr>
      <w:r w:rsidRPr="00A413DC">
        <w:rPr>
          <w:rFonts w:ascii="Times New Roman" w:hAnsi="Times New Roman" w:cs="Times New Roman"/>
          <w:i/>
          <w:iCs/>
          <w:noProof/>
        </w:rPr>
        <w:t xml:space="preserve">(Ar grozījumiem, kas izdarīti ar </w:t>
      </w:r>
      <w:r w:rsidRPr="00A413DC">
        <w:rPr>
          <w:rFonts w:ascii="Times New Roman" w:hAnsi="Times New Roman" w:cs="Times New Roman"/>
          <w:i/>
          <w:iCs/>
          <w:noProof/>
        </w:rPr>
        <w:t>RD 18.06.2025. nolikumu Nr. RD-25-563-no</w:t>
      </w:r>
      <w:r w:rsidRPr="00A413DC">
        <w:rPr>
          <w:rFonts w:ascii="Times New Roman" w:hAnsi="Times New Roman" w:cs="Times New Roman"/>
          <w:i/>
          <w:iCs/>
          <w:noProof/>
        </w:rPr>
        <w:t>)</w:t>
      </w:r>
    </w:p>
    <w:p w14:paraId="0B004A7B" w14:textId="77777777" w:rsidR="00A413DC" w:rsidRPr="00A413DC" w:rsidRDefault="00A413DC" w:rsidP="00F86477">
      <w:pPr>
        <w:spacing w:after="0" w:line="240" w:lineRule="auto"/>
        <w:ind w:firstLine="720"/>
        <w:jc w:val="both"/>
        <w:rPr>
          <w:rFonts w:ascii="Times New Roman" w:hAnsi="Times New Roman" w:cs="Times New Roman"/>
          <w:i/>
          <w:iCs/>
          <w:noProof/>
        </w:rPr>
      </w:pPr>
    </w:p>
    <w:p w14:paraId="4825675E" w14:textId="65B4BA03"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2. Iestādes vadītāju pretendentu atlases un novērtēšanas process (turpmāk – konkurss) sastāv no šādām atlases kārtām: </w:t>
      </w:r>
    </w:p>
    <w:p w14:paraId="5DFB4EEC" w14:textId="79AFBDA9"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2.1. pirmā kārta – rakstiska zināšanu pārbaude;</w:t>
      </w:r>
    </w:p>
    <w:p w14:paraId="0D0FA268" w14:textId="7325DF80"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2.2. otrā kārta – kompetenču intervij</w:t>
      </w:r>
      <w:r w:rsidRPr="0035526C">
        <w:rPr>
          <w:rFonts w:ascii="Times New Roman" w:hAnsi="Times New Roman" w:cs="Times New Roman"/>
          <w:noProof/>
          <w:sz w:val="26"/>
          <w:szCs w:val="26"/>
        </w:rPr>
        <w:t>a;</w:t>
      </w:r>
    </w:p>
    <w:p w14:paraId="2BD62E20" w14:textId="7BA13CFE"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2.3. trešā kārta – gala pārrunas.</w:t>
      </w:r>
    </w:p>
    <w:p w14:paraId="52B439E5"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671DEFD7" w14:textId="01754E4E"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3. Konkurs</w:t>
      </w:r>
      <w:r w:rsidR="005321DE" w:rsidRPr="0035526C">
        <w:rPr>
          <w:rFonts w:ascii="Times New Roman" w:hAnsi="Times New Roman" w:cs="Times New Roman"/>
          <w:noProof/>
          <w:sz w:val="26"/>
          <w:szCs w:val="26"/>
        </w:rPr>
        <w:t>a</w:t>
      </w:r>
      <w:r w:rsidRPr="0035526C">
        <w:rPr>
          <w:rFonts w:ascii="Times New Roman" w:hAnsi="Times New Roman" w:cs="Times New Roman"/>
          <w:noProof/>
          <w:sz w:val="26"/>
          <w:szCs w:val="26"/>
        </w:rPr>
        <w:t xml:space="preserve"> organizēšanu, pretendentu sākotnējo vērtēšanu, t</w:t>
      </w:r>
      <w:r w:rsidR="0014493F">
        <w:rPr>
          <w:rFonts w:ascii="Times New Roman" w:hAnsi="Times New Roman" w:cs="Times New Roman"/>
          <w:noProof/>
          <w:sz w:val="26"/>
          <w:szCs w:val="26"/>
        </w:rPr>
        <w:t xml:space="preserve">ai </w:t>
      </w:r>
      <w:r w:rsidRPr="0035526C">
        <w:rPr>
          <w:rFonts w:ascii="Times New Roman" w:hAnsi="Times New Roman" w:cs="Times New Roman"/>
          <w:noProof/>
          <w:sz w:val="26"/>
          <w:szCs w:val="26"/>
        </w:rPr>
        <w:t>sk</w:t>
      </w:r>
      <w:r w:rsidR="0014493F">
        <w:rPr>
          <w:rFonts w:ascii="Times New Roman" w:hAnsi="Times New Roman" w:cs="Times New Roman"/>
          <w:noProof/>
          <w:sz w:val="26"/>
          <w:szCs w:val="26"/>
        </w:rPr>
        <w:t>aitā</w:t>
      </w:r>
      <w:r w:rsidRPr="0035526C">
        <w:rPr>
          <w:rFonts w:ascii="Times New Roman" w:hAnsi="Times New Roman" w:cs="Times New Roman"/>
          <w:noProof/>
          <w:sz w:val="26"/>
          <w:szCs w:val="26"/>
        </w:rPr>
        <w:t xml:space="preserve"> iesniegto dokumentu pārbaudi un pretendentu izglītības, iepriekšējās darba pieredzes un kompetences atbilstības izsludinātajām prasībām izvērtēšanu,</w:t>
      </w:r>
      <w:r w:rsidRPr="0035526C">
        <w:rPr>
          <w:rFonts w:ascii="Times New Roman" w:hAnsi="Times New Roman" w:cs="Times New Roman"/>
          <w:noProof/>
          <w:sz w:val="26"/>
          <w:szCs w:val="26"/>
        </w:rPr>
        <w:t xml:space="preserve"> kā arī konkurs</w:t>
      </w:r>
      <w:r w:rsidR="005321DE" w:rsidRPr="0035526C">
        <w:rPr>
          <w:rFonts w:ascii="Times New Roman" w:hAnsi="Times New Roman" w:cs="Times New Roman"/>
          <w:noProof/>
          <w:sz w:val="26"/>
          <w:szCs w:val="26"/>
        </w:rPr>
        <w:t>a</w:t>
      </w:r>
      <w:r w:rsidRPr="0035526C">
        <w:rPr>
          <w:rFonts w:ascii="Times New Roman" w:hAnsi="Times New Roman" w:cs="Times New Roman"/>
          <w:noProof/>
          <w:sz w:val="26"/>
          <w:szCs w:val="26"/>
        </w:rPr>
        <w:t xml:space="preserve"> pirmās un otrās atlases kārt</w:t>
      </w:r>
      <w:r w:rsidR="005321DE" w:rsidRPr="0035526C">
        <w:rPr>
          <w:rFonts w:ascii="Times New Roman" w:hAnsi="Times New Roman" w:cs="Times New Roman"/>
          <w:noProof/>
          <w:sz w:val="26"/>
          <w:szCs w:val="26"/>
        </w:rPr>
        <w:t>as</w:t>
      </w:r>
      <w:r w:rsidRPr="0035526C">
        <w:rPr>
          <w:rFonts w:ascii="Times New Roman" w:hAnsi="Times New Roman" w:cs="Times New Roman"/>
          <w:noProof/>
          <w:sz w:val="26"/>
          <w:szCs w:val="26"/>
        </w:rPr>
        <w:t xml:space="preserve"> norisi nodrošina Departaments saskaņā ar šajā nolikumā noteikto kārtību.</w:t>
      </w:r>
    </w:p>
    <w:p w14:paraId="0286E94B"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1F571022" w14:textId="60B7DF92" w:rsidR="00BB24E7" w:rsidRPr="0035526C" w:rsidRDefault="006D0B18" w:rsidP="00BB24E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4. Konkurs</w:t>
      </w:r>
      <w:r w:rsidR="005321DE" w:rsidRPr="0035526C">
        <w:rPr>
          <w:rFonts w:ascii="Times New Roman" w:hAnsi="Times New Roman" w:cs="Times New Roman"/>
          <w:noProof/>
          <w:sz w:val="26"/>
          <w:szCs w:val="26"/>
        </w:rPr>
        <w:t>u</w:t>
      </w:r>
      <w:r w:rsidRPr="0035526C">
        <w:rPr>
          <w:rFonts w:ascii="Times New Roman" w:hAnsi="Times New Roman" w:cs="Times New Roman"/>
          <w:noProof/>
          <w:sz w:val="26"/>
          <w:szCs w:val="26"/>
        </w:rPr>
        <w:t xml:space="preserve"> trešās kārtas organizēšanai Rīgas domes Izglītības, kultūras un sporta komiteja (turpmāk – Komiteja) izveido šādas Komisij</w:t>
      </w:r>
      <w:r w:rsidRPr="0035526C">
        <w:rPr>
          <w:rFonts w:ascii="Times New Roman" w:hAnsi="Times New Roman" w:cs="Times New Roman"/>
          <w:noProof/>
          <w:sz w:val="26"/>
          <w:szCs w:val="26"/>
        </w:rPr>
        <w:t>as:</w:t>
      </w:r>
    </w:p>
    <w:p w14:paraId="63E76156" w14:textId="31B0B828" w:rsidR="00BB24E7" w:rsidRPr="0035526C" w:rsidRDefault="006D0B18" w:rsidP="0035526C">
      <w:pPr>
        <w:tabs>
          <w:tab w:val="left" w:pos="1418"/>
        </w:tabs>
        <w:spacing w:after="0" w:line="240" w:lineRule="auto"/>
        <w:ind w:firstLine="709"/>
        <w:jc w:val="both"/>
        <w:rPr>
          <w:rFonts w:ascii="Times New Roman" w:hAnsi="Times New Roman" w:cs="Times New Roman"/>
          <w:noProof/>
          <w:sz w:val="26"/>
          <w:szCs w:val="26"/>
        </w:rPr>
      </w:pPr>
      <w:r w:rsidRPr="0035526C">
        <w:rPr>
          <w:rFonts w:ascii="Times New Roman" w:hAnsi="Times New Roman" w:cs="Times New Roman"/>
          <w:noProof/>
          <w:sz w:val="26"/>
          <w:szCs w:val="26"/>
        </w:rPr>
        <w:lastRenderedPageBreak/>
        <w:t>4.1. vi</w:t>
      </w:r>
      <w:r w:rsidR="00F86477" w:rsidRPr="0035526C">
        <w:rPr>
          <w:rFonts w:ascii="Times New Roman" w:hAnsi="Times New Roman" w:cs="Times New Roman"/>
          <w:noProof/>
          <w:sz w:val="26"/>
          <w:szCs w:val="26"/>
        </w:rPr>
        <w:t xml:space="preserve">spārējās izglītības skolu direktoru </w:t>
      </w:r>
      <w:r w:rsidR="002142DC" w:rsidRPr="0035526C">
        <w:rPr>
          <w:rFonts w:ascii="Times New Roman" w:hAnsi="Times New Roman" w:cs="Times New Roman"/>
          <w:noProof/>
          <w:sz w:val="26"/>
          <w:szCs w:val="26"/>
        </w:rPr>
        <w:t xml:space="preserve">amatu </w:t>
      </w:r>
      <w:r w:rsidR="00F86477" w:rsidRPr="0035526C">
        <w:rPr>
          <w:rFonts w:ascii="Times New Roman" w:hAnsi="Times New Roman" w:cs="Times New Roman"/>
          <w:noProof/>
          <w:sz w:val="26"/>
          <w:szCs w:val="26"/>
        </w:rPr>
        <w:t>pretendentu novērtēšanai;</w:t>
      </w:r>
    </w:p>
    <w:p w14:paraId="3AE2D7DB" w14:textId="01A75229" w:rsidR="00BB24E7" w:rsidRPr="0035526C" w:rsidRDefault="006D0B18" w:rsidP="0035526C">
      <w:pPr>
        <w:tabs>
          <w:tab w:val="left" w:pos="1418"/>
        </w:tabs>
        <w:spacing w:after="0" w:line="240" w:lineRule="auto"/>
        <w:ind w:firstLine="709"/>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4.2. pirmsskolas izglītības iestāžu vadītāju </w:t>
      </w:r>
      <w:r w:rsidR="002142DC" w:rsidRPr="0035526C">
        <w:rPr>
          <w:rFonts w:ascii="Times New Roman" w:hAnsi="Times New Roman" w:cs="Times New Roman"/>
          <w:noProof/>
          <w:sz w:val="26"/>
          <w:szCs w:val="26"/>
        </w:rPr>
        <w:t xml:space="preserve">amatu </w:t>
      </w:r>
      <w:r w:rsidRPr="0035526C">
        <w:rPr>
          <w:rFonts w:ascii="Times New Roman" w:hAnsi="Times New Roman" w:cs="Times New Roman"/>
          <w:noProof/>
          <w:sz w:val="26"/>
          <w:szCs w:val="26"/>
        </w:rPr>
        <w:t>pretendentu novērtēšanai;</w:t>
      </w:r>
    </w:p>
    <w:p w14:paraId="178D9913" w14:textId="3EEA0850" w:rsidR="00BB24E7" w:rsidRPr="0035526C" w:rsidRDefault="006D0B18" w:rsidP="0035526C">
      <w:pPr>
        <w:tabs>
          <w:tab w:val="left" w:pos="1418"/>
        </w:tabs>
        <w:spacing w:after="0" w:line="240" w:lineRule="auto"/>
        <w:ind w:firstLine="709"/>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4.3. profesionālās ievirzes sporta skolu un interešu izglītības iestāžu direktoru </w:t>
      </w:r>
      <w:r w:rsidR="002142DC" w:rsidRPr="0035526C">
        <w:rPr>
          <w:rFonts w:ascii="Times New Roman" w:hAnsi="Times New Roman" w:cs="Times New Roman"/>
          <w:noProof/>
          <w:sz w:val="26"/>
          <w:szCs w:val="26"/>
        </w:rPr>
        <w:t xml:space="preserve">amatu </w:t>
      </w:r>
      <w:r w:rsidRPr="0035526C">
        <w:rPr>
          <w:rFonts w:ascii="Times New Roman" w:hAnsi="Times New Roman" w:cs="Times New Roman"/>
          <w:noProof/>
          <w:sz w:val="26"/>
          <w:szCs w:val="26"/>
        </w:rPr>
        <w:t xml:space="preserve">pretendentu </w:t>
      </w:r>
      <w:r w:rsidRPr="0035526C">
        <w:rPr>
          <w:rFonts w:ascii="Times New Roman" w:hAnsi="Times New Roman" w:cs="Times New Roman"/>
          <w:noProof/>
          <w:sz w:val="26"/>
          <w:szCs w:val="26"/>
        </w:rPr>
        <w:t>novērtēšanai;</w:t>
      </w:r>
    </w:p>
    <w:p w14:paraId="5673C4A0" w14:textId="009FE5C5" w:rsidR="00BB24E7" w:rsidRDefault="006D0B18" w:rsidP="0035526C">
      <w:pPr>
        <w:tabs>
          <w:tab w:val="left" w:pos="1418"/>
        </w:tabs>
        <w:spacing w:after="0" w:line="240" w:lineRule="auto"/>
        <w:ind w:firstLine="709"/>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4.4. profesionālās ievirzes mūzikas un mākslas skolu </w:t>
      </w:r>
      <w:r w:rsidRPr="0035526C">
        <w:rPr>
          <w:rFonts w:ascii="Times New Roman" w:hAnsi="Times New Roman" w:cs="Times New Roman"/>
          <w:noProof/>
          <w:sz w:val="26"/>
          <w:szCs w:val="26"/>
        </w:rPr>
        <w:t xml:space="preserve">direktoru </w:t>
      </w:r>
      <w:r w:rsidR="002142DC" w:rsidRPr="0035526C">
        <w:rPr>
          <w:rFonts w:ascii="Times New Roman" w:hAnsi="Times New Roman" w:cs="Times New Roman"/>
          <w:noProof/>
          <w:sz w:val="26"/>
          <w:szCs w:val="26"/>
        </w:rPr>
        <w:t xml:space="preserve">amatu </w:t>
      </w:r>
      <w:r w:rsidR="00A413DC">
        <w:rPr>
          <w:rFonts w:ascii="Times New Roman" w:hAnsi="Times New Roman" w:cs="Times New Roman"/>
          <w:noProof/>
          <w:sz w:val="26"/>
          <w:szCs w:val="26"/>
        </w:rPr>
        <w:br/>
      </w:r>
      <w:r w:rsidRPr="0035526C">
        <w:rPr>
          <w:rFonts w:ascii="Times New Roman" w:hAnsi="Times New Roman" w:cs="Times New Roman"/>
          <w:noProof/>
          <w:sz w:val="26"/>
          <w:szCs w:val="26"/>
        </w:rPr>
        <w:t>pretendentu novērtēšanai</w:t>
      </w:r>
      <w:r w:rsidR="00A413DC">
        <w:rPr>
          <w:rFonts w:ascii="Times New Roman" w:hAnsi="Times New Roman" w:cs="Times New Roman"/>
          <w:noProof/>
          <w:sz w:val="26"/>
          <w:szCs w:val="26"/>
        </w:rPr>
        <w:t>.</w:t>
      </w:r>
    </w:p>
    <w:p w14:paraId="61B7D479" w14:textId="70EAF402" w:rsidR="00A413DC" w:rsidRPr="00A413DC" w:rsidRDefault="00A413DC" w:rsidP="00A413DC">
      <w:pPr>
        <w:spacing w:after="0" w:line="240" w:lineRule="auto"/>
        <w:ind w:firstLine="720"/>
        <w:jc w:val="both"/>
        <w:rPr>
          <w:rFonts w:ascii="Times New Roman" w:hAnsi="Times New Roman" w:cs="Times New Roman"/>
          <w:i/>
          <w:iCs/>
          <w:noProof/>
        </w:rPr>
      </w:pPr>
      <w:r w:rsidRPr="00A413DC">
        <w:rPr>
          <w:rFonts w:ascii="Times New Roman" w:hAnsi="Times New Roman" w:cs="Times New Roman"/>
          <w:i/>
          <w:iCs/>
          <w:noProof/>
        </w:rPr>
        <w:t>(</w:t>
      </w:r>
      <w:r>
        <w:rPr>
          <w:rFonts w:ascii="Times New Roman" w:hAnsi="Times New Roman" w:cs="Times New Roman"/>
          <w:i/>
          <w:iCs/>
          <w:noProof/>
        </w:rPr>
        <w:t xml:space="preserve">Ar </w:t>
      </w:r>
      <w:r w:rsidRPr="00A413DC">
        <w:rPr>
          <w:rFonts w:ascii="Times New Roman" w:hAnsi="Times New Roman" w:cs="Times New Roman"/>
          <w:i/>
          <w:iCs/>
          <w:noProof/>
        </w:rPr>
        <w:t>grozījumi</w:t>
      </w:r>
      <w:r>
        <w:rPr>
          <w:rFonts w:ascii="Times New Roman" w:hAnsi="Times New Roman" w:cs="Times New Roman"/>
          <w:i/>
          <w:iCs/>
          <w:noProof/>
        </w:rPr>
        <w:t>em, kas izdarīti</w:t>
      </w:r>
      <w:r>
        <w:rPr>
          <w:rFonts w:ascii="Times New Roman" w:hAnsi="Times New Roman" w:cs="Times New Roman"/>
          <w:i/>
          <w:iCs/>
          <w:noProof/>
        </w:rPr>
        <w:t xml:space="preserve"> ar </w:t>
      </w:r>
      <w:r w:rsidRPr="00A413DC">
        <w:rPr>
          <w:rFonts w:ascii="Times New Roman" w:hAnsi="Times New Roman" w:cs="Times New Roman"/>
          <w:i/>
          <w:iCs/>
          <w:noProof/>
        </w:rPr>
        <w:t>RD 18.06.2025. nolikumu Nr. RD-25-563-no)</w:t>
      </w:r>
    </w:p>
    <w:p w14:paraId="4EF4FB6A" w14:textId="2352FCFC" w:rsidR="00F86477" w:rsidRPr="0035526C" w:rsidRDefault="006D0B18" w:rsidP="0035526C">
      <w:pPr>
        <w:tabs>
          <w:tab w:val="left" w:pos="1418"/>
        </w:tabs>
        <w:spacing w:after="0" w:line="240" w:lineRule="auto"/>
        <w:ind w:firstLine="709"/>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4.5. </w:t>
      </w:r>
      <w:r w:rsidR="00A413DC" w:rsidRPr="00A413DC">
        <w:rPr>
          <w:rFonts w:ascii="Times New Roman" w:hAnsi="Times New Roman" w:cs="Times New Roman"/>
          <w:i/>
          <w:iCs/>
          <w:noProof/>
        </w:rPr>
        <w:t xml:space="preserve">(svītrots ar </w:t>
      </w:r>
      <w:r w:rsidR="00A413DC" w:rsidRPr="00A413DC">
        <w:rPr>
          <w:rFonts w:ascii="Times New Roman" w:hAnsi="Times New Roman" w:cs="Times New Roman"/>
          <w:i/>
          <w:iCs/>
          <w:noProof/>
        </w:rPr>
        <w:t>RD 18.06.2025. nolikumu Nr. RD-25-563-no</w:t>
      </w:r>
      <w:r w:rsidR="00A413DC">
        <w:rPr>
          <w:rFonts w:ascii="Times New Roman" w:hAnsi="Times New Roman" w:cs="Times New Roman"/>
          <w:i/>
          <w:iCs/>
          <w:noProof/>
        </w:rPr>
        <w:t>)</w:t>
      </w:r>
    </w:p>
    <w:p w14:paraId="613A3A34" w14:textId="77777777" w:rsidR="00A413DC" w:rsidRDefault="00A413DC" w:rsidP="00F86477">
      <w:pPr>
        <w:tabs>
          <w:tab w:val="left" w:pos="284"/>
        </w:tabs>
        <w:spacing w:after="0" w:line="240" w:lineRule="auto"/>
        <w:jc w:val="center"/>
        <w:rPr>
          <w:rFonts w:ascii="Times New Roman" w:hAnsi="Times New Roman" w:cs="Times New Roman"/>
          <w:b/>
          <w:bCs/>
          <w:noProof/>
          <w:sz w:val="26"/>
          <w:szCs w:val="26"/>
        </w:rPr>
      </w:pPr>
    </w:p>
    <w:p w14:paraId="0B657005" w14:textId="2C8ABB25" w:rsidR="00F86477" w:rsidRPr="0035526C" w:rsidRDefault="006D0B18" w:rsidP="00F86477">
      <w:pPr>
        <w:tabs>
          <w:tab w:val="left" w:pos="284"/>
        </w:tabs>
        <w:spacing w:after="0" w:line="240" w:lineRule="auto"/>
        <w:jc w:val="center"/>
        <w:rPr>
          <w:rFonts w:ascii="Times New Roman" w:hAnsi="Times New Roman" w:cs="Times New Roman"/>
          <w:b/>
          <w:bCs/>
          <w:noProof/>
          <w:sz w:val="26"/>
          <w:szCs w:val="26"/>
        </w:rPr>
      </w:pPr>
      <w:r w:rsidRPr="0035526C">
        <w:rPr>
          <w:rFonts w:ascii="Times New Roman" w:hAnsi="Times New Roman" w:cs="Times New Roman"/>
          <w:b/>
          <w:bCs/>
          <w:noProof/>
          <w:sz w:val="26"/>
          <w:szCs w:val="26"/>
        </w:rPr>
        <w:t xml:space="preserve">II. Konkursa izsludināšana un </w:t>
      </w:r>
      <w:r w:rsidRPr="0035526C">
        <w:rPr>
          <w:rFonts w:ascii="Times New Roman" w:hAnsi="Times New Roman" w:cs="Times New Roman"/>
          <w:b/>
          <w:bCs/>
          <w:noProof/>
          <w:sz w:val="26"/>
          <w:szCs w:val="26"/>
        </w:rPr>
        <w:t>pieteikumu iesniegšana</w:t>
      </w:r>
    </w:p>
    <w:p w14:paraId="4D871774"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529B9A5A" w14:textId="62160834"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5. Informācija par konkursa izsludināšanu tiek publicēta oficiālajā izdevumā “Latvijas Vēstnesis” vai kādā no Latvijas lielākajiem laikrakstiem, kā arī Pašvaldības oficiālajā tīmekļvietnē www.riga.lv, tīmekļvietnē www.iksd.riga.lv u</w:t>
      </w:r>
      <w:r w:rsidRPr="0035526C">
        <w:rPr>
          <w:rFonts w:ascii="Times New Roman" w:hAnsi="Times New Roman" w:cs="Times New Roman"/>
          <w:noProof/>
          <w:sz w:val="26"/>
          <w:szCs w:val="26"/>
        </w:rPr>
        <w:t>n Nodarbinātības valsts aģentūras CV un vakanču portālā. Sludinājumā norāda iestādi, prasības pretendentiem, iesniedzamos dokumentus, kā arī pieteikšanās termiņu, dokumentu iesniegšanas veidu un kontakttālruni.</w:t>
      </w:r>
    </w:p>
    <w:p w14:paraId="367D4709"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6A999767" w14:textId="27934538" w:rsidR="00A413DC" w:rsidRPr="00C83DC6" w:rsidRDefault="006D0B18" w:rsidP="00A413DC">
      <w:pPr>
        <w:tabs>
          <w:tab w:val="left" w:pos="720"/>
          <w:tab w:val="left" w:pos="993"/>
        </w:tabs>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6. </w:t>
      </w:r>
      <w:r w:rsidR="00A413DC" w:rsidRPr="00C83DC6">
        <w:rPr>
          <w:rFonts w:ascii="Times New Roman" w:hAnsi="Times New Roman" w:cs="Times New Roman"/>
          <w:noProof/>
          <w:sz w:val="26"/>
          <w:szCs w:val="26"/>
        </w:rPr>
        <w:t>Prasības izglītības iestāžu vadītāju amatu pretendentiem:</w:t>
      </w:r>
    </w:p>
    <w:p w14:paraId="21522ADA" w14:textId="77777777" w:rsidR="00A413DC" w:rsidRPr="00C83DC6" w:rsidRDefault="00A413DC" w:rsidP="00A413DC">
      <w:pPr>
        <w:tabs>
          <w:tab w:val="left" w:pos="720"/>
          <w:tab w:val="left" w:pos="993"/>
        </w:tabs>
        <w:spacing w:after="0" w:line="240" w:lineRule="auto"/>
        <w:ind w:firstLine="720"/>
        <w:jc w:val="both"/>
        <w:rPr>
          <w:rFonts w:ascii="Times New Roman" w:hAnsi="Times New Roman" w:cs="Times New Roman"/>
          <w:noProof/>
          <w:sz w:val="26"/>
          <w:szCs w:val="26"/>
        </w:rPr>
      </w:pPr>
      <w:r w:rsidRPr="00C83DC6">
        <w:rPr>
          <w:rFonts w:ascii="Times New Roman" w:hAnsi="Times New Roman" w:cs="Times New Roman"/>
          <w:noProof/>
          <w:sz w:val="26"/>
          <w:szCs w:val="26"/>
        </w:rPr>
        <w:t>6.1. izglītība atbilstoši Izglītības likumā un Ministru kabineta noteikumos par pedagogiem nepieciešamo izglītību un profesionālo kvalifikāciju un profesionālās pilnveides kārtību noteiktajām prasībām;</w:t>
      </w:r>
    </w:p>
    <w:p w14:paraId="6842BE44" w14:textId="77777777" w:rsidR="00A413DC" w:rsidRPr="00C83DC6" w:rsidRDefault="00A413DC" w:rsidP="00A413DC">
      <w:pPr>
        <w:tabs>
          <w:tab w:val="left" w:pos="720"/>
          <w:tab w:val="left" w:pos="993"/>
        </w:tabs>
        <w:spacing w:after="0" w:line="240" w:lineRule="auto"/>
        <w:ind w:firstLine="720"/>
        <w:jc w:val="both"/>
        <w:rPr>
          <w:rFonts w:ascii="Times New Roman" w:hAnsi="Times New Roman" w:cs="Times New Roman"/>
          <w:noProof/>
          <w:sz w:val="26"/>
          <w:szCs w:val="26"/>
        </w:rPr>
      </w:pPr>
      <w:r w:rsidRPr="00C83DC6">
        <w:rPr>
          <w:rFonts w:ascii="Times New Roman" w:hAnsi="Times New Roman" w:cs="Times New Roman"/>
          <w:noProof/>
          <w:sz w:val="26"/>
          <w:szCs w:val="26"/>
        </w:rPr>
        <w:t>6.2. vismaz trīs gadu pedagoģiskā darba pieredze attiecīgās izglītības jomā;</w:t>
      </w:r>
    </w:p>
    <w:p w14:paraId="638A2512" w14:textId="77777777" w:rsidR="00A413DC" w:rsidRPr="00C83DC6" w:rsidRDefault="00A413DC" w:rsidP="00A413DC">
      <w:pPr>
        <w:tabs>
          <w:tab w:val="left" w:pos="720"/>
          <w:tab w:val="left" w:pos="993"/>
        </w:tabs>
        <w:spacing w:after="0" w:line="240" w:lineRule="auto"/>
        <w:ind w:firstLine="720"/>
        <w:jc w:val="both"/>
        <w:rPr>
          <w:rFonts w:ascii="Times New Roman" w:hAnsi="Times New Roman" w:cs="Times New Roman"/>
          <w:noProof/>
          <w:sz w:val="26"/>
          <w:szCs w:val="26"/>
        </w:rPr>
      </w:pPr>
      <w:r w:rsidRPr="00C83DC6">
        <w:rPr>
          <w:rFonts w:ascii="Times New Roman" w:hAnsi="Times New Roman" w:cs="Times New Roman"/>
          <w:noProof/>
          <w:sz w:val="26"/>
          <w:szCs w:val="26"/>
        </w:rPr>
        <w:t>6.3. ne mazāk kā divu gadu pieredze izglītības vadības darbā vai vadības darbā attiecīgajā jomā; par priekšrocību uzskat</w:t>
      </w:r>
      <w:r>
        <w:rPr>
          <w:rFonts w:ascii="Times New Roman" w:hAnsi="Times New Roman" w:cs="Times New Roman"/>
          <w:noProof/>
          <w:sz w:val="26"/>
          <w:szCs w:val="26"/>
        </w:rPr>
        <w:t>a</w:t>
      </w:r>
      <w:r w:rsidRPr="00C83DC6">
        <w:rPr>
          <w:rFonts w:ascii="Times New Roman" w:hAnsi="Times New Roman" w:cs="Times New Roman"/>
          <w:noProof/>
          <w:sz w:val="26"/>
          <w:szCs w:val="26"/>
        </w:rPr>
        <w:t xml:space="preserve"> pieredzi attiecīgi vispārējās izglītības, pirmsskolas izglītības, sporta, interešu izglītības vai kultūrizglītības iestādes vadības darbā;</w:t>
      </w:r>
    </w:p>
    <w:p w14:paraId="45BD12BC" w14:textId="77777777" w:rsidR="00A413DC" w:rsidRPr="00C83DC6" w:rsidRDefault="00A413DC" w:rsidP="00A413DC">
      <w:pPr>
        <w:tabs>
          <w:tab w:val="left" w:pos="720"/>
          <w:tab w:val="left" w:pos="993"/>
        </w:tabs>
        <w:spacing w:after="0" w:line="240" w:lineRule="auto"/>
        <w:ind w:firstLine="720"/>
        <w:jc w:val="both"/>
        <w:rPr>
          <w:rFonts w:ascii="Times New Roman" w:hAnsi="Times New Roman" w:cs="Times New Roman"/>
          <w:noProof/>
          <w:sz w:val="26"/>
          <w:szCs w:val="26"/>
        </w:rPr>
      </w:pPr>
      <w:r w:rsidRPr="00C83DC6">
        <w:rPr>
          <w:rFonts w:ascii="Times New Roman" w:hAnsi="Times New Roman" w:cs="Times New Roman"/>
          <w:noProof/>
          <w:sz w:val="26"/>
          <w:szCs w:val="26"/>
        </w:rPr>
        <w:t>6.4. valsts valodas zināšanas augstākajā līmenī un vismaz vienas Eiropas Savienības oficiālās valodas zināšanas profesionālajai darbībai nepieciešamajā apjomā, vēl citas Eiropas Savienības oficiālās valodas zināšanas tiks uzskatītas par priekšrocību;</w:t>
      </w:r>
    </w:p>
    <w:p w14:paraId="01847F0E" w14:textId="77777777" w:rsidR="00A413DC" w:rsidRPr="00C83DC6" w:rsidRDefault="00A413DC" w:rsidP="00A413DC">
      <w:pPr>
        <w:tabs>
          <w:tab w:val="left" w:pos="720"/>
          <w:tab w:val="left" w:pos="993"/>
        </w:tabs>
        <w:spacing w:after="0" w:line="240" w:lineRule="auto"/>
        <w:ind w:firstLine="720"/>
        <w:jc w:val="both"/>
        <w:rPr>
          <w:rFonts w:ascii="Times New Roman" w:hAnsi="Times New Roman" w:cs="Times New Roman"/>
          <w:noProof/>
          <w:sz w:val="26"/>
          <w:szCs w:val="26"/>
        </w:rPr>
      </w:pPr>
      <w:r w:rsidRPr="00C83DC6">
        <w:rPr>
          <w:rFonts w:ascii="Times New Roman" w:hAnsi="Times New Roman" w:cs="Times New Roman"/>
          <w:noProof/>
          <w:sz w:val="26"/>
          <w:szCs w:val="26"/>
        </w:rPr>
        <w:t>6.5. zināšanas izglītības kvalitātes vadības, iestāžu finansēšanas un budžeta plānošanas jautājumos;</w:t>
      </w:r>
    </w:p>
    <w:p w14:paraId="530AFDDF" w14:textId="77777777" w:rsidR="00A413DC" w:rsidRPr="00C83DC6" w:rsidRDefault="00A413DC" w:rsidP="00A413DC">
      <w:pPr>
        <w:tabs>
          <w:tab w:val="left" w:pos="720"/>
          <w:tab w:val="left" w:pos="993"/>
        </w:tabs>
        <w:spacing w:after="0" w:line="240" w:lineRule="auto"/>
        <w:ind w:firstLine="720"/>
        <w:jc w:val="both"/>
        <w:rPr>
          <w:rFonts w:ascii="Times New Roman" w:hAnsi="Times New Roman" w:cs="Times New Roman"/>
          <w:noProof/>
          <w:sz w:val="26"/>
          <w:szCs w:val="26"/>
        </w:rPr>
      </w:pPr>
      <w:r w:rsidRPr="00C83DC6">
        <w:rPr>
          <w:rFonts w:ascii="Times New Roman" w:hAnsi="Times New Roman" w:cs="Times New Roman"/>
          <w:noProof/>
          <w:sz w:val="26"/>
          <w:szCs w:val="26"/>
        </w:rPr>
        <w:t>6.6. zināšanas par izglītības iestāžu darbību reglamentējošiem normatīvajiem aktiem, valsts un pašvaldības izglītības attīstības prioritātēm;</w:t>
      </w:r>
    </w:p>
    <w:p w14:paraId="67BA4048" w14:textId="77777777" w:rsidR="00A413DC" w:rsidRPr="00C83DC6" w:rsidRDefault="00A413DC" w:rsidP="00A413DC">
      <w:pPr>
        <w:tabs>
          <w:tab w:val="left" w:pos="720"/>
          <w:tab w:val="left" w:pos="993"/>
        </w:tabs>
        <w:spacing w:after="0" w:line="240" w:lineRule="auto"/>
        <w:ind w:firstLine="720"/>
        <w:jc w:val="both"/>
        <w:rPr>
          <w:rFonts w:ascii="Times New Roman" w:hAnsi="Times New Roman" w:cs="Times New Roman"/>
          <w:noProof/>
          <w:sz w:val="26"/>
          <w:szCs w:val="26"/>
        </w:rPr>
      </w:pPr>
      <w:r w:rsidRPr="00C83DC6">
        <w:rPr>
          <w:rFonts w:ascii="Times New Roman" w:hAnsi="Times New Roman" w:cs="Times New Roman"/>
          <w:noProof/>
          <w:sz w:val="26"/>
          <w:szCs w:val="26"/>
        </w:rPr>
        <w:t>6.7. vadības prasmes, spēja motivēt darbiniekus un strādāt komandā;</w:t>
      </w:r>
    </w:p>
    <w:p w14:paraId="5B72F540" w14:textId="6F410184" w:rsidR="00F86477" w:rsidRPr="0035526C" w:rsidRDefault="00A413DC" w:rsidP="00A413DC">
      <w:pPr>
        <w:spacing w:after="0" w:line="240" w:lineRule="auto"/>
        <w:ind w:firstLine="720"/>
        <w:jc w:val="both"/>
        <w:rPr>
          <w:rFonts w:ascii="Times New Roman" w:hAnsi="Times New Roman" w:cs="Times New Roman"/>
          <w:noProof/>
          <w:sz w:val="26"/>
          <w:szCs w:val="26"/>
        </w:rPr>
      </w:pPr>
      <w:r w:rsidRPr="00C83DC6">
        <w:rPr>
          <w:rFonts w:ascii="Times New Roman" w:hAnsi="Times New Roman" w:cs="Times New Roman"/>
          <w:noProof/>
          <w:sz w:val="26"/>
          <w:szCs w:val="26"/>
        </w:rPr>
        <w:t>6.8. labas komunikācijas, sadarbības un prezentācijas prasmes, prasme publiski paust savu un iestādes viedokli.</w:t>
      </w:r>
    </w:p>
    <w:p w14:paraId="6437784E" w14:textId="5466261B" w:rsidR="00F86477" w:rsidRPr="00A413DC" w:rsidRDefault="00A413DC" w:rsidP="00F86477">
      <w:pPr>
        <w:spacing w:after="0" w:line="240" w:lineRule="auto"/>
        <w:ind w:firstLine="720"/>
        <w:jc w:val="both"/>
        <w:rPr>
          <w:rFonts w:ascii="Times New Roman" w:hAnsi="Times New Roman" w:cs="Times New Roman"/>
          <w:i/>
          <w:iCs/>
          <w:noProof/>
        </w:rPr>
      </w:pPr>
      <w:r w:rsidRPr="00A413DC">
        <w:rPr>
          <w:rFonts w:ascii="Times New Roman" w:hAnsi="Times New Roman" w:cs="Times New Roman"/>
          <w:i/>
          <w:iCs/>
          <w:noProof/>
        </w:rPr>
        <w:t>(Punkts izteikts RD 18.06.2025. nolikuma Nr. RD-25-563-no redakcijā)</w:t>
      </w:r>
    </w:p>
    <w:p w14:paraId="5D3EB606" w14:textId="77777777" w:rsidR="00A413DC" w:rsidRPr="0035526C" w:rsidRDefault="00A413DC" w:rsidP="00F86477">
      <w:pPr>
        <w:spacing w:after="0" w:line="240" w:lineRule="auto"/>
        <w:ind w:firstLine="720"/>
        <w:jc w:val="both"/>
        <w:rPr>
          <w:rFonts w:ascii="Times New Roman" w:hAnsi="Times New Roman" w:cs="Times New Roman"/>
          <w:noProof/>
          <w:sz w:val="26"/>
          <w:szCs w:val="26"/>
        </w:rPr>
      </w:pPr>
    </w:p>
    <w:p w14:paraId="3F0F434B" w14:textId="5F6F795C"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7. Par š</w:t>
      </w:r>
      <w:r w:rsidR="00CF0E66">
        <w:rPr>
          <w:rFonts w:ascii="Times New Roman" w:hAnsi="Times New Roman" w:cs="Times New Roman"/>
          <w:noProof/>
          <w:sz w:val="26"/>
          <w:szCs w:val="26"/>
        </w:rPr>
        <w:t>ī</w:t>
      </w:r>
      <w:r w:rsidRPr="0035526C">
        <w:rPr>
          <w:rFonts w:ascii="Times New Roman" w:hAnsi="Times New Roman" w:cs="Times New Roman"/>
          <w:noProof/>
          <w:sz w:val="26"/>
          <w:szCs w:val="26"/>
        </w:rPr>
        <w:t xml:space="preserve"> nolikuma </w:t>
      </w:r>
      <w:r w:rsidR="00A413DC" w:rsidRPr="00C83DC6">
        <w:rPr>
          <w:rFonts w:ascii="Times New Roman" w:hAnsi="Times New Roman" w:cs="Times New Roman"/>
          <w:noProof/>
          <w:sz w:val="26"/>
          <w:szCs w:val="26"/>
        </w:rPr>
        <w:t>6.3.</w:t>
      </w:r>
      <w:r w:rsidR="00A413DC">
        <w:rPr>
          <w:rFonts w:ascii="Times New Roman" w:hAnsi="Times New Roman" w:cs="Times New Roman"/>
          <w:noProof/>
          <w:sz w:val="26"/>
          <w:szCs w:val="26"/>
        </w:rPr>
        <w:t> </w:t>
      </w:r>
      <w:r w:rsidRPr="0035526C">
        <w:rPr>
          <w:rFonts w:ascii="Times New Roman" w:hAnsi="Times New Roman" w:cs="Times New Roman"/>
          <w:noProof/>
          <w:sz w:val="26"/>
          <w:szCs w:val="26"/>
        </w:rPr>
        <w:t>apakšpunktā minēto izglītības vadī</w:t>
      </w:r>
      <w:r w:rsidRPr="0035526C">
        <w:rPr>
          <w:rFonts w:ascii="Times New Roman" w:hAnsi="Times New Roman" w:cs="Times New Roman"/>
          <w:noProof/>
          <w:sz w:val="26"/>
          <w:szCs w:val="26"/>
        </w:rPr>
        <w:t>bas darbu tiek uzskatīts:</w:t>
      </w:r>
    </w:p>
    <w:p w14:paraId="479570DB" w14:textId="4A2D25DD"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7.1. darbs izglītības iestādes vadītāja vai vadītāja vietnieka amatā;</w:t>
      </w:r>
    </w:p>
    <w:p w14:paraId="4B176EE1" w14:textId="7CC7863B"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7.2. darbs pirmsskolas izglītības metodiķa amatā;</w:t>
      </w:r>
    </w:p>
    <w:p w14:paraId="5D05881A" w14:textId="6EBA455F"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7.3. darbs valsts vai pašvaldības izglītības pārvaldē, ja tas saistīts ar izglītības darba un </w:t>
      </w:r>
      <w:r w:rsidRPr="0035526C">
        <w:rPr>
          <w:rFonts w:ascii="Times New Roman" w:hAnsi="Times New Roman" w:cs="Times New Roman"/>
          <w:noProof/>
          <w:sz w:val="26"/>
          <w:szCs w:val="26"/>
        </w:rPr>
        <w:t>izglītības iestāžu darbinieku organizēšanu, vadīšanu un kontroli;</w:t>
      </w:r>
    </w:p>
    <w:p w14:paraId="38432988" w14:textId="035C73C9"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7.4. cits darbs, ja tas saistīts ar izglītības darba un izglītības iestāžu darbinieku organizēšanu, vadīšanu un kontroli (metodisko apvienību, nevalstisko organizāciju u.</w:t>
      </w:r>
      <w:r w:rsidR="00CF0E66">
        <w:t> </w:t>
      </w:r>
      <w:r w:rsidRPr="0035526C">
        <w:rPr>
          <w:rFonts w:ascii="Times New Roman" w:hAnsi="Times New Roman" w:cs="Times New Roman"/>
          <w:noProof/>
          <w:sz w:val="26"/>
          <w:szCs w:val="26"/>
        </w:rPr>
        <w:t>c. vadītāji);</w:t>
      </w:r>
    </w:p>
    <w:p w14:paraId="039D2951" w14:textId="18FEA3D0"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7.5. </w:t>
      </w:r>
      <w:r w:rsidRPr="0035526C">
        <w:rPr>
          <w:rFonts w:ascii="Times New Roman" w:hAnsi="Times New Roman" w:cs="Times New Roman"/>
          <w:noProof/>
          <w:sz w:val="26"/>
          <w:szCs w:val="26"/>
        </w:rPr>
        <w:t>apgūta pedagogu profesionālās kompetences pilnveides programma izglītības vadībā vismaz 100 stundu apmērā.</w:t>
      </w:r>
    </w:p>
    <w:p w14:paraId="0EC86FDD" w14:textId="77777777" w:rsidR="00A413DC" w:rsidRPr="00A413DC" w:rsidRDefault="00A413DC" w:rsidP="00A413DC">
      <w:pPr>
        <w:spacing w:after="0" w:line="240" w:lineRule="auto"/>
        <w:ind w:firstLine="720"/>
        <w:jc w:val="both"/>
        <w:rPr>
          <w:rFonts w:ascii="Times New Roman" w:hAnsi="Times New Roman" w:cs="Times New Roman"/>
          <w:i/>
          <w:iCs/>
          <w:noProof/>
        </w:rPr>
      </w:pPr>
      <w:r w:rsidRPr="00A413DC">
        <w:rPr>
          <w:rFonts w:ascii="Times New Roman" w:hAnsi="Times New Roman" w:cs="Times New Roman"/>
          <w:i/>
          <w:iCs/>
          <w:noProof/>
        </w:rPr>
        <w:t>(</w:t>
      </w:r>
      <w:r>
        <w:rPr>
          <w:rFonts w:ascii="Times New Roman" w:hAnsi="Times New Roman" w:cs="Times New Roman"/>
          <w:i/>
          <w:iCs/>
          <w:noProof/>
        </w:rPr>
        <w:t xml:space="preserve">Ar </w:t>
      </w:r>
      <w:r w:rsidRPr="00A413DC">
        <w:rPr>
          <w:rFonts w:ascii="Times New Roman" w:hAnsi="Times New Roman" w:cs="Times New Roman"/>
          <w:i/>
          <w:iCs/>
          <w:noProof/>
        </w:rPr>
        <w:t>grozījumi</w:t>
      </w:r>
      <w:r>
        <w:rPr>
          <w:rFonts w:ascii="Times New Roman" w:hAnsi="Times New Roman" w:cs="Times New Roman"/>
          <w:i/>
          <w:iCs/>
          <w:noProof/>
        </w:rPr>
        <w:t xml:space="preserve">em, kas izdarīti ar </w:t>
      </w:r>
      <w:r w:rsidRPr="00A413DC">
        <w:rPr>
          <w:rFonts w:ascii="Times New Roman" w:hAnsi="Times New Roman" w:cs="Times New Roman"/>
          <w:i/>
          <w:iCs/>
          <w:noProof/>
        </w:rPr>
        <w:t>RD 18.06.2025. nolikumu Nr. RD-25-563-no)</w:t>
      </w:r>
    </w:p>
    <w:p w14:paraId="3F46B2E9"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164A6E1D" w14:textId="3937C57A"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8. Iesniedzamie dokumenti:</w:t>
      </w:r>
    </w:p>
    <w:p w14:paraId="406EFD5E" w14:textId="27AC08F3"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8.1. motivēts pieteikums;</w:t>
      </w:r>
    </w:p>
    <w:p w14:paraId="7CFAC6C7" w14:textId="68D3318E"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8.2. dzīves, iepriekšējās darba un profesionālās pieredzes apraksts (CV);</w:t>
      </w:r>
    </w:p>
    <w:p w14:paraId="3BA8B302" w14:textId="537DEE32"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8.3. </w:t>
      </w:r>
      <w:r w:rsidRPr="0035526C">
        <w:rPr>
          <w:rFonts w:ascii="Times New Roman" w:hAnsi="Times New Roman" w:cs="Times New Roman"/>
          <w:noProof/>
          <w:sz w:val="26"/>
          <w:szCs w:val="26"/>
        </w:rPr>
        <w:t>izglītību un kvalifikāciju apliecinošu dokumentu kopijas;</w:t>
      </w:r>
    </w:p>
    <w:p w14:paraId="51E83129" w14:textId="0E70158A"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8.4. valsts valodas prasmes apliecība (ja nepieciešams);</w:t>
      </w:r>
    </w:p>
    <w:p w14:paraId="53B2DF24" w14:textId="2C6DDDDC"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8.5. vēlamas rekomendācijas un ieteikuma vēstules;</w:t>
      </w:r>
    </w:p>
    <w:p w14:paraId="10273B7A" w14:textId="2906FF1A"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8.6. vīzija par attiecīgās iestādes attīstības virzieniem, svarīgākās prioritātes un priek</w:t>
      </w:r>
      <w:r w:rsidRPr="0035526C">
        <w:rPr>
          <w:rFonts w:ascii="Times New Roman" w:hAnsi="Times New Roman" w:cs="Times New Roman"/>
          <w:noProof/>
          <w:sz w:val="26"/>
          <w:szCs w:val="26"/>
        </w:rPr>
        <w:t>šlikumi to īstenošanai (līdz divām A4 lapām datorrakstā);</w:t>
      </w:r>
    </w:p>
    <w:p w14:paraId="4C21712A" w14:textId="3A782BCE"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8.7. </w:t>
      </w:r>
      <w:r w:rsidRPr="0035526C">
        <w:rPr>
          <w:rFonts w:ascii="Times New Roman" w:hAnsi="Times New Roman" w:cs="Times New Roman"/>
          <w:noProof/>
          <w:sz w:val="26"/>
          <w:szCs w:val="26"/>
        </w:rPr>
        <w:t xml:space="preserve">apliecinājums, ka uz pretendentu neattiecas Izglītības likumā un Bērnu tiesību aizsardzības likumā noteiktie ierobežojumi strādāt par pedagogu </w:t>
      </w:r>
      <w:r w:rsidRPr="0035526C">
        <w:rPr>
          <w:rFonts w:ascii="Times New Roman" w:hAnsi="Times New Roman" w:cs="Times New Roman"/>
          <w:noProof/>
          <w:sz w:val="26"/>
          <w:szCs w:val="26"/>
        </w:rPr>
        <w:t>(pielikumā).</w:t>
      </w:r>
    </w:p>
    <w:p w14:paraId="2BA542B4" w14:textId="77777777" w:rsidR="00A413DC" w:rsidRPr="00A413DC" w:rsidRDefault="00A413DC" w:rsidP="00A413DC">
      <w:pPr>
        <w:spacing w:after="0" w:line="240" w:lineRule="auto"/>
        <w:ind w:firstLine="720"/>
        <w:jc w:val="both"/>
        <w:rPr>
          <w:rFonts w:ascii="Times New Roman" w:hAnsi="Times New Roman" w:cs="Times New Roman"/>
          <w:i/>
          <w:iCs/>
          <w:noProof/>
        </w:rPr>
      </w:pPr>
      <w:r w:rsidRPr="00A413DC">
        <w:rPr>
          <w:rFonts w:ascii="Times New Roman" w:hAnsi="Times New Roman" w:cs="Times New Roman"/>
          <w:i/>
          <w:iCs/>
          <w:noProof/>
        </w:rPr>
        <w:t>(</w:t>
      </w:r>
      <w:r>
        <w:rPr>
          <w:rFonts w:ascii="Times New Roman" w:hAnsi="Times New Roman" w:cs="Times New Roman"/>
          <w:i/>
          <w:iCs/>
          <w:noProof/>
        </w:rPr>
        <w:t xml:space="preserve">Ar </w:t>
      </w:r>
      <w:r w:rsidRPr="00A413DC">
        <w:rPr>
          <w:rFonts w:ascii="Times New Roman" w:hAnsi="Times New Roman" w:cs="Times New Roman"/>
          <w:i/>
          <w:iCs/>
          <w:noProof/>
        </w:rPr>
        <w:t>grozījumi</w:t>
      </w:r>
      <w:r>
        <w:rPr>
          <w:rFonts w:ascii="Times New Roman" w:hAnsi="Times New Roman" w:cs="Times New Roman"/>
          <w:i/>
          <w:iCs/>
          <w:noProof/>
        </w:rPr>
        <w:t xml:space="preserve">em, kas izdarīti ar </w:t>
      </w:r>
      <w:r w:rsidRPr="00A413DC">
        <w:rPr>
          <w:rFonts w:ascii="Times New Roman" w:hAnsi="Times New Roman" w:cs="Times New Roman"/>
          <w:i/>
          <w:iCs/>
          <w:noProof/>
        </w:rPr>
        <w:t>RD 18.06.2025. nolikumu Nr. RD-25-563-no)</w:t>
      </w:r>
    </w:p>
    <w:p w14:paraId="39FF3ACA"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0F7F2BC1" w14:textId="05A9B568"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9. Pieteikuma un tam pievienoto dokumentu izskatīšanas un izvērtēšanas laikā Departaments var pieprasīt no pretendenta papildu precizējošu informāciju un dokumentus, ja nepieciešams.</w:t>
      </w:r>
    </w:p>
    <w:p w14:paraId="1CBE52D2"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4C7C159C" w14:textId="704409F0"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10. Pretendenti atbilstoši sludinājumā noteiktajam pieteik</w:t>
      </w:r>
      <w:r w:rsidRPr="0035526C">
        <w:rPr>
          <w:rFonts w:ascii="Times New Roman" w:hAnsi="Times New Roman" w:cs="Times New Roman"/>
          <w:noProof/>
          <w:sz w:val="26"/>
          <w:szCs w:val="26"/>
        </w:rPr>
        <w:t>umu iesniegšanas termiņam pieteikumu iesniedz Departamentā vienā no veidiem:</w:t>
      </w:r>
    </w:p>
    <w:p w14:paraId="4F55DAE9" w14:textId="303922BB"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10.1. nosūta uz elektroniskā pasta adresi iksd@riga.lv vai oficiālo elektronisko adresi, parakstītu ar drošu elektronisko parakstu, vienā EDOC formāta pakotnē, kuras izmērs ne</w:t>
      </w:r>
      <w:r w:rsidR="00CF0E66">
        <w:rPr>
          <w:rFonts w:ascii="Times New Roman" w:hAnsi="Times New Roman" w:cs="Times New Roman"/>
          <w:noProof/>
          <w:sz w:val="26"/>
          <w:szCs w:val="26"/>
        </w:rPr>
        <w:t>drīkst</w:t>
      </w:r>
      <w:r w:rsidRPr="0035526C">
        <w:rPr>
          <w:rFonts w:ascii="Times New Roman" w:hAnsi="Times New Roman" w:cs="Times New Roman"/>
          <w:noProof/>
          <w:sz w:val="26"/>
          <w:szCs w:val="26"/>
        </w:rPr>
        <w:t xml:space="preserve"> pārsniegt 25 MB;</w:t>
      </w:r>
    </w:p>
    <w:p w14:paraId="2BBC034C" w14:textId="6F787C1D"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10.2. nosūta pa pastu</w:t>
      </w:r>
      <w:r w:rsidR="00F21C9C" w:rsidRPr="0035526C">
        <w:rPr>
          <w:rFonts w:ascii="Times New Roman" w:hAnsi="Times New Roman" w:cs="Times New Roman"/>
          <w:noProof/>
          <w:sz w:val="26"/>
          <w:szCs w:val="26"/>
        </w:rPr>
        <w:t>, adrese:</w:t>
      </w:r>
      <w:r w:rsidRPr="0035526C">
        <w:rPr>
          <w:rFonts w:ascii="Times New Roman" w:hAnsi="Times New Roman" w:cs="Times New Roman"/>
          <w:noProof/>
          <w:sz w:val="26"/>
          <w:szCs w:val="26"/>
        </w:rPr>
        <w:t xml:space="preserve"> Kr</w:t>
      </w:r>
      <w:r w:rsidR="00C90782" w:rsidRPr="0035526C">
        <w:rPr>
          <w:rFonts w:ascii="Times New Roman" w:hAnsi="Times New Roman" w:cs="Times New Roman"/>
          <w:noProof/>
          <w:sz w:val="26"/>
          <w:szCs w:val="26"/>
        </w:rPr>
        <w:t xml:space="preserve">išjāņa </w:t>
      </w:r>
      <w:r w:rsidRPr="0035526C">
        <w:rPr>
          <w:rFonts w:ascii="Times New Roman" w:hAnsi="Times New Roman" w:cs="Times New Roman"/>
          <w:noProof/>
          <w:sz w:val="26"/>
          <w:szCs w:val="26"/>
        </w:rPr>
        <w:t>Valdemāra iel</w:t>
      </w:r>
      <w:r w:rsidR="00CF0E66">
        <w:rPr>
          <w:rFonts w:ascii="Times New Roman" w:hAnsi="Times New Roman" w:cs="Times New Roman"/>
          <w:noProof/>
          <w:sz w:val="26"/>
          <w:szCs w:val="26"/>
        </w:rPr>
        <w:t>a</w:t>
      </w:r>
      <w:r w:rsidRPr="0035526C">
        <w:rPr>
          <w:rFonts w:ascii="Times New Roman" w:hAnsi="Times New Roman" w:cs="Times New Roman"/>
          <w:noProof/>
          <w:sz w:val="26"/>
          <w:szCs w:val="26"/>
        </w:rPr>
        <w:t xml:space="preserve"> 5, Rīg</w:t>
      </w:r>
      <w:r w:rsidR="00CF0E66">
        <w:rPr>
          <w:rFonts w:ascii="Times New Roman" w:hAnsi="Times New Roman" w:cs="Times New Roman"/>
          <w:noProof/>
          <w:sz w:val="26"/>
          <w:szCs w:val="26"/>
        </w:rPr>
        <w:t>a</w:t>
      </w:r>
      <w:r w:rsidRPr="0035526C">
        <w:rPr>
          <w:rFonts w:ascii="Times New Roman" w:hAnsi="Times New Roman" w:cs="Times New Roman"/>
          <w:noProof/>
          <w:sz w:val="26"/>
          <w:szCs w:val="26"/>
        </w:rPr>
        <w:t>, LV-1010;</w:t>
      </w:r>
    </w:p>
    <w:p w14:paraId="66D74E9A" w14:textId="7C3E506E"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10.3. personīgi Departamenta Klientu apkalpošanas centrā Kr</w:t>
      </w:r>
      <w:r w:rsidR="00C90782" w:rsidRPr="0035526C">
        <w:rPr>
          <w:rFonts w:ascii="Times New Roman" w:hAnsi="Times New Roman" w:cs="Times New Roman"/>
          <w:noProof/>
          <w:sz w:val="26"/>
          <w:szCs w:val="26"/>
        </w:rPr>
        <w:t xml:space="preserve">išjāņa </w:t>
      </w:r>
      <w:r w:rsidRPr="0035526C">
        <w:rPr>
          <w:rFonts w:ascii="Times New Roman" w:hAnsi="Times New Roman" w:cs="Times New Roman"/>
          <w:noProof/>
          <w:sz w:val="26"/>
          <w:szCs w:val="26"/>
        </w:rPr>
        <w:t>Valdemāra ielā 5, Rīgā.</w:t>
      </w:r>
    </w:p>
    <w:p w14:paraId="6CEF5B89"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35977EB2" w14:textId="7DAB345A"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11. Ja pretendents konkursa sludinājumā norādītajā termiņā neiesniedz vi</w:t>
      </w:r>
      <w:r w:rsidRPr="0035526C">
        <w:rPr>
          <w:rFonts w:ascii="Times New Roman" w:hAnsi="Times New Roman" w:cs="Times New Roman"/>
          <w:noProof/>
          <w:sz w:val="26"/>
          <w:szCs w:val="26"/>
        </w:rPr>
        <w:t>sus nepieciešamos dokumentus vai pretendenta izglītība un pieredze neatbilst sludinājumā noteiktajām prasībām, attiecīgais pieteikums netiek izskatīts.</w:t>
      </w:r>
    </w:p>
    <w:p w14:paraId="0FE44A1C"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43FBC6AC" w14:textId="40EED351"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12. Ja noteiktajā termiņā dokumentus nav iesniedzis neviens pretendents, tiek sludināts atkārtots konku</w:t>
      </w:r>
      <w:r w:rsidRPr="0035526C">
        <w:rPr>
          <w:rFonts w:ascii="Times New Roman" w:hAnsi="Times New Roman" w:cs="Times New Roman"/>
          <w:noProof/>
          <w:sz w:val="26"/>
          <w:szCs w:val="26"/>
        </w:rPr>
        <w:t>rss.</w:t>
      </w:r>
    </w:p>
    <w:p w14:paraId="2D019EA9"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32307BA2" w14:textId="627C7C74" w:rsidR="00F86477" w:rsidRPr="0035526C" w:rsidRDefault="006D0B18" w:rsidP="00F86477">
      <w:pPr>
        <w:tabs>
          <w:tab w:val="left" w:pos="426"/>
        </w:tabs>
        <w:spacing w:after="0" w:line="240" w:lineRule="auto"/>
        <w:jc w:val="center"/>
        <w:rPr>
          <w:rFonts w:ascii="Times New Roman" w:hAnsi="Times New Roman" w:cs="Times New Roman"/>
          <w:b/>
          <w:bCs/>
          <w:noProof/>
          <w:sz w:val="26"/>
          <w:szCs w:val="26"/>
        </w:rPr>
      </w:pPr>
      <w:r w:rsidRPr="0035526C">
        <w:rPr>
          <w:rFonts w:ascii="Times New Roman" w:hAnsi="Times New Roman" w:cs="Times New Roman"/>
          <w:b/>
          <w:bCs/>
          <w:noProof/>
          <w:sz w:val="26"/>
          <w:szCs w:val="26"/>
        </w:rPr>
        <w:t>III. Konkursa norise</w:t>
      </w:r>
    </w:p>
    <w:p w14:paraId="0903BF36"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6FCB276C" w14:textId="316FD766"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13. Departamenta kompetencē ir: </w:t>
      </w:r>
    </w:p>
    <w:p w14:paraId="5FB44BE6" w14:textId="6CB0AF5A"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13.1. apstiprināt konkursa sludinājuma tekstu, pieteikuma iesniegšanas termiņu, publicēt sludinājumu; </w:t>
      </w:r>
    </w:p>
    <w:p w14:paraId="22D0A587" w14:textId="3A7EE3C0"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13.2. izvērtēt pretendentu pieteikumus un pieņemt lēmumu par pretendentiem, kuri tiek virzīti vērtēšanai nākamajā konkursa kārtā, kā arī informēt pretend</w:t>
      </w:r>
      <w:r w:rsidRPr="0035526C">
        <w:rPr>
          <w:rFonts w:ascii="Times New Roman" w:hAnsi="Times New Roman" w:cs="Times New Roman"/>
          <w:noProof/>
          <w:sz w:val="26"/>
          <w:szCs w:val="26"/>
        </w:rPr>
        <w:t xml:space="preserve">entus par tālāko virzību; </w:t>
      </w:r>
    </w:p>
    <w:p w14:paraId="396ADFE5" w14:textId="1C0E3352"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13.3. pieprasīt no pretendentiem precizējošu papildu informāciju, ja tāda nepieciešama pretendenta pieteikuma objektīvai izvērtēšanai; </w:t>
      </w:r>
    </w:p>
    <w:p w14:paraId="541C2257" w14:textId="37DC5E02" w:rsidR="00F86477" w:rsidRPr="0035526C" w:rsidRDefault="006D0B18" w:rsidP="00F86477">
      <w:pPr>
        <w:spacing w:after="0" w:line="240" w:lineRule="auto"/>
        <w:ind w:firstLine="720"/>
        <w:jc w:val="both"/>
        <w:rPr>
          <w:rFonts w:ascii="Times New Roman" w:hAnsi="Times New Roman" w:cs="Times New Roman"/>
          <w:noProof/>
          <w:sz w:val="26"/>
          <w:szCs w:val="26"/>
        </w:rPr>
      </w:pPr>
      <w:bookmarkStart w:id="0" w:name="_Hlk150772744"/>
      <w:r w:rsidRPr="0035526C">
        <w:rPr>
          <w:rFonts w:ascii="Times New Roman" w:hAnsi="Times New Roman" w:cs="Times New Roman"/>
          <w:noProof/>
          <w:sz w:val="26"/>
          <w:szCs w:val="26"/>
        </w:rPr>
        <w:t>13.4. izstrādāt pirmās kārtas rakstisko pārbaudījumu, organizēt pretendentu rakstisko zināšan</w:t>
      </w:r>
      <w:r w:rsidRPr="0035526C">
        <w:rPr>
          <w:rFonts w:ascii="Times New Roman" w:hAnsi="Times New Roman" w:cs="Times New Roman"/>
          <w:noProof/>
          <w:sz w:val="26"/>
          <w:szCs w:val="26"/>
        </w:rPr>
        <w:t>u pārbaudi un novērtēt pretendentu zināšanas;</w:t>
      </w:r>
    </w:p>
    <w:bookmarkEnd w:id="0"/>
    <w:p w14:paraId="565E4EC0" w14:textId="347DE9C7"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13.5. organizēt kompetenču intervijas ar pretendentiem, lai novērtētu pretendentu profesionālo atbilstību izsludinātajam amatam, un vērtēt pretendentus atbilstoši šajā nolikumā noteiktajiem vērtēšanas kritēriji</w:t>
      </w:r>
      <w:r w:rsidRPr="0035526C">
        <w:rPr>
          <w:rFonts w:ascii="Times New Roman" w:hAnsi="Times New Roman" w:cs="Times New Roman"/>
          <w:noProof/>
          <w:sz w:val="26"/>
          <w:szCs w:val="26"/>
        </w:rPr>
        <w:t xml:space="preserve">em; </w:t>
      </w:r>
    </w:p>
    <w:p w14:paraId="7B001235" w14:textId="4D9D2955"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lastRenderedPageBreak/>
        <w:t>13.6. nodrošināt Komisiju darba tehnisko atbalstu, sagatavot nepieciešamos materiālus Komisiju sēdēm, nosūtīt informāciju Komisiju locekļiem, protokolēt Komisiju sēdes;</w:t>
      </w:r>
    </w:p>
    <w:p w14:paraId="4CC78220" w14:textId="4D178263"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13.7. nodrošināt saziņu ar pretendentiem šajā nolikumā noteiktajos gadījumos vai s</w:t>
      </w:r>
      <w:r w:rsidRPr="0035526C">
        <w:rPr>
          <w:rFonts w:ascii="Times New Roman" w:hAnsi="Times New Roman" w:cs="Times New Roman"/>
          <w:noProof/>
          <w:sz w:val="26"/>
          <w:szCs w:val="26"/>
        </w:rPr>
        <w:t>askaņā ar Komisij</w:t>
      </w:r>
      <w:r w:rsidR="00144DB7" w:rsidRPr="0035526C">
        <w:rPr>
          <w:rFonts w:ascii="Times New Roman" w:hAnsi="Times New Roman" w:cs="Times New Roman"/>
          <w:noProof/>
          <w:sz w:val="26"/>
          <w:szCs w:val="26"/>
        </w:rPr>
        <w:t>u</w:t>
      </w:r>
      <w:r w:rsidRPr="0035526C">
        <w:rPr>
          <w:rFonts w:ascii="Times New Roman" w:hAnsi="Times New Roman" w:cs="Times New Roman"/>
          <w:noProof/>
          <w:sz w:val="26"/>
          <w:szCs w:val="26"/>
        </w:rPr>
        <w:t xml:space="preserve"> uzdevum</w:t>
      </w:r>
      <w:r w:rsidR="00144DB7" w:rsidRPr="0035526C">
        <w:rPr>
          <w:rFonts w:ascii="Times New Roman" w:hAnsi="Times New Roman" w:cs="Times New Roman"/>
          <w:noProof/>
          <w:sz w:val="26"/>
          <w:szCs w:val="26"/>
        </w:rPr>
        <w:t>iem</w:t>
      </w:r>
      <w:r w:rsidRPr="0035526C">
        <w:rPr>
          <w:rFonts w:ascii="Times New Roman" w:hAnsi="Times New Roman" w:cs="Times New Roman"/>
          <w:noProof/>
          <w:sz w:val="26"/>
          <w:szCs w:val="26"/>
        </w:rPr>
        <w:t>.</w:t>
      </w:r>
    </w:p>
    <w:p w14:paraId="1CD7DDAB"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bookmarkStart w:id="1" w:name="_Hlk150771929"/>
    </w:p>
    <w:p w14:paraId="205FAD02" w14:textId="729A5EDF"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14. Departaments rakstiskās zināšanu pārbaudes veikšanai izstrādā anketu ar jautājumiem par iestādes vadību, normatīvajiem aktiem un aktualitātēm attiecīgajā jomā. Pretendenta atbildes uz jautājumiem vērtē Departamenta attie</w:t>
      </w:r>
      <w:r w:rsidRPr="0035526C">
        <w:rPr>
          <w:rFonts w:ascii="Times New Roman" w:hAnsi="Times New Roman" w:cs="Times New Roman"/>
          <w:noProof/>
          <w:sz w:val="26"/>
          <w:szCs w:val="26"/>
        </w:rPr>
        <w:t>cīgās pārvaldes priekšnieks – direktora vietnieks (Izglītības pārvaldes, Kultūras pārvaldes vai Sporta un jaunatnes pārvaldes), Izglītības pārvaldes Vispārējās izglītības skolu nodaļas vadītājs, Izglītības pārvaldes Pirmsskolu nodaļas vadītājs, Kultūras pā</w:t>
      </w:r>
      <w:r w:rsidRPr="0035526C">
        <w:rPr>
          <w:rFonts w:ascii="Times New Roman" w:hAnsi="Times New Roman" w:cs="Times New Roman"/>
          <w:noProof/>
          <w:sz w:val="26"/>
          <w:szCs w:val="26"/>
        </w:rPr>
        <w:t>rvaldes Kultūras institūciju un nemateriālā kultūras mantojuma nodaļas vadītājs – pārvaldes priekšnieka vietnieks vai Sporta un jaunatnes pārvaldes Interešu un sporta izglītības nodaļas vadītājs atbilstoši iestādes jomai un Departamenta Personāla vadības n</w:t>
      </w:r>
      <w:r w:rsidRPr="0035526C">
        <w:rPr>
          <w:rFonts w:ascii="Times New Roman" w:hAnsi="Times New Roman" w:cs="Times New Roman"/>
          <w:noProof/>
          <w:sz w:val="26"/>
          <w:szCs w:val="26"/>
        </w:rPr>
        <w:t xml:space="preserve">odaļas vadītājs. Ja pretendents rakstiskajā zināšanu pārbaudē ir ieguvis vairāk nekā pusi no maksimālā iespējamā punktu skaita, pretendents tiek aicināts uz otro kārtu – kompetenču interviju. </w:t>
      </w:r>
    </w:p>
    <w:p w14:paraId="117CEEEF" w14:textId="77777777"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 </w:t>
      </w:r>
    </w:p>
    <w:bookmarkEnd w:id="1"/>
    <w:p w14:paraId="00E70C10" w14:textId="7DFCBE77"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15. Ja </w:t>
      </w:r>
      <w:r w:rsidRPr="0035526C">
        <w:rPr>
          <w:rFonts w:ascii="Times New Roman" w:hAnsi="Times New Roman" w:cs="Times New Roman"/>
          <w:noProof/>
          <w:sz w:val="26"/>
          <w:szCs w:val="26"/>
        </w:rPr>
        <w:t>iestādes vadītāja amata pretendents atkārto</w:t>
      </w:r>
      <w:r w:rsidRPr="0035526C">
        <w:rPr>
          <w:rFonts w:ascii="Times New Roman" w:hAnsi="Times New Roman" w:cs="Times New Roman"/>
          <w:noProof/>
          <w:sz w:val="26"/>
          <w:szCs w:val="26"/>
        </w:rPr>
        <w:t>ti ir pieteicies konkursā uz tā paša veida izglītības iestādes vadītāja amatu un laikposms no iepriekšējās rakstiskās zināšanu pārbaudes nav ilgāks par 12 mēnešiem, kā arī pretendents iepriekšējā rakstiskajā zināšanu pārbaudē ir ieguvis vismaz minimālo nep</w:t>
      </w:r>
      <w:r w:rsidRPr="0035526C">
        <w:rPr>
          <w:rFonts w:ascii="Times New Roman" w:hAnsi="Times New Roman" w:cs="Times New Roman"/>
          <w:noProof/>
          <w:sz w:val="26"/>
          <w:szCs w:val="26"/>
        </w:rPr>
        <w:t>ieciešamo punktu skaitu iekļūšanai nākamajā konkursa kārtā, atkārtota rakstiskā zināšanu pārbaude netiek veikta.</w:t>
      </w:r>
    </w:p>
    <w:p w14:paraId="2E5D7DAE" w14:textId="77777777" w:rsidR="00A413DC" w:rsidRPr="00A413DC" w:rsidRDefault="00A413DC" w:rsidP="00A413DC">
      <w:pPr>
        <w:spacing w:after="0" w:line="240" w:lineRule="auto"/>
        <w:ind w:firstLine="720"/>
        <w:jc w:val="both"/>
        <w:rPr>
          <w:rFonts w:ascii="Times New Roman" w:hAnsi="Times New Roman" w:cs="Times New Roman"/>
          <w:i/>
          <w:iCs/>
          <w:noProof/>
        </w:rPr>
      </w:pPr>
      <w:r w:rsidRPr="00A413DC">
        <w:rPr>
          <w:rFonts w:ascii="Times New Roman" w:hAnsi="Times New Roman" w:cs="Times New Roman"/>
          <w:i/>
          <w:iCs/>
          <w:noProof/>
        </w:rPr>
        <w:t>(</w:t>
      </w:r>
      <w:r>
        <w:rPr>
          <w:rFonts w:ascii="Times New Roman" w:hAnsi="Times New Roman" w:cs="Times New Roman"/>
          <w:i/>
          <w:iCs/>
          <w:noProof/>
        </w:rPr>
        <w:t xml:space="preserve">Ar </w:t>
      </w:r>
      <w:r w:rsidRPr="00A413DC">
        <w:rPr>
          <w:rFonts w:ascii="Times New Roman" w:hAnsi="Times New Roman" w:cs="Times New Roman"/>
          <w:i/>
          <w:iCs/>
          <w:noProof/>
        </w:rPr>
        <w:t>grozījumi</w:t>
      </w:r>
      <w:r>
        <w:rPr>
          <w:rFonts w:ascii="Times New Roman" w:hAnsi="Times New Roman" w:cs="Times New Roman"/>
          <w:i/>
          <w:iCs/>
          <w:noProof/>
        </w:rPr>
        <w:t xml:space="preserve">em, kas izdarīti ar </w:t>
      </w:r>
      <w:r w:rsidRPr="00A413DC">
        <w:rPr>
          <w:rFonts w:ascii="Times New Roman" w:hAnsi="Times New Roman" w:cs="Times New Roman"/>
          <w:i/>
          <w:iCs/>
          <w:noProof/>
        </w:rPr>
        <w:t>RD 18.06.2025. nolikumu Nr. RD-25-563-no)</w:t>
      </w:r>
    </w:p>
    <w:p w14:paraId="53AB4710" w14:textId="77777777" w:rsidR="00A413DC" w:rsidRPr="0035526C" w:rsidRDefault="00A413DC" w:rsidP="00A413DC">
      <w:pPr>
        <w:spacing w:after="0" w:line="240" w:lineRule="auto"/>
        <w:ind w:firstLine="720"/>
        <w:jc w:val="both"/>
        <w:rPr>
          <w:rFonts w:ascii="Times New Roman" w:hAnsi="Times New Roman" w:cs="Times New Roman"/>
          <w:noProof/>
          <w:sz w:val="26"/>
          <w:szCs w:val="26"/>
        </w:rPr>
      </w:pPr>
    </w:p>
    <w:p w14:paraId="699CF46B" w14:textId="452C5601"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16. Kompetenču interviju veic Departamenta direktora apstiprināta komisija (turpmāk – Departamenta komisija), kuras sastāvā ir Departamenta di</w:t>
      </w:r>
      <w:r w:rsidRPr="0035526C">
        <w:rPr>
          <w:rFonts w:ascii="Times New Roman" w:hAnsi="Times New Roman" w:cs="Times New Roman"/>
          <w:noProof/>
          <w:sz w:val="26"/>
          <w:szCs w:val="26"/>
        </w:rPr>
        <w:t>rektors, Departamenta attiecīgās pārvaldes priekšnieks (Izglītības pārvaldes, Kultūras pārvaldes vai Sporta un jaunatnes pārvaldes), Izglītības pārvaldes Vispārējās izglītības skolu nodaļas vadītājs, Izglītības pārvaldes Pirmsskolu nodaļas vadītājs, Kultūr</w:t>
      </w:r>
      <w:r w:rsidRPr="0035526C">
        <w:rPr>
          <w:rFonts w:ascii="Times New Roman" w:hAnsi="Times New Roman" w:cs="Times New Roman"/>
          <w:noProof/>
          <w:sz w:val="26"/>
          <w:szCs w:val="26"/>
        </w:rPr>
        <w:t>as pārvaldes Kultūras institūciju un nemateriālā kultūras mantojuma nodaļas vadītājs – pārvaldes priekšnieka vietnieks vai Sporta un jaunatnes pārvaldes Interešu un sporta izglītības nodaļas vadītājs atbilstoši iestādes jomai un Departamenta Personāla vadī</w:t>
      </w:r>
      <w:r w:rsidRPr="0035526C">
        <w:rPr>
          <w:rFonts w:ascii="Times New Roman" w:hAnsi="Times New Roman" w:cs="Times New Roman"/>
          <w:noProof/>
          <w:sz w:val="26"/>
          <w:szCs w:val="26"/>
        </w:rPr>
        <w:t>bas nodaļas vadītājs.</w:t>
      </w:r>
    </w:p>
    <w:p w14:paraId="455992A0"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185AD13B" w14:textId="13011838"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17. Kompetenču intervijā vērtē pretendenta stratēģisko redzējumu par iestādes attīstību, spējas sniegt kompetentas atbildes uz Departamenta komisijas jautājumiem, zināšanas par iestādes darba organizēšanu, saskarsmes spējas, prezentā</w:t>
      </w:r>
      <w:r w:rsidRPr="0035526C">
        <w:rPr>
          <w:rFonts w:ascii="Times New Roman" w:hAnsi="Times New Roman" w:cs="Times New Roman"/>
          <w:noProof/>
          <w:sz w:val="26"/>
          <w:szCs w:val="26"/>
        </w:rPr>
        <w:t>cijas prasmes saskaņā ar kritērijiem:</w:t>
      </w:r>
    </w:p>
    <w:p w14:paraId="6F197463" w14:textId="381822D6"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17.1. stratēģiskais attīstības redzējums, svarīgākās iestādes prioritātes un priekšlikumi to īstenošanai – līdz 20 punktiem;</w:t>
      </w:r>
    </w:p>
    <w:p w14:paraId="3E92DD65" w14:textId="7DA07B60"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17.2. zināšanas par </w:t>
      </w:r>
      <w:r w:rsidR="00F21C9C" w:rsidRPr="0035526C">
        <w:rPr>
          <w:rFonts w:ascii="Times New Roman" w:hAnsi="Times New Roman" w:cs="Times New Roman"/>
          <w:noProof/>
          <w:sz w:val="26"/>
          <w:szCs w:val="26"/>
        </w:rPr>
        <w:t>P</w:t>
      </w:r>
      <w:r w:rsidRPr="0035526C">
        <w:rPr>
          <w:rFonts w:ascii="Times New Roman" w:hAnsi="Times New Roman" w:cs="Times New Roman"/>
          <w:noProof/>
          <w:sz w:val="26"/>
          <w:szCs w:val="26"/>
        </w:rPr>
        <w:t>ašvaldības iestādes darba organizēšanu, tai skaitā finansēšanu un budžet</w:t>
      </w:r>
      <w:r w:rsidRPr="0035526C">
        <w:rPr>
          <w:rFonts w:ascii="Times New Roman" w:hAnsi="Times New Roman" w:cs="Times New Roman"/>
          <w:noProof/>
          <w:sz w:val="26"/>
          <w:szCs w:val="26"/>
        </w:rPr>
        <w:t>a plānošanu, saimnieciskās darbības principiem, cilvēkresursu vadīšanu un iestāžu darbību regulējošiem normatīvajiem aktiem – līdz 10 punktiem;</w:t>
      </w:r>
    </w:p>
    <w:p w14:paraId="23444708" w14:textId="47695D85"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17.3. kompetences (konceptuālā, stratēģiskā un analītiskā domāšana; orientācija uz rezultātu sasniegšanu; spēja </w:t>
      </w:r>
      <w:r w:rsidRPr="0035526C">
        <w:rPr>
          <w:rFonts w:ascii="Times New Roman" w:hAnsi="Times New Roman" w:cs="Times New Roman"/>
          <w:noProof/>
          <w:sz w:val="26"/>
          <w:szCs w:val="26"/>
        </w:rPr>
        <w:t>pieņemt lēmumus un uzņemties atbildību; konfliktu risināšanas prasmes; pārmaiņu vadība) – līdz 10 punktiem;</w:t>
      </w:r>
    </w:p>
    <w:p w14:paraId="0D65C17F" w14:textId="12537A1A"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17.4. prezentācijas prasmes, prasme paust savu viedokli – līdz </w:t>
      </w:r>
      <w:r w:rsidR="00F21C9C" w:rsidRPr="0035526C">
        <w:rPr>
          <w:rFonts w:ascii="Times New Roman" w:hAnsi="Times New Roman" w:cs="Times New Roman"/>
          <w:noProof/>
          <w:sz w:val="26"/>
          <w:szCs w:val="26"/>
        </w:rPr>
        <w:t>5</w:t>
      </w:r>
      <w:r w:rsidRPr="0035526C">
        <w:rPr>
          <w:rFonts w:ascii="Times New Roman" w:hAnsi="Times New Roman" w:cs="Times New Roman"/>
          <w:noProof/>
          <w:sz w:val="26"/>
          <w:szCs w:val="26"/>
        </w:rPr>
        <w:t xml:space="preserve"> punktiem;</w:t>
      </w:r>
    </w:p>
    <w:p w14:paraId="13BCD279" w14:textId="73BFD63F"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17.5. saskarsmes un komunikācijas prasmes – līdz </w:t>
      </w:r>
      <w:r w:rsidR="00F21C9C" w:rsidRPr="0035526C">
        <w:rPr>
          <w:rFonts w:ascii="Times New Roman" w:hAnsi="Times New Roman" w:cs="Times New Roman"/>
          <w:noProof/>
          <w:sz w:val="26"/>
          <w:szCs w:val="26"/>
        </w:rPr>
        <w:t>5</w:t>
      </w:r>
      <w:r w:rsidRPr="0035526C">
        <w:rPr>
          <w:rFonts w:ascii="Times New Roman" w:hAnsi="Times New Roman" w:cs="Times New Roman"/>
          <w:noProof/>
          <w:sz w:val="26"/>
          <w:szCs w:val="26"/>
        </w:rPr>
        <w:t xml:space="preserve"> punktiem.</w:t>
      </w:r>
    </w:p>
    <w:p w14:paraId="4DE31B50"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1C9B9E1D" w14:textId="7052FCDD"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lastRenderedPageBreak/>
        <w:t>18. Maksimā</w:t>
      </w:r>
      <w:r w:rsidRPr="0035526C">
        <w:rPr>
          <w:rFonts w:ascii="Times New Roman" w:hAnsi="Times New Roman" w:cs="Times New Roman"/>
          <w:noProof/>
          <w:sz w:val="26"/>
          <w:szCs w:val="26"/>
        </w:rPr>
        <w:t>li iespējamais punktu skaits otrajā kārtā – 50 punkti.</w:t>
      </w:r>
    </w:p>
    <w:p w14:paraId="190D6E0B"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3343559E" w14:textId="10AA15FA"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19. Otrajā kārtā Departamenta komisija sniedz kopēju katra pretendenta novērtējumu atbilstoši š</w:t>
      </w:r>
      <w:r w:rsidR="009D22D8">
        <w:rPr>
          <w:rFonts w:ascii="Times New Roman" w:hAnsi="Times New Roman" w:cs="Times New Roman"/>
          <w:noProof/>
          <w:sz w:val="26"/>
          <w:szCs w:val="26"/>
        </w:rPr>
        <w:t>ī</w:t>
      </w:r>
      <w:r w:rsidRPr="0035526C">
        <w:rPr>
          <w:rFonts w:ascii="Times New Roman" w:hAnsi="Times New Roman" w:cs="Times New Roman"/>
          <w:noProof/>
          <w:sz w:val="26"/>
          <w:szCs w:val="26"/>
        </w:rPr>
        <w:t xml:space="preserve"> nolikuma 17.</w:t>
      </w:r>
      <w:r w:rsidR="009D22D8">
        <w:rPr>
          <w:rFonts w:ascii="Times New Roman" w:hAnsi="Times New Roman" w:cs="Times New Roman"/>
          <w:noProof/>
          <w:sz w:val="26"/>
          <w:szCs w:val="26"/>
        </w:rPr>
        <w:t> </w:t>
      </w:r>
      <w:r w:rsidRPr="0035526C">
        <w:rPr>
          <w:rFonts w:ascii="Times New Roman" w:hAnsi="Times New Roman" w:cs="Times New Roman"/>
          <w:noProof/>
          <w:sz w:val="26"/>
          <w:szCs w:val="26"/>
        </w:rPr>
        <w:t>punktā noteiktajiem kritērijiem.</w:t>
      </w:r>
    </w:p>
    <w:p w14:paraId="39385C06"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27C10198" w14:textId="48947D27" w:rsidR="00F86477"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20.</w:t>
      </w:r>
      <w:r>
        <w:rPr>
          <w:rFonts w:ascii="Times New Roman" w:hAnsi="Times New Roman" w:cs="Times New Roman"/>
          <w:noProof/>
          <w:sz w:val="26"/>
          <w:szCs w:val="26"/>
        </w:rPr>
        <w:t xml:space="preserve"> </w:t>
      </w:r>
      <w:r w:rsidRPr="00C83DC6">
        <w:rPr>
          <w:rFonts w:ascii="Times New Roman" w:hAnsi="Times New Roman" w:cs="Times New Roman"/>
          <w:noProof/>
          <w:sz w:val="26"/>
          <w:szCs w:val="26"/>
        </w:rPr>
        <w:t>Uz konkursa trešo kārtu tiek virzīti pretendenti, kuri novērtēti ar vismaz 30 punktiem. Ja otrajā kārtā neviena pretendenta vērtējuma kopsumma nav vismaz 30 punkti, Departamenta komisija pieņem lēmumu izbeigt konkursu bez rezultāta.</w:t>
      </w:r>
    </w:p>
    <w:p w14:paraId="5322110D" w14:textId="6D5E2AA6" w:rsidR="006D0B18" w:rsidRPr="006D0B18" w:rsidRDefault="006D0B18" w:rsidP="00F86477">
      <w:pPr>
        <w:spacing w:after="0" w:line="240" w:lineRule="auto"/>
        <w:ind w:firstLine="720"/>
        <w:jc w:val="both"/>
        <w:rPr>
          <w:rFonts w:ascii="Times New Roman" w:hAnsi="Times New Roman" w:cs="Times New Roman"/>
          <w:i/>
          <w:iCs/>
          <w:noProof/>
        </w:rPr>
      </w:pPr>
      <w:r w:rsidRPr="006D0B18">
        <w:rPr>
          <w:rFonts w:ascii="Times New Roman" w:hAnsi="Times New Roman" w:cs="Times New Roman"/>
          <w:i/>
          <w:iCs/>
          <w:noProof/>
        </w:rPr>
        <w:t>(RD 18.06.2025. nolikuma Nr. RD-25-563-no redakcijā)</w:t>
      </w:r>
    </w:p>
    <w:p w14:paraId="40ABD1BB" w14:textId="77777777" w:rsidR="006D0B18" w:rsidRPr="0035526C" w:rsidRDefault="006D0B18" w:rsidP="00F86477">
      <w:pPr>
        <w:spacing w:after="0" w:line="240" w:lineRule="auto"/>
        <w:ind w:firstLine="720"/>
        <w:jc w:val="both"/>
        <w:rPr>
          <w:rFonts w:ascii="Times New Roman" w:hAnsi="Times New Roman" w:cs="Times New Roman"/>
          <w:noProof/>
          <w:sz w:val="26"/>
          <w:szCs w:val="26"/>
        </w:rPr>
      </w:pPr>
    </w:p>
    <w:p w14:paraId="3266DBBE" w14:textId="32D854A4"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21. Atbilstoši Departamenta komisijas vērtējumam pretendents tiek virzīts uz trešo kārtu – gala pārrunām, kuras veic Komitejas izveidotas Komisija</w:t>
      </w:r>
      <w:r w:rsidRPr="0035526C">
        <w:rPr>
          <w:rFonts w:ascii="Times New Roman" w:hAnsi="Times New Roman" w:cs="Times New Roman"/>
          <w:noProof/>
          <w:sz w:val="26"/>
          <w:szCs w:val="26"/>
        </w:rPr>
        <w:t>s.</w:t>
      </w:r>
    </w:p>
    <w:p w14:paraId="007AA7BB"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7C816D06" w14:textId="6819D449" w:rsidR="00F86477" w:rsidRPr="0035526C" w:rsidRDefault="006D0B18" w:rsidP="00F86477">
      <w:pPr>
        <w:tabs>
          <w:tab w:val="left" w:pos="426"/>
        </w:tabs>
        <w:spacing w:after="0" w:line="240" w:lineRule="auto"/>
        <w:jc w:val="center"/>
        <w:rPr>
          <w:rFonts w:ascii="Times New Roman" w:hAnsi="Times New Roman" w:cs="Times New Roman"/>
          <w:b/>
          <w:bCs/>
          <w:noProof/>
          <w:sz w:val="26"/>
          <w:szCs w:val="26"/>
        </w:rPr>
      </w:pPr>
      <w:r w:rsidRPr="0035526C">
        <w:rPr>
          <w:rFonts w:ascii="Times New Roman" w:hAnsi="Times New Roman" w:cs="Times New Roman"/>
          <w:b/>
          <w:bCs/>
          <w:noProof/>
          <w:sz w:val="26"/>
          <w:szCs w:val="26"/>
        </w:rPr>
        <w:t>IV.  Komisij</w:t>
      </w:r>
      <w:r w:rsidR="00B34FEF">
        <w:rPr>
          <w:rFonts w:ascii="Times New Roman" w:hAnsi="Times New Roman" w:cs="Times New Roman"/>
          <w:b/>
          <w:bCs/>
          <w:noProof/>
          <w:sz w:val="26"/>
          <w:szCs w:val="26"/>
        </w:rPr>
        <w:t>u</w:t>
      </w:r>
      <w:r w:rsidRPr="0035526C">
        <w:rPr>
          <w:rFonts w:ascii="Times New Roman" w:hAnsi="Times New Roman" w:cs="Times New Roman"/>
          <w:b/>
          <w:bCs/>
          <w:noProof/>
          <w:sz w:val="26"/>
          <w:szCs w:val="26"/>
        </w:rPr>
        <w:t xml:space="preserve"> kompetence un darba organizēšana</w:t>
      </w:r>
    </w:p>
    <w:p w14:paraId="0C4072F3"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1F86855C" w14:textId="4D574AA2" w:rsidR="00F86477" w:rsidRPr="0035526C" w:rsidRDefault="006D0B18" w:rsidP="00F86477">
      <w:pPr>
        <w:spacing w:after="0" w:line="240" w:lineRule="auto"/>
        <w:ind w:firstLine="720"/>
        <w:jc w:val="both"/>
        <w:rPr>
          <w:rFonts w:ascii="Times New Roman" w:hAnsi="Times New Roman" w:cs="Times New Roman"/>
          <w:noProof/>
          <w:sz w:val="26"/>
          <w:szCs w:val="26"/>
        </w:rPr>
      </w:pPr>
      <w:bookmarkStart w:id="2" w:name="_Hlk151729915"/>
      <w:r w:rsidRPr="0035526C">
        <w:rPr>
          <w:rFonts w:ascii="Times New Roman" w:hAnsi="Times New Roman" w:cs="Times New Roman"/>
          <w:noProof/>
          <w:sz w:val="26"/>
          <w:szCs w:val="26"/>
        </w:rPr>
        <w:t>22. Gala pārrunas veic Komitejas izveidotas Komisijas šādā sastāvā:</w:t>
      </w:r>
    </w:p>
    <w:p w14:paraId="06B6CCED" w14:textId="5DCB183C"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22.1. Komitejas priekšsēdētājs – Komisiju priekšsēdētājs;</w:t>
      </w:r>
    </w:p>
    <w:p w14:paraId="2DE063E9" w14:textId="30AFE969"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22.2. Departamenta direktors – Komisiju priekšsēdētāja vietnieks;</w:t>
      </w:r>
    </w:p>
    <w:p w14:paraId="1465A3E2" w14:textId="1F2F7140"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22.3. </w:t>
      </w:r>
      <w:r w:rsidRPr="0035526C">
        <w:rPr>
          <w:rFonts w:ascii="Times New Roman" w:hAnsi="Times New Roman" w:cs="Times New Roman"/>
          <w:noProof/>
          <w:sz w:val="26"/>
          <w:szCs w:val="26"/>
        </w:rPr>
        <w:t>Komitejas septiņi deputāti;</w:t>
      </w:r>
    </w:p>
    <w:p w14:paraId="1A4CDE76" w14:textId="181770A0"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22.4. Departamenta pārvaldes priekšnieks (attiecīgi Izglītības pārvaldes, Kultūras pārvaldes vai Sporta un jaunatnes pārvaldes);</w:t>
      </w:r>
    </w:p>
    <w:bookmarkEnd w:id="2"/>
    <w:p w14:paraId="11FF01AD" w14:textId="33ED8F94"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22.5. Departamenta Izglītības pārvaldes Vispārējās izglītības skolu nodaļas vadītājs, Izglītības pā</w:t>
      </w:r>
      <w:r w:rsidRPr="0035526C">
        <w:rPr>
          <w:rFonts w:ascii="Times New Roman" w:hAnsi="Times New Roman" w:cs="Times New Roman"/>
          <w:noProof/>
          <w:sz w:val="26"/>
          <w:szCs w:val="26"/>
        </w:rPr>
        <w:t>rvaldes Pirmsskolu nodaļas vadītājs, Kultūras pārvaldes Kultūras institūciju un nemateriālā kultūras mantojuma nodaļas vadītājs – pārvaldes priekšnieka vietnieks vai Sporta un jaunatnes pārvaldes Interešu un sporta izglītības nodaļas vadītājs atbilstoši ie</w:t>
      </w:r>
      <w:r w:rsidRPr="0035526C">
        <w:rPr>
          <w:rFonts w:ascii="Times New Roman" w:hAnsi="Times New Roman" w:cs="Times New Roman"/>
          <w:noProof/>
          <w:sz w:val="26"/>
          <w:szCs w:val="26"/>
        </w:rPr>
        <w:t xml:space="preserve">stādes jomai; </w:t>
      </w:r>
    </w:p>
    <w:p w14:paraId="7EF01526" w14:textId="04309047"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22.6. Departamenta Personāla vadības nodaļas vadītājs.</w:t>
      </w:r>
    </w:p>
    <w:p w14:paraId="5B6841B2"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49AD4346" w14:textId="7BA26E1E"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23. Komisiju kompetencē ir gala pārrunu laikā vērtēt pretendentus pēc vienotiem kritērijiem:</w:t>
      </w:r>
    </w:p>
    <w:p w14:paraId="16FAA6B4" w14:textId="18747EA9"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23.1. atbilstība iestādes vadītāja amata kompetencēm;</w:t>
      </w:r>
    </w:p>
    <w:p w14:paraId="28DA0BCD" w14:textId="567B94DC"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23.2. pieredze un zināšanas attiecīgaj</w:t>
      </w:r>
      <w:r w:rsidRPr="0035526C">
        <w:rPr>
          <w:rFonts w:ascii="Times New Roman" w:hAnsi="Times New Roman" w:cs="Times New Roman"/>
          <w:noProof/>
          <w:sz w:val="26"/>
          <w:szCs w:val="26"/>
        </w:rPr>
        <w:t>ā jomā;</w:t>
      </w:r>
    </w:p>
    <w:p w14:paraId="50038B18" w14:textId="58763C1F"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23.3. zināšanas iestādes finansēšanas jautājumos un jautājumos par iestādes darbību;</w:t>
      </w:r>
    </w:p>
    <w:p w14:paraId="32FBE678" w14:textId="0D94C88B"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23.4. personīgās īpašības;</w:t>
      </w:r>
    </w:p>
    <w:p w14:paraId="04C55FC4" w14:textId="2836E866"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23.5. motivācija darbam attiecīgajā iestādē;</w:t>
      </w:r>
    </w:p>
    <w:p w14:paraId="22F79156" w14:textId="55CF0540"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23.6. saņemtās atsauksmes (pēc nepieciešamības);</w:t>
      </w:r>
    </w:p>
    <w:p w14:paraId="0E8F4D63" w14:textId="3A024977"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23.7. izpratne par dažādiem ar darbu netie</w:t>
      </w:r>
      <w:r w:rsidRPr="0035526C">
        <w:rPr>
          <w:rFonts w:ascii="Times New Roman" w:hAnsi="Times New Roman" w:cs="Times New Roman"/>
          <w:noProof/>
          <w:sz w:val="26"/>
          <w:szCs w:val="26"/>
        </w:rPr>
        <w:t>ši saistītiem, bet būtiskiem jautājumiem.</w:t>
      </w:r>
    </w:p>
    <w:p w14:paraId="2A988AD6"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3912EC3D" w14:textId="3558654B"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24. Pretendentus vērtē un lēmumus pieņem sēdēs, kuras vada Komisijas priekšsēdētājs vai viņa prombūtnes laikā – Komisijas priekšsēdētāja vietnieks, kurš:</w:t>
      </w:r>
    </w:p>
    <w:p w14:paraId="25FDB85A" w14:textId="050D92DC"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24.1. plāno un organizē Komisijas darbu;</w:t>
      </w:r>
    </w:p>
    <w:p w14:paraId="11962685" w14:textId="2C365F59"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24.2. </w:t>
      </w:r>
      <w:r w:rsidRPr="0035526C">
        <w:rPr>
          <w:rFonts w:ascii="Times New Roman" w:hAnsi="Times New Roman" w:cs="Times New Roman"/>
          <w:noProof/>
          <w:sz w:val="26"/>
          <w:szCs w:val="26"/>
        </w:rPr>
        <w:t>nodrošina objektīvas un atklātas konkursa procedūras norisi, ievērojot pretendentu personas datu apstrādes noteikumus un informācijas neizpaušanas pienākumu.</w:t>
      </w:r>
    </w:p>
    <w:p w14:paraId="48507D47"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52E2F923" w14:textId="128A70A9"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25. Pēc iepazīšanās ar pretendentu sarakstu un pirms pretendentu izvērtēšanas uzsākšanas Komisija</w:t>
      </w:r>
      <w:r w:rsidRPr="0035526C">
        <w:rPr>
          <w:rFonts w:ascii="Times New Roman" w:hAnsi="Times New Roman" w:cs="Times New Roman"/>
          <w:noProof/>
          <w:sz w:val="26"/>
          <w:szCs w:val="26"/>
        </w:rPr>
        <w:t xml:space="preserve">s locekļi paraksta apliecinājumu par to, ka tie nav personīgi ieinteresēti pretendentu vērtēšanā, par informācijas neizpaušanu un interešu konflikta neesību. Ja Komisijas loceklis konstatē interešu konflikta situāciju, viņam ir pienākums atteikties no </w:t>
      </w:r>
      <w:r w:rsidRPr="0035526C">
        <w:rPr>
          <w:rFonts w:ascii="Times New Roman" w:hAnsi="Times New Roman" w:cs="Times New Roman"/>
          <w:noProof/>
          <w:sz w:val="26"/>
          <w:szCs w:val="26"/>
        </w:rPr>
        <w:lastRenderedPageBreak/>
        <w:t>konk</w:t>
      </w:r>
      <w:r w:rsidRPr="0035526C">
        <w:rPr>
          <w:rFonts w:ascii="Times New Roman" w:hAnsi="Times New Roman" w:cs="Times New Roman"/>
          <w:noProof/>
          <w:sz w:val="26"/>
          <w:szCs w:val="26"/>
        </w:rPr>
        <w:t>rētā pretendenta vērtēšanas, par to paziņojot pirms vērtēšanas uzsākšanas un norādot to apliecinājumā.</w:t>
      </w:r>
    </w:p>
    <w:p w14:paraId="687CA694"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110F6711" w14:textId="70331B75"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26. Komisijas ir lemttiesīgas, ja sēdē piedalās vairāk nekā puse Komisijas locekļu.</w:t>
      </w:r>
    </w:p>
    <w:p w14:paraId="16F1AEDA"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50CD9319" w14:textId="736224D0"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27. Komisijas lēmumus pieņem ar klātesošo Komisijas locekļu vienkār</w:t>
      </w:r>
      <w:r w:rsidRPr="0035526C">
        <w:rPr>
          <w:rFonts w:ascii="Times New Roman" w:hAnsi="Times New Roman" w:cs="Times New Roman"/>
          <w:noProof/>
          <w:sz w:val="26"/>
          <w:szCs w:val="26"/>
        </w:rPr>
        <w:t xml:space="preserve">šu balsu vairākumu. Ja, pieņemot lēmumu, balsu skaits sadalās vienādi, izšķirošā ir Komisijas sēdes vadītāja balss. </w:t>
      </w:r>
    </w:p>
    <w:p w14:paraId="7990FEDE"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4A8E9437" w14:textId="6D96BDD9"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28. Komisijas sēdes notiek klātienē vai attālināti, izmantojot videokonferenci (attēla un skaņas pārraidi reālajā laikā). </w:t>
      </w:r>
    </w:p>
    <w:p w14:paraId="5AD8EEB3"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4F4A385F" w14:textId="141382C7"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29. Komisijas </w:t>
      </w:r>
      <w:r w:rsidRPr="0035526C">
        <w:rPr>
          <w:rFonts w:ascii="Times New Roman" w:hAnsi="Times New Roman" w:cs="Times New Roman"/>
          <w:noProof/>
          <w:sz w:val="26"/>
          <w:szCs w:val="26"/>
        </w:rPr>
        <w:t>sēžu protokolēšanu nodrošina Departaments. Komisijas sēžu protokolus paraksta Komisijas sēdes vadītājs un protokolists. Komisijas protokoli tiek uzglabāti Departamentā.</w:t>
      </w:r>
    </w:p>
    <w:p w14:paraId="6D616B34"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4D5A89CC" w14:textId="77E1EA6C"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30. Komisijas izvēlēto pretendentu iestādes vadītāja amatam pēc konkursa rezultātu aps</w:t>
      </w:r>
      <w:r w:rsidRPr="0035526C">
        <w:rPr>
          <w:rFonts w:ascii="Times New Roman" w:hAnsi="Times New Roman" w:cs="Times New Roman"/>
          <w:noProof/>
          <w:sz w:val="26"/>
          <w:szCs w:val="26"/>
        </w:rPr>
        <w:t>tiprināšanas Komitejā amatā ieceļ Rīgas dome</w:t>
      </w:r>
      <w:r w:rsidR="00F35EF8">
        <w:rPr>
          <w:rFonts w:ascii="Times New Roman" w:hAnsi="Times New Roman" w:cs="Times New Roman"/>
          <w:noProof/>
          <w:sz w:val="26"/>
          <w:szCs w:val="26"/>
        </w:rPr>
        <w:t>,</w:t>
      </w:r>
      <w:r w:rsidRPr="0035526C">
        <w:rPr>
          <w:rFonts w:ascii="Times New Roman" w:hAnsi="Times New Roman" w:cs="Times New Roman"/>
          <w:noProof/>
          <w:sz w:val="26"/>
          <w:szCs w:val="26"/>
        </w:rPr>
        <w:t xml:space="preserve"> un darba līgumu ar viņu noslēdz Departamenta direktors.</w:t>
      </w:r>
    </w:p>
    <w:p w14:paraId="25654422"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38F38AD8" w14:textId="67A9784A"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31. Departaments konkursa rezultātus visiem pretendentiem paziņo piecu darba dienu laikā. Pretendentiem, kuri nav izvirzīti iestādes vadītāja amatam, rez</w:t>
      </w:r>
      <w:r w:rsidRPr="0035526C">
        <w:rPr>
          <w:rFonts w:ascii="Times New Roman" w:hAnsi="Times New Roman" w:cs="Times New Roman"/>
          <w:noProof/>
          <w:sz w:val="26"/>
          <w:szCs w:val="26"/>
        </w:rPr>
        <w:t>ultātus paziņo rakstiski.</w:t>
      </w:r>
    </w:p>
    <w:p w14:paraId="722246AC"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27FE3C42" w14:textId="0CDF5354"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32. Ja Komisijas nevienu no pretendentiem neizvēlas par atbilstošu iestādes vadītāja amatam, Komisijas pieņem lēmumu par atkārtota konkursa izsludināšanu.</w:t>
      </w:r>
    </w:p>
    <w:p w14:paraId="5F5A688C"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2A69A205" w14:textId="1B95A06F"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33. Ja virzāmais pretendents atsauc savu kandidatūru pēc Komisijas lēmuma par viņa virzīšanu iecelšanai vadītāja amatā pieņemšanas, tiek sludināts atkārtots konkurss. </w:t>
      </w:r>
    </w:p>
    <w:p w14:paraId="31796785"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19851AA8" w14:textId="1CCA8B2F" w:rsidR="00F86477" w:rsidRPr="0035526C" w:rsidRDefault="006D0B18" w:rsidP="00F86477">
      <w:pPr>
        <w:spacing w:after="0" w:line="240" w:lineRule="auto"/>
        <w:jc w:val="center"/>
        <w:rPr>
          <w:rFonts w:ascii="Times New Roman" w:hAnsi="Times New Roman" w:cs="Times New Roman"/>
          <w:b/>
          <w:bCs/>
          <w:noProof/>
          <w:sz w:val="26"/>
          <w:szCs w:val="26"/>
        </w:rPr>
      </w:pPr>
      <w:r w:rsidRPr="0035526C">
        <w:rPr>
          <w:rFonts w:ascii="Times New Roman" w:hAnsi="Times New Roman" w:cs="Times New Roman"/>
          <w:b/>
          <w:bCs/>
          <w:noProof/>
          <w:sz w:val="26"/>
          <w:szCs w:val="26"/>
        </w:rPr>
        <w:t>V. Noslēguma jautājumi</w:t>
      </w:r>
    </w:p>
    <w:p w14:paraId="225C617F"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4D14FD08" w14:textId="4F2E8998"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34. Pretendenta neierašanās, nepiedalīšanās kādā no konkursa kā</w:t>
      </w:r>
      <w:r w:rsidRPr="0035526C">
        <w:rPr>
          <w:rFonts w:ascii="Times New Roman" w:hAnsi="Times New Roman" w:cs="Times New Roman"/>
          <w:noProof/>
          <w:sz w:val="26"/>
          <w:szCs w:val="26"/>
        </w:rPr>
        <w:t xml:space="preserve">rtām iepriekš norunātā laikā un vietā, ja pretendents pirms plānotās tikšanās nav sniedzis informāciju par attaisnojošiem neierašanās iemesliem, uzskatāma par pretendenta lēmumu nepiedalīties turpmākajā konkursa norisē un savas kandidatūras atsaukšanu. </w:t>
      </w:r>
    </w:p>
    <w:p w14:paraId="393C0914"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4F3510B1" w14:textId="7CDA7309"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3</w:t>
      </w:r>
      <w:r w:rsidRPr="0035526C">
        <w:rPr>
          <w:rFonts w:ascii="Times New Roman" w:hAnsi="Times New Roman" w:cs="Times New Roman"/>
          <w:noProof/>
          <w:sz w:val="26"/>
          <w:szCs w:val="26"/>
        </w:rPr>
        <w:t>5. Pretendentu vērtēšanas process (rakstiskās zināšanu pārbaudes anketas, piešķirto punktu skaits un pretendenta vērtējumi, pretendenta vārds, uzvārds un cita identificējoša informācija) ir ierobežotas pieejamības informācija</w:t>
      </w:r>
      <w:r w:rsidR="00F5689F" w:rsidRPr="0035526C">
        <w:rPr>
          <w:rFonts w:ascii="Times New Roman" w:hAnsi="Times New Roman" w:cs="Times New Roman"/>
          <w:noProof/>
          <w:sz w:val="26"/>
          <w:szCs w:val="26"/>
        </w:rPr>
        <w:t>.</w:t>
      </w:r>
      <w:r w:rsidRPr="0035526C">
        <w:rPr>
          <w:rFonts w:ascii="Times New Roman" w:hAnsi="Times New Roman" w:cs="Times New Roman"/>
          <w:noProof/>
          <w:sz w:val="26"/>
          <w:szCs w:val="26"/>
        </w:rPr>
        <w:t xml:space="preserve">  </w:t>
      </w:r>
    </w:p>
    <w:p w14:paraId="41CE3AA1"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1FAC14A6" w14:textId="30EB2C6B"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t xml:space="preserve">36. Konkursa laikā pretendentu iesniegtie dokumenti atpakaļ netiek izsniegti, tie tiek uzglabāti Departamentā, ciktāl to ļauj </w:t>
      </w:r>
      <w:r w:rsidR="00F35EF8">
        <w:rPr>
          <w:rFonts w:ascii="Times New Roman" w:hAnsi="Times New Roman" w:cs="Times New Roman"/>
          <w:noProof/>
          <w:sz w:val="26"/>
          <w:szCs w:val="26"/>
        </w:rPr>
        <w:t>p</w:t>
      </w:r>
      <w:r w:rsidRPr="0035526C">
        <w:rPr>
          <w:rFonts w:ascii="Times New Roman" w:hAnsi="Times New Roman" w:cs="Times New Roman"/>
          <w:noProof/>
          <w:sz w:val="26"/>
          <w:szCs w:val="26"/>
        </w:rPr>
        <w:t xml:space="preserve">ersonāla atlases privātuma politika </w:t>
      </w:r>
      <w:r w:rsidR="00F21C9C" w:rsidRPr="0035526C">
        <w:rPr>
          <w:rFonts w:ascii="Times New Roman" w:hAnsi="Times New Roman" w:cs="Times New Roman"/>
          <w:noProof/>
          <w:sz w:val="26"/>
          <w:szCs w:val="26"/>
        </w:rPr>
        <w:t>P</w:t>
      </w:r>
      <w:r w:rsidRPr="0035526C">
        <w:rPr>
          <w:rFonts w:ascii="Times New Roman" w:hAnsi="Times New Roman" w:cs="Times New Roman"/>
          <w:noProof/>
          <w:sz w:val="26"/>
          <w:szCs w:val="26"/>
        </w:rPr>
        <w:t xml:space="preserve">ašvaldībā. </w:t>
      </w:r>
    </w:p>
    <w:p w14:paraId="27A0D5D6" w14:textId="77777777" w:rsidR="00F86477" w:rsidRPr="0035526C" w:rsidRDefault="00F86477" w:rsidP="00F86477">
      <w:pPr>
        <w:spacing w:after="0" w:line="240" w:lineRule="auto"/>
        <w:ind w:firstLine="720"/>
        <w:jc w:val="both"/>
        <w:rPr>
          <w:rFonts w:ascii="Times New Roman" w:hAnsi="Times New Roman" w:cs="Times New Roman"/>
          <w:noProof/>
          <w:sz w:val="26"/>
          <w:szCs w:val="26"/>
        </w:rPr>
      </w:pPr>
    </w:p>
    <w:p w14:paraId="7887A00E" w14:textId="77777777" w:rsidR="006D0B18" w:rsidRDefault="006D0B18" w:rsidP="00F86477">
      <w:pPr>
        <w:spacing w:after="0" w:line="240" w:lineRule="auto"/>
        <w:ind w:firstLine="720"/>
        <w:jc w:val="both"/>
        <w:rPr>
          <w:rFonts w:ascii="Times New Roman" w:hAnsi="Times New Roman" w:cs="Times New Roman"/>
          <w:noProof/>
          <w:sz w:val="26"/>
          <w:szCs w:val="26"/>
        </w:rPr>
      </w:pPr>
    </w:p>
    <w:p w14:paraId="4E1ADDE8" w14:textId="77777777" w:rsidR="006D0B18" w:rsidRDefault="006D0B18" w:rsidP="00F86477">
      <w:pPr>
        <w:spacing w:after="0" w:line="240" w:lineRule="auto"/>
        <w:ind w:firstLine="720"/>
        <w:jc w:val="both"/>
        <w:rPr>
          <w:rFonts w:ascii="Times New Roman" w:hAnsi="Times New Roman" w:cs="Times New Roman"/>
          <w:noProof/>
          <w:sz w:val="26"/>
          <w:szCs w:val="26"/>
        </w:rPr>
      </w:pPr>
    </w:p>
    <w:p w14:paraId="18A4FB57" w14:textId="77777777" w:rsidR="006D0B18" w:rsidRDefault="006D0B18" w:rsidP="00F86477">
      <w:pPr>
        <w:spacing w:after="0" w:line="240" w:lineRule="auto"/>
        <w:ind w:firstLine="720"/>
        <w:jc w:val="both"/>
        <w:rPr>
          <w:rFonts w:ascii="Times New Roman" w:hAnsi="Times New Roman" w:cs="Times New Roman"/>
          <w:noProof/>
          <w:sz w:val="26"/>
          <w:szCs w:val="26"/>
        </w:rPr>
      </w:pPr>
    </w:p>
    <w:p w14:paraId="3440D16B" w14:textId="77777777" w:rsidR="006D0B18" w:rsidRDefault="006D0B18" w:rsidP="00F86477">
      <w:pPr>
        <w:spacing w:after="0" w:line="240" w:lineRule="auto"/>
        <w:ind w:firstLine="720"/>
        <w:jc w:val="both"/>
        <w:rPr>
          <w:rFonts w:ascii="Times New Roman" w:hAnsi="Times New Roman" w:cs="Times New Roman"/>
          <w:noProof/>
          <w:sz w:val="26"/>
          <w:szCs w:val="26"/>
        </w:rPr>
      </w:pPr>
    </w:p>
    <w:p w14:paraId="603828B0" w14:textId="0C4AFFB7" w:rsidR="00F86477" w:rsidRPr="0035526C" w:rsidRDefault="006D0B18" w:rsidP="00F86477">
      <w:pPr>
        <w:spacing w:after="0" w:line="240" w:lineRule="auto"/>
        <w:ind w:firstLine="720"/>
        <w:jc w:val="both"/>
        <w:rPr>
          <w:rFonts w:ascii="Times New Roman" w:hAnsi="Times New Roman" w:cs="Times New Roman"/>
          <w:noProof/>
          <w:sz w:val="26"/>
          <w:szCs w:val="26"/>
        </w:rPr>
      </w:pPr>
      <w:r w:rsidRPr="0035526C">
        <w:rPr>
          <w:rFonts w:ascii="Times New Roman" w:hAnsi="Times New Roman" w:cs="Times New Roman"/>
          <w:noProof/>
          <w:sz w:val="26"/>
          <w:szCs w:val="26"/>
        </w:rPr>
        <w:lastRenderedPageBreak/>
        <w:t>37. Pretendentu atlases un novērtēšanas procesā iegūtā informācija par pretende</w:t>
      </w:r>
      <w:r w:rsidRPr="0035526C">
        <w:rPr>
          <w:rFonts w:ascii="Times New Roman" w:hAnsi="Times New Roman" w:cs="Times New Roman"/>
          <w:noProof/>
          <w:sz w:val="26"/>
          <w:szCs w:val="26"/>
        </w:rPr>
        <w:t>ntu netiek nodota vai izpausta trešajām personām, izņemot tām, kuras ir iesaistītas pretendentu novērtēšanas procesā, kā arī netiek veiktas citas darbības, kas būtu pretrunā ar normatīvajos aktos noteikto regulējumu fiziskās personas datu aizsardzības jomā</w:t>
      </w:r>
      <w:r w:rsidRPr="0035526C">
        <w:rPr>
          <w:rFonts w:ascii="Times New Roman" w:hAnsi="Times New Roman" w:cs="Times New Roman"/>
          <w:noProof/>
          <w:sz w:val="26"/>
          <w:szCs w:val="26"/>
        </w:rPr>
        <w:t>.</w:t>
      </w:r>
    </w:p>
    <w:p w14:paraId="7165D9C9" w14:textId="77777777" w:rsidR="00C95C98" w:rsidRPr="0035526C" w:rsidRDefault="00C95C98" w:rsidP="00701A1C">
      <w:pPr>
        <w:spacing w:after="0" w:line="240" w:lineRule="auto"/>
        <w:ind w:firstLine="720"/>
        <w:jc w:val="both"/>
        <w:rPr>
          <w:rFonts w:ascii="Times New Roman" w:eastAsia="Times New Roman" w:hAnsi="Times New Roman" w:cs="Times New Roman"/>
          <w:noProof/>
          <w:sz w:val="26"/>
          <w:szCs w:val="26"/>
        </w:rPr>
      </w:pPr>
    </w:p>
    <w:p w14:paraId="6B60E16A" w14:textId="3D790D19" w:rsidR="007C726F" w:rsidRPr="0035526C" w:rsidRDefault="007C726F" w:rsidP="00701A1C">
      <w:pPr>
        <w:spacing w:after="0" w:line="240" w:lineRule="auto"/>
        <w:ind w:firstLine="720"/>
        <w:jc w:val="both"/>
        <w:rPr>
          <w:rFonts w:ascii="Times New Roman" w:eastAsia="Times New Roman" w:hAnsi="Times New Roman" w:cs="Times New Roman"/>
          <w:noProof/>
          <w:sz w:val="26"/>
          <w:szCs w:val="26"/>
        </w:rPr>
      </w:pPr>
    </w:p>
    <w:p w14:paraId="67F83E83" w14:textId="77777777" w:rsidR="0035526C" w:rsidRPr="0035526C" w:rsidRDefault="0035526C"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4"/>
      </w:tblGrid>
      <w:tr w:rsidR="00B93F2D" w14:paraId="6909C5C3" w14:textId="77777777" w:rsidTr="004B59B9">
        <w:tc>
          <w:tcPr>
            <w:tcW w:w="4776" w:type="dxa"/>
            <w:tcMar>
              <w:left w:w="57" w:type="dxa"/>
              <w:right w:w="57" w:type="dxa"/>
            </w:tcMar>
            <w:vAlign w:val="bottom"/>
          </w:tcPr>
          <w:p w14:paraId="7EB480D6" w14:textId="1EF9AFE5" w:rsidR="007C726F" w:rsidRPr="0035526C" w:rsidRDefault="006D0B18" w:rsidP="000F04C2">
            <w:pPr>
              <w:spacing w:after="200" w:line="276" w:lineRule="auto"/>
              <w:jc w:val="both"/>
              <w:rPr>
                <w:rFonts w:ascii="Times New Roman" w:hAnsi="Times New Roman" w:cs="Times New Roman"/>
                <w:noProof/>
                <w:sz w:val="26"/>
                <w:szCs w:val="26"/>
              </w:rPr>
            </w:pPr>
            <w:r w:rsidRPr="0035526C">
              <w:rPr>
                <w:rFonts w:ascii="Times New Roman" w:eastAsia="Times New Roman" w:hAnsi="Times New Roman" w:cs="Times New Roman"/>
                <w:noProof/>
                <w:sz w:val="26"/>
                <w:szCs w:val="26"/>
              </w:rPr>
              <w:t>Rīgas domes priekšsēdētāj</w:t>
            </w:r>
            <w:r w:rsidR="00502A0C">
              <w:rPr>
                <w:rFonts w:ascii="Times New Roman" w:eastAsia="Times New Roman" w:hAnsi="Times New Roman" w:cs="Times New Roman"/>
                <w:noProof/>
                <w:sz w:val="26"/>
                <w:szCs w:val="26"/>
              </w:rPr>
              <w:t>a p. i.</w:t>
            </w:r>
          </w:p>
        </w:tc>
        <w:tc>
          <w:tcPr>
            <w:tcW w:w="4863" w:type="dxa"/>
            <w:tcMar>
              <w:left w:w="57" w:type="dxa"/>
              <w:right w:w="57" w:type="dxa"/>
            </w:tcMar>
            <w:vAlign w:val="bottom"/>
          </w:tcPr>
          <w:p w14:paraId="6DBF9025" w14:textId="166215B2" w:rsidR="007C726F" w:rsidRPr="0035526C" w:rsidRDefault="006D0B18" w:rsidP="000F04C2">
            <w:pPr>
              <w:spacing w:after="200" w:line="276" w:lineRule="auto"/>
              <w:jc w:val="right"/>
              <w:rPr>
                <w:rFonts w:ascii="Times New Roman" w:hAnsi="Times New Roman" w:cs="Times New Roman"/>
                <w:noProof/>
                <w:sz w:val="26"/>
                <w:szCs w:val="26"/>
              </w:rPr>
            </w:pPr>
            <w:r>
              <w:rPr>
                <w:rFonts w:ascii="Times New Roman" w:eastAsia="Times New Roman" w:hAnsi="Times New Roman" w:cs="Times New Roman"/>
                <w:noProof/>
                <w:sz w:val="26"/>
                <w:szCs w:val="26"/>
              </w:rPr>
              <w:t>L. Ozola</w:t>
            </w:r>
          </w:p>
        </w:tc>
      </w:tr>
    </w:tbl>
    <w:p w14:paraId="7BD9A793" w14:textId="77777777" w:rsidR="00B00798" w:rsidRPr="0035526C" w:rsidRDefault="00B00798" w:rsidP="0035526C">
      <w:pPr>
        <w:spacing w:after="200" w:line="276" w:lineRule="auto"/>
        <w:rPr>
          <w:rFonts w:ascii="Times New Roman" w:hAnsi="Times New Roman" w:cs="Times New Roman"/>
          <w:noProof/>
          <w:sz w:val="26"/>
          <w:szCs w:val="26"/>
        </w:rPr>
      </w:pPr>
    </w:p>
    <w:sectPr w:rsidR="00B00798" w:rsidRPr="0035526C" w:rsidSect="0035526C">
      <w:headerReference w:type="default" r:id="rId11"/>
      <w:footerReference w:type="defaul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DB401" w14:textId="77777777" w:rsidR="00000000" w:rsidRDefault="006D0B18">
      <w:pPr>
        <w:spacing w:after="0" w:line="240" w:lineRule="auto"/>
      </w:pPr>
      <w:r>
        <w:separator/>
      </w:r>
    </w:p>
  </w:endnote>
  <w:endnote w:type="continuationSeparator" w:id="0">
    <w:p w14:paraId="78CB4616" w14:textId="77777777" w:rsidR="00000000" w:rsidRDefault="006D0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8153C" w14:textId="77777777" w:rsidR="00B93F2D" w:rsidRDefault="006D0B18">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D918A" w14:textId="77777777" w:rsidR="00B93F2D" w:rsidRDefault="006D0B18">
    <w:pPr>
      <w:jc w:val="center"/>
    </w:pPr>
    <w:r>
      <w:rPr>
        <w:rFonts w:ascii="Calibri" w:eastAsia="Calibri" w:hAnsi="Calibri" w:cs="Calibri"/>
      </w:rPr>
      <w:t xml:space="preserve">Šis dokuments ir parakstīts ar drošu elektronisko parakstu un satur laika </w:t>
    </w:r>
    <w:r>
      <w:rPr>
        <w:rFonts w:ascii="Calibri" w:eastAsia="Calibri" w:hAnsi="Calibri" w:cs="Calibri"/>
      </w:rPr>
      <w:t>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320BF" w14:textId="77777777" w:rsidR="00000000" w:rsidRDefault="006D0B18">
      <w:pPr>
        <w:spacing w:after="0" w:line="240" w:lineRule="auto"/>
      </w:pPr>
      <w:r>
        <w:separator/>
      </w:r>
    </w:p>
  </w:footnote>
  <w:footnote w:type="continuationSeparator" w:id="0">
    <w:p w14:paraId="168F718D" w14:textId="77777777" w:rsidR="00000000" w:rsidRDefault="006D0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6951827"/>
      <w:docPartObj>
        <w:docPartGallery w:val="Page Numbers (Top of Page)"/>
        <w:docPartUnique/>
      </w:docPartObj>
    </w:sdtPr>
    <w:sdtEndPr>
      <w:rPr>
        <w:rFonts w:ascii="Times New Roman" w:hAnsi="Times New Roman" w:cs="Times New Roman"/>
        <w:sz w:val="26"/>
        <w:szCs w:val="26"/>
      </w:rPr>
    </w:sdtEndPr>
    <w:sdtContent>
      <w:p w14:paraId="1F18E74B" w14:textId="3BA09D83" w:rsidR="0035526C" w:rsidRPr="0035526C" w:rsidRDefault="006D0B18">
        <w:pPr>
          <w:pStyle w:val="Galvene"/>
          <w:jc w:val="center"/>
          <w:rPr>
            <w:rFonts w:ascii="Times New Roman" w:hAnsi="Times New Roman" w:cs="Times New Roman"/>
            <w:sz w:val="26"/>
            <w:szCs w:val="26"/>
          </w:rPr>
        </w:pPr>
        <w:r w:rsidRPr="0035526C">
          <w:rPr>
            <w:rFonts w:ascii="Times New Roman" w:hAnsi="Times New Roman" w:cs="Times New Roman"/>
            <w:sz w:val="26"/>
            <w:szCs w:val="26"/>
          </w:rPr>
          <w:fldChar w:fldCharType="begin"/>
        </w:r>
        <w:r w:rsidRPr="0035526C">
          <w:rPr>
            <w:rFonts w:ascii="Times New Roman" w:hAnsi="Times New Roman" w:cs="Times New Roman"/>
            <w:sz w:val="26"/>
            <w:szCs w:val="26"/>
          </w:rPr>
          <w:instrText>PAGE   \* MERGEFORMAT</w:instrText>
        </w:r>
        <w:r w:rsidRPr="0035526C">
          <w:rPr>
            <w:rFonts w:ascii="Times New Roman" w:hAnsi="Times New Roman" w:cs="Times New Roman"/>
            <w:sz w:val="26"/>
            <w:szCs w:val="26"/>
          </w:rPr>
          <w:fldChar w:fldCharType="separate"/>
        </w:r>
        <w:r w:rsidRPr="0035526C">
          <w:rPr>
            <w:rFonts w:ascii="Times New Roman" w:hAnsi="Times New Roman" w:cs="Times New Roman"/>
            <w:sz w:val="26"/>
            <w:szCs w:val="26"/>
          </w:rPr>
          <w:t>2</w:t>
        </w:r>
        <w:r w:rsidRPr="0035526C">
          <w:rPr>
            <w:rFonts w:ascii="Times New Roman" w:hAnsi="Times New Roman" w:cs="Times New Roman"/>
            <w:sz w:val="26"/>
            <w:szCs w:val="26"/>
          </w:rPr>
          <w:fldChar w:fldCharType="end"/>
        </w:r>
      </w:p>
    </w:sdtContent>
  </w:sdt>
  <w:p w14:paraId="02114697" w14:textId="77777777" w:rsidR="0035526C" w:rsidRDefault="0035526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335784"/>
    <w:multiLevelType w:val="hybridMultilevel"/>
    <w:tmpl w:val="3E22FA9A"/>
    <w:lvl w:ilvl="0" w:tplc="2138C934">
      <w:start w:val="1"/>
      <w:numFmt w:val="decimal"/>
      <w:lvlText w:val="%1."/>
      <w:lvlJc w:val="left"/>
      <w:pPr>
        <w:ind w:left="1440" w:hanging="360"/>
      </w:pPr>
    </w:lvl>
    <w:lvl w:ilvl="1" w:tplc="69D476A2" w:tentative="1">
      <w:start w:val="1"/>
      <w:numFmt w:val="lowerLetter"/>
      <w:lvlText w:val="%2."/>
      <w:lvlJc w:val="left"/>
      <w:pPr>
        <w:ind w:left="2160" w:hanging="360"/>
      </w:pPr>
    </w:lvl>
    <w:lvl w:ilvl="2" w:tplc="A1B87D78" w:tentative="1">
      <w:start w:val="1"/>
      <w:numFmt w:val="lowerRoman"/>
      <w:lvlText w:val="%3."/>
      <w:lvlJc w:val="right"/>
      <w:pPr>
        <w:ind w:left="2880" w:hanging="180"/>
      </w:pPr>
    </w:lvl>
    <w:lvl w:ilvl="3" w:tplc="D7EC3228" w:tentative="1">
      <w:start w:val="1"/>
      <w:numFmt w:val="decimal"/>
      <w:lvlText w:val="%4."/>
      <w:lvlJc w:val="left"/>
      <w:pPr>
        <w:ind w:left="3600" w:hanging="360"/>
      </w:pPr>
    </w:lvl>
    <w:lvl w:ilvl="4" w:tplc="7460F600" w:tentative="1">
      <w:start w:val="1"/>
      <w:numFmt w:val="lowerLetter"/>
      <w:lvlText w:val="%5."/>
      <w:lvlJc w:val="left"/>
      <w:pPr>
        <w:ind w:left="4320" w:hanging="360"/>
      </w:pPr>
    </w:lvl>
    <w:lvl w:ilvl="5" w:tplc="24B6D8B4" w:tentative="1">
      <w:start w:val="1"/>
      <w:numFmt w:val="lowerRoman"/>
      <w:lvlText w:val="%6."/>
      <w:lvlJc w:val="right"/>
      <w:pPr>
        <w:ind w:left="5040" w:hanging="180"/>
      </w:pPr>
    </w:lvl>
    <w:lvl w:ilvl="6" w:tplc="1F1CC8FE" w:tentative="1">
      <w:start w:val="1"/>
      <w:numFmt w:val="decimal"/>
      <w:lvlText w:val="%7."/>
      <w:lvlJc w:val="left"/>
      <w:pPr>
        <w:ind w:left="5760" w:hanging="360"/>
      </w:pPr>
    </w:lvl>
    <w:lvl w:ilvl="7" w:tplc="4324406A" w:tentative="1">
      <w:start w:val="1"/>
      <w:numFmt w:val="lowerLetter"/>
      <w:lvlText w:val="%8."/>
      <w:lvlJc w:val="left"/>
      <w:pPr>
        <w:ind w:left="6480" w:hanging="360"/>
      </w:pPr>
    </w:lvl>
    <w:lvl w:ilvl="8" w:tplc="79808068" w:tentative="1">
      <w:start w:val="1"/>
      <w:numFmt w:val="lowerRoman"/>
      <w:lvlText w:val="%9."/>
      <w:lvlJc w:val="right"/>
      <w:pPr>
        <w:ind w:left="7200" w:hanging="180"/>
      </w:pPr>
    </w:lvl>
  </w:abstractNum>
  <w:abstractNum w:abstractNumId="1" w15:restartNumberingAfterBreak="0">
    <w:nsid w:val="6CDD302B"/>
    <w:multiLevelType w:val="multilevel"/>
    <w:tmpl w:val="38544980"/>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710AA"/>
    <w:rsid w:val="00072AD9"/>
    <w:rsid w:val="000747C4"/>
    <w:rsid w:val="00092AE8"/>
    <w:rsid w:val="000933F8"/>
    <w:rsid w:val="000F04C2"/>
    <w:rsid w:val="0014493F"/>
    <w:rsid w:val="00144DB7"/>
    <w:rsid w:val="0015286F"/>
    <w:rsid w:val="00193F1F"/>
    <w:rsid w:val="001A1A04"/>
    <w:rsid w:val="001A7D75"/>
    <w:rsid w:val="001F24A6"/>
    <w:rsid w:val="002142DC"/>
    <w:rsid w:val="00225CD5"/>
    <w:rsid w:val="00246988"/>
    <w:rsid w:val="002B47FF"/>
    <w:rsid w:val="002E5B95"/>
    <w:rsid w:val="003043FF"/>
    <w:rsid w:val="0032030C"/>
    <w:rsid w:val="00352AC9"/>
    <w:rsid w:val="0035526C"/>
    <w:rsid w:val="0039097C"/>
    <w:rsid w:val="003A52DB"/>
    <w:rsid w:val="003C4A28"/>
    <w:rsid w:val="003F6C38"/>
    <w:rsid w:val="004B59B9"/>
    <w:rsid w:val="00502A0C"/>
    <w:rsid w:val="005269EC"/>
    <w:rsid w:val="005321DE"/>
    <w:rsid w:val="00533C2F"/>
    <w:rsid w:val="005A57EE"/>
    <w:rsid w:val="00665633"/>
    <w:rsid w:val="00682D89"/>
    <w:rsid w:val="006869CA"/>
    <w:rsid w:val="006D0B18"/>
    <w:rsid w:val="006E51CB"/>
    <w:rsid w:val="006F4BCA"/>
    <w:rsid w:val="00701A1C"/>
    <w:rsid w:val="00770872"/>
    <w:rsid w:val="007C726F"/>
    <w:rsid w:val="007D5BD7"/>
    <w:rsid w:val="008427F4"/>
    <w:rsid w:val="00887500"/>
    <w:rsid w:val="008C5765"/>
    <w:rsid w:val="008C7AB6"/>
    <w:rsid w:val="008F6454"/>
    <w:rsid w:val="009654F8"/>
    <w:rsid w:val="009B35F5"/>
    <w:rsid w:val="009C135C"/>
    <w:rsid w:val="009D22D8"/>
    <w:rsid w:val="009D503D"/>
    <w:rsid w:val="00A07723"/>
    <w:rsid w:val="00A16C13"/>
    <w:rsid w:val="00A413DC"/>
    <w:rsid w:val="00A77CD0"/>
    <w:rsid w:val="00AB5B49"/>
    <w:rsid w:val="00AF6020"/>
    <w:rsid w:val="00B00798"/>
    <w:rsid w:val="00B23265"/>
    <w:rsid w:val="00B34FEF"/>
    <w:rsid w:val="00B51F6F"/>
    <w:rsid w:val="00B93F2D"/>
    <w:rsid w:val="00BB24E7"/>
    <w:rsid w:val="00C41C5C"/>
    <w:rsid w:val="00C90782"/>
    <w:rsid w:val="00C95C98"/>
    <w:rsid w:val="00CE51D2"/>
    <w:rsid w:val="00CF0E66"/>
    <w:rsid w:val="00D250FF"/>
    <w:rsid w:val="00D43B5F"/>
    <w:rsid w:val="00D6502F"/>
    <w:rsid w:val="00DC1B07"/>
    <w:rsid w:val="00DC1E5B"/>
    <w:rsid w:val="00DC4851"/>
    <w:rsid w:val="00DC4B17"/>
    <w:rsid w:val="00DD387B"/>
    <w:rsid w:val="00E84B13"/>
    <w:rsid w:val="00E84ED9"/>
    <w:rsid w:val="00ED0827"/>
    <w:rsid w:val="00F07A9C"/>
    <w:rsid w:val="00F21C9C"/>
    <w:rsid w:val="00F27E7F"/>
    <w:rsid w:val="00F35EF8"/>
    <w:rsid w:val="00F5689F"/>
    <w:rsid w:val="00F86477"/>
    <w:rsid w:val="00FE0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188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B24E7"/>
    <w:pPr>
      <w:ind w:left="720"/>
      <w:contextualSpacing/>
    </w:pPr>
  </w:style>
  <w:style w:type="paragraph" w:styleId="Prskatjums">
    <w:name w:val="Revision"/>
    <w:hidden/>
    <w:uiPriority w:val="99"/>
    <w:semiHidden/>
    <w:rsid w:val="00F5689F"/>
    <w:pPr>
      <w:spacing w:after="0" w:line="240" w:lineRule="auto"/>
    </w:pPr>
  </w:style>
  <w:style w:type="paragraph" w:styleId="Galvene">
    <w:name w:val="header"/>
    <w:basedOn w:val="Parasts"/>
    <w:link w:val="GalveneRakstz"/>
    <w:uiPriority w:val="99"/>
    <w:unhideWhenUsed/>
    <w:rsid w:val="0035526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5526C"/>
  </w:style>
  <w:style w:type="paragraph" w:styleId="Kjene">
    <w:name w:val="footer"/>
    <w:basedOn w:val="Parasts"/>
    <w:link w:val="KjeneRakstz"/>
    <w:uiPriority w:val="99"/>
    <w:unhideWhenUsed/>
    <w:rsid w:val="0035526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55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10140</Words>
  <Characters>5780</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Dace Vīgnere</cp:lastModifiedBy>
  <cp:revision>35</cp:revision>
  <dcterms:created xsi:type="dcterms:W3CDTF">2022-04-07T09:35:00Z</dcterms:created>
  <dcterms:modified xsi:type="dcterms:W3CDTF">2025-06-26T07:31:00Z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