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5FE72" w14:textId="2825ABFB" w:rsidR="002D4FB2" w:rsidRPr="00F049D0" w:rsidRDefault="00F049D0" w:rsidP="002D4FB2">
      <w:pPr>
        <w:jc w:val="right"/>
        <w:rPr>
          <w:bCs/>
          <w:color w:val="000000"/>
          <w:lang w:eastAsia="lv-LV"/>
        </w:rPr>
      </w:pPr>
      <w:r>
        <w:rPr>
          <w:bCs/>
          <w:color w:val="000000"/>
          <w:lang w:eastAsia="lv-LV"/>
        </w:rPr>
        <w:t>1</w:t>
      </w:r>
      <w:r w:rsidR="002D4FB2" w:rsidRPr="00F049D0">
        <w:rPr>
          <w:bCs/>
          <w:color w:val="000000"/>
          <w:lang w:eastAsia="lv-LV"/>
        </w:rPr>
        <w:t>.pielikums pie iepirkuma</w:t>
      </w:r>
    </w:p>
    <w:p w14:paraId="492F0393" w14:textId="6F79DE99" w:rsidR="002D4FB2" w:rsidRPr="00F049D0" w:rsidRDefault="002D4FB2" w:rsidP="002D4FB2">
      <w:pPr>
        <w:jc w:val="right"/>
        <w:rPr>
          <w:bCs/>
          <w:color w:val="000000"/>
          <w:lang w:eastAsia="lv-LV"/>
        </w:rPr>
      </w:pPr>
      <w:r w:rsidRPr="00F049D0">
        <w:rPr>
          <w:bCs/>
          <w:color w:val="000000"/>
          <w:lang w:eastAsia="lv-LV"/>
        </w:rPr>
        <w:t>Nr. RD IKSD 2021/</w:t>
      </w:r>
      <w:r w:rsidR="0050653E">
        <w:rPr>
          <w:bCs/>
          <w:color w:val="000000"/>
          <w:lang w:eastAsia="lv-LV"/>
        </w:rPr>
        <w:t>2</w:t>
      </w:r>
      <w:r w:rsidR="003775CB">
        <w:rPr>
          <w:bCs/>
          <w:color w:val="000000"/>
          <w:lang w:eastAsia="lv-LV"/>
        </w:rPr>
        <w:t>4</w:t>
      </w:r>
      <w:r w:rsidRPr="00F049D0">
        <w:rPr>
          <w:bCs/>
          <w:color w:val="000000"/>
          <w:lang w:eastAsia="lv-LV"/>
        </w:rPr>
        <w:t xml:space="preserve"> nolikuma</w:t>
      </w:r>
    </w:p>
    <w:p w14:paraId="356FC9DD" w14:textId="52A3817F" w:rsidR="009316ED" w:rsidRPr="009C154A" w:rsidRDefault="009316ED" w:rsidP="009316ED">
      <w:pPr>
        <w:jc w:val="right"/>
        <w:rPr>
          <w:sz w:val="20"/>
          <w:szCs w:val="20"/>
        </w:rPr>
      </w:pPr>
    </w:p>
    <w:p w14:paraId="1C9FE693" w14:textId="77777777" w:rsidR="009316ED" w:rsidRPr="009C154A" w:rsidRDefault="009316ED" w:rsidP="009316ED">
      <w:pPr>
        <w:tabs>
          <w:tab w:val="left" w:pos="318"/>
        </w:tabs>
        <w:ind w:right="-13"/>
      </w:pPr>
    </w:p>
    <w:p w14:paraId="3D5D4D39" w14:textId="051DCB5F" w:rsidR="009316ED" w:rsidRPr="009C154A" w:rsidRDefault="009316ED" w:rsidP="009316ED">
      <w:pPr>
        <w:jc w:val="center"/>
        <w:rPr>
          <w:b/>
        </w:rPr>
      </w:pPr>
      <w:r w:rsidRPr="009C154A">
        <w:rPr>
          <w:b/>
        </w:rPr>
        <w:t>TEHNISKĀ SPECIFIKĀCIJA</w:t>
      </w:r>
    </w:p>
    <w:p w14:paraId="3F6869E9" w14:textId="6954AD20" w:rsidR="009316ED" w:rsidRPr="00906FBE" w:rsidRDefault="009316ED" w:rsidP="009316ED">
      <w:pPr>
        <w:jc w:val="center"/>
        <w:rPr>
          <w:szCs w:val="32"/>
        </w:rPr>
      </w:pPr>
      <w:r w:rsidRPr="0032217C">
        <w:rPr>
          <w:szCs w:val="32"/>
        </w:rPr>
        <w:t>“</w:t>
      </w:r>
      <w:r w:rsidR="007E2A0E" w:rsidRPr="007E2A0E">
        <w:t>Iepirkums “Teritorijas uzkopšana Kaņiera ielā 15 un Ieriķu ielā  43a”</w:t>
      </w:r>
      <w:r w:rsidRPr="00906FBE">
        <w:rPr>
          <w:szCs w:val="32"/>
        </w:rPr>
        <w:t>”</w:t>
      </w:r>
    </w:p>
    <w:p w14:paraId="23B3E032" w14:textId="69440E15" w:rsidR="009316ED" w:rsidRPr="00C34229" w:rsidRDefault="007E2A0E" w:rsidP="009316ED">
      <w:pPr>
        <w:jc w:val="center"/>
        <w:rPr>
          <w:szCs w:val="32"/>
        </w:rPr>
      </w:pPr>
      <w:r>
        <w:rPr>
          <w:szCs w:val="32"/>
        </w:rPr>
        <w:t>(iepirkuma</w:t>
      </w:r>
      <w:r w:rsidR="00167BBA">
        <w:rPr>
          <w:szCs w:val="32"/>
        </w:rPr>
        <w:t xml:space="preserve"> identifikācijas</w:t>
      </w:r>
      <w:r>
        <w:rPr>
          <w:szCs w:val="32"/>
        </w:rPr>
        <w:t xml:space="preserve"> </w:t>
      </w:r>
      <w:r w:rsidR="009316ED" w:rsidRPr="00906FBE">
        <w:rPr>
          <w:szCs w:val="32"/>
        </w:rPr>
        <w:t>Nr</w:t>
      </w:r>
      <w:r w:rsidR="00167BBA">
        <w:rPr>
          <w:szCs w:val="32"/>
        </w:rPr>
        <w:t>.</w:t>
      </w:r>
      <w:r w:rsidR="0084313E">
        <w:rPr>
          <w:szCs w:val="32"/>
        </w:rPr>
        <w:t xml:space="preserve"> </w:t>
      </w:r>
      <w:r>
        <w:rPr>
          <w:szCs w:val="32"/>
        </w:rPr>
        <w:t>RD IKSD</w:t>
      </w:r>
      <w:r w:rsidRPr="00906FBE">
        <w:rPr>
          <w:szCs w:val="32"/>
        </w:rPr>
        <w:t xml:space="preserve"> </w:t>
      </w:r>
      <w:r w:rsidR="00DE6906">
        <w:rPr>
          <w:szCs w:val="32"/>
        </w:rPr>
        <w:t>2021</w:t>
      </w:r>
      <w:r w:rsidRPr="0054072B">
        <w:rPr>
          <w:szCs w:val="32"/>
        </w:rPr>
        <w:t>/</w:t>
      </w:r>
      <w:r w:rsidR="0050653E">
        <w:rPr>
          <w:szCs w:val="32"/>
        </w:rPr>
        <w:t>2</w:t>
      </w:r>
      <w:r w:rsidR="003775CB">
        <w:rPr>
          <w:szCs w:val="32"/>
        </w:rPr>
        <w:t>4</w:t>
      </w:r>
      <w:r w:rsidR="009171AE">
        <w:rPr>
          <w:szCs w:val="32"/>
        </w:rPr>
        <w:t>)</w:t>
      </w:r>
    </w:p>
    <w:p w14:paraId="46AC9BC1" w14:textId="77777777" w:rsidR="009316ED" w:rsidRPr="00C34229" w:rsidRDefault="009316ED" w:rsidP="009316ED">
      <w:pPr>
        <w:pStyle w:val="Virsraksts1"/>
        <w:keepLines/>
        <w:numPr>
          <w:ilvl w:val="0"/>
          <w:numId w:val="2"/>
        </w:numPr>
        <w:spacing w:after="0"/>
        <w:jc w:val="left"/>
        <w:rPr>
          <w:b w:val="0"/>
          <w:sz w:val="24"/>
          <w:szCs w:val="24"/>
        </w:rPr>
      </w:pPr>
      <w:r w:rsidRPr="00C34229">
        <w:rPr>
          <w:sz w:val="24"/>
          <w:szCs w:val="24"/>
        </w:rPr>
        <w:t>Teritorijas uzkopšana un sniega tīrīšana</w:t>
      </w:r>
    </w:p>
    <w:p w14:paraId="66E020CA" w14:textId="63FB0ABD" w:rsidR="009316ED" w:rsidRPr="0084313E" w:rsidRDefault="009316ED" w:rsidP="009316ED">
      <w:pPr>
        <w:pStyle w:val="Pamatteksts"/>
        <w:rPr>
          <w:szCs w:val="24"/>
          <w:lang w:val="lv-LV"/>
        </w:rPr>
      </w:pPr>
      <w:r>
        <w:rPr>
          <w:szCs w:val="24"/>
        </w:rPr>
        <w:t>Teritorijas (i</w:t>
      </w:r>
      <w:r w:rsidRPr="009E6BE8">
        <w:rPr>
          <w:szCs w:val="24"/>
        </w:rPr>
        <w:t>etvju, braucamās daļas un ēku iekšpagalmu ar iebrauktuvēm</w:t>
      </w:r>
      <w:r>
        <w:rPr>
          <w:szCs w:val="24"/>
        </w:rPr>
        <w:t>)</w:t>
      </w:r>
      <w:r w:rsidRPr="009E6BE8">
        <w:rPr>
          <w:szCs w:val="24"/>
        </w:rPr>
        <w:t xml:space="preserve"> nemehanizēta un mehanizēta tīrīšana, tai skaitā ziemas peri</w:t>
      </w:r>
      <w:r>
        <w:rPr>
          <w:szCs w:val="24"/>
        </w:rPr>
        <w:t>odā sniega tīrīšana un izvešana</w:t>
      </w:r>
      <w:r w:rsidRPr="009E6BE8">
        <w:rPr>
          <w:szCs w:val="24"/>
        </w:rPr>
        <w:t xml:space="preserve"> pie</w:t>
      </w:r>
      <w:r w:rsidR="0084313E">
        <w:rPr>
          <w:szCs w:val="24"/>
          <w:lang w:val="lv-LV"/>
        </w:rPr>
        <w:t xml:space="preserve"> </w:t>
      </w:r>
      <w:r w:rsidRPr="009E6BE8">
        <w:rPr>
          <w:szCs w:val="24"/>
        </w:rPr>
        <w:t xml:space="preserve">ēkām </w:t>
      </w:r>
      <w:r w:rsidR="0084313E" w:rsidRPr="007F30B7">
        <w:rPr>
          <w:b/>
          <w:bCs/>
          <w:szCs w:val="24"/>
          <w:lang w:val="lv-LV"/>
        </w:rPr>
        <w:t>Kaņiera ielā 15 un Ieriķu ielā 43a,</w:t>
      </w:r>
      <w:r w:rsidR="0084313E">
        <w:rPr>
          <w:szCs w:val="24"/>
          <w:lang w:val="lv-LV"/>
        </w:rPr>
        <w:t xml:space="preserve"> </w:t>
      </w:r>
      <w:r w:rsidRPr="009E6BE8">
        <w:rPr>
          <w:szCs w:val="24"/>
        </w:rPr>
        <w:t>Rīg</w:t>
      </w:r>
      <w:r w:rsidR="0084313E">
        <w:rPr>
          <w:szCs w:val="24"/>
          <w:lang w:val="lv-LV"/>
        </w:rPr>
        <w:t>ā</w:t>
      </w:r>
      <w:r w:rsidR="00FF3539">
        <w:rPr>
          <w:szCs w:val="24"/>
          <w:lang w:val="lv-LV"/>
        </w:rPr>
        <w:t>.</w:t>
      </w:r>
    </w:p>
    <w:p w14:paraId="40E89DF9" w14:textId="2714D041" w:rsidR="009316ED" w:rsidRDefault="009316ED" w:rsidP="009316ED">
      <w:pPr>
        <w:jc w:val="both"/>
      </w:pPr>
      <w:r>
        <w:t>T</w:t>
      </w:r>
      <w:r w:rsidRPr="009E6BE8">
        <w:t xml:space="preserve">eritorijas precīzi apjomi pielikumā </w:t>
      </w:r>
      <w:r>
        <w:t>“</w:t>
      </w:r>
      <w:r w:rsidRPr="009E6BE8">
        <w:t>Teritorijas plāns</w:t>
      </w:r>
      <w:r>
        <w:t>”</w:t>
      </w:r>
      <w:r w:rsidRPr="009E6BE8">
        <w:t xml:space="preserve"> iezīmēti ar </w:t>
      </w:r>
      <w:r w:rsidRPr="00816E1E">
        <w:t>dzeltenu (ietves un ielas) un oranžu (iekšpagalmi</w:t>
      </w:r>
      <w:r w:rsidRPr="009E6BE8">
        <w:t xml:space="preserve"> ar iebrauktuvēm)</w:t>
      </w:r>
      <w:r>
        <w:t>.</w:t>
      </w:r>
    </w:p>
    <w:p w14:paraId="64861325" w14:textId="7EAFAF71" w:rsidR="00B21999" w:rsidRDefault="00B21999" w:rsidP="009316ED">
      <w:pPr>
        <w:jc w:val="both"/>
      </w:pPr>
    </w:p>
    <w:p w14:paraId="34EA888C" w14:textId="77777777" w:rsidR="00366E16" w:rsidRPr="009E6BE8" w:rsidRDefault="00366E16" w:rsidP="009316ED">
      <w:pPr>
        <w:jc w:val="both"/>
      </w:pPr>
    </w:p>
    <w:p w14:paraId="37012057" w14:textId="77777777" w:rsidR="009316ED" w:rsidRPr="00EE1FC8" w:rsidRDefault="009316ED" w:rsidP="009316ED">
      <w:pPr>
        <w:pStyle w:val="Pamatteksts"/>
        <w:ind w:left="1134" w:hanging="708"/>
        <w:rPr>
          <w:szCs w:val="24"/>
          <w:lang w:val="lv-LV"/>
        </w:rPr>
      </w:pPr>
    </w:p>
    <w:p w14:paraId="41427D00" w14:textId="6F2D709B" w:rsidR="009316ED" w:rsidRDefault="009316ED" w:rsidP="009316ED">
      <w:pPr>
        <w:pStyle w:val="Pamatteksts"/>
        <w:numPr>
          <w:ilvl w:val="1"/>
          <w:numId w:val="2"/>
        </w:numPr>
        <w:tabs>
          <w:tab w:val="clear" w:pos="1440"/>
          <w:tab w:val="num" w:pos="567"/>
        </w:tabs>
        <w:ind w:left="567" w:hanging="567"/>
        <w:rPr>
          <w:b/>
          <w:szCs w:val="24"/>
        </w:rPr>
      </w:pPr>
      <w:r w:rsidRPr="00E00037">
        <w:rPr>
          <w:b/>
          <w:szCs w:val="24"/>
        </w:rPr>
        <w:t>Veicamo darbu apjomi:</w:t>
      </w:r>
    </w:p>
    <w:p w14:paraId="3D45E770" w14:textId="1CD27573" w:rsidR="0084313E" w:rsidRPr="0084313E" w:rsidRDefault="0084313E" w:rsidP="0084313E">
      <w:pPr>
        <w:pStyle w:val="Pamatteksts"/>
        <w:ind w:left="567"/>
        <w:rPr>
          <w:b/>
          <w:szCs w:val="24"/>
          <w:lang w:val="lv-LV"/>
        </w:rPr>
      </w:pPr>
      <w:r>
        <w:rPr>
          <w:b/>
          <w:szCs w:val="24"/>
          <w:lang w:val="lv-LV"/>
        </w:rPr>
        <w:t>Kaņiera ielā 15</w:t>
      </w:r>
    </w:p>
    <w:p w14:paraId="2EC24936" w14:textId="77777777" w:rsidR="009316ED" w:rsidRPr="00EE5D7E" w:rsidRDefault="009316ED" w:rsidP="009316ED">
      <w:pPr>
        <w:pStyle w:val="Pamatteksts"/>
        <w:ind w:left="450"/>
        <w:jc w:val="right"/>
        <w:rPr>
          <w:szCs w:val="24"/>
          <w:lang w:val="lv-LV"/>
        </w:rPr>
      </w:pPr>
      <w:r w:rsidRPr="00EE5D7E">
        <w:rPr>
          <w:szCs w:val="24"/>
          <w:lang w:val="lv-LV"/>
        </w:rPr>
        <w:t>1.tabula</w:t>
      </w:r>
    </w:p>
    <w:tbl>
      <w:tblPr>
        <w:tblpPr w:leftFromText="180" w:rightFromText="180" w:vertAnchor="text" w:horzAnchor="margin" w:tblpXSpec="right" w:tblpY="157"/>
        <w:tblW w:w="90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969"/>
        <w:gridCol w:w="1276"/>
        <w:gridCol w:w="2985"/>
      </w:tblGrid>
      <w:tr w:rsidR="009316ED" w:rsidRPr="009E6BE8" w14:paraId="76761B3E" w14:textId="77777777" w:rsidTr="00F10624">
        <w:tc>
          <w:tcPr>
            <w:tcW w:w="851" w:type="dxa"/>
            <w:tcBorders>
              <w:bottom w:val="single" w:sz="6" w:space="0" w:color="auto"/>
            </w:tcBorders>
            <w:shd w:val="clear" w:color="auto" w:fill="auto"/>
          </w:tcPr>
          <w:p w14:paraId="6E7F58C8" w14:textId="77777777" w:rsidR="009316ED" w:rsidRPr="009E6BE8" w:rsidRDefault="009316ED" w:rsidP="005B042D">
            <w:pPr>
              <w:pStyle w:val="Pamatteksts"/>
              <w:jc w:val="center"/>
              <w:rPr>
                <w:szCs w:val="24"/>
              </w:rPr>
            </w:pPr>
            <w:r w:rsidRPr="009E6BE8">
              <w:rPr>
                <w:szCs w:val="24"/>
              </w:rPr>
              <w:t>Nr.</w:t>
            </w:r>
          </w:p>
          <w:p w14:paraId="267DEB64" w14:textId="77777777" w:rsidR="009316ED" w:rsidRPr="009E6BE8" w:rsidRDefault="009316ED" w:rsidP="005B042D">
            <w:pPr>
              <w:pStyle w:val="Pamatteksts"/>
              <w:jc w:val="center"/>
              <w:rPr>
                <w:szCs w:val="24"/>
              </w:rPr>
            </w:pPr>
            <w:r w:rsidRPr="009E6BE8">
              <w:rPr>
                <w:szCs w:val="24"/>
              </w:rPr>
              <w:t>p.k.</w:t>
            </w:r>
          </w:p>
        </w:tc>
        <w:tc>
          <w:tcPr>
            <w:tcW w:w="3969" w:type="dxa"/>
            <w:tcBorders>
              <w:bottom w:val="single" w:sz="6" w:space="0" w:color="auto"/>
            </w:tcBorders>
            <w:shd w:val="clear" w:color="auto" w:fill="auto"/>
          </w:tcPr>
          <w:p w14:paraId="47BC232F" w14:textId="77777777" w:rsidR="009316ED" w:rsidRPr="009E6BE8" w:rsidRDefault="009316ED" w:rsidP="005B042D">
            <w:pPr>
              <w:pStyle w:val="Pamatteksts"/>
              <w:jc w:val="center"/>
              <w:rPr>
                <w:szCs w:val="24"/>
              </w:rPr>
            </w:pPr>
            <w:r w:rsidRPr="009E6BE8">
              <w:rPr>
                <w:szCs w:val="24"/>
              </w:rPr>
              <w:t>Veicamais darbs</w:t>
            </w:r>
          </w:p>
        </w:tc>
        <w:tc>
          <w:tcPr>
            <w:tcW w:w="1276" w:type="dxa"/>
            <w:tcBorders>
              <w:bottom w:val="single" w:sz="6" w:space="0" w:color="auto"/>
            </w:tcBorders>
            <w:shd w:val="clear" w:color="auto" w:fill="auto"/>
          </w:tcPr>
          <w:p w14:paraId="179EA355" w14:textId="77777777" w:rsidR="009316ED" w:rsidRPr="009E6BE8" w:rsidRDefault="009316ED" w:rsidP="005B042D">
            <w:pPr>
              <w:pStyle w:val="Pamatteksts"/>
              <w:jc w:val="center"/>
              <w:rPr>
                <w:szCs w:val="24"/>
              </w:rPr>
            </w:pPr>
            <w:r w:rsidRPr="009E6BE8">
              <w:rPr>
                <w:szCs w:val="24"/>
              </w:rPr>
              <w:t xml:space="preserve">Apjoms </w:t>
            </w:r>
          </w:p>
        </w:tc>
        <w:tc>
          <w:tcPr>
            <w:tcW w:w="2985" w:type="dxa"/>
            <w:tcBorders>
              <w:bottom w:val="single" w:sz="6" w:space="0" w:color="auto"/>
            </w:tcBorders>
            <w:shd w:val="clear" w:color="auto" w:fill="auto"/>
          </w:tcPr>
          <w:p w14:paraId="3BECC4E1" w14:textId="77777777" w:rsidR="009316ED" w:rsidRPr="009E6BE8" w:rsidRDefault="009316ED" w:rsidP="005B042D">
            <w:pPr>
              <w:pStyle w:val="Pamatteksts"/>
              <w:jc w:val="center"/>
              <w:rPr>
                <w:szCs w:val="24"/>
              </w:rPr>
            </w:pPr>
            <w:r w:rsidRPr="009E6BE8">
              <w:rPr>
                <w:szCs w:val="24"/>
              </w:rPr>
              <w:t>Veicamo darbu biežums</w:t>
            </w:r>
          </w:p>
          <w:p w14:paraId="0549ACC8" w14:textId="77777777" w:rsidR="009316ED" w:rsidRPr="009E6BE8" w:rsidRDefault="009316ED" w:rsidP="005B042D">
            <w:pPr>
              <w:pStyle w:val="Pamatteksts"/>
              <w:jc w:val="center"/>
              <w:rPr>
                <w:szCs w:val="24"/>
              </w:rPr>
            </w:pPr>
          </w:p>
        </w:tc>
      </w:tr>
      <w:tr w:rsidR="009316ED" w:rsidRPr="009E6BE8" w14:paraId="1937C0FB" w14:textId="77777777" w:rsidTr="00F10624">
        <w:tc>
          <w:tcPr>
            <w:tcW w:w="851" w:type="dxa"/>
            <w:tcBorders>
              <w:bottom w:val="double" w:sz="4" w:space="0" w:color="auto"/>
            </w:tcBorders>
            <w:shd w:val="clear" w:color="auto" w:fill="auto"/>
          </w:tcPr>
          <w:p w14:paraId="2C000845" w14:textId="77777777" w:rsidR="009316ED" w:rsidRPr="009E6BE8" w:rsidRDefault="009316ED" w:rsidP="005B042D">
            <w:pPr>
              <w:pStyle w:val="Pamatteksts"/>
              <w:jc w:val="center"/>
              <w:rPr>
                <w:i/>
                <w:szCs w:val="24"/>
              </w:rPr>
            </w:pPr>
            <w:r w:rsidRPr="009E6BE8">
              <w:rPr>
                <w:i/>
                <w:szCs w:val="24"/>
              </w:rPr>
              <w:t>1</w:t>
            </w:r>
          </w:p>
        </w:tc>
        <w:tc>
          <w:tcPr>
            <w:tcW w:w="3969" w:type="dxa"/>
            <w:tcBorders>
              <w:bottom w:val="double" w:sz="4" w:space="0" w:color="auto"/>
            </w:tcBorders>
            <w:shd w:val="clear" w:color="auto" w:fill="auto"/>
          </w:tcPr>
          <w:p w14:paraId="184A0487" w14:textId="77777777" w:rsidR="009316ED" w:rsidRPr="009E6BE8" w:rsidRDefault="009316ED" w:rsidP="005B042D">
            <w:pPr>
              <w:pStyle w:val="Pamatteksts"/>
              <w:jc w:val="center"/>
              <w:rPr>
                <w:i/>
                <w:szCs w:val="24"/>
              </w:rPr>
            </w:pPr>
            <w:r w:rsidRPr="009E6BE8">
              <w:rPr>
                <w:i/>
                <w:szCs w:val="24"/>
              </w:rPr>
              <w:t>2</w:t>
            </w:r>
          </w:p>
        </w:tc>
        <w:tc>
          <w:tcPr>
            <w:tcW w:w="1276" w:type="dxa"/>
            <w:tcBorders>
              <w:bottom w:val="double" w:sz="4" w:space="0" w:color="auto"/>
            </w:tcBorders>
            <w:shd w:val="clear" w:color="auto" w:fill="auto"/>
          </w:tcPr>
          <w:p w14:paraId="6A9C7121" w14:textId="77777777" w:rsidR="009316ED" w:rsidRPr="009E6BE8" w:rsidRDefault="009316ED" w:rsidP="005B042D">
            <w:pPr>
              <w:pStyle w:val="Pamatteksts"/>
              <w:jc w:val="center"/>
              <w:rPr>
                <w:i/>
                <w:szCs w:val="24"/>
              </w:rPr>
            </w:pPr>
            <w:r w:rsidRPr="009E6BE8">
              <w:rPr>
                <w:i/>
                <w:szCs w:val="24"/>
              </w:rPr>
              <w:t>3</w:t>
            </w:r>
          </w:p>
        </w:tc>
        <w:tc>
          <w:tcPr>
            <w:tcW w:w="2985" w:type="dxa"/>
            <w:tcBorders>
              <w:bottom w:val="double" w:sz="4" w:space="0" w:color="auto"/>
            </w:tcBorders>
            <w:shd w:val="clear" w:color="auto" w:fill="auto"/>
          </w:tcPr>
          <w:p w14:paraId="0EACE0C6" w14:textId="77777777" w:rsidR="009316ED" w:rsidRPr="009E6BE8" w:rsidRDefault="009316ED" w:rsidP="005B042D">
            <w:pPr>
              <w:pStyle w:val="Pamatteksts"/>
              <w:jc w:val="center"/>
              <w:rPr>
                <w:i/>
                <w:szCs w:val="24"/>
              </w:rPr>
            </w:pPr>
            <w:r w:rsidRPr="009E6BE8">
              <w:rPr>
                <w:i/>
                <w:szCs w:val="24"/>
              </w:rPr>
              <w:t>4</w:t>
            </w:r>
          </w:p>
        </w:tc>
      </w:tr>
      <w:tr w:rsidR="009316ED" w:rsidRPr="00FE0AFE" w14:paraId="179C0553" w14:textId="77777777" w:rsidTr="00F10624">
        <w:tc>
          <w:tcPr>
            <w:tcW w:w="851" w:type="dxa"/>
            <w:tcBorders>
              <w:top w:val="double" w:sz="4" w:space="0" w:color="auto"/>
            </w:tcBorders>
            <w:shd w:val="clear" w:color="auto" w:fill="auto"/>
          </w:tcPr>
          <w:p w14:paraId="0AF327BE" w14:textId="77777777" w:rsidR="009316ED" w:rsidRPr="00FE0AFE" w:rsidRDefault="009316ED" w:rsidP="005B042D">
            <w:pPr>
              <w:pStyle w:val="Pamatteksts"/>
              <w:jc w:val="center"/>
              <w:rPr>
                <w:szCs w:val="24"/>
              </w:rPr>
            </w:pPr>
            <w:r w:rsidRPr="00FE0AFE">
              <w:rPr>
                <w:szCs w:val="24"/>
              </w:rPr>
              <w:t>1.</w:t>
            </w:r>
          </w:p>
        </w:tc>
        <w:tc>
          <w:tcPr>
            <w:tcW w:w="3969" w:type="dxa"/>
            <w:tcBorders>
              <w:top w:val="double" w:sz="4" w:space="0" w:color="auto"/>
            </w:tcBorders>
            <w:shd w:val="clear" w:color="auto" w:fill="auto"/>
          </w:tcPr>
          <w:p w14:paraId="00467A5C" w14:textId="7AD05ECF" w:rsidR="009316ED" w:rsidRPr="00FE0AFE" w:rsidRDefault="009316ED" w:rsidP="005B042D">
            <w:pPr>
              <w:pStyle w:val="Pamatteksts"/>
              <w:rPr>
                <w:szCs w:val="24"/>
                <w:lang w:val="lv-LV"/>
              </w:rPr>
            </w:pPr>
            <w:r w:rsidRPr="00FE0AFE">
              <w:rPr>
                <w:szCs w:val="24"/>
              </w:rPr>
              <w:t xml:space="preserve">Ietvju un braucamās daļas uzkopšana, slaucīšana, gružu savākšana (Teritorijas plānā – </w:t>
            </w:r>
            <w:r w:rsidR="003F3631" w:rsidRPr="00FE0AFE">
              <w:rPr>
                <w:szCs w:val="24"/>
                <w:lang w:val="lv-LV"/>
              </w:rPr>
              <w:t>zaļā</w:t>
            </w:r>
            <w:r w:rsidRPr="00FE0AFE">
              <w:rPr>
                <w:szCs w:val="24"/>
              </w:rPr>
              <w:t xml:space="preserve"> krāsā)</w:t>
            </w:r>
            <w:r w:rsidR="002A4996" w:rsidRPr="00FE0AFE">
              <w:rPr>
                <w:szCs w:val="24"/>
                <w:lang w:val="lv-LV"/>
              </w:rPr>
              <w:t>.</w:t>
            </w:r>
          </w:p>
          <w:p w14:paraId="450F6632" w14:textId="77777777" w:rsidR="002A4996" w:rsidRPr="00FE0AFE" w:rsidRDefault="002A4996" w:rsidP="005B042D">
            <w:pPr>
              <w:pStyle w:val="Pamatteksts"/>
              <w:rPr>
                <w:i/>
                <w:iCs/>
                <w:szCs w:val="24"/>
                <w:lang w:val="lv-LV"/>
              </w:rPr>
            </w:pPr>
          </w:p>
          <w:p w14:paraId="2D484D3C" w14:textId="30D7EDF8" w:rsidR="002A4996" w:rsidRPr="00FE0AFE" w:rsidRDefault="002A4996" w:rsidP="005B042D">
            <w:pPr>
              <w:pStyle w:val="Pamatteksts"/>
              <w:rPr>
                <w:i/>
                <w:iCs/>
                <w:szCs w:val="24"/>
                <w:lang w:val="lv-LV"/>
              </w:rPr>
            </w:pPr>
            <w:r w:rsidRPr="00FE0AFE">
              <w:rPr>
                <w:i/>
                <w:iCs/>
                <w:szCs w:val="24"/>
                <w:lang w:val="lv-LV"/>
              </w:rPr>
              <w:t xml:space="preserve">Sagaidāmais rezultāts: </w:t>
            </w:r>
            <w:r w:rsidR="007B119F" w:rsidRPr="00FE0AFE">
              <w:rPr>
                <w:i/>
                <w:iCs/>
                <w:szCs w:val="24"/>
                <w:lang w:val="lv-LV"/>
              </w:rPr>
              <w:t>No teritorijas, pēc uzkopšanas veikšanas, ir aizvāktas saslauku kaudzes.</w:t>
            </w:r>
          </w:p>
        </w:tc>
        <w:tc>
          <w:tcPr>
            <w:tcW w:w="1276" w:type="dxa"/>
            <w:tcBorders>
              <w:top w:val="double" w:sz="4" w:space="0" w:color="auto"/>
            </w:tcBorders>
            <w:shd w:val="clear" w:color="auto" w:fill="auto"/>
          </w:tcPr>
          <w:p w14:paraId="49C7CCE4" w14:textId="7924634A" w:rsidR="009316ED" w:rsidRPr="00FE0AFE" w:rsidRDefault="0084313E" w:rsidP="005B042D">
            <w:pPr>
              <w:pStyle w:val="Pamatteksts"/>
              <w:jc w:val="center"/>
              <w:rPr>
                <w:szCs w:val="24"/>
              </w:rPr>
            </w:pPr>
            <w:r w:rsidRPr="00FE0AFE">
              <w:rPr>
                <w:szCs w:val="24"/>
                <w:lang w:val="lv-LV"/>
              </w:rPr>
              <w:t>750</w:t>
            </w:r>
            <w:r w:rsidR="009316ED" w:rsidRPr="00FE0AFE">
              <w:rPr>
                <w:szCs w:val="24"/>
              </w:rPr>
              <w:t xml:space="preserve"> m</w:t>
            </w:r>
            <w:r w:rsidR="009316ED" w:rsidRPr="00FE0AFE">
              <w:rPr>
                <w:szCs w:val="24"/>
                <w:vertAlign w:val="superscript"/>
              </w:rPr>
              <w:t>2</w:t>
            </w:r>
          </w:p>
        </w:tc>
        <w:tc>
          <w:tcPr>
            <w:tcW w:w="2985" w:type="dxa"/>
            <w:tcBorders>
              <w:top w:val="double" w:sz="4" w:space="0" w:color="auto"/>
            </w:tcBorders>
            <w:shd w:val="clear" w:color="auto" w:fill="auto"/>
          </w:tcPr>
          <w:p w14:paraId="110C155B" w14:textId="77777777" w:rsidR="009316ED" w:rsidRPr="00FE0AFE" w:rsidRDefault="009316ED" w:rsidP="005B042D">
            <w:pPr>
              <w:pStyle w:val="Pamatteksts"/>
              <w:jc w:val="center"/>
              <w:rPr>
                <w:szCs w:val="24"/>
              </w:rPr>
            </w:pPr>
            <w:r w:rsidRPr="00FE0AFE">
              <w:rPr>
                <w:szCs w:val="24"/>
              </w:rPr>
              <w:t>Katru dienu; izņemot dienas, kad tiek veikti 3.</w:t>
            </w:r>
            <w:r w:rsidRPr="00FE0AFE">
              <w:rPr>
                <w:szCs w:val="24"/>
                <w:lang w:val="en-GB"/>
              </w:rPr>
              <w:t> </w:t>
            </w:r>
            <w:r w:rsidRPr="00FE0AFE">
              <w:rPr>
                <w:szCs w:val="24"/>
              </w:rPr>
              <w:t>punktā paredzētie darbi</w:t>
            </w:r>
          </w:p>
        </w:tc>
      </w:tr>
      <w:tr w:rsidR="009316ED" w:rsidRPr="00FE0AFE" w14:paraId="5426D1B2" w14:textId="77777777" w:rsidTr="00F10624">
        <w:tc>
          <w:tcPr>
            <w:tcW w:w="851" w:type="dxa"/>
            <w:shd w:val="clear" w:color="auto" w:fill="auto"/>
          </w:tcPr>
          <w:p w14:paraId="5784FCA5" w14:textId="77777777" w:rsidR="009316ED" w:rsidRPr="00FE0AFE" w:rsidRDefault="009316ED" w:rsidP="005B042D">
            <w:pPr>
              <w:pStyle w:val="Pamatteksts"/>
              <w:jc w:val="center"/>
              <w:rPr>
                <w:szCs w:val="24"/>
              </w:rPr>
            </w:pPr>
            <w:r w:rsidRPr="00FE0AFE">
              <w:rPr>
                <w:szCs w:val="24"/>
              </w:rPr>
              <w:t>2.</w:t>
            </w:r>
          </w:p>
        </w:tc>
        <w:tc>
          <w:tcPr>
            <w:tcW w:w="3969" w:type="dxa"/>
            <w:tcBorders>
              <w:top w:val="double" w:sz="4" w:space="0" w:color="auto"/>
            </w:tcBorders>
            <w:shd w:val="clear" w:color="auto" w:fill="auto"/>
          </w:tcPr>
          <w:p w14:paraId="51D087D9" w14:textId="0A7CAF84" w:rsidR="009316ED" w:rsidRPr="00FE7524" w:rsidRDefault="009316ED" w:rsidP="005B042D">
            <w:pPr>
              <w:pStyle w:val="Pamatteksts"/>
              <w:rPr>
                <w:szCs w:val="24"/>
                <w:lang w:val="lv-LV"/>
              </w:rPr>
            </w:pPr>
            <w:r w:rsidRPr="00FE0AFE">
              <w:rPr>
                <w:szCs w:val="24"/>
              </w:rPr>
              <w:t>Iekšpagalmu uzkopšana, slaucīšana, gružu savākšana (Teritorijas plānā – oranžā krāsā)</w:t>
            </w:r>
            <w:r w:rsidR="00FE7524">
              <w:rPr>
                <w:szCs w:val="24"/>
                <w:lang w:val="lv-LV"/>
              </w:rPr>
              <w:t>.</w:t>
            </w:r>
          </w:p>
          <w:p w14:paraId="1F28E699" w14:textId="77777777" w:rsidR="002A4996" w:rsidRPr="00FE0AFE" w:rsidRDefault="002A4996" w:rsidP="005B042D">
            <w:pPr>
              <w:pStyle w:val="Pamatteksts"/>
              <w:rPr>
                <w:szCs w:val="24"/>
              </w:rPr>
            </w:pPr>
          </w:p>
          <w:p w14:paraId="23DD2853" w14:textId="62B68DC7" w:rsidR="002A4996" w:rsidRPr="00FE0AFE" w:rsidRDefault="002A4996" w:rsidP="005B042D">
            <w:pPr>
              <w:pStyle w:val="Pamatteksts"/>
              <w:rPr>
                <w:szCs w:val="24"/>
              </w:rPr>
            </w:pPr>
            <w:r w:rsidRPr="00FE0AFE">
              <w:rPr>
                <w:i/>
                <w:iCs/>
                <w:szCs w:val="24"/>
                <w:lang w:val="lv-LV"/>
              </w:rPr>
              <w:t>Sagaidāmais rezultāts:</w:t>
            </w:r>
            <w:r w:rsidR="007B119F" w:rsidRPr="00FE0AFE">
              <w:rPr>
                <w:i/>
                <w:iCs/>
                <w:szCs w:val="24"/>
                <w:lang w:val="lv-LV"/>
              </w:rPr>
              <w:t xml:space="preserve"> No teritorijas</w:t>
            </w:r>
            <w:r w:rsidR="00C66131">
              <w:rPr>
                <w:i/>
                <w:iCs/>
                <w:szCs w:val="24"/>
                <w:lang w:val="lv-LV"/>
              </w:rPr>
              <w:t>,</w:t>
            </w:r>
            <w:r w:rsidR="007B119F" w:rsidRPr="00FE0AFE">
              <w:rPr>
                <w:i/>
                <w:iCs/>
                <w:szCs w:val="24"/>
                <w:lang w:val="lv-LV"/>
              </w:rPr>
              <w:t xml:space="preserve"> pēc uzkopšanas veikšanas, ir aizvāktas saslauku kaudzes</w:t>
            </w:r>
            <w:r w:rsidR="00816E1E" w:rsidRPr="00FE0AFE">
              <w:rPr>
                <w:i/>
                <w:iCs/>
                <w:szCs w:val="24"/>
                <w:lang w:val="lv-LV"/>
              </w:rPr>
              <w:t>.</w:t>
            </w:r>
          </w:p>
        </w:tc>
        <w:tc>
          <w:tcPr>
            <w:tcW w:w="1276" w:type="dxa"/>
            <w:shd w:val="clear" w:color="auto" w:fill="auto"/>
          </w:tcPr>
          <w:p w14:paraId="7660BE95" w14:textId="77777777" w:rsidR="009316ED" w:rsidRPr="00FE0AFE" w:rsidRDefault="009316ED" w:rsidP="005B042D">
            <w:pPr>
              <w:pStyle w:val="Pamatteksts"/>
              <w:jc w:val="center"/>
              <w:rPr>
                <w:szCs w:val="24"/>
              </w:rPr>
            </w:pPr>
            <w:r w:rsidRPr="00FE0AFE">
              <w:rPr>
                <w:szCs w:val="24"/>
              </w:rPr>
              <w:t>220 m</w:t>
            </w:r>
            <w:r w:rsidRPr="00FE0AFE">
              <w:rPr>
                <w:szCs w:val="24"/>
                <w:vertAlign w:val="superscript"/>
              </w:rPr>
              <w:t>2</w:t>
            </w:r>
          </w:p>
        </w:tc>
        <w:tc>
          <w:tcPr>
            <w:tcW w:w="2985" w:type="dxa"/>
            <w:shd w:val="clear" w:color="auto" w:fill="auto"/>
          </w:tcPr>
          <w:p w14:paraId="787C5070" w14:textId="77777777" w:rsidR="009316ED" w:rsidRPr="00FE0AFE" w:rsidRDefault="009316ED" w:rsidP="005B042D">
            <w:pPr>
              <w:pStyle w:val="Pamatteksts"/>
              <w:jc w:val="center"/>
              <w:rPr>
                <w:szCs w:val="24"/>
              </w:rPr>
            </w:pPr>
            <w:r w:rsidRPr="00FE0AFE">
              <w:rPr>
                <w:szCs w:val="24"/>
              </w:rPr>
              <w:t>Pirmdien, trešdien, piektdien; izņemot dienas, kad tiek veikti 4.</w:t>
            </w:r>
            <w:r w:rsidRPr="00FE0AFE">
              <w:rPr>
                <w:szCs w:val="24"/>
                <w:lang w:val="en-GB"/>
              </w:rPr>
              <w:t> </w:t>
            </w:r>
            <w:r w:rsidRPr="00FE0AFE">
              <w:rPr>
                <w:szCs w:val="24"/>
              </w:rPr>
              <w:t>punktā paredzētie darbi</w:t>
            </w:r>
          </w:p>
        </w:tc>
      </w:tr>
      <w:tr w:rsidR="009316ED" w:rsidRPr="00FE0AFE" w14:paraId="5866DB4B" w14:textId="77777777" w:rsidTr="00F10624">
        <w:tc>
          <w:tcPr>
            <w:tcW w:w="851" w:type="dxa"/>
            <w:shd w:val="clear" w:color="auto" w:fill="auto"/>
          </w:tcPr>
          <w:p w14:paraId="704780FD" w14:textId="77777777" w:rsidR="009316ED" w:rsidRPr="00FE0AFE" w:rsidRDefault="009316ED" w:rsidP="005B042D">
            <w:pPr>
              <w:pStyle w:val="Pamatteksts"/>
              <w:jc w:val="center"/>
              <w:rPr>
                <w:szCs w:val="24"/>
              </w:rPr>
            </w:pPr>
            <w:r w:rsidRPr="00FE0AFE">
              <w:rPr>
                <w:szCs w:val="24"/>
              </w:rPr>
              <w:t>3.</w:t>
            </w:r>
          </w:p>
        </w:tc>
        <w:tc>
          <w:tcPr>
            <w:tcW w:w="3969" w:type="dxa"/>
            <w:shd w:val="clear" w:color="auto" w:fill="auto"/>
          </w:tcPr>
          <w:p w14:paraId="50B79463" w14:textId="12194DFC" w:rsidR="009316ED" w:rsidRPr="00FE7524" w:rsidRDefault="009316ED" w:rsidP="005B042D">
            <w:pPr>
              <w:pStyle w:val="Pamatteksts"/>
              <w:rPr>
                <w:szCs w:val="24"/>
                <w:lang w:val="lv-LV"/>
              </w:rPr>
            </w:pPr>
            <w:r w:rsidRPr="00FE0AFE">
              <w:rPr>
                <w:szCs w:val="24"/>
              </w:rPr>
              <w:t xml:space="preserve">Ietvju un braucamās daļas nemehanizēta un mehanizēta tīrīšana no sniega un ledus (Teritorijas plānā – </w:t>
            </w:r>
            <w:r w:rsidR="002858DF" w:rsidRPr="00FE0AFE">
              <w:rPr>
                <w:szCs w:val="24"/>
                <w:lang w:val="lv-LV"/>
              </w:rPr>
              <w:t>zaļā</w:t>
            </w:r>
            <w:r w:rsidRPr="00FE0AFE">
              <w:rPr>
                <w:szCs w:val="24"/>
              </w:rPr>
              <w:t xml:space="preserve"> krāsā)</w:t>
            </w:r>
            <w:r w:rsidR="00FE7524">
              <w:rPr>
                <w:szCs w:val="24"/>
                <w:lang w:val="lv-LV"/>
              </w:rPr>
              <w:t>.</w:t>
            </w:r>
          </w:p>
          <w:p w14:paraId="66C07ECE" w14:textId="77777777" w:rsidR="002A4996" w:rsidRPr="00FE0AFE" w:rsidRDefault="002A4996" w:rsidP="005B042D">
            <w:pPr>
              <w:pStyle w:val="Pamatteksts"/>
              <w:rPr>
                <w:szCs w:val="24"/>
              </w:rPr>
            </w:pPr>
          </w:p>
          <w:p w14:paraId="022C5643" w14:textId="447ABC2D" w:rsidR="002A4996" w:rsidRPr="00FE0AFE" w:rsidRDefault="002A4996" w:rsidP="005B042D">
            <w:pPr>
              <w:pStyle w:val="Pamatteksts"/>
              <w:rPr>
                <w:i/>
                <w:iCs/>
                <w:szCs w:val="24"/>
                <w:lang w:val="lv-LV"/>
              </w:rPr>
            </w:pPr>
            <w:r w:rsidRPr="00FE0AFE">
              <w:rPr>
                <w:i/>
                <w:iCs/>
                <w:szCs w:val="24"/>
              </w:rPr>
              <w:t xml:space="preserve">Sagaidāmais rezultāts: </w:t>
            </w:r>
            <w:r w:rsidR="007B119F" w:rsidRPr="00FE0AFE">
              <w:rPr>
                <w:i/>
                <w:iCs/>
                <w:szCs w:val="24"/>
                <w:lang w:val="lv-LV"/>
              </w:rPr>
              <w:t xml:space="preserve"> No teritorijas, pēc uzkopšanas veikšanas, ir aizvākts sniegs un ledus</w:t>
            </w:r>
            <w:r w:rsidR="00816E1E" w:rsidRPr="00FE0AFE">
              <w:rPr>
                <w:i/>
                <w:iCs/>
                <w:szCs w:val="24"/>
                <w:lang w:val="lv-LV"/>
              </w:rPr>
              <w:t>.</w:t>
            </w:r>
          </w:p>
        </w:tc>
        <w:tc>
          <w:tcPr>
            <w:tcW w:w="1276" w:type="dxa"/>
            <w:shd w:val="clear" w:color="auto" w:fill="auto"/>
          </w:tcPr>
          <w:p w14:paraId="79F5EEA0" w14:textId="7807DB63" w:rsidR="009316ED" w:rsidRPr="00FE0AFE" w:rsidRDefault="0084313E" w:rsidP="005B042D">
            <w:pPr>
              <w:pStyle w:val="Pamatteksts"/>
              <w:jc w:val="center"/>
              <w:rPr>
                <w:szCs w:val="24"/>
              </w:rPr>
            </w:pPr>
            <w:r w:rsidRPr="00FE0AFE">
              <w:rPr>
                <w:szCs w:val="24"/>
                <w:lang w:val="lv-LV"/>
              </w:rPr>
              <w:t>750</w:t>
            </w:r>
            <w:r w:rsidR="009316ED" w:rsidRPr="00FE0AFE">
              <w:rPr>
                <w:szCs w:val="24"/>
              </w:rPr>
              <w:t xml:space="preserve"> m</w:t>
            </w:r>
            <w:r w:rsidR="009316ED" w:rsidRPr="00FE0AFE">
              <w:rPr>
                <w:szCs w:val="24"/>
                <w:vertAlign w:val="superscript"/>
              </w:rPr>
              <w:t>2</w:t>
            </w:r>
          </w:p>
        </w:tc>
        <w:tc>
          <w:tcPr>
            <w:tcW w:w="2985" w:type="dxa"/>
            <w:shd w:val="clear" w:color="auto" w:fill="auto"/>
          </w:tcPr>
          <w:p w14:paraId="6AD0695C" w14:textId="77777777" w:rsidR="009316ED" w:rsidRPr="00FE0AFE" w:rsidRDefault="009316ED" w:rsidP="004E4EC6">
            <w:pPr>
              <w:pStyle w:val="Pamatteksts"/>
              <w:jc w:val="center"/>
              <w:rPr>
                <w:szCs w:val="24"/>
              </w:rPr>
            </w:pPr>
            <w:r w:rsidRPr="00FE0AFE">
              <w:rPr>
                <w:szCs w:val="24"/>
              </w:rPr>
              <w:t>Pēc nepieciešamības*</w:t>
            </w:r>
          </w:p>
        </w:tc>
      </w:tr>
      <w:tr w:rsidR="009316ED" w:rsidRPr="00FE0AFE" w14:paraId="2C35C8A3" w14:textId="77777777" w:rsidTr="00F10624">
        <w:tc>
          <w:tcPr>
            <w:tcW w:w="851" w:type="dxa"/>
            <w:shd w:val="clear" w:color="auto" w:fill="auto"/>
          </w:tcPr>
          <w:p w14:paraId="7CF7A33C" w14:textId="77777777" w:rsidR="009316ED" w:rsidRPr="00FE0AFE" w:rsidRDefault="009316ED" w:rsidP="005B042D">
            <w:pPr>
              <w:pStyle w:val="Pamatteksts"/>
              <w:jc w:val="center"/>
              <w:rPr>
                <w:szCs w:val="24"/>
              </w:rPr>
            </w:pPr>
            <w:r w:rsidRPr="00FE0AFE">
              <w:rPr>
                <w:szCs w:val="24"/>
              </w:rPr>
              <w:t>4.</w:t>
            </w:r>
          </w:p>
        </w:tc>
        <w:tc>
          <w:tcPr>
            <w:tcW w:w="3969" w:type="dxa"/>
            <w:shd w:val="clear" w:color="auto" w:fill="auto"/>
          </w:tcPr>
          <w:p w14:paraId="3A0236D0" w14:textId="6FD1738B" w:rsidR="009316ED" w:rsidRPr="00FE7524" w:rsidRDefault="009316ED" w:rsidP="005B042D">
            <w:pPr>
              <w:pStyle w:val="Pamatteksts"/>
              <w:rPr>
                <w:szCs w:val="24"/>
                <w:lang w:val="lv-LV"/>
              </w:rPr>
            </w:pPr>
            <w:r w:rsidRPr="00FE0AFE">
              <w:rPr>
                <w:szCs w:val="24"/>
              </w:rPr>
              <w:t>Iekšpagalmu tīrīšana no sniega un ledus (Teritorijas plānā – oranžā krāsā)</w:t>
            </w:r>
            <w:r w:rsidR="00FE7524">
              <w:rPr>
                <w:szCs w:val="24"/>
                <w:lang w:val="lv-LV"/>
              </w:rPr>
              <w:t>.</w:t>
            </w:r>
          </w:p>
          <w:p w14:paraId="7B416EC6" w14:textId="77777777" w:rsidR="002A4996" w:rsidRPr="00FE0AFE" w:rsidRDefault="002A4996" w:rsidP="005B042D">
            <w:pPr>
              <w:pStyle w:val="Pamatteksts"/>
              <w:rPr>
                <w:szCs w:val="24"/>
              </w:rPr>
            </w:pPr>
          </w:p>
          <w:p w14:paraId="433E3094" w14:textId="5BCD1DD2" w:rsidR="002A4996" w:rsidRPr="00FE0AFE" w:rsidRDefault="002A4996" w:rsidP="005B042D">
            <w:pPr>
              <w:pStyle w:val="Pamatteksts"/>
              <w:rPr>
                <w:szCs w:val="24"/>
                <w:lang w:val="lv-LV"/>
              </w:rPr>
            </w:pPr>
            <w:r w:rsidRPr="00FE0AFE">
              <w:rPr>
                <w:i/>
                <w:iCs/>
                <w:szCs w:val="24"/>
              </w:rPr>
              <w:t xml:space="preserve">Sagaidāmais rezultāts: </w:t>
            </w:r>
            <w:r w:rsidR="007B119F" w:rsidRPr="00FE0AFE">
              <w:rPr>
                <w:i/>
                <w:iCs/>
                <w:szCs w:val="24"/>
                <w:lang w:val="lv-LV"/>
              </w:rPr>
              <w:t xml:space="preserve"> No teritorijas, pēc uzkopšanas veikšanas, ir aizvākts sniegs un ledus</w:t>
            </w:r>
            <w:r w:rsidR="00816E1E" w:rsidRPr="00FE0AFE">
              <w:rPr>
                <w:i/>
                <w:iCs/>
                <w:szCs w:val="24"/>
                <w:lang w:val="lv-LV"/>
              </w:rPr>
              <w:t>.</w:t>
            </w:r>
          </w:p>
        </w:tc>
        <w:tc>
          <w:tcPr>
            <w:tcW w:w="1276" w:type="dxa"/>
            <w:shd w:val="clear" w:color="auto" w:fill="auto"/>
          </w:tcPr>
          <w:p w14:paraId="43DA7A4D" w14:textId="77777777" w:rsidR="009316ED" w:rsidRPr="00FE0AFE" w:rsidRDefault="009316ED" w:rsidP="005B042D">
            <w:pPr>
              <w:pStyle w:val="Pamatteksts"/>
              <w:jc w:val="center"/>
              <w:rPr>
                <w:szCs w:val="24"/>
              </w:rPr>
            </w:pPr>
            <w:r w:rsidRPr="00FE0AFE">
              <w:rPr>
                <w:szCs w:val="24"/>
              </w:rPr>
              <w:t>220 m</w:t>
            </w:r>
            <w:r w:rsidRPr="00FE0AFE">
              <w:rPr>
                <w:szCs w:val="24"/>
                <w:vertAlign w:val="superscript"/>
              </w:rPr>
              <w:t>2</w:t>
            </w:r>
          </w:p>
        </w:tc>
        <w:tc>
          <w:tcPr>
            <w:tcW w:w="2985" w:type="dxa"/>
            <w:shd w:val="clear" w:color="auto" w:fill="auto"/>
          </w:tcPr>
          <w:p w14:paraId="2F92C253" w14:textId="77777777" w:rsidR="009316ED" w:rsidRPr="00FE0AFE" w:rsidRDefault="009316ED" w:rsidP="005B042D">
            <w:pPr>
              <w:pStyle w:val="Pamatteksts"/>
              <w:jc w:val="center"/>
              <w:rPr>
                <w:szCs w:val="24"/>
              </w:rPr>
            </w:pPr>
            <w:r w:rsidRPr="00FE0AFE">
              <w:rPr>
                <w:szCs w:val="24"/>
              </w:rPr>
              <w:t>Pēc nepieciešamības*</w:t>
            </w:r>
          </w:p>
        </w:tc>
      </w:tr>
      <w:tr w:rsidR="009316ED" w:rsidRPr="00FE0AFE" w14:paraId="0479236E" w14:textId="77777777" w:rsidTr="00F10624">
        <w:tc>
          <w:tcPr>
            <w:tcW w:w="851" w:type="dxa"/>
            <w:shd w:val="clear" w:color="auto" w:fill="auto"/>
          </w:tcPr>
          <w:p w14:paraId="265EF0EE" w14:textId="77777777" w:rsidR="009316ED" w:rsidRPr="00FE0AFE" w:rsidRDefault="009316ED" w:rsidP="005B042D">
            <w:pPr>
              <w:pStyle w:val="Pamatteksts"/>
              <w:jc w:val="center"/>
              <w:rPr>
                <w:szCs w:val="24"/>
              </w:rPr>
            </w:pPr>
            <w:r w:rsidRPr="00FE0AFE">
              <w:rPr>
                <w:szCs w:val="24"/>
              </w:rPr>
              <w:lastRenderedPageBreak/>
              <w:t>5.</w:t>
            </w:r>
          </w:p>
        </w:tc>
        <w:tc>
          <w:tcPr>
            <w:tcW w:w="3969" w:type="dxa"/>
            <w:shd w:val="clear" w:color="auto" w:fill="auto"/>
          </w:tcPr>
          <w:p w14:paraId="7F327DF8" w14:textId="514A81C6" w:rsidR="009316ED" w:rsidRPr="00FE7524" w:rsidRDefault="009316ED" w:rsidP="005B042D">
            <w:pPr>
              <w:pStyle w:val="Pamatteksts"/>
              <w:rPr>
                <w:szCs w:val="24"/>
                <w:lang w:val="lv-LV"/>
              </w:rPr>
            </w:pPr>
            <w:r w:rsidRPr="00FE0AFE">
              <w:rPr>
                <w:szCs w:val="24"/>
              </w:rPr>
              <w:t xml:space="preserve">Pretslīdes materiāla kaisīšana uz ietvēm un braucamās daļas (Teritorijas plānā – </w:t>
            </w:r>
            <w:r w:rsidR="002858DF" w:rsidRPr="00FE0AFE">
              <w:rPr>
                <w:szCs w:val="24"/>
                <w:lang w:val="lv-LV"/>
              </w:rPr>
              <w:t>zaļā</w:t>
            </w:r>
            <w:r w:rsidRPr="00FE0AFE">
              <w:rPr>
                <w:szCs w:val="24"/>
              </w:rPr>
              <w:t xml:space="preserve"> krāsā)</w:t>
            </w:r>
            <w:r w:rsidR="00FE7524">
              <w:rPr>
                <w:szCs w:val="24"/>
                <w:lang w:val="lv-LV"/>
              </w:rPr>
              <w:t>.</w:t>
            </w:r>
          </w:p>
          <w:p w14:paraId="53C01BB5" w14:textId="77777777" w:rsidR="002A4996" w:rsidRPr="00FE0AFE" w:rsidRDefault="002A4996" w:rsidP="005B042D">
            <w:pPr>
              <w:pStyle w:val="Pamatteksts"/>
              <w:rPr>
                <w:szCs w:val="24"/>
              </w:rPr>
            </w:pPr>
          </w:p>
          <w:p w14:paraId="234D9A87" w14:textId="36D46FBE" w:rsidR="002A4996" w:rsidRPr="00FE0AFE" w:rsidRDefault="002A4996" w:rsidP="005B042D">
            <w:pPr>
              <w:pStyle w:val="Pamatteksts"/>
              <w:rPr>
                <w:szCs w:val="24"/>
                <w:lang w:val="lv-LV"/>
              </w:rPr>
            </w:pPr>
            <w:r w:rsidRPr="00FE0AFE">
              <w:rPr>
                <w:i/>
                <w:iCs/>
                <w:szCs w:val="24"/>
              </w:rPr>
              <w:t xml:space="preserve">Sagaidāmais rezultāts: </w:t>
            </w:r>
            <w:r w:rsidR="007B119F" w:rsidRPr="00FE0AFE">
              <w:rPr>
                <w:i/>
                <w:iCs/>
                <w:szCs w:val="24"/>
                <w:lang w:val="lv-LV"/>
              </w:rPr>
              <w:t>Nodrošināta neiespējamība gājējiem paslīdēt</w:t>
            </w:r>
            <w:r w:rsidR="00816E1E" w:rsidRPr="00FE0AFE">
              <w:rPr>
                <w:i/>
                <w:iCs/>
                <w:szCs w:val="24"/>
                <w:lang w:val="lv-LV"/>
              </w:rPr>
              <w:t>.</w:t>
            </w:r>
          </w:p>
        </w:tc>
        <w:tc>
          <w:tcPr>
            <w:tcW w:w="1276" w:type="dxa"/>
            <w:shd w:val="clear" w:color="auto" w:fill="auto"/>
          </w:tcPr>
          <w:p w14:paraId="732DEC21" w14:textId="5E0F9992" w:rsidR="009316ED" w:rsidRPr="00FE0AFE" w:rsidRDefault="0084313E" w:rsidP="005B042D">
            <w:pPr>
              <w:pStyle w:val="Pamatteksts"/>
              <w:jc w:val="center"/>
              <w:rPr>
                <w:szCs w:val="24"/>
              </w:rPr>
            </w:pPr>
            <w:r w:rsidRPr="00FE0AFE">
              <w:rPr>
                <w:szCs w:val="24"/>
                <w:lang w:val="lv-LV"/>
              </w:rPr>
              <w:t>750</w:t>
            </w:r>
            <w:r w:rsidR="009316ED" w:rsidRPr="00FE0AFE">
              <w:rPr>
                <w:szCs w:val="24"/>
              </w:rPr>
              <w:t xml:space="preserve"> m</w:t>
            </w:r>
            <w:r w:rsidR="009316ED" w:rsidRPr="00FE0AFE">
              <w:rPr>
                <w:szCs w:val="24"/>
                <w:vertAlign w:val="superscript"/>
              </w:rPr>
              <w:t>2</w:t>
            </w:r>
          </w:p>
        </w:tc>
        <w:tc>
          <w:tcPr>
            <w:tcW w:w="2985" w:type="dxa"/>
            <w:shd w:val="clear" w:color="auto" w:fill="auto"/>
          </w:tcPr>
          <w:p w14:paraId="43C8ABF1" w14:textId="77777777" w:rsidR="009316ED" w:rsidRPr="00FE0AFE" w:rsidRDefault="009316ED" w:rsidP="005B042D">
            <w:pPr>
              <w:pStyle w:val="Pamatteksts"/>
              <w:jc w:val="center"/>
              <w:rPr>
                <w:szCs w:val="24"/>
              </w:rPr>
            </w:pPr>
            <w:r w:rsidRPr="00FE0AFE">
              <w:rPr>
                <w:szCs w:val="24"/>
              </w:rPr>
              <w:t>Pēc nepieciešamības*</w:t>
            </w:r>
          </w:p>
        </w:tc>
      </w:tr>
      <w:tr w:rsidR="009316ED" w:rsidRPr="00FE0AFE" w14:paraId="3F60994E" w14:textId="77777777" w:rsidTr="00F10624">
        <w:tc>
          <w:tcPr>
            <w:tcW w:w="851" w:type="dxa"/>
            <w:shd w:val="clear" w:color="auto" w:fill="auto"/>
          </w:tcPr>
          <w:p w14:paraId="3650F580" w14:textId="77777777" w:rsidR="009316ED" w:rsidRPr="00FE0AFE" w:rsidRDefault="009316ED" w:rsidP="005B042D">
            <w:pPr>
              <w:pStyle w:val="Pamatteksts"/>
              <w:jc w:val="center"/>
              <w:rPr>
                <w:szCs w:val="24"/>
              </w:rPr>
            </w:pPr>
            <w:r w:rsidRPr="00FE0AFE">
              <w:rPr>
                <w:szCs w:val="24"/>
              </w:rPr>
              <w:t>6.</w:t>
            </w:r>
          </w:p>
        </w:tc>
        <w:tc>
          <w:tcPr>
            <w:tcW w:w="3969" w:type="dxa"/>
            <w:shd w:val="clear" w:color="auto" w:fill="auto"/>
          </w:tcPr>
          <w:p w14:paraId="59646659" w14:textId="32616086" w:rsidR="009316ED" w:rsidRPr="00FE7524" w:rsidRDefault="009316ED" w:rsidP="005B042D">
            <w:pPr>
              <w:pStyle w:val="Pamatteksts"/>
              <w:rPr>
                <w:szCs w:val="24"/>
                <w:lang w:val="lv-LV"/>
              </w:rPr>
            </w:pPr>
            <w:r w:rsidRPr="00FE0AFE">
              <w:rPr>
                <w:szCs w:val="24"/>
              </w:rPr>
              <w:t xml:space="preserve">Pretslīdes materiāla kaisīšana iekšpagalmos (Teritorijas plānā – </w:t>
            </w:r>
            <w:r w:rsidR="002858DF" w:rsidRPr="00FE0AFE">
              <w:rPr>
                <w:szCs w:val="24"/>
                <w:lang w:val="lv-LV"/>
              </w:rPr>
              <w:t>zaļā</w:t>
            </w:r>
            <w:r w:rsidRPr="00FE0AFE">
              <w:rPr>
                <w:szCs w:val="24"/>
              </w:rPr>
              <w:t xml:space="preserve"> krāsā)</w:t>
            </w:r>
            <w:r w:rsidR="00FE7524">
              <w:rPr>
                <w:szCs w:val="24"/>
                <w:lang w:val="lv-LV"/>
              </w:rPr>
              <w:t>.</w:t>
            </w:r>
          </w:p>
          <w:p w14:paraId="41825C84" w14:textId="77777777" w:rsidR="002A4996" w:rsidRPr="00FE0AFE" w:rsidRDefault="002A4996" w:rsidP="005B042D">
            <w:pPr>
              <w:pStyle w:val="Pamatteksts"/>
              <w:rPr>
                <w:szCs w:val="24"/>
              </w:rPr>
            </w:pPr>
          </w:p>
          <w:p w14:paraId="5AE6EE5D" w14:textId="0ECFA544" w:rsidR="002A4996" w:rsidRPr="00FE0AFE" w:rsidRDefault="002A4996" w:rsidP="005B042D">
            <w:pPr>
              <w:pStyle w:val="Pamatteksts"/>
              <w:rPr>
                <w:szCs w:val="24"/>
              </w:rPr>
            </w:pPr>
            <w:r w:rsidRPr="00FE0AFE">
              <w:rPr>
                <w:i/>
                <w:iCs/>
                <w:szCs w:val="24"/>
              </w:rPr>
              <w:t xml:space="preserve">Sagaidāmais rezultāts: </w:t>
            </w:r>
            <w:r w:rsidR="007B119F" w:rsidRPr="00FE0AFE">
              <w:rPr>
                <w:i/>
                <w:iCs/>
                <w:szCs w:val="24"/>
                <w:lang w:val="lv-LV"/>
              </w:rPr>
              <w:t xml:space="preserve"> Nodrošināta neiespējamība gājējiem paslīdēt</w:t>
            </w:r>
            <w:r w:rsidR="00816E1E" w:rsidRPr="00FE0AFE">
              <w:rPr>
                <w:i/>
                <w:iCs/>
                <w:szCs w:val="24"/>
                <w:lang w:val="lv-LV"/>
              </w:rPr>
              <w:t>.</w:t>
            </w:r>
            <w:r w:rsidR="007B119F" w:rsidRPr="00FE0AFE">
              <w:rPr>
                <w:i/>
                <w:iCs/>
                <w:szCs w:val="24"/>
                <w:lang w:val="lv-LV"/>
              </w:rPr>
              <w:t xml:space="preserve"> </w:t>
            </w:r>
          </w:p>
        </w:tc>
        <w:tc>
          <w:tcPr>
            <w:tcW w:w="1276" w:type="dxa"/>
            <w:shd w:val="clear" w:color="auto" w:fill="auto"/>
          </w:tcPr>
          <w:p w14:paraId="68534ED5" w14:textId="77777777" w:rsidR="009316ED" w:rsidRPr="00FE0AFE" w:rsidRDefault="009316ED" w:rsidP="005B042D">
            <w:pPr>
              <w:pStyle w:val="Pamatteksts"/>
              <w:jc w:val="center"/>
              <w:rPr>
                <w:szCs w:val="24"/>
              </w:rPr>
            </w:pPr>
            <w:r w:rsidRPr="00FE0AFE">
              <w:rPr>
                <w:szCs w:val="24"/>
              </w:rPr>
              <w:t>220  m</w:t>
            </w:r>
            <w:r w:rsidRPr="00FE0AFE">
              <w:rPr>
                <w:szCs w:val="24"/>
                <w:vertAlign w:val="superscript"/>
              </w:rPr>
              <w:t>2</w:t>
            </w:r>
          </w:p>
        </w:tc>
        <w:tc>
          <w:tcPr>
            <w:tcW w:w="2985" w:type="dxa"/>
            <w:shd w:val="clear" w:color="auto" w:fill="auto"/>
          </w:tcPr>
          <w:p w14:paraId="5F04348B" w14:textId="77777777" w:rsidR="009316ED" w:rsidRPr="00FE0AFE" w:rsidRDefault="009316ED" w:rsidP="005B042D">
            <w:pPr>
              <w:pStyle w:val="Pamatteksts"/>
              <w:jc w:val="center"/>
              <w:rPr>
                <w:szCs w:val="24"/>
              </w:rPr>
            </w:pPr>
            <w:r w:rsidRPr="00FE0AFE">
              <w:rPr>
                <w:szCs w:val="24"/>
              </w:rPr>
              <w:t>Pēc nepieciešamības*</w:t>
            </w:r>
          </w:p>
        </w:tc>
      </w:tr>
      <w:tr w:rsidR="004E4EC6" w:rsidRPr="00FE0AFE" w14:paraId="6B61B8B3" w14:textId="77777777" w:rsidTr="00F10624">
        <w:tc>
          <w:tcPr>
            <w:tcW w:w="851" w:type="dxa"/>
            <w:shd w:val="clear" w:color="auto" w:fill="auto"/>
          </w:tcPr>
          <w:p w14:paraId="77E612E2" w14:textId="77777777" w:rsidR="004E4EC6" w:rsidRPr="00FE0AFE" w:rsidRDefault="004E4EC6" w:rsidP="005B042D">
            <w:pPr>
              <w:pStyle w:val="Pamatteksts"/>
              <w:jc w:val="center"/>
              <w:rPr>
                <w:szCs w:val="24"/>
                <w:lang w:val="lv-LV"/>
              </w:rPr>
            </w:pPr>
            <w:r w:rsidRPr="00FE0AFE">
              <w:rPr>
                <w:szCs w:val="24"/>
                <w:lang w:val="lv-LV"/>
              </w:rPr>
              <w:t>7.</w:t>
            </w:r>
          </w:p>
        </w:tc>
        <w:tc>
          <w:tcPr>
            <w:tcW w:w="3969" w:type="dxa"/>
            <w:shd w:val="clear" w:color="auto" w:fill="auto"/>
          </w:tcPr>
          <w:p w14:paraId="55E8587C" w14:textId="5CC0B51E" w:rsidR="004E4EC6" w:rsidRPr="00FE0AFE" w:rsidRDefault="004E4EC6" w:rsidP="00B04693">
            <w:pPr>
              <w:pStyle w:val="Pamatteksts"/>
              <w:rPr>
                <w:szCs w:val="24"/>
                <w:lang w:val="lv-LV"/>
              </w:rPr>
            </w:pPr>
            <w:r w:rsidRPr="00FE0AFE">
              <w:rPr>
                <w:szCs w:val="24"/>
              </w:rPr>
              <w:t>Kalcija hlorīda kā pretslīdes materiāla kaisīšana atsevišķos posmos</w:t>
            </w:r>
            <w:r w:rsidR="00FE7524">
              <w:rPr>
                <w:szCs w:val="24"/>
                <w:lang w:val="lv-LV"/>
              </w:rPr>
              <w:t>.</w:t>
            </w:r>
            <w:r w:rsidR="00B04693" w:rsidRPr="00FE0AFE">
              <w:rPr>
                <w:szCs w:val="24"/>
                <w:lang w:val="lv-LV"/>
              </w:rPr>
              <w:t>**</w:t>
            </w:r>
          </w:p>
          <w:p w14:paraId="4358CF63" w14:textId="77777777" w:rsidR="002A4996" w:rsidRPr="00FE0AFE" w:rsidRDefault="002A4996" w:rsidP="00B04693">
            <w:pPr>
              <w:pStyle w:val="Pamatteksts"/>
              <w:rPr>
                <w:szCs w:val="24"/>
                <w:lang w:val="lv-LV"/>
              </w:rPr>
            </w:pPr>
          </w:p>
          <w:p w14:paraId="506F683A" w14:textId="4F03E1FE" w:rsidR="002A4996" w:rsidRPr="00FE0AFE" w:rsidRDefault="002A4996" w:rsidP="00B04693">
            <w:pPr>
              <w:pStyle w:val="Pamatteksts"/>
              <w:rPr>
                <w:szCs w:val="24"/>
                <w:lang w:val="lv-LV"/>
              </w:rPr>
            </w:pPr>
            <w:r w:rsidRPr="00FE0AFE">
              <w:rPr>
                <w:i/>
                <w:iCs/>
                <w:szCs w:val="24"/>
              </w:rPr>
              <w:t xml:space="preserve">Sagaidāmais rezultāts: </w:t>
            </w:r>
            <w:r w:rsidR="007B119F" w:rsidRPr="00FE0AFE">
              <w:rPr>
                <w:i/>
                <w:iCs/>
                <w:szCs w:val="24"/>
                <w:lang w:val="lv-LV"/>
              </w:rPr>
              <w:t xml:space="preserve"> Nodrošināta neiespējamība gājējiem paslīdēt</w:t>
            </w:r>
            <w:r w:rsidR="00816E1E" w:rsidRPr="00FE0AFE">
              <w:rPr>
                <w:i/>
                <w:iCs/>
                <w:szCs w:val="24"/>
                <w:lang w:val="lv-LV"/>
              </w:rPr>
              <w:t>.</w:t>
            </w:r>
            <w:r w:rsidR="007B119F" w:rsidRPr="00FE0AFE">
              <w:rPr>
                <w:i/>
                <w:iCs/>
                <w:szCs w:val="24"/>
                <w:lang w:val="lv-LV"/>
              </w:rPr>
              <w:t xml:space="preserve"> </w:t>
            </w:r>
          </w:p>
        </w:tc>
        <w:tc>
          <w:tcPr>
            <w:tcW w:w="1276" w:type="dxa"/>
            <w:shd w:val="clear" w:color="auto" w:fill="auto"/>
          </w:tcPr>
          <w:p w14:paraId="5CFE6A49" w14:textId="7FDCD728" w:rsidR="004E4EC6" w:rsidRPr="00FE0AFE" w:rsidRDefault="004E4EC6" w:rsidP="004E4EC6">
            <w:pPr>
              <w:pStyle w:val="Pamatteksts"/>
              <w:jc w:val="center"/>
              <w:rPr>
                <w:szCs w:val="24"/>
                <w:lang w:val="lv-LV"/>
              </w:rPr>
            </w:pPr>
            <w:r w:rsidRPr="00FE0AFE">
              <w:rPr>
                <w:szCs w:val="24"/>
              </w:rPr>
              <w:t>m</w:t>
            </w:r>
            <w:r w:rsidRPr="00FE0AFE">
              <w:rPr>
                <w:szCs w:val="24"/>
                <w:vertAlign w:val="superscript"/>
              </w:rPr>
              <w:t>2</w:t>
            </w:r>
            <w:r w:rsidR="008E2FB8" w:rsidRPr="00FE0AFE">
              <w:rPr>
                <w:szCs w:val="24"/>
                <w:vertAlign w:val="superscript"/>
                <w:lang w:val="lv-LV"/>
              </w:rPr>
              <w:t>**</w:t>
            </w:r>
            <w:r w:rsidR="00B04693" w:rsidRPr="00FE0AFE">
              <w:rPr>
                <w:szCs w:val="24"/>
                <w:vertAlign w:val="superscript"/>
                <w:lang w:val="lv-LV"/>
              </w:rPr>
              <w:t>*</w:t>
            </w:r>
          </w:p>
        </w:tc>
        <w:tc>
          <w:tcPr>
            <w:tcW w:w="2985" w:type="dxa"/>
            <w:shd w:val="clear" w:color="auto" w:fill="auto"/>
          </w:tcPr>
          <w:p w14:paraId="27405DF8" w14:textId="77777777" w:rsidR="004E4EC6" w:rsidRPr="00FE0AFE" w:rsidRDefault="004E4EC6" w:rsidP="004E4EC6">
            <w:pPr>
              <w:pStyle w:val="Pamatteksts"/>
              <w:jc w:val="center"/>
              <w:rPr>
                <w:szCs w:val="24"/>
              </w:rPr>
            </w:pPr>
            <w:r w:rsidRPr="00FE0AFE">
              <w:rPr>
                <w:szCs w:val="24"/>
              </w:rPr>
              <w:t>Pēc pasūtītāja pieprasījuma</w:t>
            </w:r>
          </w:p>
        </w:tc>
      </w:tr>
      <w:tr w:rsidR="009316ED" w:rsidRPr="00FE0AFE" w14:paraId="36FDA19A" w14:textId="77777777" w:rsidTr="00F10624">
        <w:tc>
          <w:tcPr>
            <w:tcW w:w="851" w:type="dxa"/>
            <w:shd w:val="clear" w:color="auto" w:fill="auto"/>
          </w:tcPr>
          <w:p w14:paraId="1EF7A16B" w14:textId="77777777" w:rsidR="009316ED" w:rsidRPr="00FE0AFE" w:rsidRDefault="004E4EC6" w:rsidP="005B042D">
            <w:pPr>
              <w:pStyle w:val="Pamatteksts"/>
              <w:jc w:val="center"/>
              <w:rPr>
                <w:szCs w:val="24"/>
              </w:rPr>
            </w:pPr>
            <w:r w:rsidRPr="00FE0AFE">
              <w:rPr>
                <w:szCs w:val="24"/>
              </w:rPr>
              <w:t>8</w:t>
            </w:r>
            <w:r w:rsidR="009316ED" w:rsidRPr="00FE0AFE">
              <w:rPr>
                <w:szCs w:val="24"/>
              </w:rPr>
              <w:t>.</w:t>
            </w:r>
          </w:p>
        </w:tc>
        <w:tc>
          <w:tcPr>
            <w:tcW w:w="3969" w:type="dxa"/>
            <w:shd w:val="clear" w:color="auto" w:fill="auto"/>
          </w:tcPr>
          <w:p w14:paraId="736AE8C6" w14:textId="67F121D4" w:rsidR="009316ED" w:rsidRPr="00FE7524" w:rsidRDefault="009316ED" w:rsidP="005B042D">
            <w:pPr>
              <w:pStyle w:val="Pamatteksts"/>
              <w:rPr>
                <w:szCs w:val="24"/>
                <w:lang w:val="lv-LV"/>
              </w:rPr>
            </w:pPr>
            <w:r w:rsidRPr="00FE0AFE">
              <w:rPr>
                <w:szCs w:val="24"/>
              </w:rPr>
              <w:t>Mehanizēta sniega iekraušana un izvešana</w:t>
            </w:r>
            <w:r w:rsidR="00FE7524">
              <w:rPr>
                <w:szCs w:val="24"/>
                <w:lang w:val="lv-LV"/>
              </w:rPr>
              <w:t>.</w:t>
            </w:r>
          </w:p>
          <w:p w14:paraId="6FBAB77B" w14:textId="77777777" w:rsidR="002A4996" w:rsidRPr="00FE0AFE" w:rsidRDefault="002A4996" w:rsidP="005B042D">
            <w:pPr>
              <w:pStyle w:val="Pamatteksts"/>
              <w:rPr>
                <w:szCs w:val="24"/>
              </w:rPr>
            </w:pPr>
          </w:p>
          <w:p w14:paraId="1CF8390D" w14:textId="6301A144" w:rsidR="002A4996" w:rsidRPr="00FE0AFE" w:rsidRDefault="002A4996" w:rsidP="005B042D">
            <w:pPr>
              <w:pStyle w:val="Pamatteksts"/>
              <w:rPr>
                <w:szCs w:val="24"/>
              </w:rPr>
            </w:pPr>
            <w:r w:rsidRPr="00FE0AFE">
              <w:rPr>
                <w:i/>
                <w:iCs/>
                <w:szCs w:val="24"/>
              </w:rPr>
              <w:t>Sagaidāmais rezultāts:</w:t>
            </w:r>
            <w:r w:rsidR="007B119F" w:rsidRPr="00FE0AFE">
              <w:rPr>
                <w:i/>
                <w:iCs/>
                <w:szCs w:val="24"/>
                <w:lang w:val="lv-LV"/>
              </w:rPr>
              <w:t xml:space="preserve"> Nodrošināta  sniega izvešana</w:t>
            </w:r>
            <w:r w:rsidR="00816E1E" w:rsidRPr="00FE0AFE">
              <w:rPr>
                <w:i/>
                <w:iCs/>
                <w:szCs w:val="24"/>
                <w:lang w:val="lv-LV"/>
              </w:rPr>
              <w:t>.</w:t>
            </w:r>
          </w:p>
        </w:tc>
        <w:tc>
          <w:tcPr>
            <w:tcW w:w="1276" w:type="dxa"/>
            <w:shd w:val="clear" w:color="auto" w:fill="auto"/>
          </w:tcPr>
          <w:p w14:paraId="79B15D85" w14:textId="77777777" w:rsidR="009316ED" w:rsidRPr="00FE0AFE" w:rsidRDefault="009316ED" w:rsidP="005B042D">
            <w:pPr>
              <w:pStyle w:val="Pamatteksts"/>
              <w:jc w:val="center"/>
              <w:rPr>
                <w:szCs w:val="24"/>
              </w:rPr>
            </w:pPr>
            <w:r w:rsidRPr="00FE0AFE">
              <w:rPr>
                <w:szCs w:val="24"/>
              </w:rPr>
              <w:t>st</w:t>
            </w:r>
            <w:r w:rsidRPr="00FE0AFE">
              <w:rPr>
                <w:szCs w:val="24"/>
                <w:lang w:val="lv-LV"/>
              </w:rPr>
              <w:t>undas</w:t>
            </w:r>
          </w:p>
        </w:tc>
        <w:tc>
          <w:tcPr>
            <w:tcW w:w="2985" w:type="dxa"/>
            <w:shd w:val="clear" w:color="auto" w:fill="auto"/>
          </w:tcPr>
          <w:p w14:paraId="245DA131" w14:textId="77777777" w:rsidR="009316ED" w:rsidRPr="00FE0AFE" w:rsidRDefault="009316ED" w:rsidP="005B042D">
            <w:pPr>
              <w:pStyle w:val="Pamatteksts"/>
              <w:jc w:val="center"/>
              <w:rPr>
                <w:szCs w:val="24"/>
              </w:rPr>
            </w:pPr>
            <w:r w:rsidRPr="00FE0AFE">
              <w:rPr>
                <w:szCs w:val="24"/>
              </w:rPr>
              <w:t>Pēc nepieciešamības vai Pasūtītāja pieprasījuma</w:t>
            </w:r>
          </w:p>
        </w:tc>
      </w:tr>
    </w:tbl>
    <w:p w14:paraId="7B44124F" w14:textId="77777777" w:rsidR="006E27B1" w:rsidRPr="00FE0AFE" w:rsidRDefault="006E27B1" w:rsidP="006E27B1">
      <w:pPr>
        <w:pStyle w:val="Pamatteksts"/>
        <w:ind w:left="450"/>
        <w:jc w:val="right"/>
        <w:rPr>
          <w:szCs w:val="24"/>
          <w:lang w:val="lv-LV"/>
        </w:rPr>
      </w:pPr>
    </w:p>
    <w:p w14:paraId="7039A7BB" w14:textId="1B142B53" w:rsidR="006E27B1" w:rsidRPr="00FE0AFE" w:rsidRDefault="006E27B1" w:rsidP="006E27B1">
      <w:pPr>
        <w:pStyle w:val="Pamatteksts"/>
        <w:ind w:left="450"/>
        <w:jc w:val="right"/>
        <w:rPr>
          <w:szCs w:val="24"/>
          <w:lang w:val="lv-LV"/>
        </w:rPr>
      </w:pPr>
      <w:r w:rsidRPr="00FE0AFE">
        <w:rPr>
          <w:szCs w:val="24"/>
          <w:lang w:val="lv-LV"/>
        </w:rPr>
        <w:t>2.tabula</w:t>
      </w:r>
    </w:p>
    <w:p w14:paraId="6CBB2799" w14:textId="62EB1962" w:rsidR="006E27B1" w:rsidRPr="00FE0AFE" w:rsidRDefault="006E27B1" w:rsidP="006E27B1">
      <w:pPr>
        <w:pStyle w:val="Pamatteksts"/>
        <w:ind w:left="450"/>
        <w:jc w:val="left"/>
        <w:rPr>
          <w:b/>
          <w:bCs/>
          <w:szCs w:val="24"/>
          <w:lang w:val="lv-LV"/>
        </w:rPr>
      </w:pPr>
      <w:r w:rsidRPr="00FE0AFE">
        <w:rPr>
          <w:b/>
          <w:bCs/>
          <w:szCs w:val="24"/>
          <w:lang w:val="lv-LV"/>
        </w:rPr>
        <w:t>Ieriķu ieka 43a</w:t>
      </w:r>
    </w:p>
    <w:p w14:paraId="17A26D58" w14:textId="5275AB30" w:rsidR="006E27B1" w:rsidRPr="00FE0AFE" w:rsidRDefault="006E27B1" w:rsidP="006E27B1">
      <w:pPr>
        <w:pStyle w:val="Pamatteksts"/>
        <w:ind w:left="450"/>
        <w:jc w:val="right"/>
        <w:rPr>
          <w:szCs w:val="24"/>
          <w:lang w:val="lv-LV"/>
        </w:rPr>
      </w:pPr>
    </w:p>
    <w:tbl>
      <w:tblPr>
        <w:tblpPr w:leftFromText="180" w:rightFromText="180" w:vertAnchor="text" w:horzAnchor="margin" w:tblpXSpec="right" w:tblpY="157"/>
        <w:tblW w:w="90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969"/>
        <w:gridCol w:w="1276"/>
        <w:gridCol w:w="2985"/>
      </w:tblGrid>
      <w:tr w:rsidR="006E27B1" w:rsidRPr="00FE0AFE" w14:paraId="018506FD" w14:textId="77777777" w:rsidTr="0007146D">
        <w:tc>
          <w:tcPr>
            <w:tcW w:w="851" w:type="dxa"/>
            <w:tcBorders>
              <w:bottom w:val="single" w:sz="6" w:space="0" w:color="auto"/>
            </w:tcBorders>
            <w:shd w:val="clear" w:color="auto" w:fill="auto"/>
          </w:tcPr>
          <w:p w14:paraId="4D49976B" w14:textId="77777777" w:rsidR="006E27B1" w:rsidRPr="00FE0AFE" w:rsidRDefault="006E27B1" w:rsidP="0007146D">
            <w:pPr>
              <w:pStyle w:val="Pamatteksts"/>
              <w:jc w:val="center"/>
              <w:rPr>
                <w:szCs w:val="24"/>
              </w:rPr>
            </w:pPr>
            <w:r w:rsidRPr="00FE0AFE">
              <w:rPr>
                <w:szCs w:val="24"/>
              </w:rPr>
              <w:t>Nr.</w:t>
            </w:r>
          </w:p>
          <w:p w14:paraId="1B42C488" w14:textId="77777777" w:rsidR="006E27B1" w:rsidRPr="00FE0AFE" w:rsidRDefault="006E27B1" w:rsidP="0007146D">
            <w:pPr>
              <w:pStyle w:val="Pamatteksts"/>
              <w:jc w:val="center"/>
              <w:rPr>
                <w:szCs w:val="24"/>
              </w:rPr>
            </w:pPr>
            <w:r w:rsidRPr="00FE0AFE">
              <w:rPr>
                <w:szCs w:val="24"/>
              </w:rPr>
              <w:t>p.k.</w:t>
            </w:r>
          </w:p>
        </w:tc>
        <w:tc>
          <w:tcPr>
            <w:tcW w:w="3969" w:type="dxa"/>
            <w:tcBorders>
              <w:bottom w:val="single" w:sz="6" w:space="0" w:color="auto"/>
            </w:tcBorders>
            <w:shd w:val="clear" w:color="auto" w:fill="auto"/>
          </w:tcPr>
          <w:p w14:paraId="6B7A5505" w14:textId="77777777" w:rsidR="006E27B1" w:rsidRPr="00FE0AFE" w:rsidRDefault="006E27B1" w:rsidP="0007146D">
            <w:pPr>
              <w:pStyle w:val="Pamatteksts"/>
              <w:jc w:val="center"/>
              <w:rPr>
                <w:szCs w:val="24"/>
              </w:rPr>
            </w:pPr>
            <w:r w:rsidRPr="00FE0AFE">
              <w:rPr>
                <w:szCs w:val="24"/>
              </w:rPr>
              <w:t>Veicamais darbs</w:t>
            </w:r>
          </w:p>
        </w:tc>
        <w:tc>
          <w:tcPr>
            <w:tcW w:w="1276" w:type="dxa"/>
            <w:tcBorders>
              <w:bottom w:val="single" w:sz="6" w:space="0" w:color="auto"/>
            </w:tcBorders>
            <w:shd w:val="clear" w:color="auto" w:fill="auto"/>
          </w:tcPr>
          <w:p w14:paraId="4F1C82D2" w14:textId="77777777" w:rsidR="006E27B1" w:rsidRPr="00FE0AFE" w:rsidRDefault="006E27B1" w:rsidP="0007146D">
            <w:pPr>
              <w:pStyle w:val="Pamatteksts"/>
              <w:jc w:val="center"/>
              <w:rPr>
                <w:szCs w:val="24"/>
              </w:rPr>
            </w:pPr>
            <w:r w:rsidRPr="00FE0AFE">
              <w:rPr>
                <w:szCs w:val="24"/>
              </w:rPr>
              <w:t xml:space="preserve">Apjoms </w:t>
            </w:r>
          </w:p>
        </w:tc>
        <w:tc>
          <w:tcPr>
            <w:tcW w:w="2985" w:type="dxa"/>
            <w:tcBorders>
              <w:bottom w:val="single" w:sz="6" w:space="0" w:color="auto"/>
            </w:tcBorders>
            <w:shd w:val="clear" w:color="auto" w:fill="auto"/>
          </w:tcPr>
          <w:p w14:paraId="13D3A29C" w14:textId="77777777" w:rsidR="006E27B1" w:rsidRPr="00FE0AFE" w:rsidRDefault="006E27B1" w:rsidP="0007146D">
            <w:pPr>
              <w:pStyle w:val="Pamatteksts"/>
              <w:jc w:val="center"/>
              <w:rPr>
                <w:szCs w:val="24"/>
              </w:rPr>
            </w:pPr>
            <w:r w:rsidRPr="00FE0AFE">
              <w:rPr>
                <w:szCs w:val="24"/>
              </w:rPr>
              <w:t>Veicamo darbu biežums</w:t>
            </w:r>
          </w:p>
          <w:p w14:paraId="3911F8DD" w14:textId="77777777" w:rsidR="006E27B1" w:rsidRPr="00FE0AFE" w:rsidRDefault="006E27B1" w:rsidP="0007146D">
            <w:pPr>
              <w:pStyle w:val="Pamatteksts"/>
              <w:jc w:val="center"/>
              <w:rPr>
                <w:szCs w:val="24"/>
              </w:rPr>
            </w:pPr>
          </w:p>
        </w:tc>
      </w:tr>
      <w:tr w:rsidR="006E27B1" w:rsidRPr="00FE0AFE" w14:paraId="7A7CC950" w14:textId="77777777" w:rsidTr="0007146D">
        <w:tc>
          <w:tcPr>
            <w:tcW w:w="851" w:type="dxa"/>
            <w:tcBorders>
              <w:bottom w:val="double" w:sz="4" w:space="0" w:color="auto"/>
            </w:tcBorders>
            <w:shd w:val="clear" w:color="auto" w:fill="auto"/>
          </w:tcPr>
          <w:p w14:paraId="6769BD13" w14:textId="77777777" w:rsidR="006E27B1" w:rsidRPr="00FE0AFE" w:rsidRDefault="006E27B1" w:rsidP="0007146D">
            <w:pPr>
              <w:pStyle w:val="Pamatteksts"/>
              <w:jc w:val="center"/>
              <w:rPr>
                <w:i/>
                <w:szCs w:val="24"/>
              </w:rPr>
            </w:pPr>
            <w:r w:rsidRPr="00FE0AFE">
              <w:rPr>
                <w:i/>
                <w:szCs w:val="24"/>
              </w:rPr>
              <w:t>1</w:t>
            </w:r>
          </w:p>
        </w:tc>
        <w:tc>
          <w:tcPr>
            <w:tcW w:w="3969" w:type="dxa"/>
            <w:tcBorders>
              <w:bottom w:val="double" w:sz="4" w:space="0" w:color="auto"/>
            </w:tcBorders>
            <w:shd w:val="clear" w:color="auto" w:fill="auto"/>
          </w:tcPr>
          <w:p w14:paraId="5E875F56" w14:textId="77777777" w:rsidR="006E27B1" w:rsidRPr="00FE0AFE" w:rsidRDefault="006E27B1" w:rsidP="0007146D">
            <w:pPr>
              <w:pStyle w:val="Pamatteksts"/>
              <w:jc w:val="center"/>
              <w:rPr>
                <w:i/>
                <w:szCs w:val="24"/>
              </w:rPr>
            </w:pPr>
            <w:r w:rsidRPr="00FE0AFE">
              <w:rPr>
                <w:i/>
                <w:szCs w:val="24"/>
              </w:rPr>
              <w:t>2</w:t>
            </w:r>
          </w:p>
        </w:tc>
        <w:tc>
          <w:tcPr>
            <w:tcW w:w="1276" w:type="dxa"/>
            <w:tcBorders>
              <w:bottom w:val="double" w:sz="4" w:space="0" w:color="auto"/>
            </w:tcBorders>
            <w:shd w:val="clear" w:color="auto" w:fill="auto"/>
          </w:tcPr>
          <w:p w14:paraId="0A615EF5" w14:textId="77777777" w:rsidR="006E27B1" w:rsidRPr="00FE0AFE" w:rsidRDefault="006E27B1" w:rsidP="0007146D">
            <w:pPr>
              <w:pStyle w:val="Pamatteksts"/>
              <w:jc w:val="center"/>
              <w:rPr>
                <w:i/>
                <w:szCs w:val="24"/>
              </w:rPr>
            </w:pPr>
            <w:r w:rsidRPr="00FE0AFE">
              <w:rPr>
                <w:i/>
                <w:szCs w:val="24"/>
              </w:rPr>
              <w:t>3</w:t>
            </w:r>
          </w:p>
        </w:tc>
        <w:tc>
          <w:tcPr>
            <w:tcW w:w="2985" w:type="dxa"/>
            <w:tcBorders>
              <w:bottom w:val="double" w:sz="4" w:space="0" w:color="auto"/>
            </w:tcBorders>
            <w:shd w:val="clear" w:color="auto" w:fill="auto"/>
          </w:tcPr>
          <w:p w14:paraId="54848204" w14:textId="77777777" w:rsidR="006E27B1" w:rsidRPr="00FE0AFE" w:rsidRDefault="006E27B1" w:rsidP="0007146D">
            <w:pPr>
              <w:pStyle w:val="Pamatteksts"/>
              <w:jc w:val="center"/>
              <w:rPr>
                <w:i/>
                <w:szCs w:val="24"/>
              </w:rPr>
            </w:pPr>
            <w:r w:rsidRPr="00FE0AFE">
              <w:rPr>
                <w:i/>
                <w:szCs w:val="24"/>
              </w:rPr>
              <w:t>4</w:t>
            </w:r>
          </w:p>
        </w:tc>
      </w:tr>
      <w:tr w:rsidR="006E27B1" w:rsidRPr="00FE0AFE" w14:paraId="6B6B3672" w14:textId="77777777" w:rsidTr="0007146D">
        <w:tc>
          <w:tcPr>
            <w:tcW w:w="851" w:type="dxa"/>
            <w:tcBorders>
              <w:top w:val="double" w:sz="4" w:space="0" w:color="auto"/>
            </w:tcBorders>
            <w:shd w:val="clear" w:color="auto" w:fill="auto"/>
          </w:tcPr>
          <w:p w14:paraId="2043F78D" w14:textId="77777777" w:rsidR="006E27B1" w:rsidRPr="00FE0AFE" w:rsidRDefault="006E27B1" w:rsidP="0007146D">
            <w:pPr>
              <w:pStyle w:val="Pamatteksts"/>
              <w:jc w:val="center"/>
              <w:rPr>
                <w:szCs w:val="24"/>
              </w:rPr>
            </w:pPr>
            <w:r w:rsidRPr="00FE0AFE">
              <w:rPr>
                <w:szCs w:val="24"/>
              </w:rPr>
              <w:t>1.</w:t>
            </w:r>
          </w:p>
        </w:tc>
        <w:tc>
          <w:tcPr>
            <w:tcW w:w="3969" w:type="dxa"/>
            <w:tcBorders>
              <w:top w:val="double" w:sz="4" w:space="0" w:color="auto"/>
            </w:tcBorders>
            <w:shd w:val="clear" w:color="auto" w:fill="auto"/>
          </w:tcPr>
          <w:p w14:paraId="2F9FF150" w14:textId="28ABAB5E" w:rsidR="006E27B1" w:rsidRPr="00FE7524" w:rsidRDefault="006E27B1" w:rsidP="0007146D">
            <w:pPr>
              <w:pStyle w:val="Pamatteksts"/>
              <w:rPr>
                <w:szCs w:val="24"/>
                <w:lang w:val="lv-LV"/>
              </w:rPr>
            </w:pPr>
            <w:r w:rsidRPr="00FE0AFE">
              <w:rPr>
                <w:szCs w:val="24"/>
              </w:rPr>
              <w:t xml:space="preserve">Ietvju un braucamās daļas uzkopšana, slaucīšana, gružu savākšana </w:t>
            </w:r>
            <w:r w:rsidR="003F3631" w:rsidRPr="00FE0AFE">
              <w:rPr>
                <w:szCs w:val="24"/>
              </w:rPr>
              <w:t xml:space="preserve">(Teritorijas plānā – </w:t>
            </w:r>
            <w:r w:rsidR="003F3631" w:rsidRPr="00FE0AFE">
              <w:rPr>
                <w:szCs w:val="24"/>
                <w:lang w:val="lv-LV"/>
              </w:rPr>
              <w:t>zaļā</w:t>
            </w:r>
            <w:r w:rsidR="003F3631" w:rsidRPr="00FE0AFE">
              <w:rPr>
                <w:szCs w:val="24"/>
              </w:rPr>
              <w:t xml:space="preserve"> krāsā)</w:t>
            </w:r>
            <w:r w:rsidR="00FE7524">
              <w:rPr>
                <w:szCs w:val="24"/>
                <w:lang w:val="lv-LV"/>
              </w:rPr>
              <w:t>.</w:t>
            </w:r>
          </w:p>
          <w:p w14:paraId="6BF60107" w14:textId="77777777" w:rsidR="002A4996" w:rsidRPr="00FE0AFE" w:rsidRDefault="002A4996" w:rsidP="0007146D">
            <w:pPr>
              <w:pStyle w:val="Pamatteksts"/>
              <w:rPr>
                <w:szCs w:val="24"/>
              </w:rPr>
            </w:pPr>
          </w:p>
          <w:p w14:paraId="6A7CAEDE" w14:textId="70AFE82B" w:rsidR="002A4996" w:rsidRPr="00FE0AFE" w:rsidRDefault="002A4996" w:rsidP="0007146D">
            <w:pPr>
              <w:pStyle w:val="Pamatteksts"/>
              <w:rPr>
                <w:szCs w:val="24"/>
              </w:rPr>
            </w:pPr>
            <w:r w:rsidRPr="00FE0AFE">
              <w:rPr>
                <w:i/>
                <w:iCs/>
                <w:szCs w:val="24"/>
              </w:rPr>
              <w:t>Sagaidāmais rezultāts:</w:t>
            </w:r>
            <w:r w:rsidR="007B119F" w:rsidRPr="00FE0AFE">
              <w:rPr>
                <w:i/>
                <w:iCs/>
                <w:szCs w:val="24"/>
                <w:lang w:val="lv-LV"/>
              </w:rPr>
              <w:t xml:space="preserve"> No teritorijas</w:t>
            </w:r>
            <w:r w:rsidR="00E6225A" w:rsidRPr="00FE0AFE">
              <w:rPr>
                <w:i/>
                <w:iCs/>
                <w:szCs w:val="24"/>
                <w:lang w:val="lv-LV"/>
              </w:rPr>
              <w:t>,</w:t>
            </w:r>
            <w:r w:rsidR="007B119F" w:rsidRPr="00FE0AFE">
              <w:rPr>
                <w:i/>
                <w:iCs/>
                <w:szCs w:val="24"/>
                <w:lang w:val="lv-LV"/>
              </w:rPr>
              <w:t xml:space="preserve"> pēc uzkopšanas veikšanas</w:t>
            </w:r>
            <w:r w:rsidR="00E6225A" w:rsidRPr="00FE0AFE">
              <w:rPr>
                <w:i/>
                <w:iCs/>
                <w:szCs w:val="24"/>
                <w:lang w:val="lv-LV"/>
              </w:rPr>
              <w:t>,</w:t>
            </w:r>
            <w:r w:rsidR="007B119F" w:rsidRPr="00FE0AFE">
              <w:rPr>
                <w:i/>
                <w:iCs/>
                <w:szCs w:val="24"/>
                <w:lang w:val="lv-LV"/>
              </w:rPr>
              <w:t xml:space="preserve"> ir aizvāktas saslauku kaudzes</w:t>
            </w:r>
            <w:r w:rsidR="00B75A11" w:rsidRPr="00FE0AFE">
              <w:rPr>
                <w:i/>
                <w:iCs/>
                <w:szCs w:val="24"/>
                <w:lang w:val="lv-LV"/>
              </w:rPr>
              <w:t>.</w:t>
            </w:r>
          </w:p>
        </w:tc>
        <w:tc>
          <w:tcPr>
            <w:tcW w:w="1276" w:type="dxa"/>
            <w:tcBorders>
              <w:top w:val="double" w:sz="4" w:space="0" w:color="auto"/>
            </w:tcBorders>
            <w:shd w:val="clear" w:color="auto" w:fill="auto"/>
          </w:tcPr>
          <w:p w14:paraId="4C4D61E6" w14:textId="2B7CB3DC" w:rsidR="006E27B1" w:rsidRPr="00FE0AFE" w:rsidRDefault="00E874DA" w:rsidP="0007146D">
            <w:pPr>
              <w:pStyle w:val="Pamatteksts"/>
              <w:jc w:val="center"/>
              <w:rPr>
                <w:szCs w:val="24"/>
              </w:rPr>
            </w:pPr>
            <w:r w:rsidRPr="00FE0AFE">
              <w:rPr>
                <w:szCs w:val="24"/>
                <w:lang w:val="lv-LV"/>
              </w:rPr>
              <w:t>72</w:t>
            </w:r>
            <w:r w:rsidR="006E27B1" w:rsidRPr="00FE0AFE">
              <w:rPr>
                <w:szCs w:val="24"/>
                <w:lang w:val="lv-LV"/>
              </w:rPr>
              <w:t>0</w:t>
            </w:r>
            <w:r w:rsidR="006E27B1" w:rsidRPr="00FE0AFE">
              <w:rPr>
                <w:szCs w:val="24"/>
              </w:rPr>
              <w:t xml:space="preserve"> m</w:t>
            </w:r>
            <w:r w:rsidR="006E27B1" w:rsidRPr="00FE0AFE">
              <w:rPr>
                <w:szCs w:val="24"/>
                <w:vertAlign w:val="superscript"/>
              </w:rPr>
              <w:t>2</w:t>
            </w:r>
          </w:p>
        </w:tc>
        <w:tc>
          <w:tcPr>
            <w:tcW w:w="2985" w:type="dxa"/>
            <w:tcBorders>
              <w:top w:val="double" w:sz="4" w:space="0" w:color="auto"/>
            </w:tcBorders>
            <w:shd w:val="clear" w:color="auto" w:fill="auto"/>
          </w:tcPr>
          <w:p w14:paraId="4FB199EF" w14:textId="276AB75A" w:rsidR="006E27B1" w:rsidRPr="00FE0AFE" w:rsidRDefault="006E27B1" w:rsidP="0007146D">
            <w:pPr>
              <w:pStyle w:val="Pamatteksts"/>
              <w:jc w:val="center"/>
              <w:rPr>
                <w:szCs w:val="24"/>
              </w:rPr>
            </w:pPr>
            <w:r w:rsidRPr="00FE0AFE">
              <w:rPr>
                <w:szCs w:val="24"/>
              </w:rPr>
              <w:t xml:space="preserve">Katru dienu; izņemot dienas, kad tiek veikti </w:t>
            </w:r>
            <w:r w:rsidR="00862306" w:rsidRPr="00FE0AFE">
              <w:rPr>
                <w:szCs w:val="24"/>
                <w:lang w:val="lv-LV"/>
              </w:rPr>
              <w:t>2</w:t>
            </w:r>
            <w:r w:rsidRPr="00FE0AFE">
              <w:rPr>
                <w:szCs w:val="24"/>
              </w:rPr>
              <w:t>.</w:t>
            </w:r>
            <w:r w:rsidRPr="00FE0AFE">
              <w:rPr>
                <w:szCs w:val="24"/>
                <w:lang w:val="en-GB"/>
              </w:rPr>
              <w:t> </w:t>
            </w:r>
            <w:r w:rsidRPr="00FE0AFE">
              <w:rPr>
                <w:szCs w:val="24"/>
              </w:rPr>
              <w:t>punktā paredzētie darbi</w:t>
            </w:r>
          </w:p>
        </w:tc>
      </w:tr>
      <w:tr w:rsidR="006E27B1" w:rsidRPr="00FE0AFE" w14:paraId="4EAFE79B" w14:textId="77777777" w:rsidTr="0007146D">
        <w:tc>
          <w:tcPr>
            <w:tcW w:w="851" w:type="dxa"/>
            <w:shd w:val="clear" w:color="auto" w:fill="auto"/>
          </w:tcPr>
          <w:p w14:paraId="3C00E438" w14:textId="0B8B2DEF" w:rsidR="006E27B1" w:rsidRPr="00FE0AFE" w:rsidRDefault="00775CE7" w:rsidP="0007146D">
            <w:pPr>
              <w:pStyle w:val="Pamatteksts"/>
              <w:jc w:val="center"/>
              <w:rPr>
                <w:szCs w:val="24"/>
              </w:rPr>
            </w:pPr>
            <w:r w:rsidRPr="00FE0AFE">
              <w:rPr>
                <w:szCs w:val="24"/>
                <w:lang w:val="lv-LV"/>
              </w:rPr>
              <w:t>2</w:t>
            </w:r>
            <w:r w:rsidR="006E27B1" w:rsidRPr="00FE0AFE">
              <w:rPr>
                <w:szCs w:val="24"/>
              </w:rPr>
              <w:t>.</w:t>
            </w:r>
          </w:p>
        </w:tc>
        <w:tc>
          <w:tcPr>
            <w:tcW w:w="3969" w:type="dxa"/>
            <w:shd w:val="clear" w:color="auto" w:fill="auto"/>
          </w:tcPr>
          <w:p w14:paraId="08171A03" w14:textId="5CD9F775" w:rsidR="006E27B1" w:rsidRPr="00FE7524" w:rsidRDefault="006E27B1" w:rsidP="0007146D">
            <w:pPr>
              <w:pStyle w:val="Pamatteksts"/>
              <w:rPr>
                <w:szCs w:val="24"/>
                <w:lang w:val="lv-LV"/>
              </w:rPr>
            </w:pPr>
            <w:r w:rsidRPr="00FE0AFE">
              <w:rPr>
                <w:szCs w:val="24"/>
              </w:rPr>
              <w:t xml:space="preserve">Ietvju un braucamās daļas nemehanizēta un mehanizēta tīrīšana no sniega un ledus </w:t>
            </w:r>
            <w:r w:rsidR="003F3631" w:rsidRPr="00FE0AFE">
              <w:rPr>
                <w:szCs w:val="24"/>
              </w:rPr>
              <w:t xml:space="preserve">(Teritorijas plānā – </w:t>
            </w:r>
            <w:r w:rsidR="003F3631" w:rsidRPr="00FE0AFE">
              <w:rPr>
                <w:szCs w:val="24"/>
                <w:lang w:val="lv-LV"/>
              </w:rPr>
              <w:t>zaļā</w:t>
            </w:r>
            <w:r w:rsidR="003F3631" w:rsidRPr="00FE0AFE">
              <w:rPr>
                <w:szCs w:val="24"/>
              </w:rPr>
              <w:t xml:space="preserve"> krāsā)</w:t>
            </w:r>
            <w:r w:rsidR="00FE7524">
              <w:rPr>
                <w:szCs w:val="24"/>
                <w:lang w:val="lv-LV"/>
              </w:rPr>
              <w:t>.</w:t>
            </w:r>
          </w:p>
          <w:p w14:paraId="318F3C97" w14:textId="77777777" w:rsidR="002A4996" w:rsidRPr="00FE0AFE" w:rsidRDefault="002A4996" w:rsidP="0007146D">
            <w:pPr>
              <w:pStyle w:val="Pamatteksts"/>
              <w:rPr>
                <w:szCs w:val="24"/>
              </w:rPr>
            </w:pPr>
          </w:p>
          <w:p w14:paraId="094009B8" w14:textId="4408C9BE" w:rsidR="002A4996" w:rsidRPr="00FE0AFE" w:rsidRDefault="002A4996" w:rsidP="0007146D">
            <w:pPr>
              <w:pStyle w:val="Pamatteksts"/>
              <w:rPr>
                <w:szCs w:val="24"/>
              </w:rPr>
            </w:pPr>
            <w:r w:rsidRPr="00FE0AFE">
              <w:rPr>
                <w:i/>
                <w:iCs/>
                <w:szCs w:val="24"/>
              </w:rPr>
              <w:t>Sagaidāmais rezultāts:</w:t>
            </w:r>
            <w:r w:rsidR="007B119F" w:rsidRPr="00FE0AFE">
              <w:rPr>
                <w:i/>
                <w:iCs/>
                <w:szCs w:val="24"/>
                <w:lang w:val="lv-LV"/>
              </w:rPr>
              <w:t xml:space="preserve">  No teritorijas</w:t>
            </w:r>
            <w:r w:rsidR="00E6225A" w:rsidRPr="00FE0AFE">
              <w:rPr>
                <w:i/>
                <w:iCs/>
                <w:szCs w:val="24"/>
                <w:lang w:val="lv-LV"/>
              </w:rPr>
              <w:t>,</w:t>
            </w:r>
            <w:r w:rsidR="007B119F" w:rsidRPr="00FE0AFE">
              <w:rPr>
                <w:i/>
                <w:iCs/>
                <w:szCs w:val="24"/>
                <w:lang w:val="lv-LV"/>
              </w:rPr>
              <w:t xml:space="preserve"> pēc uzkopšanas veikšanas</w:t>
            </w:r>
            <w:r w:rsidR="00E6225A" w:rsidRPr="00FE0AFE">
              <w:rPr>
                <w:i/>
                <w:iCs/>
                <w:szCs w:val="24"/>
                <w:lang w:val="lv-LV"/>
              </w:rPr>
              <w:t>,</w:t>
            </w:r>
            <w:r w:rsidR="007B119F" w:rsidRPr="00FE0AFE">
              <w:rPr>
                <w:i/>
                <w:iCs/>
                <w:szCs w:val="24"/>
                <w:lang w:val="lv-LV"/>
              </w:rPr>
              <w:t xml:space="preserve"> ir aizvākts sniegs un ledus</w:t>
            </w:r>
            <w:r w:rsidR="00024B3E" w:rsidRPr="00FE0AFE">
              <w:rPr>
                <w:i/>
                <w:iCs/>
                <w:szCs w:val="24"/>
                <w:lang w:val="lv-LV"/>
              </w:rPr>
              <w:t>.</w:t>
            </w:r>
            <w:r w:rsidR="007B119F" w:rsidRPr="00FE0AFE" w:rsidDel="007B119F">
              <w:rPr>
                <w:i/>
                <w:iCs/>
                <w:szCs w:val="24"/>
              </w:rPr>
              <w:t xml:space="preserve"> </w:t>
            </w:r>
          </w:p>
        </w:tc>
        <w:tc>
          <w:tcPr>
            <w:tcW w:w="1276" w:type="dxa"/>
            <w:shd w:val="clear" w:color="auto" w:fill="auto"/>
          </w:tcPr>
          <w:p w14:paraId="78C1955B" w14:textId="0982C6EA" w:rsidR="006E27B1" w:rsidRPr="00FE0AFE" w:rsidRDefault="00E874DA" w:rsidP="0007146D">
            <w:pPr>
              <w:pStyle w:val="Pamatteksts"/>
              <w:jc w:val="center"/>
              <w:rPr>
                <w:szCs w:val="24"/>
              </w:rPr>
            </w:pPr>
            <w:r w:rsidRPr="00FE0AFE">
              <w:rPr>
                <w:szCs w:val="24"/>
                <w:lang w:val="lv-LV"/>
              </w:rPr>
              <w:t>7</w:t>
            </w:r>
            <w:r w:rsidR="006E27B1" w:rsidRPr="00FE0AFE">
              <w:rPr>
                <w:szCs w:val="24"/>
                <w:lang w:val="lv-LV"/>
              </w:rPr>
              <w:t>20</w:t>
            </w:r>
            <w:r w:rsidR="006E27B1" w:rsidRPr="00FE0AFE">
              <w:rPr>
                <w:szCs w:val="24"/>
              </w:rPr>
              <w:t xml:space="preserve"> m</w:t>
            </w:r>
            <w:r w:rsidR="006E27B1" w:rsidRPr="00FE0AFE">
              <w:rPr>
                <w:szCs w:val="24"/>
                <w:vertAlign w:val="superscript"/>
              </w:rPr>
              <w:t>2</w:t>
            </w:r>
          </w:p>
        </w:tc>
        <w:tc>
          <w:tcPr>
            <w:tcW w:w="2985" w:type="dxa"/>
            <w:shd w:val="clear" w:color="auto" w:fill="auto"/>
          </w:tcPr>
          <w:p w14:paraId="358BC922" w14:textId="77777777" w:rsidR="006E27B1" w:rsidRPr="00FE0AFE" w:rsidRDefault="006E27B1" w:rsidP="0007146D">
            <w:pPr>
              <w:pStyle w:val="Pamatteksts"/>
              <w:jc w:val="center"/>
              <w:rPr>
                <w:szCs w:val="24"/>
              </w:rPr>
            </w:pPr>
            <w:r w:rsidRPr="00FE0AFE">
              <w:rPr>
                <w:szCs w:val="24"/>
              </w:rPr>
              <w:t>Pēc nepieciešamības*</w:t>
            </w:r>
          </w:p>
        </w:tc>
      </w:tr>
      <w:tr w:rsidR="006E27B1" w:rsidRPr="00FE0AFE" w14:paraId="1CD2DFCF" w14:textId="77777777" w:rsidTr="0007146D">
        <w:tc>
          <w:tcPr>
            <w:tcW w:w="851" w:type="dxa"/>
            <w:shd w:val="clear" w:color="auto" w:fill="auto"/>
          </w:tcPr>
          <w:p w14:paraId="4B72DBE7" w14:textId="1325E0C5" w:rsidR="006E27B1" w:rsidRPr="00FE0AFE" w:rsidRDefault="00775CE7" w:rsidP="0007146D">
            <w:pPr>
              <w:pStyle w:val="Pamatteksts"/>
              <w:jc w:val="center"/>
              <w:rPr>
                <w:szCs w:val="24"/>
              </w:rPr>
            </w:pPr>
            <w:r w:rsidRPr="00FE0AFE">
              <w:rPr>
                <w:szCs w:val="24"/>
                <w:lang w:val="lv-LV"/>
              </w:rPr>
              <w:t>3</w:t>
            </w:r>
            <w:r w:rsidR="006E27B1" w:rsidRPr="00FE0AFE">
              <w:rPr>
                <w:szCs w:val="24"/>
              </w:rPr>
              <w:t>.</w:t>
            </w:r>
          </w:p>
        </w:tc>
        <w:tc>
          <w:tcPr>
            <w:tcW w:w="3969" w:type="dxa"/>
            <w:shd w:val="clear" w:color="auto" w:fill="auto"/>
          </w:tcPr>
          <w:p w14:paraId="75EA6BCB" w14:textId="30F73A31" w:rsidR="006E27B1" w:rsidRPr="00FE7524" w:rsidRDefault="006E27B1" w:rsidP="0007146D">
            <w:pPr>
              <w:pStyle w:val="Pamatteksts"/>
              <w:rPr>
                <w:szCs w:val="24"/>
                <w:lang w:val="lv-LV"/>
              </w:rPr>
            </w:pPr>
            <w:r w:rsidRPr="00FE0AFE">
              <w:rPr>
                <w:szCs w:val="24"/>
              </w:rPr>
              <w:t xml:space="preserve">Pretslīdes materiāla kaisīšana uz ietvēm un braucamās daļas </w:t>
            </w:r>
            <w:r w:rsidR="003F3631" w:rsidRPr="00FE0AFE">
              <w:rPr>
                <w:szCs w:val="24"/>
              </w:rPr>
              <w:t xml:space="preserve">(Teritorijas plānā – </w:t>
            </w:r>
            <w:r w:rsidR="003F3631" w:rsidRPr="00FE0AFE">
              <w:rPr>
                <w:szCs w:val="24"/>
                <w:lang w:val="lv-LV"/>
              </w:rPr>
              <w:t>zaļā</w:t>
            </w:r>
            <w:r w:rsidR="003F3631" w:rsidRPr="00FE0AFE">
              <w:rPr>
                <w:szCs w:val="24"/>
              </w:rPr>
              <w:t xml:space="preserve"> krāsā)</w:t>
            </w:r>
            <w:r w:rsidR="00FE7524">
              <w:rPr>
                <w:szCs w:val="24"/>
                <w:lang w:val="lv-LV"/>
              </w:rPr>
              <w:t>.</w:t>
            </w:r>
          </w:p>
          <w:p w14:paraId="63232946" w14:textId="77777777" w:rsidR="002A4996" w:rsidRPr="00FE0AFE" w:rsidRDefault="002A4996" w:rsidP="0007146D">
            <w:pPr>
              <w:pStyle w:val="Pamatteksts"/>
              <w:rPr>
                <w:szCs w:val="24"/>
              </w:rPr>
            </w:pPr>
          </w:p>
          <w:p w14:paraId="106B136C" w14:textId="790F31CF" w:rsidR="002A4996" w:rsidRPr="00FE0AFE" w:rsidRDefault="002A4996" w:rsidP="0007146D">
            <w:pPr>
              <w:pStyle w:val="Pamatteksts"/>
              <w:rPr>
                <w:szCs w:val="24"/>
              </w:rPr>
            </w:pPr>
            <w:r w:rsidRPr="00FE0AFE">
              <w:rPr>
                <w:i/>
                <w:iCs/>
                <w:szCs w:val="24"/>
              </w:rPr>
              <w:t>Sagaidāmais rezultāts</w:t>
            </w:r>
            <w:r w:rsidR="00024B3E" w:rsidRPr="00FE0AFE">
              <w:rPr>
                <w:i/>
                <w:iCs/>
                <w:szCs w:val="24"/>
                <w:lang w:val="lv-LV"/>
              </w:rPr>
              <w:t>:</w:t>
            </w:r>
            <w:r w:rsidR="007B119F" w:rsidRPr="00FE0AFE">
              <w:rPr>
                <w:i/>
                <w:iCs/>
                <w:szCs w:val="24"/>
                <w:lang w:val="lv-LV"/>
              </w:rPr>
              <w:t xml:space="preserve"> Nodrošināta neiespējamība gājējiem paslīdēt</w:t>
            </w:r>
            <w:r w:rsidR="00024B3E" w:rsidRPr="00FE0AFE">
              <w:rPr>
                <w:i/>
                <w:iCs/>
                <w:szCs w:val="24"/>
                <w:lang w:val="lv-LV"/>
              </w:rPr>
              <w:t>.</w:t>
            </w:r>
            <w:r w:rsidRPr="00FE0AFE">
              <w:rPr>
                <w:i/>
                <w:iCs/>
                <w:szCs w:val="24"/>
              </w:rPr>
              <w:t xml:space="preserve"> </w:t>
            </w:r>
          </w:p>
        </w:tc>
        <w:tc>
          <w:tcPr>
            <w:tcW w:w="1276" w:type="dxa"/>
            <w:shd w:val="clear" w:color="auto" w:fill="auto"/>
          </w:tcPr>
          <w:p w14:paraId="76D4DC4A" w14:textId="4E5C2884" w:rsidR="006E27B1" w:rsidRPr="00FE0AFE" w:rsidRDefault="00E874DA" w:rsidP="0007146D">
            <w:pPr>
              <w:pStyle w:val="Pamatteksts"/>
              <w:jc w:val="center"/>
              <w:rPr>
                <w:szCs w:val="24"/>
              </w:rPr>
            </w:pPr>
            <w:r w:rsidRPr="00FE0AFE">
              <w:rPr>
                <w:szCs w:val="24"/>
                <w:lang w:val="lv-LV"/>
              </w:rPr>
              <w:t>7</w:t>
            </w:r>
            <w:r w:rsidR="006E27B1" w:rsidRPr="00FE0AFE">
              <w:rPr>
                <w:szCs w:val="24"/>
                <w:lang w:val="lv-LV"/>
              </w:rPr>
              <w:t>20</w:t>
            </w:r>
            <w:r w:rsidR="006E27B1" w:rsidRPr="00FE0AFE">
              <w:rPr>
                <w:szCs w:val="24"/>
              </w:rPr>
              <w:t xml:space="preserve"> m</w:t>
            </w:r>
            <w:r w:rsidR="006E27B1" w:rsidRPr="00FE0AFE">
              <w:rPr>
                <w:szCs w:val="24"/>
                <w:vertAlign w:val="superscript"/>
              </w:rPr>
              <w:t>2</w:t>
            </w:r>
          </w:p>
        </w:tc>
        <w:tc>
          <w:tcPr>
            <w:tcW w:w="2985" w:type="dxa"/>
            <w:shd w:val="clear" w:color="auto" w:fill="auto"/>
          </w:tcPr>
          <w:p w14:paraId="5F13FCB7" w14:textId="77777777" w:rsidR="006E27B1" w:rsidRPr="00FE0AFE" w:rsidRDefault="006E27B1" w:rsidP="0007146D">
            <w:pPr>
              <w:pStyle w:val="Pamatteksts"/>
              <w:jc w:val="center"/>
              <w:rPr>
                <w:szCs w:val="24"/>
              </w:rPr>
            </w:pPr>
            <w:r w:rsidRPr="00FE0AFE">
              <w:rPr>
                <w:szCs w:val="24"/>
              </w:rPr>
              <w:t>Pēc nepieciešamības*</w:t>
            </w:r>
          </w:p>
        </w:tc>
      </w:tr>
      <w:tr w:rsidR="006E27B1" w:rsidRPr="00FE0AFE" w14:paraId="5B89F993" w14:textId="77777777" w:rsidTr="0007146D">
        <w:tc>
          <w:tcPr>
            <w:tcW w:w="851" w:type="dxa"/>
            <w:shd w:val="clear" w:color="auto" w:fill="auto"/>
          </w:tcPr>
          <w:p w14:paraId="6E7D4E0E" w14:textId="5B9F1C30" w:rsidR="006E27B1" w:rsidRPr="00FE0AFE" w:rsidRDefault="00775CE7" w:rsidP="0007146D">
            <w:pPr>
              <w:pStyle w:val="Pamatteksts"/>
              <w:jc w:val="center"/>
              <w:rPr>
                <w:szCs w:val="24"/>
                <w:lang w:val="lv-LV"/>
              </w:rPr>
            </w:pPr>
            <w:r w:rsidRPr="00FE0AFE">
              <w:rPr>
                <w:szCs w:val="24"/>
                <w:lang w:val="lv-LV"/>
              </w:rPr>
              <w:lastRenderedPageBreak/>
              <w:t>4</w:t>
            </w:r>
            <w:r w:rsidR="006E27B1" w:rsidRPr="00FE0AFE">
              <w:rPr>
                <w:szCs w:val="24"/>
                <w:lang w:val="lv-LV"/>
              </w:rPr>
              <w:t>.</w:t>
            </w:r>
          </w:p>
        </w:tc>
        <w:tc>
          <w:tcPr>
            <w:tcW w:w="3969" w:type="dxa"/>
            <w:shd w:val="clear" w:color="auto" w:fill="auto"/>
          </w:tcPr>
          <w:p w14:paraId="471D563C" w14:textId="178038DA" w:rsidR="006E27B1" w:rsidRPr="00FE0AFE" w:rsidRDefault="006E27B1" w:rsidP="0007146D">
            <w:pPr>
              <w:pStyle w:val="Pamatteksts"/>
              <w:rPr>
                <w:szCs w:val="24"/>
                <w:lang w:val="lv-LV"/>
              </w:rPr>
            </w:pPr>
            <w:r w:rsidRPr="00FE0AFE">
              <w:rPr>
                <w:szCs w:val="24"/>
              </w:rPr>
              <w:t>Kalcija hlorīda kā pretslīdes materiāla kaisīšana atsevišķos posmos</w:t>
            </w:r>
            <w:r w:rsidR="00FE7524">
              <w:rPr>
                <w:szCs w:val="24"/>
                <w:lang w:val="lv-LV"/>
              </w:rPr>
              <w:t>.</w:t>
            </w:r>
            <w:r w:rsidRPr="00FE0AFE">
              <w:rPr>
                <w:szCs w:val="24"/>
                <w:lang w:val="lv-LV"/>
              </w:rPr>
              <w:t>**</w:t>
            </w:r>
          </w:p>
          <w:p w14:paraId="565738FA" w14:textId="77777777" w:rsidR="002A4996" w:rsidRPr="00FE0AFE" w:rsidRDefault="002A4996" w:rsidP="0007146D">
            <w:pPr>
              <w:pStyle w:val="Pamatteksts"/>
              <w:rPr>
                <w:szCs w:val="24"/>
                <w:lang w:val="lv-LV"/>
              </w:rPr>
            </w:pPr>
          </w:p>
          <w:p w14:paraId="5828524A" w14:textId="56F6C630" w:rsidR="002A4996" w:rsidRPr="00FE0AFE" w:rsidRDefault="002A4996" w:rsidP="0007146D">
            <w:pPr>
              <w:pStyle w:val="Pamatteksts"/>
              <w:rPr>
                <w:szCs w:val="24"/>
                <w:lang w:val="lv-LV"/>
              </w:rPr>
            </w:pPr>
            <w:r w:rsidRPr="00FE0AFE">
              <w:rPr>
                <w:i/>
                <w:iCs/>
                <w:szCs w:val="24"/>
              </w:rPr>
              <w:t xml:space="preserve">Sagaidāmais rezultāts: </w:t>
            </w:r>
            <w:r w:rsidR="007B119F" w:rsidRPr="00FE0AFE">
              <w:rPr>
                <w:i/>
                <w:iCs/>
                <w:szCs w:val="24"/>
                <w:lang w:val="lv-LV"/>
              </w:rPr>
              <w:t xml:space="preserve"> Nodrošināta neiespējamība gājējiem paslīdēt</w:t>
            </w:r>
            <w:r w:rsidR="00024B3E" w:rsidRPr="00FE0AFE">
              <w:rPr>
                <w:i/>
                <w:iCs/>
                <w:szCs w:val="24"/>
                <w:lang w:val="lv-LV"/>
              </w:rPr>
              <w:t>.</w:t>
            </w:r>
            <w:r w:rsidR="007B119F" w:rsidRPr="00FE0AFE">
              <w:rPr>
                <w:i/>
                <w:iCs/>
                <w:szCs w:val="24"/>
                <w:lang w:val="lv-LV"/>
              </w:rPr>
              <w:t xml:space="preserve"> </w:t>
            </w:r>
          </w:p>
        </w:tc>
        <w:tc>
          <w:tcPr>
            <w:tcW w:w="1276" w:type="dxa"/>
            <w:shd w:val="clear" w:color="auto" w:fill="auto"/>
          </w:tcPr>
          <w:p w14:paraId="1DE9CD9B" w14:textId="77777777" w:rsidR="006E27B1" w:rsidRPr="00FE0AFE" w:rsidRDefault="006E27B1" w:rsidP="0007146D">
            <w:pPr>
              <w:pStyle w:val="Pamatteksts"/>
              <w:jc w:val="center"/>
              <w:rPr>
                <w:szCs w:val="24"/>
                <w:lang w:val="lv-LV"/>
              </w:rPr>
            </w:pPr>
            <w:r w:rsidRPr="00FE0AFE">
              <w:rPr>
                <w:szCs w:val="24"/>
              </w:rPr>
              <w:t>m</w:t>
            </w:r>
            <w:r w:rsidRPr="00FE0AFE">
              <w:rPr>
                <w:szCs w:val="24"/>
                <w:vertAlign w:val="superscript"/>
              </w:rPr>
              <w:t>2</w:t>
            </w:r>
            <w:r w:rsidRPr="00FE0AFE">
              <w:rPr>
                <w:szCs w:val="24"/>
                <w:vertAlign w:val="superscript"/>
                <w:lang w:val="lv-LV"/>
              </w:rPr>
              <w:t>***</w:t>
            </w:r>
          </w:p>
        </w:tc>
        <w:tc>
          <w:tcPr>
            <w:tcW w:w="2985" w:type="dxa"/>
            <w:shd w:val="clear" w:color="auto" w:fill="auto"/>
          </w:tcPr>
          <w:p w14:paraId="2D817C4A" w14:textId="77777777" w:rsidR="006E27B1" w:rsidRPr="00FE0AFE" w:rsidRDefault="006E27B1" w:rsidP="0007146D">
            <w:pPr>
              <w:pStyle w:val="Pamatteksts"/>
              <w:jc w:val="center"/>
              <w:rPr>
                <w:szCs w:val="24"/>
              </w:rPr>
            </w:pPr>
            <w:r w:rsidRPr="00FE0AFE">
              <w:rPr>
                <w:szCs w:val="24"/>
              </w:rPr>
              <w:t>Pēc pasūtītāja pieprasījuma</w:t>
            </w:r>
          </w:p>
        </w:tc>
      </w:tr>
      <w:tr w:rsidR="006E27B1" w:rsidRPr="00FE0AFE" w14:paraId="4FA9CE34" w14:textId="77777777" w:rsidTr="0007146D">
        <w:tc>
          <w:tcPr>
            <w:tcW w:w="851" w:type="dxa"/>
            <w:shd w:val="clear" w:color="auto" w:fill="auto"/>
          </w:tcPr>
          <w:p w14:paraId="57385C4F" w14:textId="35E8387C" w:rsidR="006E27B1" w:rsidRPr="00FE0AFE" w:rsidRDefault="00775CE7" w:rsidP="0007146D">
            <w:pPr>
              <w:pStyle w:val="Pamatteksts"/>
              <w:jc w:val="center"/>
              <w:rPr>
                <w:szCs w:val="24"/>
              </w:rPr>
            </w:pPr>
            <w:r w:rsidRPr="00FE0AFE">
              <w:rPr>
                <w:szCs w:val="24"/>
                <w:lang w:val="lv-LV"/>
              </w:rPr>
              <w:t>5</w:t>
            </w:r>
            <w:r w:rsidR="006E27B1" w:rsidRPr="00FE0AFE">
              <w:rPr>
                <w:szCs w:val="24"/>
              </w:rPr>
              <w:t>.</w:t>
            </w:r>
          </w:p>
        </w:tc>
        <w:tc>
          <w:tcPr>
            <w:tcW w:w="3969" w:type="dxa"/>
            <w:shd w:val="clear" w:color="auto" w:fill="auto"/>
          </w:tcPr>
          <w:p w14:paraId="759DCAFA" w14:textId="2D11CEE0" w:rsidR="006E27B1" w:rsidRPr="00FE7524" w:rsidRDefault="006E27B1" w:rsidP="0007146D">
            <w:pPr>
              <w:pStyle w:val="Pamatteksts"/>
              <w:rPr>
                <w:szCs w:val="24"/>
                <w:lang w:val="lv-LV"/>
              </w:rPr>
            </w:pPr>
            <w:r w:rsidRPr="00FE0AFE">
              <w:rPr>
                <w:szCs w:val="24"/>
              </w:rPr>
              <w:t>Mehanizēta sniega iekraušana un izvešana</w:t>
            </w:r>
            <w:r w:rsidR="00FE7524">
              <w:rPr>
                <w:szCs w:val="24"/>
                <w:lang w:val="lv-LV"/>
              </w:rPr>
              <w:t>.</w:t>
            </w:r>
          </w:p>
          <w:p w14:paraId="06A271E6" w14:textId="77777777" w:rsidR="002A4996" w:rsidRPr="00FE0AFE" w:rsidRDefault="002A4996" w:rsidP="0007146D">
            <w:pPr>
              <w:pStyle w:val="Pamatteksts"/>
              <w:rPr>
                <w:szCs w:val="24"/>
              </w:rPr>
            </w:pPr>
          </w:p>
          <w:p w14:paraId="283A2FB9" w14:textId="541E002B" w:rsidR="002A4996" w:rsidRPr="00FE0AFE" w:rsidRDefault="002A4996" w:rsidP="0007146D">
            <w:pPr>
              <w:pStyle w:val="Pamatteksts"/>
              <w:rPr>
                <w:szCs w:val="24"/>
              </w:rPr>
            </w:pPr>
            <w:r w:rsidRPr="00FE0AFE">
              <w:rPr>
                <w:i/>
                <w:iCs/>
                <w:szCs w:val="24"/>
              </w:rPr>
              <w:t>Sagaidāmais rezultāts:</w:t>
            </w:r>
            <w:r w:rsidR="007B119F" w:rsidRPr="00FE0AFE">
              <w:rPr>
                <w:i/>
                <w:iCs/>
                <w:szCs w:val="24"/>
                <w:lang w:val="lv-LV"/>
              </w:rPr>
              <w:t xml:space="preserve"> Nodrošināta  sniega izvešana</w:t>
            </w:r>
            <w:r w:rsidR="00024B3E" w:rsidRPr="00FE0AFE">
              <w:rPr>
                <w:i/>
                <w:iCs/>
                <w:szCs w:val="24"/>
                <w:lang w:val="lv-LV"/>
              </w:rPr>
              <w:t>.</w:t>
            </w:r>
            <w:r w:rsidR="007B119F" w:rsidRPr="00FE0AFE">
              <w:rPr>
                <w:i/>
                <w:iCs/>
                <w:szCs w:val="24"/>
              </w:rPr>
              <w:t xml:space="preserve"> </w:t>
            </w:r>
          </w:p>
        </w:tc>
        <w:tc>
          <w:tcPr>
            <w:tcW w:w="1276" w:type="dxa"/>
            <w:shd w:val="clear" w:color="auto" w:fill="auto"/>
          </w:tcPr>
          <w:p w14:paraId="5B458AB2" w14:textId="77777777" w:rsidR="006E27B1" w:rsidRPr="00FE0AFE" w:rsidRDefault="006E27B1" w:rsidP="0007146D">
            <w:pPr>
              <w:pStyle w:val="Pamatteksts"/>
              <w:jc w:val="center"/>
              <w:rPr>
                <w:szCs w:val="24"/>
              </w:rPr>
            </w:pPr>
            <w:r w:rsidRPr="00FE0AFE">
              <w:rPr>
                <w:szCs w:val="24"/>
              </w:rPr>
              <w:t>st</w:t>
            </w:r>
            <w:r w:rsidRPr="00FE0AFE">
              <w:rPr>
                <w:szCs w:val="24"/>
                <w:lang w:val="lv-LV"/>
              </w:rPr>
              <w:t>undas</w:t>
            </w:r>
          </w:p>
        </w:tc>
        <w:tc>
          <w:tcPr>
            <w:tcW w:w="2985" w:type="dxa"/>
            <w:shd w:val="clear" w:color="auto" w:fill="auto"/>
          </w:tcPr>
          <w:p w14:paraId="15E6BB3D" w14:textId="77777777" w:rsidR="006E27B1" w:rsidRPr="00FE0AFE" w:rsidRDefault="006E27B1" w:rsidP="0007146D">
            <w:pPr>
              <w:pStyle w:val="Pamatteksts"/>
              <w:jc w:val="center"/>
              <w:rPr>
                <w:szCs w:val="24"/>
              </w:rPr>
            </w:pPr>
            <w:r w:rsidRPr="00FE0AFE">
              <w:rPr>
                <w:szCs w:val="24"/>
              </w:rPr>
              <w:t>Pēc nepieciešamības vai Pasūtītāja pieprasījuma</w:t>
            </w:r>
          </w:p>
        </w:tc>
      </w:tr>
    </w:tbl>
    <w:p w14:paraId="0B25C951" w14:textId="43A8ECFC" w:rsidR="006E27B1" w:rsidRPr="00FE0AFE" w:rsidRDefault="006E27B1" w:rsidP="009316ED">
      <w:pPr>
        <w:pStyle w:val="Pamatteksts"/>
        <w:ind w:left="360"/>
        <w:rPr>
          <w:szCs w:val="24"/>
        </w:rPr>
      </w:pPr>
    </w:p>
    <w:p w14:paraId="4298611B" w14:textId="77777777" w:rsidR="006E27B1" w:rsidRPr="00FE0AFE" w:rsidRDefault="006E27B1" w:rsidP="009316ED">
      <w:pPr>
        <w:pStyle w:val="Pamatteksts"/>
        <w:ind w:left="360"/>
        <w:rPr>
          <w:szCs w:val="24"/>
        </w:rPr>
      </w:pPr>
    </w:p>
    <w:p w14:paraId="2542FE22" w14:textId="66254B22" w:rsidR="009316ED" w:rsidRPr="00FE0AFE" w:rsidRDefault="009316ED" w:rsidP="009316ED">
      <w:pPr>
        <w:pStyle w:val="Pamatteksts"/>
        <w:ind w:left="360"/>
        <w:rPr>
          <w:szCs w:val="24"/>
          <w:lang w:val="lv-LV"/>
        </w:rPr>
      </w:pPr>
      <w:r w:rsidRPr="00FE0AFE">
        <w:rPr>
          <w:szCs w:val="24"/>
        </w:rPr>
        <w:t>*Pretendents atbilstoši laika apstākļiem izvērtē apstākļus un veic darbu, lai nodrošinātu teritorijas uzkopšanu atbilstoši līguma mērķim. Pasūtītājam tiesības pieprasīt šo darbu izpildi, ja konstatē, ka Pretendents darbu neveic.</w:t>
      </w:r>
      <w:r w:rsidR="000D568F" w:rsidRPr="00FE0AFE">
        <w:rPr>
          <w:szCs w:val="24"/>
          <w:lang w:val="lv-LV"/>
        </w:rPr>
        <w:t xml:space="preserve"> </w:t>
      </w:r>
    </w:p>
    <w:p w14:paraId="3FC041FA" w14:textId="0875A2BA" w:rsidR="00B04693" w:rsidRPr="00FE0AFE" w:rsidRDefault="00B04693" w:rsidP="009316ED">
      <w:pPr>
        <w:pStyle w:val="Pamatteksts"/>
        <w:ind w:left="360"/>
        <w:rPr>
          <w:szCs w:val="24"/>
          <w:lang w:val="lv-LV"/>
        </w:rPr>
      </w:pPr>
      <w:r w:rsidRPr="00FE0AFE">
        <w:rPr>
          <w:szCs w:val="24"/>
          <w:lang w:val="lv-LV"/>
        </w:rPr>
        <w:t>** Pakalpojums tiek nodrošināts pēc pasūtītāja pieprasījuma. Tehniskās specifikācijas 1. tabulas 7. pozīcijā</w:t>
      </w:r>
      <w:r w:rsidR="00B52EC2" w:rsidRPr="00FE0AFE">
        <w:rPr>
          <w:szCs w:val="24"/>
          <w:lang w:val="lv-LV"/>
        </w:rPr>
        <w:t xml:space="preserve"> un 2. tabulas 4. pozīcijā</w:t>
      </w:r>
      <w:r w:rsidRPr="00FE0AFE">
        <w:rPr>
          <w:szCs w:val="24"/>
          <w:lang w:val="lv-LV"/>
        </w:rPr>
        <w:t xml:space="preserve"> noteikto pakalpojumu līguma izpildes laikā pasūtītājam ir tiesības arī neizmantot.</w:t>
      </w:r>
    </w:p>
    <w:p w14:paraId="5DEBB0F4" w14:textId="5390F59E" w:rsidR="008E2FB8" w:rsidRPr="00FE0AFE" w:rsidRDefault="008E2FB8" w:rsidP="009316ED">
      <w:pPr>
        <w:pStyle w:val="Pamatteksts"/>
        <w:ind w:left="360"/>
        <w:rPr>
          <w:szCs w:val="24"/>
          <w:lang w:val="lv-LV"/>
        </w:rPr>
      </w:pPr>
      <w:r w:rsidRPr="00FE0AFE">
        <w:rPr>
          <w:szCs w:val="24"/>
          <w:lang w:val="lv-LV"/>
        </w:rPr>
        <w:t>**</w:t>
      </w:r>
      <w:r w:rsidR="00B04693" w:rsidRPr="00FE0AFE">
        <w:rPr>
          <w:szCs w:val="24"/>
          <w:lang w:val="lv-LV"/>
        </w:rPr>
        <w:t>*</w:t>
      </w:r>
      <w:r w:rsidRPr="00FE0AFE">
        <w:rPr>
          <w:szCs w:val="24"/>
          <w:lang w:val="lv-LV"/>
        </w:rPr>
        <w:t>Pakalpojuma apjoms pēc pasūtītāja pieprasījuma, pasūtītāja noteiktās dienās</w:t>
      </w:r>
      <w:r w:rsidR="00DF0D4B" w:rsidRPr="00FE0AFE">
        <w:rPr>
          <w:szCs w:val="24"/>
          <w:lang w:val="lv-LV"/>
        </w:rPr>
        <w:t xml:space="preserve"> un pasūtītāja noteiktajā laikā</w:t>
      </w:r>
      <w:r w:rsidRPr="00FE0AFE">
        <w:rPr>
          <w:szCs w:val="24"/>
          <w:lang w:val="lv-LV"/>
        </w:rPr>
        <w:t>.</w:t>
      </w:r>
      <w:r w:rsidR="00B04693" w:rsidRPr="00FE0AFE">
        <w:rPr>
          <w:szCs w:val="24"/>
          <w:lang w:val="lv-LV"/>
        </w:rPr>
        <w:t xml:space="preserve"> </w:t>
      </w:r>
    </w:p>
    <w:p w14:paraId="4EF8B746" w14:textId="77777777" w:rsidR="009316ED" w:rsidRPr="00FE0AFE" w:rsidRDefault="009316ED" w:rsidP="009316ED">
      <w:pPr>
        <w:pStyle w:val="Pamatteksts"/>
        <w:overflowPunct w:val="0"/>
        <w:autoSpaceDE w:val="0"/>
        <w:autoSpaceDN w:val="0"/>
        <w:adjustRightInd w:val="0"/>
        <w:ind w:left="720"/>
        <w:textAlignment w:val="baseline"/>
        <w:rPr>
          <w:szCs w:val="24"/>
        </w:rPr>
      </w:pPr>
    </w:p>
    <w:p w14:paraId="369BC5D5" w14:textId="77777777" w:rsidR="009316ED" w:rsidRPr="00FE0AFE" w:rsidRDefault="009316ED" w:rsidP="009316ED">
      <w:pPr>
        <w:pStyle w:val="Pamatteksts"/>
        <w:numPr>
          <w:ilvl w:val="1"/>
          <w:numId w:val="2"/>
        </w:numPr>
        <w:tabs>
          <w:tab w:val="clear" w:pos="1440"/>
          <w:tab w:val="num" w:pos="567"/>
        </w:tabs>
        <w:ind w:left="567" w:hanging="567"/>
        <w:rPr>
          <w:b/>
          <w:szCs w:val="24"/>
        </w:rPr>
      </w:pPr>
      <w:r w:rsidRPr="00FE0AFE">
        <w:rPr>
          <w:b/>
          <w:szCs w:val="24"/>
        </w:rPr>
        <w:t xml:space="preserve">Darbu veikšanas laiks </w:t>
      </w:r>
    </w:p>
    <w:p w14:paraId="11014836" w14:textId="5F2F3EEB" w:rsidR="009316ED" w:rsidRPr="00FE0AFE" w:rsidRDefault="009316ED" w:rsidP="009316ED">
      <w:pPr>
        <w:pStyle w:val="Pamatteksts"/>
        <w:numPr>
          <w:ilvl w:val="2"/>
          <w:numId w:val="2"/>
        </w:numPr>
        <w:tabs>
          <w:tab w:val="clear" w:pos="2160"/>
          <w:tab w:val="num" w:pos="1134"/>
        </w:tabs>
        <w:overflowPunct w:val="0"/>
        <w:autoSpaceDE w:val="0"/>
        <w:autoSpaceDN w:val="0"/>
        <w:adjustRightInd w:val="0"/>
        <w:ind w:left="1134" w:hanging="567"/>
        <w:textAlignment w:val="baseline"/>
        <w:rPr>
          <w:szCs w:val="24"/>
        </w:rPr>
      </w:pPr>
      <w:r w:rsidRPr="00FE0AFE">
        <w:rPr>
          <w:szCs w:val="24"/>
        </w:rPr>
        <w:t>Tehniskās specifikācijas</w:t>
      </w:r>
      <w:r w:rsidRPr="00FE0AFE">
        <w:rPr>
          <w:szCs w:val="24"/>
          <w:lang w:val="lv-LV"/>
        </w:rPr>
        <w:t xml:space="preserve"> 1.</w:t>
      </w:r>
      <w:r w:rsidR="00775CE7" w:rsidRPr="00FE0AFE">
        <w:rPr>
          <w:szCs w:val="24"/>
          <w:lang w:val="lv-LV"/>
        </w:rPr>
        <w:t xml:space="preserve"> </w:t>
      </w:r>
      <w:r w:rsidRPr="00FE0AFE">
        <w:rPr>
          <w:szCs w:val="24"/>
          <w:lang w:val="lv-LV"/>
        </w:rPr>
        <w:t>tabulas</w:t>
      </w:r>
      <w:r w:rsidRPr="00FE0AFE">
        <w:rPr>
          <w:szCs w:val="24"/>
        </w:rPr>
        <w:t xml:space="preserve"> 1.-2. punktā</w:t>
      </w:r>
      <w:r w:rsidR="00B70D79" w:rsidRPr="00FE0AFE">
        <w:rPr>
          <w:szCs w:val="24"/>
          <w:lang w:val="lv-LV"/>
        </w:rPr>
        <w:t xml:space="preserve"> un 2. tabulas 1. punktā </w:t>
      </w:r>
      <w:r w:rsidRPr="00FE0AFE">
        <w:rPr>
          <w:szCs w:val="24"/>
        </w:rPr>
        <w:t xml:space="preserve">norādītie darbi jāpaveic </w:t>
      </w:r>
      <w:r w:rsidR="0043352C" w:rsidRPr="0043352C">
        <w:rPr>
          <w:szCs w:val="24"/>
        </w:rPr>
        <w:t>saskaņā ar Rīgas Domes 2015. gada 28. aprīļa saistošo noteikumu Nr. 146 „Rīgas pilsētas teritorijas kopšanas un būvju uzturēšanas saistošie noteikumi” noteikto*</w:t>
      </w:r>
      <w:r w:rsidRPr="00FE0AFE">
        <w:rPr>
          <w:szCs w:val="24"/>
        </w:rPr>
        <w:t xml:space="preserve">. Nepieciešamības gadījumā vai pēc </w:t>
      </w:r>
      <w:r w:rsidRPr="00FE0AFE">
        <w:rPr>
          <w:szCs w:val="24"/>
          <w:lang w:val="lv-LV"/>
        </w:rPr>
        <w:t xml:space="preserve">Pasūtītāja </w:t>
      </w:r>
      <w:r w:rsidRPr="00FE0AFE">
        <w:rPr>
          <w:szCs w:val="24"/>
        </w:rPr>
        <w:t>pieprasījuma Pretendentam jānodrošina uzkopšanas personāla ierašanās darba dienās 1 stundas laikā.</w:t>
      </w:r>
    </w:p>
    <w:p w14:paraId="793BEC32" w14:textId="7688B486" w:rsidR="009316ED" w:rsidRPr="00FE0AFE" w:rsidRDefault="009316ED" w:rsidP="009316ED">
      <w:pPr>
        <w:pStyle w:val="Pamatteksts"/>
        <w:numPr>
          <w:ilvl w:val="2"/>
          <w:numId w:val="2"/>
        </w:numPr>
        <w:tabs>
          <w:tab w:val="clear" w:pos="2160"/>
          <w:tab w:val="num" w:pos="1134"/>
        </w:tabs>
        <w:overflowPunct w:val="0"/>
        <w:autoSpaceDE w:val="0"/>
        <w:autoSpaceDN w:val="0"/>
        <w:adjustRightInd w:val="0"/>
        <w:ind w:left="1134" w:hanging="567"/>
        <w:textAlignment w:val="baseline"/>
        <w:rPr>
          <w:szCs w:val="24"/>
        </w:rPr>
      </w:pPr>
      <w:r w:rsidRPr="00FE0AFE">
        <w:rPr>
          <w:szCs w:val="24"/>
        </w:rPr>
        <w:t>Tehniskās specifikācijas</w:t>
      </w:r>
      <w:r w:rsidRPr="00FE0AFE">
        <w:rPr>
          <w:szCs w:val="24"/>
          <w:lang w:val="lv-LV"/>
        </w:rPr>
        <w:t xml:space="preserve"> 1.</w:t>
      </w:r>
      <w:r w:rsidR="001E568D" w:rsidRPr="00FE0AFE">
        <w:rPr>
          <w:szCs w:val="24"/>
          <w:lang w:val="lv-LV"/>
        </w:rPr>
        <w:t xml:space="preserve"> </w:t>
      </w:r>
      <w:r w:rsidRPr="00FE0AFE">
        <w:rPr>
          <w:szCs w:val="24"/>
          <w:lang w:val="lv-LV"/>
        </w:rPr>
        <w:t>tabulas</w:t>
      </w:r>
      <w:r w:rsidRPr="00FE0AFE">
        <w:rPr>
          <w:szCs w:val="24"/>
        </w:rPr>
        <w:t xml:space="preserve"> 3.-</w:t>
      </w:r>
      <w:r w:rsidR="001E568D" w:rsidRPr="00FE0AFE">
        <w:rPr>
          <w:szCs w:val="24"/>
          <w:lang w:val="lv-LV"/>
        </w:rPr>
        <w:t>4</w:t>
      </w:r>
      <w:r w:rsidRPr="00FE0AFE">
        <w:rPr>
          <w:szCs w:val="24"/>
        </w:rPr>
        <w:t xml:space="preserve">. punktā </w:t>
      </w:r>
      <w:r w:rsidR="00630F86" w:rsidRPr="00FE0AFE">
        <w:rPr>
          <w:szCs w:val="24"/>
          <w:lang w:val="lv-LV"/>
        </w:rPr>
        <w:t xml:space="preserve"> un 2. tabulas 2. punktā </w:t>
      </w:r>
      <w:r w:rsidRPr="00FE0AFE">
        <w:rPr>
          <w:szCs w:val="24"/>
        </w:rPr>
        <w:t xml:space="preserve">norādītie darbi jāpaveic </w:t>
      </w:r>
      <w:r w:rsidR="0043352C">
        <w:rPr>
          <w:szCs w:val="24"/>
          <w:lang w:val="lv-LV"/>
        </w:rPr>
        <w:t xml:space="preserve"> </w:t>
      </w:r>
      <w:bookmarkStart w:id="0" w:name="_Hlk84412674"/>
      <w:r w:rsidR="00743EB3">
        <w:rPr>
          <w:szCs w:val="24"/>
          <w:lang w:val="lv-LV"/>
        </w:rPr>
        <w:t>s</w:t>
      </w:r>
      <w:r w:rsidRPr="00FE0AFE">
        <w:rPr>
          <w:szCs w:val="24"/>
        </w:rPr>
        <w:t>askaņā ar Rīgas Domes</w:t>
      </w:r>
      <w:r w:rsidRPr="00FE0AFE">
        <w:rPr>
          <w:szCs w:val="24"/>
          <w:lang w:val="lv-LV"/>
        </w:rPr>
        <w:t xml:space="preserve"> 2015. gada 28. aprīļa</w:t>
      </w:r>
      <w:r w:rsidRPr="00FE0AFE">
        <w:rPr>
          <w:szCs w:val="24"/>
        </w:rPr>
        <w:t xml:space="preserve"> saistošo noteikumu Nr. 146 „Rīgas pilsētas teritorijas kopšanas un būvju uzturēšanas saistošie noteikumi”</w:t>
      </w:r>
      <w:r w:rsidR="00743EB3">
        <w:rPr>
          <w:szCs w:val="24"/>
          <w:lang w:val="lv-LV"/>
        </w:rPr>
        <w:t xml:space="preserve"> noteikto</w:t>
      </w:r>
      <w:r w:rsidR="00EA479D">
        <w:rPr>
          <w:szCs w:val="24"/>
          <w:lang w:val="lv-LV"/>
        </w:rPr>
        <w:t>*</w:t>
      </w:r>
      <w:bookmarkEnd w:id="0"/>
      <w:r w:rsidRPr="00FE0AFE">
        <w:rPr>
          <w:szCs w:val="24"/>
        </w:rPr>
        <w:t xml:space="preserve">). Papildus sniega snigšanas laikā pa dienu: </w:t>
      </w:r>
    </w:p>
    <w:p w14:paraId="0AE13D4B" w14:textId="77777777" w:rsidR="009316ED" w:rsidRPr="00FE0AFE" w:rsidRDefault="009316ED" w:rsidP="009316ED">
      <w:pPr>
        <w:pStyle w:val="Pamatteksts"/>
        <w:numPr>
          <w:ilvl w:val="3"/>
          <w:numId w:val="2"/>
        </w:numPr>
        <w:tabs>
          <w:tab w:val="clear" w:pos="3240"/>
          <w:tab w:val="num" w:pos="2127"/>
        </w:tabs>
        <w:overflowPunct w:val="0"/>
        <w:autoSpaceDE w:val="0"/>
        <w:autoSpaceDN w:val="0"/>
        <w:adjustRightInd w:val="0"/>
        <w:ind w:left="2127" w:hanging="993"/>
        <w:textAlignment w:val="baseline"/>
        <w:rPr>
          <w:szCs w:val="24"/>
        </w:rPr>
      </w:pPr>
      <w:r w:rsidRPr="00FE0AFE">
        <w:rPr>
          <w:szCs w:val="24"/>
        </w:rPr>
        <w:t xml:space="preserve">jāveic ietvju un ēku ieejas mezglu tīrīšana un apstrāde ar pretslīdes materiāliem, </w:t>
      </w:r>
    </w:p>
    <w:p w14:paraId="7DF914EC" w14:textId="6B01BCBE" w:rsidR="009316ED" w:rsidRPr="00FE0AFE" w:rsidRDefault="009316ED" w:rsidP="009316ED">
      <w:pPr>
        <w:pStyle w:val="Pamatteksts"/>
        <w:numPr>
          <w:ilvl w:val="3"/>
          <w:numId w:val="2"/>
        </w:numPr>
        <w:tabs>
          <w:tab w:val="clear" w:pos="3240"/>
          <w:tab w:val="num" w:pos="2127"/>
        </w:tabs>
        <w:overflowPunct w:val="0"/>
        <w:autoSpaceDE w:val="0"/>
        <w:autoSpaceDN w:val="0"/>
        <w:adjustRightInd w:val="0"/>
        <w:ind w:left="2127" w:hanging="993"/>
        <w:textAlignment w:val="baseline"/>
        <w:rPr>
          <w:szCs w:val="24"/>
        </w:rPr>
      </w:pPr>
      <w:r w:rsidRPr="00FE0AFE">
        <w:rPr>
          <w:szCs w:val="24"/>
        </w:rPr>
        <w:t>pēc</w:t>
      </w:r>
      <w:r w:rsidRPr="00FE0AFE">
        <w:rPr>
          <w:szCs w:val="24"/>
          <w:lang w:val="lv-LV"/>
        </w:rPr>
        <w:t xml:space="preserve"> Pasūtītāja</w:t>
      </w:r>
      <w:r w:rsidRPr="00FE0AFE">
        <w:rPr>
          <w:szCs w:val="24"/>
        </w:rPr>
        <w:t xml:space="preserve"> pieprasījuma jānodrošina sētnieka ierašanās objektā </w:t>
      </w:r>
      <w:r w:rsidR="006B39BB">
        <w:rPr>
          <w:szCs w:val="24"/>
          <w:lang w:val="en-GB"/>
        </w:rPr>
        <w:t>1 stundas</w:t>
      </w:r>
      <w:r w:rsidRPr="00FE0AFE">
        <w:rPr>
          <w:szCs w:val="24"/>
        </w:rPr>
        <w:t xml:space="preserve"> laikā, </w:t>
      </w:r>
    </w:p>
    <w:p w14:paraId="57A4A828" w14:textId="77777777" w:rsidR="009316ED" w:rsidRPr="00FE0AFE" w:rsidRDefault="009316ED" w:rsidP="009316ED">
      <w:pPr>
        <w:pStyle w:val="Pamatteksts"/>
        <w:numPr>
          <w:ilvl w:val="3"/>
          <w:numId w:val="2"/>
        </w:numPr>
        <w:tabs>
          <w:tab w:val="clear" w:pos="3240"/>
          <w:tab w:val="num" w:pos="2127"/>
        </w:tabs>
        <w:overflowPunct w:val="0"/>
        <w:autoSpaceDE w:val="0"/>
        <w:autoSpaceDN w:val="0"/>
        <w:adjustRightInd w:val="0"/>
        <w:ind w:left="2127" w:hanging="993"/>
        <w:textAlignment w:val="baseline"/>
        <w:rPr>
          <w:szCs w:val="24"/>
        </w:rPr>
      </w:pPr>
      <w:r w:rsidRPr="00FE0AFE">
        <w:rPr>
          <w:szCs w:val="24"/>
        </w:rPr>
        <w:t>pēc Pasūtītāja pieprasījuma sniega snigšanas laikā jānodrošina sniega tīrīšanas tehnikas ierašanās objektā 1 stundas laikā, lai veiktu braucamās daļas tīrīšanu.</w:t>
      </w:r>
    </w:p>
    <w:p w14:paraId="62D3DB46" w14:textId="4B9DAC0D" w:rsidR="009316ED" w:rsidRPr="00FE0AFE" w:rsidRDefault="009316ED" w:rsidP="009316ED">
      <w:pPr>
        <w:pStyle w:val="Pamatteksts"/>
        <w:numPr>
          <w:ilvl w:val="2"/>
          <w:numId w:val="2"/>
        </w:numPr>
        <w:tabs>
          <w:tab w:val="clear" w:pos="2160"/>
          <w:tab w:val="num" w:pos="1134"/>
        </w:tabs>
        <w:overflowPunct w:val="0"/>
        <w:autoSpaceDE w:val="0"/>
        <w:autoSpaceDN w:val="0"/>
        <w:adjustRightInd w:val="0"/>
        <w:ind w:left="1134" w:hanging="567"/>
        <w:textAlignment w:val="baseline"/>
        <w:rPr>
          <w:szCs w:val="24"/>
        </w:rPr>
      </w:pPr>
      <w:r w:rsidRPr="00FE0AFE">
        <w:rPr>
          <w:szCs w:val="24"/>
        </w:rPr>
        <w:t xml:space="preserve">Sniega izvešana jānodrošina darba dienās </w:t>
      </w:r>
      <w:r w:rsidR="00471021" w:rsidRPr="00471021">
        <w:rPr>
          <w:szCs w:val="24"/>
        </w:rPr>
        <w:t>saskaņā ar Rīgas Domes 2015. gada 28. aprīļa saistošo noteikumu Nr. 146 „Rīgas pilsētas teritorijas kopšanas un būvju uzturēšanas saistošie noteikumi” noteikto*</w:t>
      </w:r>
      <w:r w:rsidRPr="00FE0AFE">
        <w:rPr>
          <w:szCs w:val="24"/>
        </w:rPr>
        <w:t>, brīvdienās un svētku dienās visu diennakti, laiku iepriekš saskaņot ar Pasūtītāju.</w:t>
      </w:r>
    </w:p>
    <w:p w14:paraId="748FF6FA" w14:textId="77777777" w:rsidR="009316ED" w:rsidRPr="00FE0AFE" w:rsidRDefault="009316ED" w:rsidP="009316ED">
      <w:pPr>
        <w:pStyle w:val="Pamatteksts"/>
        <w:numPr>
          <w:ilvl w:val="2"/>
          <w:numId w:val="2"/>
        </w:numPr>
        <w:tabs>
          <w:tab w:val="clear" w:pos="2160"/>
          <w:tab w:val="num" w:pos="1134"/>
        </w:tabs>
        <w:overflowPunct w:val="0"/>
        <w:autoSpaceDE w:val="0"/>
        <w:autoSpaceDN w:val="0"/>
        <w:adjustRightInd w:val="0"/>
        <w:ind w:left="1134" w:hanging="567"/>
        <w:textAlignment w:val="baseline"/>
        <w:rPr>
          <w:szCs w:val="24"/>
        </w:rPr>
      </w:pPr>
      <w:r w:rsidRPr="00FE0AFE">
        <w:rPr>
          <w:szCs w:val="24"/>
          <w:lang w:val="lv-LV"/>
        </w:rPr>
        <w:t>Ārkārtas nepieciešamības gadījumos pēc Pasūtītāja pieprasījuma pretendents nodrošina pakalpojuma sniegšanu jebkurā diennakts laikā ārpus Tehniskās specifikācijas 1.2.1., 1.2.2., un 1.2.3. punktā noteiktā laika.</w:t>
      </w:r>
    </w:p>
    <w:p w14:paraId="5202B9E6" w14:textId="77777777" w:rsidR="009316ED" w:rsidRPr="00FE0AFE" w:rsidRDefault="009316ED" w:rsidP="009316ED">
      <w:pPr>
        <w:pStyle w:val="Pamatteksts"/>
        <w:tabs>
          <w:tab w:val="left" w:pos="720"/>
        </w:tabs>
        <w:overflowPunct w:val="0"/>
        <w:autoSpaceDE w:val="0"/>
        <w:autoSpaceDN w:val="0"/>
        <w:adjustRightInd w:val="0"/>
        <w:textAlignment w:val="baseline"/>
        <w:rPr>
          <w:szCs w:val="24"/>
          <w:lang w:val="lv-LV"/>
        </w:rPr>
      </w:pPr>
      <w:r w:rsidRPr="00FE0AFE">
        <w:rPr>
          <w:szCs w:val="24"/>
          <w:lang w:val="lv-LV"/>
        </w:rPr>
        <w:t>*Ja līguma izpildes laikā tiek veiktas izmaiņas normatīvajos aktos, līguma izpildītājs, sniedzot pakalpojumu, ievēro attiecīgo normatīvo aktu prasības.</w:t>
      </w:r>
    </w:p>
    <w:p w14:paraId="4DA287BE" w14:textId="77777777" w:rsidR="009316ED" w:rsidRPr="00FE0AFE" w:rsidRDefault="009316ED" w:rsidP="009316ED">
      <w:pPr>
        <w:pStyle w:val="Pamatteksts"/>
        <w:tabs>
          <w:tab w:val="left" w:pos="720"/>
        </w:tabs>
        <w:overflowPunct w:val="0"/>
        <w:autoSpaceDE w:val="0"/>
        <w:autoSpaceDN w:val="0"/>
        <w:adjustRightInd w:val="0"/>
        <w:textAlignment w:val="baseline"/>
        <w:rPr>
          <w:szCs w:val="24"/>
        </w:rPr>
      </w:pPr>
    </w:p>
    <w:p w14:paraId="6F3E6008" w14:textId="77777777" w:rsidR="009316ED" w:rsidRPr="00FE0AFE" w:rsidRDefault="009316ED" w:rsidP="009316ED">
      <w:pPr>
        <w:pStyle w:val="Pamatteksts"/>
        <w:numPr>
          <w:ilvl w:val="1"/>
          <w:numId w:val="2"/>
        </w:numPr>
        <w:tabs>
          <w:tab w:val="clear" w:pos="1440"/>
          <w:tab w:val="num" w:pos="567"/>
        </w:tabs>
        <w:ind w:left="567" w:hanging="567"/>
        <w:rPr>
          <w:b/>
          <w:szCs w:val="24"/>
        </w:rPr>
      </w:pPr>
      <w:r w:rsidRPr="00FE0AFE">
        <w:rPr>
          <w:b/>
          <w:szCs w:val="24"/>
        </w:rPr>
        <w:t>Prasības darba veikšanai:</w:t>
      </w:r>
    </w:p>
    <w:p w14:paraId="46F71535" w14:textId="77777777" w:rsidR="009316ED" w:rsidRPr="00FE0AFE" w:rsidRDefault="009316ED" w:rsidP="009316ED">
      <w:pPr>
        <w:pStyle w:val="Sarakstarindkopa"/>
        <w:numPr>
          <w:ilvl w:val="2"/>
          <w:numId w:val="3"/>
        </w:numPr>
        <w:jc w:val="both"/>
        <w:rPr>
          <w:rFonts w:ascii="Times New Roman" w:hAnsi="Times New Roman"/>
          <w:sz w:val="24"/>
        </w:rPr>
      </w:pPr>
      <w:r w:rsidRPr="00FE0AFE">
        <w:rPr>
          <w:rFonts w:ascii="Times New Roman" w:hAnsi="Times New Roman"/>
          <w:sz w:val="24"/>
        </w:rPr>
        <w:t>Pretendents izmanto savu teritorijas uzkopšanas inventāru.</w:t>
      </w:r>
    </w:p>
    <w:p w14:paraId="0FF5674D" w14:textId="77777777" w:rsidR="009316ED" w:rsidRPr="00FE0AFE" w:rsidRDefault="009316ED" w:rsidP="009316ED">
      <w:pPr>
        <w:pStyle w:val="Sarakstarindkopa"/>
        <w:numPr>
          <w:ilvl w:val="2"/>
          <w:numId w:val="3"/>
        </w:numPr>
        <w:jc w:val="both"/>
        <w:rPr>
          <w:rFonts w:ascii="Times New Roman" w:hAnsi="Times New Roman"/>
          <w:sz w:val="24"/>
        </w:rPr>
      </w:pPr>
      <w:r w:rsidRPr="00FE0AFE">
        <w:rPr>
          <w:rFonts w:ascii="Times New Roman" w:hAnsi="Times New Roman"/>
          <w:sz w:val="24"/>
        </w:rPr>
        <w:t xml:space="preserve">Pasūtītājs nodrošina vietu pretslīdes materiāla novietošanai divās kastēs (1 m *1 m).  </w:t>
      </w:r>
    </w:p>
    <w:p w14:paraId="5488AEAB" w14:textId="77777777" w:rsidR="009316ED" w:rsidRPr="00FE0AFE" w:rsidRDefault="009316ED" w:rsidP="009316ED">
      <w:pPr>
        <w:pStyle w:val="Sarakstarindkopa"/>
        <w:numPr>
          <w:ilvl w:val="2"/>
          <w:numId w:val="3"/>
        </w:numPr>
        <w:jc w:val="both"/>
        <w:rPr>
          <w:rFonts w:ascii="Times New Roman" w:hAnsi="Times New Roman"/>
          <w:sz w:val="24"/>
        </w:rPr>
      </w:pPr>
      <w:r w:rsidRPr="00FE0AFE">
        <w:rPr>
          <w:rFonts w:ascii="Times New Roman" w:hAnsi="Times New Roman"/>
          <w:sz w:val="24"/>
        </w:rPr>
        <w:lastRenderedPageBreak/>
        <w:t>Pretendentam ziemas periodā jānodrošina teritorijā savāktā sniega iekraušana, izvešana un sniega izgāztuves pakalpojumu izmantošana pēc nepieciešamības vai pasūtītāja noteiktajā laikā pēc Pasūtītāja pieprasījuma.</w:t>
      </w:r>
    </w:p>
    <w:p w14:paraId="1AA1AAB8" w14:textId="77777777" w:rsidR="009316ED" w:rsidRPr="00FE0AFE" w:rsidRDefault="009316ED" w:rsidP="009316ED">
      <w:pPr>
        <w:pStyle w:val="Sarakstarindkopa"/>
        <w:numPr>
          <w:ilvl w:val="2"/>
          <w:numId w:val="3"/>
        </w:numPr>
        <w:jc w:val="both"/>
        <w:rPr>
          <w:rFonts w:ascii="Times New Roman" w:hAnsi="Times New Roman"/>
          <w:sz w:val="24"/>
        </w:rPr>
      </w:pPr>
      <w:r w:rsidRPr="00FE0AFE">
        <w:rPr>
          <w:rFonts w:ascii="Times New Roman" w:hAnsi="Times New Roman"/>
          <w:sz w:val="24"/>
        </w:rPr>
        <w:t>Sniega savākšanas vietas tiek saskaņotas ar Pasūtītāju.</w:t>
      </w:r>
    </w:p>
    <w:p w14:paraId="53D2EB89" w14:textId="77777777" w:rsidR="000D568F" w:rsidRPr="00FE0AFE" w:rsidRDefault="009316ED" w:rsidP="009316ED">
      <w:pPr>
        <w:pStyle w:val="Sarakstarindkopa"/>
        <w:numPr>
          <w:ilvl w:val="2"/>
          <w:numId w:val="3"/>
        </w:numPr>
        <w:jc w:val="both"/>
        <w:rPr>
          <w:rFonts w:ascii="Times New Roman" w:hAnsi="Times New Roman"/>
          <w:sz w:val="24"/>
        </w:rPr>
      </w:pPr>
      <w:r w:rsidRPr="00FE0AFE">
        <w:rPr>
          <w:rFonts w:ascii="Times New Roman" w:hAnsi="Times New Roman"/>
          <w:sz w:val="24"/>
        </w:rPr>
        <w:t>Tīrīšana no sniega un ledus ietver arī uzkopšanu un gružu savākšanu.</w:t>
      </w:r>
    </w:p>
    <w:p w14:paraId="55B1ED36" w14:textId="77777777" w:rsidR="009316ED" w:rsidRPr="00FE0AFE" w:rsidRDefault="009316ED" w:rsidP="009316ED">
      <w:pPr>
        <w:pStyle w:val="Virsraksts1"/>
        <w:keepLines/>
        <w:numPr>
          <w:ilvl w:val="0"/>
          <w:numId w:val="3"/>
        </w:numPr>
        <w:spacing w:after="0"/>
        <w:jc w:val="left"/>
        <w:rPr>
          <w:b w:val="0"/>
          <w:sz w:val="24"/>
          <w:szCs w:val="28"/>
        </w:rPr>
      </w:pPr>
      <w:r w:rsidRPr="00FE0AFE">
        <w:rPr>
          <w:sz w:val="24"/>
          <w:szCs w:val="28"/>
        </w:rPr>
        <w:t>Zaļās zonas uzturēšana vasaras sezonā (1.maijs līdz 1.oktobris</w:t>
      </w:r>
      <w:r w:rsidRPr="00FE0AFE">
        <w:rPr>
          <w:sz w:val="24"/>
          <w:szCs w:val="24"/>
        </w:rPr>
        <w:t>*</w:t>
      </w:r>
      <w:r w:rsidRPr="00FE0AFE">
        <w:rPr>
          <w:sz w:val="24"/>
          <w:szCs w:val="28"/>
        </w:rPr>
        <w:t>)</w:t>
      </w:r>
    </w:p>
    <w:p w14:paraId="25E60CB5" w14:textId="768670DD" w:rsidR="009316ED" w:rsidRPr="00FE0AFE" w:rsidRDefault="009316ED" w:rsidP="009316ED">
      <w:pPr>
        <w:jc w:val="both"/>
      </w:pPr>
      <w:r w:rsidRPr="00FE0AFE">
        <w:rPr>
          <w:b/>
        </w:rPr>
        <w:t>Zaļās zonas uzkopšana, labiekārtošana un apzaļumošana</w:t>
      </w:r>
      <w:r w:rsidRPr="00FE0AFE">
        <w:t xml:space="preserve"> (sk. pielikumā “Teritorijas plāns” iezīmētu ar zaļu) pie ēkas Rīgā, </w:t>
      </w:r>
      <w:r w:rsidR="007E6132" w:rsidRPr="00FE0AFE">
        <w:t xml:space="preserve">Kaņiera </w:t>
      </w:r>
      <w:r w:rsidRPr="00FE0AFE">
        <w:t>ielā 1</w:t>
      </w:r>
      <w:r w:rsidR="007E6132" w:rsidRPr="00FE0AFE">
        <w:t>5</w:t>
      </w:r>
      <w:r w:rsidR="001E568D" w:rsidRPr="00FE0AFE">
        <w:t xml:space="preserve"> un ēkas Ieriķu ielā 43a</w:t>
      </w:r>
      <w:r w:rsidRPr="00FE0AFE">
        <w:t>.</w:t>
      </w:r>
    </w:p>
    <w:p w14:paraId="0582384D" w14:textId="77777777" w:rsidR="009316ED" w:rsidRPr="00FE0AFE" w:rsidRDefault="009316ED" w:rsidP="009316ED"/>
    <w:p w14:paraId="6FB68C74" w14:textId="7CCB26CC" w:rsidR="009316ED" w:rsidRPr="00FE0AFE" w:rsidRDefault="009316ED" w:rsidP="009316ED">
      <w:pPr>
        <w:jc w:val="both"/>
      </w:pPr>
      <w:r w:rsidRPr="00FE0AFE">
        <w:t>*Pasūtītājs var noteikt ilgāku vai īsāku sezonas periodu, mainot sākuma un/vai beigu datumus, atkarībā no laika apstākļiem.</w:t>
      </w:r>
    </w:p>
    <w:p w14:paraId="49373DF8" w14:textId="77777777" w:rsidR="009316ED" w:rsidRPr="00FE0AFE" w:rsidRDefault="009316ED" w:rsidP="009316ED">
      <w:pPr>
        <w:ind w:left="1080"/>
      </w:pPr>
    </w:p>
    <w:p w14:paraId="6751286F" w14:textId="43DE6C22" w:rsidR="009316ED" w:rsidRPr="00FE0AFE" w:rsidRDefault="009316ED" w:rsidP="009316ED">
      <w:pPr>
        <w:pStyle w:val="Pamatteksts"/>
        <w:numPr>
          <w:ilvl w:val="1"/>
          <w:numId w:val="4"/>
        </w:numPr>
        <w:ind w:left="567" w:hanging="567"/>
        <w:rPr>
          <w:b/>
          <w:szCs w:val="24"/>
        </w:rPr>
      </w:pPr>
      <w:r w:rsidRPr="00FE0AFE">
        <w:rPr>
          <w:b/>
          <w:szCs w:val="24"/>
        </w:rPr>
        <w:t xml:space="preserve"> Veicamo darbu apjomi:</w:t>
      </w:r>
    </w:p>
    <w:p w14:paraId="46E72640" w14:textId="379489DC" w:rsidR="006E27B1" w:rsidRPr="00FE0AFE" w:rsidRDefault="006E27B1" w:rsidP="006E27B1">
      <w:pPr>
        <w:pStyle w:val="Pamatteksts"/>
        <w:ind w:left="567"/>
        <w:rPr>
          <w:b/>
          <w:szCs w:val="24"/>
          <w:lang w:val="lv-LV"/>
        </w:rPr>
      </w:pPr>
      <w:r w:rsidRPr="00FE0AFE">
        <w:rPr>
          <w:b/>
          <w:szCs w:val="24"/>
          <w:lang w:val="lv-LV"/>
        </w:rPr>
        <w:t>Kaņiera iela 15</w:t>
      </w:r>
    </w:p>
    <w:p w14:paraId="2F892642" w14:textId="49ADFEA0" w:rsidR="009316ED" w:rsidRPr="00FE0AFE" w:rsidRDefault="006E27B1" w:rsidP="009316ED">
      <w:pPr>
        <w:pStyle w:val="Sarakstarindkopa"/>
        <w:spacing w:after="120"/>
        <w:ind w:left="539"/>
        <w:jc w:val="right"/>
        <w:rPr>
          <w:rFonts w:ascii="Times New Roman" w:hAnsi="Times New Roman"/>
          <w:sz w:val="24"/>
        </w:rPr>
      </w:pPr>
      <w:r w:rsidRPr="00FE0AFE">
        <w:rPr>
          <w:rFonts w:ascii="Times New Roman" w:hAnsi="Times New Roman"/>
          <w:sz w:val="24"/>
        </w:rPr>
        <w:t>3</w:t>
      </w:r>
      <w:r w:rsidR="009316ED" w:rsidRPr="00FE0AFE">
        <w:rPr>
          <w:rFonts w:ascii="Times New Roman" w:hAnsi="Times New Roman"/>
          <w:sz w:val="24"/>
        </w:rPr>
        <w:t>.tabula</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3727"/>
        <w:gridCol w:w="1440"/>
        <w:gridCol w:w="3196"/>
      </w:tblGrid>
      <w:tr w:rsidR="009316ED" w:rsidRPr="00FE0AFE" w14:paraId="447040DA" w14:textId="77777777" w:rsidTr="00F10624">
        <w:tc>
          <w:tcPr>
            <w:tcW w:w="709" w:type="dxa"/>
            <w:tcBorders>
              <w:top w:val="single" w:sz="6" w:space="0" w:color="auto"/>
              <w:left w:val="single" w:sz="6" w:space="0" w:color="auto"/>
              <w:bottom w:val="single" w:sz="6" w:space="0" w:color="auto"/>
              <w:right w:val="single" w:sz="6" w:space="0" w:color="auto"/>
            </w:tcBorders>
            <w:shd w:val="clear" w:color="auto" w:fill="auto"/>
          </w:tcPr>
          <w:p w14:paraId="3B8D7616" w14:textId="77777777" w:rsidR="009316ED" w:rsidRPr="00FE0AFE" w:rsidRDefault="009316ED" w:rsidP="005B042D">
            <w:pPr>
              <w:jc w:val="center"/>
            </w:pPr>
            <w:r w:rsidRPr="00FE0AFE">
              <w:t>Nr. p.k.</w:t>
            </w:r>
          </w:p>
        </w:tc>
        <w:tc>
          <w:tcPr>
            <w:tcW w:w="3727" w:type="dxa"/>
            <w:tcBorders>
              <w:top w:val="single" w:sz="6" w:space="0" w:color="auto"/>
              <w:left w:val="single" w:sz="6" w:space="0" w:color="auto"/>
              <w:bottom w:val="single" w:sz="6" w:space="0" w:color="auto"/>
              <w:right w:val="single" w:sz="6" w:space="0" w:color="auto"/>
            </w:tcBorders>
            <w:shd w:val="clear" w:color="auto" w:fill="auto"/>
          </w:tcPr>
          <w:p w14:paraId="3CF8081A" w14:textId="77777777" w:rsidR="009316ED" w:rsidRPr="00FE0AFE" w:rsidRDefault="009316ED" w:rsidP="005B042D">
            <w:pPr>
              <w:jc w:val="center"/>
            </w:pPr>
            <w:r w:rsidRPr="00FE0AFE">
              <w:t>Veicamais darbs</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25BACAF" w14:textId="77777777" w:rsidR="009316ED" w:rsidRPr="00FE0AFE" w:rsidRDefault="009316ED" w:rsidP="005B042D">
            <w:pPr>
              <w:jc w:val="center"/>
            </w:pPr>
            <w:r w:rsidRPr="00FE0AFE">
              <w:t>Apjoms</w:t>
            </w:r>
          </w:p>
          <w:p w14:paraId="61FC63E1" w14:textId="77777777" w:rsidR="009316ED" w:rsidRPr="00FE0AFE" w:rsidRDefault="009316ED" w:rsidP="005B042D">
            <w:pPr>
              <w:jc w:val="center"/>
            </w:pPr>
          </w:p>
        </w:tc>
        <w:tc>
          <w:tcPr>
            <w:tcW w:w="3196" w:type="dxa"/>
            <w:tcBorders>
              <w:top w:val="single" w:sz="6" w:space="0" w:color="auto"/>
              <w:left w:val="single" w:sz="6" w:space="0" w:color="auto"/>
              <w:bottom w:val="single" w:sz="6" w:space="0" w:color="auto"/>
              <w:right w:val="single" w:sz="6" w:space="0" w:color="auto"/>
            </w:tcBorders>
            <w:shd w:val="clear" w:color="auto" w:fill="auto"/>
          </w:tcPr>
          <w:p w14:paraId="2A909252" w14:textId="77777777" w:rsidR="009316ED" w:rsidRPr="00FE0AFE" w:rsidRDefault="009316ED" w:rsidP="005B042D">
            <w:pPr>
              <w:pStyle w:val="Virsraksts7"/>
              <w:spacing w:before="0" w:after="0"/>
              <w:jc w:val="center"/>
              <w:rPr>
                <w:rFonts w:ascii="Times New Roman" w:hAnsi="Times New Roman"/>
                <w:bCs/>
                <w:sz w:val="24"/>
                <w:szCs w:val="24"/>
              </w:rPr>
            </w:pPr>
            <w:r w:rsidRPr="00FE0AFE">
              <w:rPr>
                <w:rFonts w:ascii="Times New Roman" w:hAnsi="Times New Roman"/>
                <w:bCs/>
                <w:sz w:val="24"/>
                <w:szCs w:val="24"/>
              </w:rPr>
              <w:t xml:space="preserve">Informācija par veicamo </w:t>
            </w:r>
          </w:p>
          <w:p w14:paraId="074A16A1" w14:textId="77777777" w:rsidR="009316ED" w:rsidRPr="00FE0AFE" w:rsidRDefault="009316ED" w:rsidP="005B042D">
            <w:pPr>
              <w:pStyle w:val="Virsraksts7"/>
              <w:spacing w:before="0" w:after="0"/>
              <w:jc w:val="center"/>
              <w:rPr>
                <w:rFonts w:ascii="Times New Roman" w:hAnsi="Times New Roman"/>
                <w:bCs/>
                <w:sz w:val="24"/>
                <w:szCs w:val="24"/>
              </w:rPr>
            </w:pPr>
            <w:r w:rsidRPr="00FE0AFE">
              <w:rPr>
                <w:rFonts w:ascii="Times New Roman" w:hAnsi="Times New Roman"/>
                <w:bCs/>
                <w:sz w:val="24"/>
                <w:szCs w:val="24"/>
              </w:rPr>
              <w:t>darbu biežums</w:t>
            </w:r>
          </w:p>
          <w:p w14:paraId="4052D2DD" w14:textId="77777777" w:rsidR="009316ED" w:rsidRPr="00FE0AFE" w:rsidRDefault="009316ED" w:rsidP="005B042D">
            <w:pPr>
              <w:jc w:val="center"/>
            </w:pPr>
          </w:p>
        </w:tc>
      </w:tr>
      <w:tr w:rsidR="009316ED" w:rsidRPr="00FE0AFE" w14:paraId="6CCE3B38" w14:textId="77777777" w:rsidTr="00F10624">
        <w:tc>
          <w:tcPr>
            <w:tcW w:w="709" w:type="dxa"/>
            <w:tcBorders>
              <w:top w:val="single" w:sz="6" w:space="0" w:color="auto"/>
              <w:left w:val="single" w:sz="6" w:space="0" w:color="auto"/>
              <w:bottom w:val="double" w:sz="6" w:space="0" w:color="auto"/>
              <w:right w:val="single" w:sz="6" w:space="0" w:color="auto"/>
            </w:tcBorders>
            <w:shd w:val="clear" w:color="auto" w:fill="auto"/>
          </w:tcPr>
          <w:p w14:paraId="2174B97F" w14:textId="77777777" w:rsidR="009316ED" w:rsidRPr="00FE0AFE" w:rsidRDefault="009316ED" w:rsidP="005B042D">
            <w:pPr>
              <w:jc w:val="center"/>
              <w:rPr>
                <w:i/>
              </w:rPr>
            </w:pPr>
            <w:r w:rsidRPr="00FE0AFE">
              <w:rPr>
                <w:i/>
              </w:rPr>
              <w:t>1</w:t>
            </w:r>
          </w:p>
        </w:tc>
        <w:tc>
          <w:tcPr>
            <w:tcW w:w="3727" w:type="dxa"/>
            <w:tcBorders>
              <w:top w:val="single" w:sz="6" w:space="0" w:color="auto"/>
              <w:left w:val="single" w:sz="6" w:space="0" w:color="auto"/>
              <w:bottom w:val="double" w:sz="6" w:space="0" w:color="auto"/>
              <w:right w:val="single" w:sz="6" w:space="0" w:color="auto"/>
            </w:tcBorders>
            <w:shd w:val="clear" w:color="auto" w:fill="auto"/>
          </w:tcPr>
          <w:p w14:paraId="15FD0FDC" w14:textId="77777777" w:rsidR="009316ED" w:rsidRPr="00FE0AFE" w:rsidRDefault="009316ED" w:rsidP="005B042D">
            <w:pPr>
              <w:jc w:val="center"/>
              <w:rPr>
                <w:i/>
              </w:rPr>
            </w:pPr>
            <w:r w:rsidRPr="00FE0AFE">
              <w:rPr>
                <w:i/>
              </w:rPr>
              <w:t>2</w:t>
            </w:r>
          </w:p>
        </w:tc>
        <w:tc>
          <w:tcPr>
            <w:tcW w:w="1440" w:type="dxa"/>
            <w:tcBorders>
              <w:top w:val="single" w:sz="6" w:space="0" w:color="auto"/>
              <w:left w:val="single" w:sz="6" w:space="0" w:color="auto"/>
              <w:bottom w:val="double" w:sz="6" w:space="0" w:color="auto"/>
              <w:right w:val="single" w:sz="6" w:space="0" w:color="auto"/>
            </w:tcBorders>
            <w:shd w:val="clear" w:color="auto" w:fill="auto"/>
          </w:tcPr>
          <w:p w14:paraId="285632C8" w14:textId="77777777" w:rsidR="009316ED" w:rsidRPr="00FE0AFE" w:rsidRDefault="009316ED" w:rsidP="005B042D">
            <w:pPr>
              <w:jc w:val="center"/>
              <w:rPr>
                <w:i/>
              </w:rPr>
            </w:pPr>
            <w:r w:rsidRPr="00FE0AFE">
              <w:rPr>
                <w:i/>
              </w:rPr>
              <w:t>3</w:t>
            </w:r>
          </w:p>
        </w:tc>
        <w:tc>
          <w:tcPr>
            <w:tcW w:w="3196" w:type="dxa"/>
            <w:tcBorders>
              <w:top w:val="single" w:sz="6" w:space="0" w:color="auto"/>
              <w:left w:val="single" w:sz="6" w:space="0" w:color="auto"/>
              <w:bottom w:val="double" w:sz="6" w:space="0" w:color="auto"/>
              <w:right w:val="single" w:sz="6" w:space="0" w:color="auto"/>
            </w:tcBorders>
            <w:shd w:val="clear" w:color="auto" w:fill="auto"/>
          </w:tcPr>
          <w:p w14:paraId="0DE6DD8E" w14:textId="77777777" w:rsidR="009316ED" w:rsidRPr="00FE0AFE" w:rsidRDefault="009316ED" w:rsidP="005B042D">
            <w:pPr>
              <w:pStyle w:val="Virsraksts7"/>
              <w:spacing w:before="0" w:after="0"/>
              <w:jc w:val="center"/>
              <w:rPr>
                <w:rFonts w:ascii="Times New Roman" w:hAnsi="Times New Roman"/>
                <w:bCs/>
                <w:i w:val="0"/>
                <w:sz w:val="24"/>
                <w:szCs w:val="24"/>
              </w:rPr>
            </w:pPr>
            <w:r w:rsidRPr="00FE0AFE">
              <w:rPr>
                <w:rFonts w:ascii="Times New Roman" w:hAnsi="Times New Roman"/>
                <w:bCs/>
                <w:sz w:val="24"/>
                <w:szCs w:val="24"/>
              </w:rPr>
              <w:t>4</w:t>
            </w:r>
          </w:p>
        </w:tc>
      </w:tr>
      <w:tr w:rsidR="009316ED" w:rsidRPr="00FE0AFE" w14:paraId="0609E0F0" w14:textId="77777777" w:rsidTr="00F10624">
        <w:tc>
          <w:tcPr>
            <w:tcW w:w="709" w:type="dxa"/>
            <w:tcBorders>
              <w:top w:val="double" w:sz="6" w:space="0" w:color="auto"/>
              <w:left w:val="single" w:sz="6" w:space="0" w:color="auto"/>
              <w:bottom w:val="single" w:sz="6" w:space="0" w:color="auto"/>
              <w:right w:val="single" w:sz="6" w:space="0" w:color="auto"/>
            </w:tcBorders>
            <w:shd w:val="clear" w:color="auto" w:fill="auto"/>
          </w:tcPr>
          <w:p w14:paraId="3EC2BABF" w14:textId="77777777" w:rsidR="009316ED" w:rsidRPr="00FE0AFE" w:rsidRDefault="009316ED" w:rsidP="005B042D">
            <w:pPr>
              <w:jc w:val="center"/>
            </w:pPr>
            <w:r w:rsidRPr="00FE0AFE">
              <w:t>1.</w:t>
            </w:r>
          </w:p>
        </w:tc>
        <w:tc>
          <w:tcPr>
            <w:tcW w:w="3727" w:type="dxa"/>
            <w:tcBorders>
              <w:top w:val="double" w:sz="6" w:space="0" w:color="auto"/>
              <w:left w:val="single" w:sz="6" w:space="0" w:color="auto"/>
              <w:bottom w:val="single" w:sz="6" w:space="0" w:color="auto"/>
              <w:right w:val="single" w:sz="6" w:space="0" w:color="auto"/>
            </w:tcBorders>
          </w:tcPr>
          <w:p w14:paraId="09B1D3D0" w14:textId="1F3A2C63" w:rsidR="009316ED" w:rsidRPr="00FE0AFE" w:rsidRDefault="009316ED" w:rsidP="005B042D">
            <w:pPr>
              <w:jc w:val="both"/>
            </w:pPr>
            <w:r w:rsidRPr="00FE0AFE">
              <w:t>Zāliena attīrīšana no atkritumiem, lapām un citiem gružiem</w:t>
            </w:r>
            <w:r w:rsidR="00FE7524">
              <w:t>.</w:t>
            </w:r>
          </w:p>
          <w:p w14:paraId="4E1F4F15" w14:textId="77777777" w:rsidR="002A4996" w:rsidRPr="00FE0AFE" w:rsidRDefault="002A4996" w:rsidP="005B042D">
            <w:pPr>
              <w:jc w:val="both"/>
            </w:pPr>
          </w:p>
          <w:p w14:paraId="4F82FE56" w14:textId="189C5839" w:rsidR="002A4996" w:rsidRPr="00FE0AFE" w:rsidRDefault="002A4996" w:rsidP="005B042D">
            <w:pPr>
              <w:jc w:val="both"/>
            </w:pPr>
            <w:r w:rsidRPr="00FE0AFE">
              <w:rPr>
                <w:i/>
                <w:iCs/>
              </w:rPr>
              <w:t>Sagaidāmais rezultāts:</w:t>
            </w:r>
            <w:r w:rsidR="00E6225A" w:rsidRPr="00FE0AFE">
              <w:rPr>
                <w:i/>
                <w:iCs/>
              </w:rPr>
              <w:t xml:space="preserve"> Pēc uzkopšanas zālienā nav atkritumu vai kritušu lapu kaudzes</w:t>
            </w:r>
            <w:r w:rsidR="00243B14" w:rsidRPr="00FE0AFE">
              <w:rPr>
                <w:i/>
                <w:iCs/>
              </w:rPr>
              <w:t>.</w:t>
            </w:r>
            <w:r w:rsidRPr="00FE0AFE">
              <w:rPr>
                <w:i/>
                <w:iCs/>
              </w:rPr>
              <w:t xml:space="preserve"> </w:t>
            </w:r>
          </w:p>
        </w:tc>
        <w:tc>
          <w:tcPr>
            <w:tcW w:w="1440" w:type="dxa"/>
            <w:tcBorders>
              <w:top w:val="double" w:sz="6" w:space="0" w:color="auto"/>
              <w:left w:val="single" w:sz="6" w:space="0" w:color="auto"/>
              <w:bottom w:val="single" w:sz="6" w:space="0" w:color="auto"/>
              <w:right w:val="single" w:sz="6" w:space="0" w:color="auto"/>
            </w:tcBorders>
          </w:tcPr>
          <w:p w14:paraId="6F6417FC" w14:textId="36336356" w:rsidR="009316ED" w:rsidRPr="00FE0AFE" w:rsidRDefault="00F966A5" w:rsidP="005B042D">
            <w:pPr>
              <w:jc w:val="center"/>
            </w:pPr>
            <w:r w:rsidRPr="00FE0AFE">
              <w:t>7700</w:t>
            </w:r>
            <w:r w:rsidR="009316ED" w:rsidRPr="00FE0AFE">
              <w:t xml:space="preserve"> m</w:t>
            </w:r>
            <w:r w:rsidR="009316ED" w:rsidRPr="00FE0AFE">
              <w:rPr>
                <w:vertAlign w:val="superscript"/>
              </w:rPr>
              <w:t>2</w:t>
            </w:r>
          </w:p>
        </w:tc>
        <w:tc>
          <w:tcPr>
            <w:tcW w:w="3196" w:type="dxa"/>
            <w:tcBorders>
              <w:top w:val="double" w:sz="6" w:space="0" w:color="auto"/>
              <w:left w:val="single" w:sz="6" w:space="0" w:color="auto"/>
              <w:bottom w:val="single" w:sz="6" w:space="0" w:color="auto"/>
              <w:right w:val="single" w:sz="6" w:space="0" w:color="auto"/>
            </w:tcBorders>
          </w:tcPr>
          <w:p w14:paraId="6DF90A37" w14:textId="77777777" w:rsidR="009316ED" w:rsidRPr="00FE0AFE" w:rsidRDefault="009316ED" w:rsidP="005B042D">
            <w:pPr>
              <w:jc w:val="center"/>
            </w:pPr>
            <w:r w:rsidRPr="00FE0AFE">
              <w:t xml:space="preserve">katru otro dienu </w:t>
            </w:r>
          </w:p>
        </w:tc>
      </w:tr>
      <w:tr w:rsidR="009316ED" w:rsidRPr="00FE0AFE" w14:paraId="5EB478F3" w14:textId="77777777" w:rsidTr="00F10624">
        <w:tc>
          <w:tcPr>
            <w:tcW w:w="709" w:type="dxa"/>
            <w:tcBorders>
              <w:top w:val="single" w:sz="6" w:space="0" w:color="auto"/>
              <w:left w:val="single" w:sz="6" w:space="0" w:color="auto"/>
              <w:bottom w:val="single" w:sz="6" w:space="0" w:color="auto"/>
              <w:right w:val="single" w:sz="6" w:space="0" w:color="auto"/>
            </w:tcBorders>
            <w:shd w:val="clear" w:color="auto" w:fill="auto"/>
          </w:tcPr>
          <w:p w14:paraId="4406FB87" w14:textId="77777777" w:rsidR="009316ED" w:rsidRPr="00FE0AFE" w:rsidRDefault="009316ED" w:rsidP="005B042D">
            <w:pPr>
              <w:jc w:val="center"/>
            </w:pPr>
            <w:r w:rsidRPr="00FE0AFE">
              <w:t>2.</w:t>
            </w:r>
          </w:p>
        </w:tc>
        <w:tc>
          <w:tcPr>
            <w:tcW w:w="3727" w:type="dxa"/>
            <w:tcBorders>
              <w:top w:val="single" w:sz="6" w:space="0" w:color="auto"/>
              <w:left w:val="single" w:sz="6" w:space="0" w:color="auto"/>
              <w:bottom w:val="single" w:sz="6" w:space="0" w:color="auto"/>
              <w:right w:val="single" w:sz="6" w:space="0" w:color="auto"/>
            </w:tcBorders>
          </w:tcPr>
          <w:p w14:paraId="414E6822" w14:textId="7ADE500D" w:rsidR="009316ED" w:rsidRPr="00FE0AFE" w:rsidRDefault="009316ED" w:rsidP="005B042D">
            <w:pPr>
              <w:jc w:val="both"/>
            </w:pPr>
            <w:r w:rsidRPr="00FE0AFE">
              <w:t>Zāliena pļaušana, nopļautās zāles savākšana un izvešana, zāliena kopšana</w:t>
            </w:r>
            <w:r w:rsidR="00FE7524">
              <w:t>.</w:t>
            </w:r>
          </w:p>
          <w:p w14:paraId="5C0AB967" w14:textId="77777777" w:rsidR="002A4996" w:rsidRPr="00FE0AFE" w:rsidRDefault="002A4996" w:rsidP="005B042D">
            <w:pPr>
              <w:jc w:val="both"/>
            </w:pPr>
          </w:p>
          <w:p w14:paraId="5AEC478D" w14:textId="40F13CC7" w:rsidR="002A4996" w:rsidRPr="00FE0AFE" w:rsidRDefault="002A4996" w:rsidP="005B042D">
            <w:pPr>
              <w:jc w:val="both"/>
            </w:pPr>
            <w:r w:rsidRPr="00FE0AFE">
              <w:rPr>
                <w:i/>
                <w:iCs/>
              </w:rPr>
              <w:t>Sagaidāmais rezultāts:</w:t>
            </w:r>
            <w:r w:rsidR="00E6225A" w:rsidRPr="00FE0AFE">
              <w:rPr>
                <w:i/>
                <w:iCs/>
              </w:rPr>
              <w:t xml:space="preserve"> Pēc uzkopšanas nopļautā zāle ir savākta un aizvesta</w:t>
            </w:r>
            <w:r w:rsidR="00243B14" w:rsidRPr="00FE0AFE">
              <w:rPr>
                <w:i/>
                <w:iCs/>
              </w:rPr>
              <w:t>.</w:t>
            </w:r>
            <w:r w:rsidRPr="00FE0AFE">
              <w:rPr>
                <w:i/>
                <w:iCs/>
              </w:rPr>
              <w:t xml:space="preserve"> </w:t>
            </w:r>
          </w:p>
        </w:tc>
        <w:tc>
          <w:tcPr>
            <w:tcW w:w="1440" w:type="dxa"/>
            <w:tcBorders>
              <w:top w:val="single" w:sz="6" w:space="0" w:color="auto"/>
              <w:left w:val="single" w:sz="6" w:space="0" w:color="auto"/>
              <w:bottom w:val="single" w:sz="6" w:space="0" w:color="auto"/>
              <w:right w:val="single" w:sz="6" w:space="0" w:color="auto"/>
            </w:tcBorders>
          </w:tcPr>
          <w:p w14:paraId="3581E070" w14:textId="68242F6B" w:rsidR="009316ED" w:rsidRPr="00FE0AFE" w:rsidRDefault="00F966A5" w:rsidP="005B042D">
            <w:pPr>
              <w:jc w:val="center"/>
            </w:pPr>
            <w:r w:rsidRPr="00FE0AFE">
              <w:t>7700</w:t>
            </w:r>
            <w:r w:rsidR="009316ED" w:rsidRPr="00FE0AFE">
              <w:t xml:space="preserve"> m</w:t>
            </w:r>
            <w:r w:rsidR="009316ED" w:rsidRPr="00FE0AFE">
              <w:rPr>
                <w:vertAlign w:val="superscript"/>
              </w:rPr>
              <w:t>2</w:t>
            </w:r>
          </w:p>
        </w:tc>
        <w:tc>
          <w:tcPr>
            <w:tcW w:w="3196" w:type="dxa"/>
            <w:tcBorders>
              <w:top w:val="single" w:sz="6" w:space="0" w:color="auto"/>
              <w:left w:val="single" w:sz="6" w:space="0" w:color="auto"/>
              <w:bottom w:val="single" w:sz="6" w:space="0" w:color="auto"/>
              <w:right w:val="single" w:sz="6" w:space="0" w:color="auto"/>
            </w:tcBorders>
          </w:tcPr>
          <w:p w14:paraId="528BF7F6" w14:textId="3800E1CC" w:rsidR="009316ED" w:rsidRPr="00FE0AFE" w:rsidRDefault="007E6132" w:rsidP="005B042D">
            <w:pPr>
              <w:jc w:val="center"/>
            </w:pPr>
            <w:r w:rsidRPr="00FE0AFE">
              <w:t>1-2</w:t>
            </w:r>
            <w:r w:rsidR="009316ED" w:rsidRPr="00FE0AFE">
              <w:t xml:space="preserve"> reizes mēnesī pēc nepieciešamības, ja zāles garums sasniedz 5 cm</w:t>
            </w:r>
          </w:p>
        </w:tc>
      </w:tr>
      <w:tr w:rsidR="009316ED" w:rsidRPr="00FE0AFE" w14:paraId="1747E178" w14:textId="77777777" w:rsidTr="00F10624">
        <w:tc>
          <w:tcPr>
            <w:tcW w:w="709" w:type="dxa"/>
            <w:tcBorders>
              <w:top w:val="single" w:sz="6" w:space="0" w:color="auto"/>
              <w:left w:val="single" w:sz="6" w:space="0" w:color="auto"/>
              <w:bottom w:val="single" w:sz="6" w:space="0" w:color="auto"/>
              <w:right w:val="single" w:sz="6" w:space="0" w:color="auto"/>
            </w:tcBorders>
            <w:shd w:val="clear" w:color="auto" w:fill="auto"/>
          </w:tcPr>
          <w:p w14:paraId="4C90E149" w14:textId="77777777" w:rsidR="009316ED" w:rsidRPr="00FE0AFE" w:rsidRDefault="009316ED" w:rsidP="005B042D">
            <w:pPr>
              <w:jc w:val="center"/>
            </w:pPr>
            <w:r w:rsidRPr="00FE0AFE">
              <w:t>3.</w:t>
            </w:r>
          </w:p>
        </w:tc>
        <w:tc>
          <w:tcPr>
            <w:tcW w:w="3727" w:type="dxa"/>
            <w:tcBorders>
              <w:top w:val="single" w:sz="6" w:space="0" w:color="auto"/>
              <w:left w:val="single" w:sz="6" w:space="0" w:color="auto"/>
              <w:bottom w:val="single" w:sz="6" w:space="0" w:color="auto"/>
              <w:right w:val="single" w:sz="6" w:space="0" w:color="auto"/>
            </w:tcBorders>
          </w:tcPr>
          <w:p w14:paraId="237887A1" w14:textId="3DB2010D" w:rsidR="009316ED" w:rsidRPr="00FE0AFE" w:rsidRDefault="009316ED" w:rsidP="005B042D">
            <w:pPr>
              <w:jc w:val="both"/>
            </w:pPr>
            <w:r w:rsidRPr="00FE0AFE">
              <w:t>Puķu (dobēs un podos) ravēšana un kopšana</w:t>
            </w:r>
            <w:r w:rsidR="00FE7524">
              <w:t>.</w:t>
            </w:r>
          </w:p>
          <w:p w14:paraId="01C366C5" w14:textId="77777777" w:rsidR="002A4996" w:rsidRPr="00FE0AFE" w:rsidRDefault="002A4996" w:rsidP="005B042D">
            <w:pPr>
              <w:jc w:val="both"/>
            </w:pPr>
          </w:p>
          <w:p w14:paraId="6D1F93A5" w14:textId="01B56F5F" w:rsidR="002A4996" w:rsidRPr="00FE0AFE" w:rsidRDefault="002A4996" w:rsidP="005B042D">
            <w:pPr>
              <w:jc w:val="both"/>
            </w:pPr>
            <w:r w:rsidRPr="00FE0AFE">
              <w:rPr>
                <w:i/>
                <w:iCs/>
              </w:rPr>
              <w:t xml:space="preserve">Sagaidāmais rezultāts: </w:t>
            </w:r>
            <w:r w:rsidR="00E6225A" w:rsidRPr="00FE0AFE">
              <w:rPr>
                <w:i/>
                <w:iCs/>
              </w:rPr>
              <w:t>Puķu dobes izravētas, nezāles savāktas un aizvestas</w:t>
            </w:r>
            <w:r w:rsidR="00243B14" w:rsidRPr="00FE0AFE">
              <w:rPr>
                <w:i/>
                <w:iCs/>
              </w:rPr>
              <w:t>.</w:t>
            </w:r>
          </w:p>
        </w:tc>
        <w:tc>
          <w:tcPr>
            <w:tcW w:w="1440" w:type="dxa"/>
            <w:tcBorders>
              <w:top w:val="single" w:sz="6" w:space="0" w:color="auto"/>
              <w:left w:val="single" w:sz="6" w:space="0" w:color="auto"/>
              <w:bottom w:val="single" w:sz="6" w:space="0" w:color="auto"/>
              <w:right w:val="single" w:sz="6" w:space="0" w:color="auto"/>
            </w:tcBorders>
          </w:tcPr>
          <w:p w14:paraId="6F7010E2" w14:textId="68011943" w:rsidR="009316ED" w:rsidRPr="00FE0AFE" w:rsidRDefault="002858DF" w:rsidP="005B042D">
            <w:pPr>
              <w:jc w:val="center"/>
              <w:rPr>
                <w:vertAlign w:val="superscript"/>
              </w:rPr>
            </w:pPr>
            <w:r w:rsidRPr="00FE0AFE">
              <w:t>15</w:t>
            </w:r>
            <w:r w:rsidR="009316ED" w:rsidRPr="00FE0AFE">
              <w:t xml:space="preserve"> m</w:t>
            </w:r>
            <w:r w:rsidR="009316ED" w:rsidRPr="00FE0AFE">
              <w:rPr>
                <w:vertAlign w:val="superscript"/>
              </w:rPr>
              <w:t>2</w:t>
            </w:r>
          </w:p>
        </w:tc>
        <w:tc>
          <w:tcPr>
            <w:tcW w:w="3196" w:type="dxa"/>
            <w:tcBorders>
              <w:top w:val="single" w:sz="6" w:space="0" w:color="auto"/>
              <w:left w:val="single" w:sz="6" w:space="0" w:color="auto"/>
              <w:bottom w:val="single" w:sz="6" w:space="0" w:color="auto"/>
              <w:right w:val="single" w:sz="6" w:space="0" w:color="auto"/>
            </w:tcBorders>
          </w:tcPr>
          <w:p w14:paraId="39449654" w14:textId="77777777" w:rsidR="009316ED" w:rsidRPr="00FE0AFE" w:rsidRDefault="009316ED" w:rsidP="005B042D">
            <w:pPr>
              <w:jc w:val="center"/>
            </w:pPr>
            <w:r w:rsidRPr="00FE0AFE">
              <w:t>1 reizi mēnesī</w:t>
            </w:r>
          </w:p>
        </w:tc>
      </w:tr>
    </w:tbl>
    <w:p w14:paraId="1EC10132" w14:textId="2D29F944" w:rsidR="009316ED" w:rsidRPr="00FE0AFE" w:rsidRDefault="009316ED" w:rsidP="009316ED">
      <w:pPr>
        <w:pStyle w:val="Pamatteksts"/>
        <w:ind w:left="567"/>
        <w:rPr>
          <w:b/>
          <w:szCs w:val="24"/>
        </w:rPr>
      </w:pPr>
    </w:p>
    <w:p w14:paraId="4DEDC6CA" w14:textId="4C868F21" w:rsidR="006E27B1" w:rsidRPr="00FE0AFE" w:rsidRDefault="006E27B1" w:rsidP="006E27B1">
      <w:pPr>
        <w:pStyle w:val="Pamatteksts"/>
        <w:ind w:left="567"/>
        <w:rPr>
          <w:b/>
          <w:szCs w:val="24"/>
          <w:lang w:val="lv-LV"/>
        </w:rPr>
      </w:pPr>
      <w:r w:rsidRPr="00FE0AFE">
        <w:rPr>
          <w:b/>
          <w:szCs w:val="24"/>
          <w:lang w:val="lv-LV"/>
        </w:rPr>
        <w:t>Ieriķu iela 43a</w:t>
      </w:r>
    </w:p>
    <w:p w14:paraId="35F01324" w14:textId="355D2167" w:rsidR="006E27B1" w:rsidRPr="00FE0AFE" w:rsidRDefault="006E27B1" w:rsidP="006E27B1">
      <w:pPr>
        <w:pStyle w:val="Sarakstarindkopa"/>
        <w:spacing w:after="120"/>
        <w:ind w:left="539"/>
        <w:jc w:val="right"/>
        <w:rPr>
          <w:rFonts w:ascii="Times New Roman" w:hAnsi="Times New Roman"/>
          <w:sz w:val="24"/>
        </w:rPr>
      </w:pPr>
      <w:r w:rsidRPr="00FE0AFE">
        <w:rPr>
          <w:rFonts w:ascii="Times New Roman" w:hAnsi="Times New Roman"/>
          <w:sz w:val="24"/>
        </w:rPr>
        <w:t>4.tabula</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3727"/>
        <w:gridCol w:w="1376"/>
        <w:gridCol w:w="3260"/>
      </w:tblGrid>
      <w:tr w:rsidR="006E27B1" w:rsidRPr="00FE0AFE" w14:paraId="7047EEAB" w14:textId="77777777" w:rsidTr="006E27B1">
        <w:tc>
          <w:tcPr>
            <w:tcW w:w="709" w:type="dxa"/>
            <w:tcBorders>
              <w:top w:val="single" w:sz="6" w:space="0" w:color="auto"/>
              <w:left w:val="single" w:sz="6" w:space="0" w:color="auto"/>
              <w:bottom w:val="single" w:sz="6" w:space="0" w:color="auto"/>
              <w:right w:val="single" w:sz="6" w:space="0" w:color="auto"/>
            </w:tcBorders>
            <w:shd w:val="clear" w:color="auto" w:fill="auto"/>
          </w:tcPr>
          <w:p w14:paraId="561B2B29" w14:textId="77777777" w:rsidR="006E27B1" w:rsidRPr="00FE0AFE" w:rsidRDefault="006E27B1" w:rsidP="0007146D">
            <w:pPr>
              <w:jc w:val="center"/>
            </w:pPr>
            <w:r w:rsidRPr="00FE0AFE">
              <w:t>Nr. p.k.</w:t>
            </w:r>
          </w:p>
        </w:tc>
        <w:tc>
          <w:tcPr>
            <w:tcW w:w="3727" w:type="dxa"/>
            <w:tcBorders>
              <w:top w:val="single" w:sz="6" w:space="0" w:color="auto"/>
              <w:left w:val="single" w:sz="6" w:space="0" w:color="auto"/>
              <w:bottom w:val="single" w:sz="6" w:space="0" w:color="auto"/>
              <w:right w:val="single" w:sz="6" w:space="0" w:color="auto"/>
            </w:tcBorders>
            <w:shd w:val="clear" w:color="auto" w:fill="auto"/>
          </w:tcPr>
          <w:p w14:paraId="6B53B0FD" w14:textId="77777777" w:rsidR="006E27B1" w:rsidRPr="00FE0AFE" w:rsidRDefault="006E27B1" w:rsidP="0007146D">
            <w:pPr>
              <w:jc w:val="center"/>
            </w:pPr>
            <w:r w:rsidRPr="00FE0AFE">
              <w:t>Veicamais darbs</w:t>
            </w:r>
          </w:p>
        </w:tc>
        <w:tc>
          <w:tcPr>
            <w:tcW w:w="1376" w:type="dxa"/>
            <w:tcBorders>
              <w:top w:val="single" w:sz="6" w:space="0" w:color="auto"/>
              <w:left w:val="single" w:sz="6" w:space="0" w:color="auto"/>
              <w:bottom w:val="single" w:sz="6" w:space="0" w:color="auto"/>
              <w:right w:val="single" w:sz="6" w:space="0" w:color="auto"/>
            </w:tcBorders>
            <w:shd w:val="clear" w:color="auto" w:fill="auto"/>
          </w:tcPr>
          <w:p w14:paraId="04B9C5BC" w14:textId="77777777" w:rsidR="006E27B1" w:rsidRPr="00FE0AFE" w:rsidRDefault="006E27B1" w:rsidP="0007146D">
            <w:pPr>
              <w:jc w:val="center"/>
            </w:pPr>
            <w:r w:rsidRPr="00FE0AFE">
              <w:t>Apjoms</w:t>
            </w:r>
          </w:p>
          <w:p w14:paraId="65E37F75" w14:textId="77777777" w:rsidR="006E27B1" w:rsidRPr="00FE0AFE" w:rsidRDefault="006E27B1" w:rsidP="0007146D">
            <w:pPr>
              <w:jc w:val="center"/>
            </w:pP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39D9440" w14:textId="77777777" w:rsidR="006E27B1" w:rsidRPr="00FE0AFE" w:rsidRDefault="006E27B1" w:rsidP="0007146D">
            <w:pPr>
              <w:pStyle w:val="Virsraksts7"/>
              <w:spacing w:before="0" w:after="0"/>
              <w:jc w:val="center"/>
              <w:rPr>
                <w:rFonts w:ascii="Times New Roman" w:hAnsi="Times New Roman"/>
                <w:bCs/>
                <w:sz w:val="24"/>
                <w:szCs w:val="24"/>
              </w:rPr>
            </w:pPr>
            <w:r w:rsidRPr="00FE0AFE">
              <w:rPr>
                <w:rFonts w:ascii="Times New Roman" w:hAnsi="Times New Roman"/>
                <w:bCs/>
                <w:sz w:val="24"/>
                <w:szCs w:val="24"/>
              </w:rPr>
              <w:t xml:space="preserve">Informācija par veicamo </w:t>
            </w:r>
          </w:p>
          <w:p w14:paraId="2F4D58E8" w14:textId="77777777" w:rsidR="006E27B1" w:rsidRPr="00FE0AFE" w:rsidRDefault="006E27B1" w:rsidP="0007146D">
            <w:pPr>
              <w:pStyle w:val="Virsraksts7"/>
              <w:spacing w:before="0" w:after="0"/>
              <w:jc w:val="center"/>
              <w:rPr>
                <w:rFonts w:ascii="Times New Roman" w:hAnsi="Times New Roman"/>
                <w:bCs/>
                <w:sz w:val="24"/>
                <w:szCs w:val="24"/>
              </w:rPr>
            </w:pPr>
            <w:r w:rsidRPr="00FE0AFE">
              <w:rPr>
                <w:rFonts w:ascii="Times New Roman" w:hAnsi="Times New Roman"/>
                <w:bCs/>
                <w:sz w:val="24"/>
                <w:szCs w:val="24"/>
              </w:rPr>
              <w:t>darbu biežums</w:t>
            </w:r>
          </w:p>
          <w:p w14:paraId="45588736" w14:textId="77777777" w:rsidR="006E27B1" w:rsidRPr="00FE0AFE" w:rsidRDefault="006E27B1" w:rsidP="0007146D">
            <w:pPr>
              <w:jc w:val="center"/>
            </w:pPr>
          </w:p>
        </w:tc>
      </w:tr>
      <w:tr w:rsidR="006E27B1" w:rsidRPr="00FE0AFE" w14:paraId="77052303" w14:textId="77777777" w:rsidTr="006E27B1">
        <w:tc>
          <w:tcPr>
            <w:tcW w:w="709" w:type="dxa"/>
            <w:tcBorders>
              <w:top w:val="single" w:sz="6" w:space="0" w:color="auto"/>
              <w:left w:val="single" w:sz="6" w:space="0" w:color="auto"/>
              <w:bottom w:val="double" w:sz="6" w:space="0" w:color="auto"/>
              <w:right w:val="single" w:sz="6" w:space="0" w:color="auto"/>
            </w:tcBorders>
            <w:shd w:val="clear" w:color="auto" w:fill="auto"/>
          </w:tcPr>
          <w:p w14:paraId="129BFDFA" w14:textId="77777777" w:rsidR="006E27B1" w:rsidRPr="00FE0AFE" w:rsidRDefault="006E27B1" w:rsidP="0007146D">
            <w:pPr>
              <w:jc w:val="center"/>
              <w:rPr>
                <w:i/>
              </w:rPr>
            </w:pPr>
            <w:r w:rsidRPr="00FE0AFE">
              <w:rPr>
                <w:i/>
              </w:rPr>
              <w:t>1</w:t>
            </w:r>
          </w:p>
        </w:tc>
        <w:tc>
          <w:tcPr>
            <w:tcW w:w="3727" w:type="dxa"/>
            <w:tcBorders>
              <w:top w:val="single" w:sz="6" w:space="0" w:color="auto"/>
              <w:left w:val="single" w:sz="6" w:space="0" w:color="auto"/>
              <w:bottom w:val="double" w:sz="6" w:space="0" w:color="auto"/>
              <w:right w:val="single" w:sz="6" w:space="0" w:color="auto"/>
            </w:tcBorders>
            <w:shd w:val="clear" w:color="auto" w:fill="auto"/>
          </w:tcPr>
          <w:p w14:paraId="056B0A02" w14:textId="77777777" w:rsidR="006E27B1" w:rsidRPr="00FE0AFE" w:rsidRDefault="006E27B1" w:rsidP="0007146D">
            <w:pPr>
              <w:jc w:val="center"/>
              <w:rPr>
                <w:i/>
              </w:rPr>
            </w:pPr>
            <w:r w:rsidRPr="00FE0AFE">
              <w:rPr>
                <w:i/>
              </w:rPr>
              <w:t>2</w:t>
            </w:r>
          </w:p>
        </w:tc>
        <w:tc>
          <w:tcPr>
            <w:tcW w:w="1376" w:type="dxa"/>
            <w:tcBorders>
              <w:top w:val="single" w:sz="6" w:space="0" w:color="auto"/>
              <w:left w:val="single" w:sz="6" w:space="0" w:color="auto"/>
              <w:bottom w:val="double" w:sz="6" w:space="0" w:color="auto"/>
              <w:right w:val="single" w:sz="6" w:space="0" w:color="auto"/>
            </w:tcBorders>
            <w:shd w:val="clear" w:color="auto" w:fill="auto"/>
          </w:tcPr>
          <w:p w14:paraId="766BAC51" w14:textId="77777777" w:rsidR="006E27B1" w:rsidRPr="00FE0AFE" w:rsidRDefault="006E27B1" w:rsidP="0007146D">
            <w:pPr>
              <w:jc w:val="center"/>
              <w:rPr>
                <w:i/>
              </w:rPr>
            </w:pPr>
            <w:r w:rsidRPr="00FE0AFE">
              <w:rPr>
                <w:i/>
              </w:rPr>
              <w:t>3</w:t>
            </w:r>
          </w:p>
        </w:tc>
        <w:tc>
          <w:tcPr>
            <w:tcW w:w="3260" w:type="dxa"/>
            <w:tcBorders>
              <w:top w:val="single" w:sz="6" w:space="0" w:color="auto"/>
              <w:left w:val="single" w:sz="6" w:space="0" w:color="auto"/>
              <w:bottom w:val="double" w:sz="6" w:space="0" w:color="auto"/>
              <w:right w:val="single" w:sz="6" w:space="0" w:color="auto"/>
            </w:tcBorders>
            <w:shd w:val="clear" w:color="auto" w:fill="auto"/>
          </w:tcPr>
          <w:p w14:paraId="1BBE851B" w14:textId="77777777" w:rsidR="006E27B1" w:rsidRPr="00FE0AFE" w:rsidRDefault="006E27B1" w:rsidP="0007146D">
            <w:pPr>
              <w:pStyle w:val="Virsraksts7"/>
              <w:spacing w:before="0" w:after="0"/>
              <w:jc w:val="center"/>
              <w:rPr>
                <w:rFonts w:ascii="Times New Roman" w:hAnsi="Times New Roman"/>
                <w:bCs/>
                <w:i w:val="0"/>
                <w:sz w:val="24"/>
                <w:szCs w:val="24"/>
              </w:rPr>
            </w:pPr>
            <w:r w:rsidRPr="00FE0AFE">
              <w:rPr>
                <w:rFonts w:ascii="Times New Roman" w:hAnsi="Times New Roman"/>
                <w:bCs/>
                <w:sz w:val="24"/>
                <w:szCs w:val="24"/>
              </w:rPr>
              <w:t>4</w:t>
            </w:r>
          </w:p>
        </w:tc>
      </w:tr>
      <w:tr w:rsidR="006E27B1" w:rsidRPr="00FE0AFE" w14:paraId="137CFB33" w14:textId="77777777" w:rsidTr="006E27B1">
        <w:tc>
          <w:tcPr>
            <w:tcW w:w="709" w:type="dxa"/>
            <w:tcBorders>
              <w:top w:val="double" w:sz="6" w:space="0" w:color="auto"/>
              <w:left w:val="single" w:sz="6" w:space="0" w:color="auto"/>
              <w:bottom w:val="single" w:sz="6" w:space="0" w:color="auto"/>
              <w:right w:val="single" w:sz="6" w:space="0" w:color="auto"/>
            </w:tcBorders>
            <w:shd w:val="clear" w:color="auto" w:fill="auto"/>
          </w:tcPr>
          <w:p w14:paraId="1B1D31DD" w14:textId="77777777" w:rsidR="006E27B1" w:rsidRPr="00FE0AFE" w:rsidRDefault="006E27B1" w:rsidP="0007146D">
            <w:pPr>
              <w:jc w:val="center"/>
            </w:pPr>
            <w:r w:rsidRPr="00FE0AFE">
              <w:t>1.</w:t>
            </w:r>
          </w:p>
        </w:tc>
        <w:tc>
          <w:tcPr>
            <w:tcW w:w="3727" w:type="dxa"/>
            <w:tcBorders>
              <w:top w:val="double" w:sz="6" w:space="0" w:color="auto"/>
              <w:left w:val="single" w:sz="6" w:space="0" w:color="auto"/>
              <w:bottom w:val="single" w:sz="6" w:space="0" w:color="auto"/>
              <w:right w:val="single" w:sz="6" w:space="0" w:color="auto"/>
            </w:tcBorders>
          </w:tcPr>
          <w:p w14:paraId="78538484" w14:textId="398410EF" w:rsidR="006E27B1" w:rsidRPr="00FE0AFE" w:rsidRDefault="006E27B1" w:rsidP="0007146D">
            <w:pPr>
              <w:jc w:val="both"/>
            </w:pPr>
            <w:r w:rsidRPr="00FE0AFE">
              <w:t>Zāliena attīrīšana no atkritumiem, lapām un citiem gružiem</w:t>
            </w:r>
            <w:r w:rsidR="00FE7524">
              <w:t>.</w:t>
            </w:r>
          </w:p>
          <w:p w14:paraId="6EC0FE29" w14:textId="77777777" w:rsidR="002A4996" w:rsidRPr="00FE0AFE" w:rsidRDefault="002A4996" w:rsidP="0007146D">
            <w:pPr>
              <w:jc w:val="both"/>
            </w:pPr>
          </w:p>
          <w:p w14:paraId="4A0EA3DB" w14:textId="4A011A94" w:rsidR="002A4996" w:rsidRPr="00FE0AFE" w:rsidRDefault="002A4996" w:rsidP="0007146D">
            <w:pPr>
              <w:jc w:val="both"/>
            </w:pPr>
            <w:r w:rsidRPr="00FE0AFE">
              <w:rPr>
                <w:i/>
                <w:iCs/>
              </w:rPr>
              <w:lastRenderedPageBreak/>
              <w:t xml:space="preserve">Sagaidāmais rezultāts: </w:t>
            </w:r>
            <w:r w:rsidR="00E6225A" w:rsidRPr="00FE0AFE">
              <w:rPr>
                <w:i/>
                <w:iCs/>
              </w:rPr>
              <w:t>Pēc uzkopšanas zālienā nav atkritumu vai kritušu lapu kaudzes</w:t>
            </w:r>
            <w:r w:rsidR="00243B14" w:rsidRPr="00FE0AFE">
              <w:rPr>
                <w:i/>
                <w:iCs/>
              </w:rPr>
              <w:t>.</w:t>
            </w:r>
            <w:r w:rsidR="00E6225A" w:rsidRPr="00FE0AFE">
              <w:rPr>
                <w:i/>
                <w:iCs/>
              </w:rPr>
              <w:t xml:space="preserve"> </w:t>
            </w:r>
          </w:p>
        </w:tc>
        <w:tc>
          <w:tcPr>
            <w:tcW w:w="1376" w:type="dxa"/>
            <w:tcBorders>
              <w:top w:val="double" w:sz="6" w:space="0" w:color="auto"/>
              <w:left w:val="single" w:sz="6" w:space="0" w:color="auto"/>
              <w:bottom w:val="single" w:sz="6" w:space="0" w:color="auto"/>
              <w:right w:val="single" w:sz="6" w:space="0" w:color="auto"/>
            </w:tcBorders>
          </w:tcPr>
          <w:p w14:paraId="2EB0E7B8" w14:textId="2911F092" w:rsidR="006E27B1" w:rsidRPr="00FE0AFE" w:rsidRDefault="00F966A5" w:rsidP="0007146D">
            <w:pPr>
              <w:jc w:val="center"/>
            </w:pPr>
            <w:r w:rsidRPr="00FE0AFE">
              <w:lastRenderedPageBreak/>
              <w:t>2270</w:t>
            </w:r>
            <w:r w:rsidR="006E27B1" w:rsidRPr="00FE0AFE">
              <w:t xml:space="preserve"> m</w:t>
            </w:r>
            <w:r w:rsidR="006E27B1" w:rsidRPr="00FE0AFE">
              <w:rPr>
                <w:vertAlign w:val="superscript"/>
              </w:rPr>
              <w:t>2</w:t>
            </w:r>
          </w:p>
        </w:tc>
        <w:tc>
          <w:tcPr>
            <w:tcW w:w="3260" w:type="dxa"/>
            <w:tcBorders>
              <w:top w:val="double" w:sz="6" w:space="0" w:color="auto"/>
              <w:left w:val="single" w:sz="6" w:space="0" w:color="auto"/>
              <w:bottom w:val="single" w:sz="6" w:space="0" w:color="auto"/>
              <w:right w:val="single" w:sz="6" w:space="0" w:color="auto"/>
            </w:tcBorders>
          </w:tcPr>
          <w:p w14:paraId="53B64B8B" w14:textId="77777777" w:rsidR="006E27B1" w:rsidRPr="00FE0AFE" w:rsidRDefault="006E27B1" w:rsidP="0007146D">
            <w:pPr>
              <w:jc w:val="center"/>
            </w:pPr>
            <w:r w:rsidRPr="00FE0AFE">
              <w:t xml:space="preserve">katru otro dienu </w:t>
            </w:r>
          </w:p>
        </w:tc>
      </w:tr>
      <w:tr w:rsidR="006E27B1" w:rsidRPr="00FE0AFE" w14:paraId="1EA92F51" w14:textId="77777777" w:rsidTr="006E27B1">
        <w:tc>
          <w:tcPr>
            <w:tcW w:w="709" w:type="dxa"/>
            <w:tcBorders>
              <w:top w:val="single" w:sz="6" w:space="0" w:color="auto"/>
              <w:left w:val="single" w:sz="6" w:space="0" w:color="auto"/>
              <w:bottom w:val="single" w:sz="6" w:space="0" w:color="auto"/>
              <w:right w:val="single" w:sz="6" w:space="0" w:color="auto"/>
            </w:tcBorders>
            <w:shd w:val="clear" w:color="auto" w:fill="auto"/>
          </w:tcPr>
          <w:p w14:paraId="3CBD95FD" w14:textId="77777777" w:rsidR="006E27B1" w:rsidRPr="00FE0AFE" w:rsidRDefault="006E27B1" w:rsidP="0007146D">
            <w:pPr>
              <w:jc w:val="center"/>
            </w:pPr>
            <w:r w:rsidRPr="00FE0AFE">
              <w:t>2.</w:t>
            </w:r>
          </w:p>
        </w:tc>
        <w:tc>
          <w:tcPr>
            <w:tcW w:w="3727" w:type="dxa"/>
            <w:tcBorders>
              <w:top w:val="single" w:sz="6" w:space="0" w:color="auto"/>
              <w:left w:val="single" w:sz="6" w:space="0" w:color="auto"/>
              <w:bottom w:val="single" w:sz="6" w:space="0" w:color="auto"/>
              <w:right w:val="single" w:sz="6" w:space="0" w:color="auto"/>
            </w:tcBorders>
          </w:tcPr>
          <w:p w14:paraId="56C4029F" w14:textId="70716721" w:rsidR="006E27B1" w:rsidRPr="00FE0AFE" w:rsidRDefault="006E27B1" w:rsidP="0007146D">
            <w:pPr>
              <w:jc w:val="both"/>
            </w:pPr>
            <w:r w:rsidRPr="00FE0AFE">
              <w:t>Zāliena pļaušana, nopļautās zāles savākšana un izvešana, zāliena kopšana</w:t>
            </w:r>
            <w:r w:rsidR="00FE7524">
              <w:t>.</w:t>
            </w:r>
          </w:p>
          <w:p w14:paraId="3F169300" w14:textId="77777777" w:rsidR="002A4996" w:rsidRPr="00FE0AFE" w:rsidRDefault="002A4996" w:rsidP="0007146D">
            <w:pPr>
              <w:jc w:val="both"/>
            </w:pPr>
          </w:p>
          <w:p w14:paraId="502FE92B" w14:textId="7DD9BFBE" w:rsidR="002A4996" w:rsidRPr="00FE0AFE" w:rsidRDefault="002A4996" w:rsidP="0007146D">
            <w:pPr>
              <w:jc w:val="both"/>
            </w:pPr>
            <w:r w:rsidRPr="00FE0AFE">
              <w:rPr>
                <w:i/>
                <w:iCs/>
              </w:rPr>
              <w:t>Sagaidāmais rezultāts:</w:t>
            </w:r>
            <w:r w:rsidR="00E6225A" w:rsidRPr="00FE0AFE">
              <w:rPr>
                <w:i/>
                <w:iCs/>
              </w:rPr>
              <w:t xml:space="preserve"> Pēc uzkopšanas nopļautā zāle ir savākta un aizvesta</w:t>
            </w:r>
            <w:r w:rsidR="00243B14" w:rsidRPr="00FE0AFE">
              <w:rPr>
                <w:i/>
                <w:iCs/>
              </w:rPr>
              <w:t>.</w:t>
            </w:r>
            <w:r w:rsidR="00E6225A" w:rsidRPr="00FE0AFE">
              <w:rPr>
                <w:i/>
                <w:iCs/>
              </w:rPr>
              <w:t xml:space="preserve"> </w:t>
            </w:r>
          </w:p>
        </w:tc>
        <w:tc>
          <w:tcPr>
            <w:tcW w:w="1376" w:type="dxa"/>
            <w:tcBorders>
              <w:top w:val="single" w:sz="6" w:space="0" w:color="auto"/>
              <w:left w:val="single" w:sz="6" w:space="0" w:color="auto"/>
              <w:bottom w:val="single" w:sz="6" w:space="0" w:color="auto"/>
              <w:right w:val="single" w:sz="6" w:space="0" w:color="auto"/>
            </w:tcBorders>
          </w:tcPr>
          <w:p w14:paraId="591103CA" w14:textId="0FF41857" w:rsidR="006E27B1" w:rsidRPr="00FE0AFE" w:rsidRDefault="00F966A5" w:rsidP="0007146D">
            <w:pPr>
              <w:jc w:val="center"/>
            </w:pPr>
            <w:r w:rsidRPr="00FE0AFE">
              <w:t>227</w:t>
            </w:r>
            <w:r w:rsidR="006E27B1" w:rsidRPr="00FE0AFE">
              <w:t>0 m</w:t>
            </w:r>
            <w:r w:rsidR="006E27B1" w:rsidRPr="00FE0AFE">
              <w:rPr>
                <w:vertAlign w:val="superscript"/>
              </w:rPr>
              <w:t>2</w:t>
            </w:r>
          </w:p>
        </w:tc>
        <w:tc>
          <w:tcPr>
            <w:tcW w:w="3260" w:type="dxa"/>
            <w:tcBorders>
              <w:top w:val="single" w:sz="6" w:space="0" w:color="auto"/>
              <w:left w:val="single" w:sz="6" w:space="0" w:color="auto"/>
              <w:bottom w:val="single" w:sz="6" w:space="0" w:color="auto"/>
              <w:right w:val="single" w:sz="6" w:space="0" w:color="auto"/>
            </w:tcBorders>
          </w:tcPr>
          <w:p w14:paraId="7CCB4F2B" w14:textId="77777777" w:rsidR="006E27B1" w:rsidRPr="00FE0AFE" w:rsidRDefault="006E27B1" w:rsidP="0007146D">
            <w:pPr>
              <w:jc w:val="center"/>
            </w:pPr>
            <w:r w:rsidRPr="00FE0AFE">
              <w:t>1-2 reizes mēnesī pēc nepieciešamības, ja zāles garums sasniedz 5 cm</w:t>
            </w:r>
          </w:p>
        </w:tc>
      </w:tr>
      <w:tr w:rsidR="006E27B1" w:rsidRPr="00FE0AFE" w14:paraId="2FF56E9E" w14:textId="77777777" w:rsidTr="006E27B1">
        <w:tc>
          <w:tcPr>
            <w:tcW w:w="709" w:type="dxa"/>
            <w:tcBorders>
              <w:top w:val="single" w:sz="6" w:space="0" w:color="auto"/>
              <w:left w:val="single" w:sz="6" w:space="0" w:color="auto"/>
              <w:bottom w:val="single" w:sz="6" w:space="0" w:color="auto"/>
              <w:right w:val="single" w:sz="6" w:space="0" w:color="auto"/>
            </w:tcBorders>
            <w:shd w:val="clear" w:color="auto" w:fill="auto"/>
          </w:tcPr>
          <w:p w14:paraId="5B88F24B" w14:textId="77777777" w:rsidR="006E27B1" w:rsidRPr="00FE0AFE" w:rsidRDefault="006E27B1" w:rsidP="0007146D">
            <w:pPr>
              <w:jc w:val="center"/>
            </w:pPr>
            <w:r w:rsidRPr="00FE0AFE">
              <w:t>3.</w:t>
            </w:r>
          </w:p>
        </w:tc>
        <w:tc>
          <w:tcPr>
            <w:tcW w:w="3727" w:type="dxa"/>
            <w:tcBorders>
              <w:top w:val="single" w:sz="6" w:space="0" w:color="auto"/>
              <w:left w:val="single" w:sz="6" w:space="0" w:color="auto"/>
              <w:bottom w:val="single" w:sz="6" w:space="0" w:color="auto"/>
              <w:right w:val="single" w:sz="6" w:space="0" w:color="auto"/>
            </w:tcBorders>
          </w:tcPr>
          <w:p w14:paraId="44309568" w14:textId="498E406B" w:rsidR="006E27B1" w:rsidRPr="00FE0AFE" w:rsidRDefault="006E27B1" w:rsidP="0007146D">
            <w:pPr>
              <w:jc w:val="both"/>
            </w:pPr>
            <w:r w:rsidRPr="00FE0AFE">
              <w:t>Puķu (dobēs un podos) ravēšana un kopšana</w:t>
            </w:r>
            <w:r w:rsidR="00FE7524">
              <w:t>.</w:t>
            </w:r>
          </w:p>
          <w:p w14:paraId="413E283E" w14:textId="77777777" w:rsidR="002A4996" w:rsidRPr="00FE0AFE" w:rsidRDefault="002A4996" w:rsidP="0007146D">
            <w:pPr>
              <w:jc w:val="both"/>
            </w:pPr>
          </w:p>
          <w:p w14:paraId="2FC4061B" w14:textId="692B5C3C" w:rsidR="002A4996" w:rsidRPr="00FE0AFE" w:rsidRDefault="002A4996" w:rsidP="0007146D">
            <w:pPr>
              <w:jc w:val="both"/>
            </w:pPr>
            <w:r w:rsidRPr="00FE0AFE">
              <w:rPr>
                <w:i/>
                <w:iCs/>
              </w:rPr>
              <w:t>Sagaidāmais rezultāts:</w:t>
            </w:r>
            <w:r w:rsidR="00E6225A" w:rsidRPr="00FE0AFE">
              <w:rPr>
                <w:i/>
                <w:iCs/>
              </w:rPr>
              <w:t xml:space="preserve"> Puķu dobes izravētas, nezāles savāktas un aizvestas</w:t>
            </w:r>
            <w:r w:rsidR="00243B14" w:rsidRPr="00FE0AFE">
              <w:rPr>
                <w:i/>
                <w:iCs/>
              </w:rPr>
              <w:t>.</w:t>
            </w:r>
          </w:p>
        </w:tc>
        <w:tc>
          <w:tcPr>
            <w:tcW w:w="1376" w:type="dxa"/>
            <w:tcBorders>
              <w:top w:val="single" w:sz="6" w:space="0" w:color="auto"/>
              <w:left w:val="single" w:sz="6" w:space="0" w:color="auto"/>
              <w:bottom w:val="single" w:sz="6" w:space="0" w:color="auto"/>
              <w:right w:val="single" w:sz="6" w:space="0" w:color="auto"/>
            </w:tcBorders>
          </w:tcPr>
          <w:p w14:paraId="0E2B1201" w14:textId="2C82A772" w:rsidR="006E27B1" w:rsidRPr="00FE0AFE" w:rsidRDefault="006E27B1" w:rsidP="0007146D">
            <w:pPr>
              <w:jc w:val="center"/>
              <w:rPr>
                <w:vertAlign w:val="superscript"/>
              </w:rPr>
            </w:pPr>
            <w:r w:rsidRPr="00FE0AFE">
              <w:t>10 m</w:t>
            </w:r>
            <w:r w:rsidRPr="00FE0AFE">
              <w:rPr>
                <w:vertAlign w:val="superscript"/>
              </w:rPr>
              <w:t>2</w:t>
            </w:r>
          </w:p>
        </w:tc>
        <w:tc>
          <w:tcPr>
            <w:tcW w:w="3260" w:type="dxa"/>
            <w:tcBorders>
              <w:top w:val="single" w:sz="6" w:space="0" w:color="auto"/>
              <w:left w:val="single" w:sz="6" w:space="0" w:color="auto"/>
              <w:bottom w:val="single" w:sz="6" w:space="0" w:color="auto"/>
              <w:right w:val="single" w:sz="6" w:space="0" w:color="auto"/>
            </w:tcBorders>
          </w:tcPr>
          <w:p w14:paraId="255E5BD3" w14:textId="77777777" w:rsidR="006E27B1" w:rsidRPr="00FE0AFE" w:rsidRDefault="006E27B1" w:rsidP="0007146D">
            <w:pPr>
              <w:jc w:val="center"/>
            </w:pPr>
            <w:r w:rsidRPr="00FE0AFE">
              <w:t>1 reizi mēnesī</w:t>
            </w:r>
          </w:p>
        </w:tc>
      </w:tr>
    </w:tbl>
    <w:p w14:paraId="3E4C8191" w14:textId="181365AE" w:rsidR="006E27B1" w:rsidRPr="006E27B1" w:rsidRDefault="006E27B1" w:rsidP="009316ED">
      <w:pPr>
        <w:pStyle w:val="Pamatteksts"/>
        <w:ind w:left="567"/>
        <w:rPr>
          <w:b/>
          <w:szCs w:val="24"/>
          <w:lang w:val="lv-LV"/>
        </w:rPr>
      </w:pPr>
    </w:p>
    <w:p w14:paraId="3B307B0F" w14:textId="77777777" w:rsidR="006E27B1" w:rsidRDefault="006E27B1" w:rsidP="009316ED">
      <w:pPr>
        <w:pStyle w:val="Pamatteksts"/>
        <w:ind w:left="567"/>
        <w:rPr>
          <w:b/>
          <w:szCs w:val="24"/>
        </w:rPr>
      </w:pPr>
    </w:p>
    <w:p w14:paraId="6D57A291" w14:textId="77777777" w:rsidR="009316ED" w:rsidRPr="00E00037" w:rsidRDefault="009316ED" w:rsidP="008E2FB8">
      <w:pPr>
        <w:pStyle w:val="Pamatteksts"/>
        <w:keepNext/>
        <w:numPr>
          <w:ilvl w:val="1"/>
          <w:numId w:val="4"/>
        </w:numPr>
        <w:ind w:left="567" w:hanging="567"/>
        <w:rPr>
          <w:b/>
          <w:szCs w:val="24"/>
        </w:rPr>
      </w:pPr>
      <w:r w:rsidRPr="00E00037">
        <w:rPr>
          <w:b/>
          <w:szCs w:val="24"/>
        </w:rPr>
        <w:t>Prasības darba veikšanai:</w:t>
      </w:r>
    </w:p>
    <w:p w14:paraId="560498D9" w14:textId="37F8F353" w:rsidR="009316ED" w:rsidRDefault="009316ED" w:rsidP="008E2FB8">
      <w:pPr>
        <w:keepNext/>
        <w:jc w:val="both"/>
      </w:pPr>
      <w:r w:rsidRPr="003718E7">
        <w:t>Pretendents izmanto savu inventāru un mēslošanas līdzekļus</w:t>
      </w:r>
      <w:r w:rsidR="00F3359E">
        <w:t xml:space="preserve">, nodrošina </w:t>
      </w:r>
      <w:r w:rsidR="009D5F20">
        <w:t xml:space="preserve">iekārtas, </w:t>
      </w:r>
      <w:r w:rsidR="00F3359E">
        <w:t>tehniku</w:t>
      </w:r>
      <w:r w:rsidR="000611B9">
        <w:t xml:space="preserve"> attiecīgu</w:t>
      </w:r>
      <w:r w:rsidR="00F3359E">
        <w:t xml:space="preserve"> darbu </w:t>
      </w:r>
      <w:r w:rsidR="00827ADE">
        <w:t>izpildei</w:t>
      </w:r>
      <w:r w:rsidRPr="003718E7">
        <w:t>.</w:t>
      </w:r>
    </w:p>
    <w:p w14:paraId="0968A68F" w14:textId="77777777" w:rsidR="009316ED" w:rsidRPr="001F4423" w:rsidRDefault="009316ED" w:rsidP="009316ED">
      <w:pPr>
        <w:pStyle w:val="Virsraksts1"/>
        <w:keepLines/>
        <w:numPr>
          <w:ilvl w:val="0"/>
          <w:numId w:val="3"/>
        </w:numPr>
        <w:spacing w:after="0"/>
        <w:jc w:val="left"/>
        <w:rPr>
          <w:sz w:val="24"/>
          <w:szCs w:val="28"/>
        </w:rPr>
      </w:pPr>
      <w:r w:rsidRPr="001F4423">
        <w:rPr>
          <w:sz w:val="24"/>
          <w:szCs w:val="28"/>
        </w:rPr>
        <w:t>Vispārīgi nosacījumi:</w:t>
      </w:r>
    </w:p>
    <w:p w14:paraId="0ECA7ABE" w14:textId="6AB6C03F" w:rsidR="009316ED" w:rsidRDefault="009316ED" w:rsidP="009316ED">
      <w:pPr>
        <w:pStyle w:val="Pamatteksts"/>
        <w:ind w:left="567"/>
        <w:rPr>
          <w:szCs w:val="32"/>
        </w:rPr>
      </w:pPr>
      <w:r>
        <w:rPr>
          <w:szCs w:val="32"/>
        </w:rPr>
        <w:t>Sagatavojot piedāvājumu, Pretendents ņem vērā, ka Tehniskās specifikācijas 1.</w:t>
      </w:r>
      <w:r w:rsidR="006E27B1">
        <w:rPr>
          <w:szCs w:val="32"/>
          <w:lang w:val="lv-LV"/>
        </w:rPr>
        <w:t>, 2., 3.</w:t>
      </w:r>
      <w:r>
        <w:rPr>
          <w:szCs w:val="32"/>
        </w:rPr>
        <w:t xml:space="preserve"> un </w:t>
      </w:r>
      <w:r w:rsidR="006E27B1">
        <w:rPr>
          <w:szCs w:val="32"/>
          <w:lang w:val="lv-LV"/>
        </w:rPr>
        <w:t>4</w:t>
      </w:r>
      <w:r>
        <w:rPr>
          <w:szCs w:val="32"/>
        </w:rPr>
        <w:t>.</w:t>
      </w:r>
      <w:r>
        <w:rPr>
          <w:szCs w:val="32"/>
          <w:lang w:val="en-GB"/>
        </w:rPr>
        <w:t> </w:t>
      </w:r>
      <w:r>
        <w:rPr>
          <w:szCs w:val="32"/>
        </w:rPr>
        <w:t>tabulā norādītais teritorijas platību apjoms ir norādīts orientējoši (proti, tas var nelielā mērā atšķirties no faktiskā teritorijas platību apjoma). Pretendents</w:t>
      </w:r>
      <w:r>
        <w:rPr>
          <w:szCs w:val="32"/>
          <w:lang w:val="lv-LV"/>
        </w:rPr>
        <w:t>, sagatavojot piedāvājumu,</w:t>
      </w:r>
      <w:r>
        <w:rPr>
          <w:szCs w:val="32"/>
        </w:rPr>
        <w:t xml:space="preserve"> </w:t>
      </w:r>
      <w:r>
        <w:rPr>
          <w:szCs w:val="32"/>
          <w:lang w:val="lv-LV"/>
        </w:rPr>
        <w:t xml:space="preserve">var veikt </w:t>
      </w:r>
      <w:r>
        <w:rPr>
          <w:szCs w:val="32"/>
        </w:rPr>
        <w:t xml:space="preserve">objekta apskati (nolikuma </w:t>
      </w:r>
      <w:r w:rsidR="00C048BE">
        <w:rPr>
          <w:szCs w:val="32"/>
          <w:lang w:val="lv-LV"/>
        </w:rPr>
        <w:t>4.</w:t>
      </w:r>
      <w:r w:rsidR="00B744E7">
        <w:rPr>
          <w:szCs w:val="32"/>
          <w:lang w:val="lv-LV"/>
        </w:rPr>
        <w:t>7</w:t>
      </w:r>
      <w:r>
        <w:rPr>
          <w:szCs w:val="32"/>
        </w:rPr>
        <w:t>.</w:t>
      </w:r>
      <w:r>
        <w:rPr>
          <w:szCs w:val="32"/>
          <w:lang w:val="lv-LV"/>
        </w:rPr>
        <w:t> </w:t>
      </w:r>
      <w:r>
        <w:rPr>
          <w:szCs w:val="32"/>
        </w:rPr>
        <w:t>punkts),</w:t>
      </w:r>
      <w:r>
        <w:rPr>
          <w:szCs w:val="32"/>
          <w:lang w:val="lv-LV"/>
        </w:rPr>
        <w:t xml:space="preserve"> pārliecinoties par teritorijas platību apjomu.</w:t>
      </w:r>
      <w:r>
        <w:rPr>
          <w:szCs w:val="32"/>
        </w:rPr>
        <w:t xml:space="preserve"> </w:t>
      </w:r>
      <w:r>
        <w:rPr>
          <w:szCs w:val="32"/>
          <w:lang w:val="lv-LV"/>
        </w:rPr>
        <w:t xml:space="preserve">Ievērojot, ka Pasūtītājs nodrošina iespēju pretendentiem veikt objekta apskati un pārliecināties par teritorijas platību apjomu, </w:t>
      </w:r>
      <w:r>
        <w:rPr>
          <w:szCs w:val="32"/>
        </w:rPr>
        <w:t>Līguma izpildes laikā Līguma izpildītājs nevar sniegt pretenzijas par teritorijas platības apjomu.</w:t>
      </w:r>
    </w:p>
    <w:p w14:paraId="08D386BF" w14:textId="77777777" w:rsidR="009316ED" w:rsidRDefault="009316ED" w:rsidP="009316ED">
      <w:pPr>
        <w:rPr>
          <w:szCs w:val="32"/>
        </w:rPr>
      </w:pPr>
    </w:p>
    <w:p w14:paraId="7911B61F" w14:textId="17C1954B" w:rsidR="009316ED" w:rsidRDefault="009316ED" w:rsidP="009316ED">
      <w:pPr>
        <w:spacing w:after="120"/>
        <w:ind w:left="142" w:hanging="142"/>
        <w:jc w:val="both"/>
        <w:rPr>
          <w:sz w:val="20"/>
          <w:szCs w:val="21"/>
          <w:u w:val="single"/>
        </w:rPr>
      </w:pPr>
    </w:p>
    <w:p w14:paraId="0DDB6E0D" w14:textId="77777777" w:rsidR="00D92DE7" w:rsidRDefault="00D92DE7"/>
    <w:p w14:paraId="10C15AAC" w14:textId="2E47A6EC" w:rsidR="00896AA4" w:rsidRDefault="00D92DE7">
      <w:r w:rsidRPr="00D92DE7">
        <w:t>Rudzītis 67026878</w:t>
      </w:r>
    </w:p>
    <w:sectPr w:rsidR="00896AA4" w:rsidSect="000B44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88DC9" w14:textId="77777777" w:rsidR="00B07155" w:rsidRDefault="00B07155" w:rsidP="000B440C">
      <w:r>
        <w:separator/>
      </w:r>
    </w:p>
  </w:endnote>
  <w:endnote w:type="continuationSeparator" w:id="0">
    <w:p w14:paraId="631BA4F7" w14:textId="77777777" w:rsidR="00B07155" w:rsidRDefault="00B07155" w:rsidP="000B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E0AA9" w14:textId="77777777" w:rsidR="0044361B" w:rsidRDefault="0044361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748957"/>
      <w:docPartObj>
        <w:docPartGallery w:val="Page Numbers (Bottom of Page)"/>
        <w:docPartUnique/>
      </w:docPartObj>
    </w:sdtPr>
    <w:sdtEndPr>
      <w:rPr>
        <w:noProof/>
      </w:rPr>
    </w:sdtEndPr>
    <w:sdtContent>
      <w:p w14:paraId="35C0D1AC" w14:textId="5019D0E0" w:rsidR="000B440C" w:rsidRDefault="000B440C">
        <w:pPr>
          <w:pStyle w:val="Kjene"/>
          <w:jc w:val="right"/>
        </w:pPr>
        <w:r>
          <w:fldChar w:fldCharType="begin"/>
        </w:r>
        <w:r>
          <w:instrText xml:space="preserve"> PAGE   \* MERGEFORMAT </w:instrText>
        </w:r>
        <w:r>
          <w:fldChar w:fldCharType="separate"/>
        </w:r>
        <w:r w:rsidR="00C80974">
          <w:rPr>
            <w:noProof/>
          </w:rPr>
          <w:t>5</w:t>
        </w:r>
        <w:r>
          <w:rPr>
            <w:noProof/>
          </w:rPr>
          <w:fldChar w:fldCharType="end"/>
        </w:r>
      </w:p>
    </w:sdtContent>
  </w:sdt>
  <w:p w14:paraId="413894E4" w14:textId="77777777" w:rsidR="000B440C" w:rsidRDefault="000B440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0CBA" w14:textId="77777777" w:rsidR="0044361B" w:rsidRDefault="004436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2CEF4" w14:textId="77777777" w:rsidR="00B07155" w:rsidRDefault="00B07155" w:rsidP="000B440C">
      <w:r>
        <w:separator/>
      </w:r>
    </w:p>
  </w:footnote>
  <w:footnote w:type="continuationSeparator" w:id="0">
    <w:p w14:paraId="303302D5" w14:textId="77777777" w:rsidR="00B07155" w:rsidRDefault="00B07155" w:rsidP="000B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A58A" w14:textId="77777777" w:rsidR="0044361B" w:rsidRDefault="0044361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1B504" w14:textId="77777777" w:rsidR="0044361B" w:rsidRDefault="0044361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90FF" w14:textId="77777777" w:rsidR="0044361B" w:rsidRDefault="004436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05FF6"/>
    <w:multiLevelType w:val="multilevel"/>
    <w:tmpl w:val="77347E94"/>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665C2A6F"/>
    <w:multiLevelType w:val="hybridMultilevel"/>
    <w:tmpl w:val="5D7E1A3C"/>
    <w:lvl w:ilvl="0" w:tplc="04260005">
      <w:start w:val="1"/>
      <w:numFmt w:val="bullet"/>
      <w:lvlText w:val=""/>
      <w:lvlJc w:val="left"/>
      <w:pPr>
        <w:tabs>
          <w:tab w:val="num" w:pos="720"/>
        </w:tabs>
        <w:ind w:left="720" w:hanging="360"/>
      </w:pPr>
      <w:rPr>
        <w:rFonts w:ascii="Wingdings" w:hAnsi="Wingdings" w:hint="default"/>
      </w:rPr>
    </w:lvl>
    <w:lvl w:ilvl="1" w:tplc="04260005">
      <w:start w:val="1"/>
      <w:numFmt w:val="bullet"/>
      <w:lvlText w:val=""/>
      <w:lvlJc w:val="left"/>
      <w:pPr>
        <w:tabs>
          <w:tab w:val="num" w:pos="1440"/>
        </w:tabs>
        <w:ind w:left="1440" w:hanging="360"/>
      </w:pPr>
      <w:rPr>
        <w:rFonts w:ascii="Wingdings" w:hAnsi="Wingdings"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9308EC"/>
    <w:multiLevelType w:val="multilevel"/>
    <w:tmpl w:val="D53289B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7585400D"/>
    <w:multiLevelType w:val="multilevel"/>
    <w:tmpl w:val="59EAE4A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785A5DA7"/>
    <w:multiLevelType w:val="multilevel"/>
    <w:tmpl w:val="3300CF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ED"/>
    <w:rsid w:val="00011728"/>
    <w:rsid w:val="00012471"/>
    <w:rsid w:val="00024B3E"/>
    <w:rsid w:val="00045606"/>
    <w:rsid w:val="0005012C"/>
    <w:rsid w:val="0005190E"/>
    <w:rsid w:val="000567EF"/>
    <w:rsid w:val="000611B9"/>
    <w:rsid w:val="000B440C"/>
    <w:rsid w:val="000D568F"/>
    <w:rsid w:val="000F24E5"/>
    <w:rsid w:val="00107FE8"/>
    <w:rsid w:val="00112E5E"/>
    <w:rsid w:val="00167BBA"/>
    <w:rsid w:val="001726D4"/>
    <w:rsid w:val="00180C41"/>
    <w:rsid w:val="00196744"/>
    <w:rsid w:val="001B3C2C"/>
    <w:rsid w:val="001B7B7C"/>
    <w:rsid w:val="001E568D"/>
    <w:rsid w:val="00207D72"/>
    <w:rsid w:val="00226D8C"/>
    <w:rsid w:val="00243B14"/>
    <w:rsid w:val="0025559A"/>
    <w:rsid w:val="002858DF"/>
    <w:rsid w:val="002A4996"/>
    <w:rsid w:val="002B0A7C"/>
    <w:rsid w:val="002C5E53"/>
    <w:rsid w:val="002D4FB2"/>
    <w:rsid w:val="002F42F7"/>
    <w:rsid w:val="00344E75"/>
    <w:rsid w:val="0035487C"/>
    <w:rsid w:val="00363119"/>
    <w:rsid w:val="00366E16"/>
    <w:rsid w:val="003775CB"/>
    <w:rsid w:val="00387118"/>
    <w:rsid w:val="00397F7C"/>
    <w:rsid w:val="003B6837"/>
    <w:rsid w:val="003F21EB"/>
    <w:rsid w:val="003F3631"/>
    <w:rsid w:val="00414D89"/>
    <w:rsid w:val="0043352C"/>
    <w:rsid w:val="0044361B"/>
    <w:rsid w:val="00471021"/>
    <w:rsid w:val="004B3244"/>
    <w:rsid w:val="004E4EC6"/>
    <w:rsid w:val="004F14BA"/>
    <w:rsid w:val="0050653E"/>
    <w:rsid w:val="005275D2"/>
    <w:rsid w:val="00535804"/>
    <w:rsid w:val="005C4383"/>
    <w:rsid w:val="005D2F75"/>
    <w:rsid w:val="005E20F6"/>
    <w:rsid w:val="006022A7"/>
    <w:rsid w:val="00630F86"/>
    <w:rsid w:val="00655E7E"/>
    <w:rsid w:val="00666234"/>
    <w:rsid w:val="006A156F"/>
    <w:rsid w:val="006B39BB"/>
    <w:rsid w:val="006D56D7"/>
    <w:rsid w:val="006E27B1"/>
    <w:rsid w:val="0071677C"/>
    <w:rsid w:val="00743EB3"/>
    <w:rsid w:val="0075141F"/>
    <w:rsid w:val="00753055"/>
    <w:rsid w:val="00775CE7"/>
    <w:rsid w:val="007B119F"/>
    <w:rsid w:val="007E2A0E"/>
    <w:rsid w:val="007E6132"/>
    <w:rsid w:val="007F30B7"/>
    <w:rsid w:val="0080793B"/>
    <w:rsid w:val="00816E1E"/>
    <w:rsid w:val="00827ADE"/>
    <w:rsid w:val="0084313E"/>
    <w:rsid w:val="00847373"/>
    <w:rsid w:val="00862306"/>
    <w:rsid w:val="00896AA4"/>
    <w:rsid w:val="008B2EC5"/>
    <w:rsid w:val="008E2FB8"/>
    <w:rsid w:val="009171AE"/>
    <w:rsid w:val="009316ED"/>
    <w:rsid w:val="00951D8D"/>
    <w:rsid w:val="00972F38"/>
    <w:rsid w:val="00986CCD"/>
    <w:rsid w:val="009B31A4"/>
    <w:rsid w:val="009D5F20"/>
    <w:rsid w:val="009D63CA"/>
    <w:rsid w:val="00A94715"/>
    <w:rsid w:val="00AC7396"/>
    <w:rsid w:val="00AD0E94"/>
    <w:rsid w:val="00AF01DA"/>
    <w:rsid w:val="00AF7351"/>
    <w:rsid w:val="00B01B2E"/>
    <w:rsid w:val="00B04693"/>
    <w:rsid w:val="00B07155"/>
    <w:rsid w:val="00B21999"/>
    <w:rsid w:val="00B3302B"/>
    <w:rsid w:val="00B338EC"/>
    <w:rsid w:val="00B344C8"/>
    <w:rsid w:val="00B52EC2"/>
    <w:rsid w:val="00B56B2B"/>
    <w:rsid w:val="00B62119"/>
    <w:rsid w:val="00B70D79"/>
    <w:rsid w:val="00B744E7"/>
    <w:rsid w:val="00B75A11"/>
    <w:rsid w:val="00B825C5"/>
    <w:rsid w:val="00B8474F"/>
    <w:rsid w:val="00BA5441"/>
    <w:rsid w:val="00BF2E5D"/>
    <w:rsid w:val="00C048BE"/>
    <w:rsid w:val="00C66131"/>
    <w:rsid w:val="00C80974"/>
    <w:rsid w:val="00C85F02"/>
    <w:rsid w:val="00CD2903"/>
    <w:rsid w:val="00D058EE"/>
    <w:rsid w:val="00D92DE7"/>
    <w:rsid w:val="00DA216D"/>
    <w:rsid w:val="00DE6906"/>
    <w:rsid w:val="00DF0D4B"/>
    <w:rsid w:val="00E07266"/>
    <w:rsid w:val="00E6225A"/>
    <w:rsid w:val="00E63F63"/>
    <w:rsid w:val="00E80CE4"/>
    <w:rsid w:val="00E874DA"/>
    <w:rsid w:val="00EA479D"/>
    <w:rsid w:val="00EB1A0C"/>
    <w:rsid w:val="00ED3E22"/>
    <w:rsid w:val="00F049D0"/>
    <w:rsid w:val="00F10624"/>
    <w:rsid w:val="00F1445A"/>
    <w:rsid w:val="00F23906"/>
    <w:rsid w:val="00F3359E"/>
    <w:rsid w:val="00F966A5"/>
    <w:rsid w:val="00FE0AFE"/>
    <w:rsid w:val="00FE7524"/>
    <w:rsid w:val="00FF35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611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16ED"/>
    <w:pPr>
      <w:spacing w:after="0" w:line="240" w:lineRule="auto"/>
    </w:pPr>
    <w:rPr>
      <w:rFonts w:ascii="Times New Roman" w:eastAsia="Times New Roman" w:hAnsi="Times New Roman" w:cs="Times New Roman"/>
      <w:sz w:val="24"/>
      <w:szCs w:val="24"/>
    </w:rPr>
  </w:style>
  <w:style w:type="paragraph" w:styleId="Virsraksts1">
    <w:name w:val="heading 1"/>
    <w:aliases w:val="H1,1 ghost,g,Heading 1_E"/>
    <w:basedOn w:val="Parasts"/>
    <w:next w:val="Parasts"/>
    <w:link w:val="Virsraksts1Rakstz"/>
    <w:qFormat/>
    <w:rsid w:val="009316ED"/>
    <w:pPr>
      <w:keepNext/>
      <w:spacing w:before="240" w:after="60"/>
      <w:jc w:val="center"/>
      <w:outlineLvl w:val="0"/>
    </w:pPr>
    <w:rPr>
      <w:b/>
      <w:bCs/>
      <w:kern w:val="32"/>
      <w:sz w:val="28"/>
      <w:szCs w:val="32"/>
      <w:lang w:val="x-none" w:eastAsia="x-none"/>
    </w:rPr>
  </w:style>
  <w:style w:type="paragraph" w:styleId="Virsraksts7">
    <w:name w:val="heading 7"/>
    <w:aliases w:val="Heading 7_E"/>
    <w:basedOn w:val="Parasts"/>
    <w:next w:val="Saturs1"/>
    <w:link w:val="Virsraksts7Rakstz"/>
    <w:qFormat/>
    <w:rsid w:val="009316ED"/>
    <w:pPr>
      <w:keepNext/>
      <w:keepLines/>
      <w:tabs>
        <w:tab w:val="left" w:pos="0"/>
      </w:tabs>
      <w:spacing w:before="120" w:after="80" w:line="240" w:lineRule="atLeast"/>
      <w:outlineLvl w:val="6"/>
    </w:pPr>
    <w:rPr>
      <w:rFonts w:ascii="Arial" w:hAnsi="Arial"/>
      <w:b/>
      <w:i/>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ghost Rakstz.,g Rakstz.,Heading 1_E Rakstz."/>
    <w:basedOn w:val="Noklusjumarindkopasfonts"/>
    <w:link w:val="Virsraksts1"/>
    <w:rsid w:val="009316ED"/>
    <w:rPr>
      <w:rFonts w:ascii="Times New Roman" w:eastAsia="Times New Roman" w:hAnsi="Times New Roman" w:cs="Times New Roman"/>
      <w:b/>
      <w:bCs/>
      <w:kern w:val="32"/>
      <w:sz w:val="28"/>
      <w:szCs w:val="32"/>
      <w:lang w:val="x-none" w:eastAsia="x-none"/>
    </w:rPr>
  </w:style>
  <w:style w:type="character" w:customStyle="1" w:styleId="Virsraksts7Rakstz">
    <w:name w:val="Virsraksts 7 Rakstz."/>
    <w:aliases w:val="Heading 7_E Rakstz."/>
    <w:basedOn w:val="Noklusjumarindkopasfonts"/>
    <w:link w:val="Virsraksts7"/>
    <w:rsid w:val="009316ED"/>
    <w:rPr>
      <w:rFonts w:ascii="Arial" w:eastAsia="Times New Roman" w:hAnsi="Arial" w:cs="Times New Roman"/>
      <w:b/>
      <w:i/>
      <w:sz w:val="20"/>
      <w:szCs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t,b"/>
    <w:basedOn w:val="Parasts"/>
    <w:link w:val="PamattekstsRakstz"/>
    <w:qFormat/>
    <w:rsid w:val="009316ED"/>
    <w:pPr>
      <w:jc w:val="both"/>
    </w:pPr>
    <w:rPr>
      <w:szCs w:val="20"/>
      <w:lang w:val="x-none" w:eastAsia="x-none"/>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t Rakstz.,b Rakstz."/>
    <w:basedOn w:val="Noklusjumarindkopasfonts"/>
    <w:link w:val="Pamatteksts"/>
    <w:rsid w:val="009316ED"/>
    <w:rPr>
      <w:rFonts w:ascii="Times New Roman" w:eastAsia="Times New Roman" w:hAnsi="Times New Roman" w:cs="Times New Roman"/>
      <w:sz w:val="24"/>
      <w:szCs w:val="20"/>
      <w:lang w:val="x-none" w:eastAsia="x-none"/>
    </w:rPr>
  </w:style>
  <w:style w:type="paragraph" w:styleId="Sarakstarindkopa">
    <w:name w:val="List Paragraph"/>
    <w:aliases w:val="Syle 1,PPS_Bullet,Normal bullet 2,Bullet list,List Paragraph1,Saistīto dokumentu saraksts,Numurets,2,Colorful List - Accent 11,H&amp;P List Paragraph,Strip,Colorful List - Accent 12,Virsraksti"/>
    <w:basedOn w:val="Parasts"/>
    <w:link w:val="SarakstarindkopaRakstz"/>
    <w:uiPriority w:val="34"/>
    <w:qFormat/>
    <w:rsid w:val="009316ED"/>
    <w:pPr>
      <w:ind w:left="720"/>
      <w:contextualSpacing/>
    </w:pPr>
    <w:rPr>
      <w:rFonts w:ascii="Calibri" w:eastAsia="Calibri" w:hAnsi="Calibri"/>
      <w:sz w:val="22"/>
      <w:szCs w:val="22"/>
    </w:rPr>
  </w:style>
  <w:style w:type="table" w:styleId="Reatabula">
    <w:name w:val="Table Grid"/>
    <w:basedOn w:val="Parastatabula"/>
    <w:uiPriority w:val="39"/>
    <w:rsid w:val="009316E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nhideWhenUsed/>
    <w:rsid w:val="009316ED"/>
    <w:pPr>
      <w:spacing w:after="120" w:line="480" w:lineRule="auto"/>
    </w:pPr>
    <w:rPr>
      <w:lang w:val="en-GB"/>
    </w:rPr>
  </w:style>
  <w:style w:type="character" w:customStyle="1" w:styleId="Pamatteksts2Rakstz">
    <w:name w:val="Pamatteksts 2 Rakstz."/>
    <w:basedOn w:val="Noklusjumarindkopasfonts"/>
    <w:link w:val="Pamatteksts2"/>
    <w:rsid w:val="009316ED"/>
    <w:rPr>
      <w:rFonts w:ascii="Times New Roman" w:eastAsia="Times New Roman" w:hAnsi="Times New Roman" w:cs="Times New Roman"/>
      <w:sz w:val="24"/>
      <w:szCs w:val="24"/>
      <w:lang w:val="en-GB"/>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rsid w:val="009316ED"/>
    <w:rPr>
      <w:rFonts w:ascii="Calibri" w:eastAsia="Calibri" w:hAnsi="Calibri" w:cs="Times New Roman"/>
    </w:rPr>
  </w:style>
  <w:style w:type="paragraph" w:styleId="Saturs1">
    <w:name w:val="toc 1"/>
    <w:basedOn w:val="Parasts"/>
    <w:next w:val="Parasts"/>
    <w:autoRedefine/>
    <w:uiPriority w:val="39"/>
    <w:semiHidden/>
    <w:unhideWhenUsed/>
    <w:rsid w:val="009316ED"/>
    <w:pPr>
      <w:spacing w:after="100"/>
    </w:pPr>
  </w:style>
  <w:style w:type="paragraph" w:styleId="Galvene">
    <w:name w:val="header"/>
    <w:basedOn w:val="Parasts"/>
    <w:link w:val="GalveneRakstz"/>
    <w:uiPriority w:val="99"/>
    <w:unhideWhenUsed/>
    <w:rsid w:val="000B440C"/>
    <w:pPr>
      <w:tabs>
        <w:tab w:val="center" w:pos="4153"/>
        <w:tab w:val="right" w:pos="8306"/>
      </w:tabs>
    </w:pPr>
  </w:style>
  <w:style w:type="character" w:customStyle="1" w:styleId="GalveneRakstz">
    <w:name w:val="Galvene Rakstz."/>
    <w:basedOn w:val="Noklusjumarindkopasfonts"/>
    <w:link w:val="Galvene"/>
    <w:uiPriority w:val="99"/>
    <w:rsid w:val="000B440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B440C"/>
    <w:pPr>
      <w:tabs>
        <w:tab w:val="center" w:pos="4153"/>
        <w:tab w:val="right" w:pos="8306"/>
      </w:tabs>
    </w:pPr>
  </w:style>
  <w:style w:type="character" w:customStyle="1" w:styleId="KjeneRakstz">
    <w:name w:val="Kājene Rakstz."/>
    <w:basedOn w:val="Noklusjumarindkopasfonts"/>
    <w:link w:val="Kjene"/>
    <w:uiPriority w:val="99"/>
    <w:rsid w:val="000B440C"/>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4E4EC6"/>
    <w:rPr>
      <w:sz w:val="16"/>
      <w:szCs w:val="16"/>
    </w:rPr>
  </w:style>
  <w:style w:type="paragraph" w:styleId="Komentrateksts">
    <w:name w:val="annotation text"/>
    <w:basedOn w:val="Parasts"/>
    <w:link w:val="KomentratekstsRakstz"/>
    <w:uiPriority w:val="99"/>
    <w:semiHidden/>
    <w:unhideWhenUsed/>
    <w:rsid w:val="004E4EC6"/>
    <w:rPr>
      <w:sz w:val="20"/>
      <w:szCs w:val="20"/>
    </w:rPr>
  </w:style>
  <w:style w:type="character" w:customStyle="1" w:styleId="KomentratekstsRakstz">
    <w:name w:val="Komentāra teksts Rakstz."/>
    <w:basedOn w:val="Noklusjumarindkopasfonts"/>
    <w:link w:val="Komentrateksts"/>
    <w:uiPriority w:val="99"/>
    <w:semiHidden/>
    <w:rsid w:val="004E4EC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E4EC6"/>
    <w:rPr>
      <w:b/>
      <w:bCs/>
    </w:rPr>
  </w:style>
  <w:style w:type="character" w:customStyle="1" w:styleId="KomentratmaRakstz">
    <w:name w:val="Komentāra tēma Rakstz."/>
    <w:basedOn w:val="KomentratekstsRakstz"/>
    <w:link w:val="Komentratma"/>
    <w:uiPriority w:val="99"/>
    <w:semiHidden/>
    <w:rsid w:val="004E4EC6"/>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E4EC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E4EC6"/>
    <w:rPr>
      <w:rFonts w:ascii="Segoe UI" w:eastAsia="Times New Roman" w:hAnsi="Segoe UI" w:cs="Segoe UI"/>
      <w:sz w:val="18"/>
      <w:szCs w:val="18"/>
    </w:rPr>
  </w:style>
  <w:style w:type="paragraph" w:styleId="Vresteksts">
    <w:name w:val="footnote text"/>
    <w:basedOn w:val="Parasts"/>
    <w:link w:val="VrestekstsRakstz"/>
    <w:uiPriority w:val="99"/>
    <w:semiHidden/>
    <w:unhideWhenUsed/>
    <w:rsid w:val="00B56B2B"/>
    <w:rPr>
      <w:sz w:val="20"/>
      <w:szCs w:val="20"/>
    </w:rPr>
  </w:style>
  <w:style w:type="character" w:customStyle="1" w:styleId="VrestekstsRakstz">
    <w:name w:val="Vēres teksts Rakstz."/>
    <w:basedOn w:val="Noklusjumarindkopasfonts"/>
    <w:link w:val="Vresteksts"/>
    <w:uiPriority w:val="99"/>
    <w:semiHidden/>
    <w:rsid w:val="00B56B2B"/>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B5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0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9545-D0F2-470F-891A-B0FD208A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5645</Words>
  <Characters>3219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2021-08-25T11:03:00Z</dcterms:created>
  <dcterms:modified xsi:type="dcterms:W3CDTF">2021-10-20T06:24:00Z</dcterms:modified>
</cp:coreProperties>
</file>