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F0C6" w14:textId="77777777" w:rsidR="0005683C" w:rsidRPr="00CA7175" w:rsidRDefault="00E16741" w:rsidP="00CA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bookmarkStart w:id="0" w:name="_Hlk80115187"/>
      <w:r w:rsidRPr="00CA7175">
        <w:rPr>
          <w:rFonts w:ascii="Times New Roman" w:eastAsia="Times New Roman" w:hAnsi="Times New Roman" w:cs="Times New Roman"/>
          <w:b/>
          <w:sz w:val="24"/>
          <w:szCs w:val="26"/>
        </w:rPr>
        <w:t>VIENOŠANĀS Nr. DIKS-20-1675-lī /3</w:t>
      </w:r>
    </w:p>
    <w:p w14:paraId="6961B8C3" w14:textId="77777777" w:rsidR="0005683C" w:rsidRPr="0007605B" w:rsidRDefault="00E16741" w:rsidP="000760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  <w:r w:rsidRPr="00CA7175">
        <w:rPr>
          <w:rFonts w:ascii="Times New Roman" w:eastAsia="Times New Roman" w:hAnsi="Times New Roman" w:cs="Times New Roman"/>
          <w:b/>
          <w:sz w:val="24"/>
          <w:szCs w:val="26"/>
        </w:rPr>
        <w:t xml:space="preserve">par 21.10.2020. vispārīgās vienošanās Nr. DIKS-20-1675-lī grozījumiem </w:t>
      </w:r>
    </w:p>
    <w:p w14:paraId="64FA1310" w14:textId="77777777" w:rsidR="0005683C" w:rsidRPr="00CA7175" w:rsidRDefault="00E16741" w:rsidP="00CA71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6"/>
        </w:rPr>
      </w:pPr>
      <w:r w:rsidRPr="00CA7175">
        <w:rPr>
          <w:rFonts w:ascii="Times New Roman" w:eastAsia="Times New Roman" w:hAnsi="Times New Roman" w:cs="Times New Roman"/>
          <w:bCs/>
          <w:sz w:val="24"/>
          <w:szCs w:val="26"/>
        </w:rPr>
        <w:t>Rīgā</w:t>
      </w:r>
    </w:p>
    <w:p w14:paraId="68BA412D" w14:textId="77777777" w:rsidR="0005683C" w:rsidRPr="00CA7175" w:rsidRDefault="00E16741" w:rsidP="00CA7175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  <w:sz w:val="24"/>
        </w:rPr>
      </w:pPr>
      <w:r w:rsidRPr="00CA7175">
        <w:rPr>
          <w:rFonts w:ascii="Times New Roman" w:eastAsia="Arial Unicode MS" w:hAnsi="Times New Roman" w:cs="Times New Roman"/>
          <w:sz w:val="24"/>
        </w:rPr>
        <w:t xml:space="preserve">Dokumenta parakstīšanas datums </w:t>
      </w:r>
    </w:p>
    <w:p w14:paraId="4C63388F" w14:textId="77777777" w:rsidR="0005683C" w:rsidRPr="00CA7175" w:rsidRDefault="00E16741" w:rsidP="00CA7175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  <w:sz w:val="24"/>
        </w:rPr>
      </w:pPr>
      <w:r w:rsidRPr="00CA7175">
        <w:rPr>
          <w:rFonts w:ascii="Times New Roman" w:eastAsia="Arial Unicode MS" w:hAnsi="Times New Roman" w:cs="Times New Roman"/>
          <w:sz w:val="24"/>
        </w:rPr>
        <w:t xml:space="preserve">ir pēdējā pievienotā droša elektroniskā paraksts </w:t>
      </w:r>
    </w:p>
    <w:p w14:paraId="157D9E4B" w14:textId="77777777" w:rsidR="0005683C" w:rsidRPr="00CA7175" w:rsidRDefault="00E16741" w:rsidP="00CA7175">
      <w:pPr>
        <w:tabs>
          <w:tab w:val="right" w:pos="9360"/>
        </w:tabs>
        <w:spacing w:after="0" w:line="240" w:lineRule="auto"/>
        <w:jc w:val="right"/>
        <w:rPr>
          <w:rFonts w:ascii="Times New Roman" w:eastAsia="Arial Unicode MS" w:hAnsi="Times New Roman" w:cs="Times New Roman"/>
          <w:sz w:val="24"/>
        </w:rPr>
      </w:pPr>
      <w:r w:rsidRPr="00CA7175">
        <w:rPr>
          <w:rFonts w:ascii="Times New Roman" w:eastAsia="Arial Unicode MS" w:hAnsi="Times New Roman" w:cs="Times New Roman"/>
          <w:sz w:val="24"/>
        </w:rPr>
        <w:t>un tā laika zīmoga datums</w:t>
      </w:r>
    </w:p>
    <w:p w14:paraId="0F2E5CA5" w14:textId="77777777" w:rsidR="0005683C" w:rsidRPr="00CA7175" w:rsidRDefault="00BE0C62" w:rsidP="00CA71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6"/>
        </w:rPr>
      </w:pPr>
    </w:p>
    <w:p w14:paraId="00A4DEAB" w14:textId="77777777" w:rsidR="00A435A8" w:rsidRPr="00CA7175" w:rsidRDefault="00E16741" w:rsidP="00CA717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 w:rsidRPr="00CA7175"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lv-LV"/>
        </w:rPr>
        <w:t>Rīgas domes Izglītības, kultūras un sporta departaments</w:t>
      </w: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, turpmāk – Departaments vai Pasūtītājs, direktora Māra Krastiņa personā, kurš rīkojas saskaņā ar Rīgas domes 01.03.</w:t>
      </w:r>
      <w:r w:rsidRPr="00CA7175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2011. </w:t>
      </w: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saistošo noteikumu Nr.114 “Rīgas pilsētas pašvaldības nolikums” 110. punktu un Rīgas domes 17.12.</w:t>
      </w:r>
      <w:r w:rsidRPr="00CA7175">
        <w:rPr>
          <w:rFonts w:ascii="Times New Roman" w:eastAsia="Times New Roman" w:hAnsi="Times New Roman" w:cs="Times New Roman"/>
          <w:sz w:val="24"/>
          <w:szCs w:val="26"/>
          <w:lang w:eastAsia="lv-LV"/>
        </w:rPr>
        <w:t xml:space="preserve">2009. </w:t>
      </w: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nolikuma Nr. 36 “Rīgas domes Izglītības, kultūras un sporta departamenta nolikums” 15.3.6. apakšpunktu,  no vienas puses, </w:t>
      </w:r>
    </w:p>
    <w:p w14:paraId="4FFEE67D" w14:textId="77777777" w:rsidR="00A435A8" w:rsidRPr="00CA7175" w:rsidRDefault="00E16741" w:rsidP="00CA717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lv-LV"/>
        </w:rPr>
        <w:t xml:space="preserve">Rīgas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lv-LV"/>
        </w:rPr>
        <w:t>valstpilsētas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6"/>
          <w:lang w:eastAsia="lv-LV"/>
        </w:rPr>
        <w:t xml:space="preserve"> pašvaldība</w:t>
      </w: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, turpmāk –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Pašvaldība</w:t>
      </w: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Rīgas domes priekšsēdētāja Mārtiņa Staķa</w:t>
      </w: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personā, </w:t>
      </w:r>
      <w:r w:rsidRPr="007F7893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kurš rīkojas saskaņā ar likumu “Par pašvaldībām” un Rīgas domes 2011. gada 1. marta saistošajiem noteikumiem Nr. 114 “Rīgas pilsētas pašvaldības nolikums”</w:t>
      </w: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, no vienas puses, </w:t>
      </w:r>
    </w:p>
    <w:p w14:paraId="00DD353D" w14:textId="77777777" w:rsidR="0005683C" w:rsidRPr="00CA7175" w:rsidRDefault="00E16741" w:rsidP="00CA717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un</w:t>
      </w:r>
    </w:p>
    <w:p w14:paraId="41500C59" w14:textId="77777777" w:rsidR="00501E52" w:rsidRPr="00CA7175" w:rsidRDefault="00E16741" w:rsidP="00CA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A71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SIA “</w:t>
      </w:r>
      <w:proofErr w:type="spellStart"/>
      <w:r w:rsidRPr="00CA71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Havas</w:t>
      </w:r>
      <w:proofErr w:type="spellEnd"/>
      <w:r w:rsidRPr="00CA71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</w:t>
      </w:r>
      <w:proofErr w:type="spellStart"/>
      <w:r w:rsidRPr="00CA71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Media</w:t>
      </w:r>
      <w:proofErr w:type="spellEnd"/>
      <w:r w:rsidRPr="00CA71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”,</w:t>
      </w:r>
      <w:r w:rsidRPr="00CA717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reģistrācijas nr. 40003615516, valdes locekļa Ivo </w:t>
      </w:r>
      <w:proofErr w:type="spellStart"/>
      <w:r w:rsidRPr="00CA717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Rundāna</w:t>
      </w:r>
      <w:proofErr w:type="spellEnd"/>
      <w:r w:rsidRPr="00CA717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personā, kurš rīkojas, pamatojoties uz statūtiem,</w:t>
      </w:r>
    </w:p>
    <w:p w14:paraId="36F68C19" w14:textId="77777777" w:rsidR="00501E52" w:rsidRPr="00CA7175" w:rsidRDefault="00E16741" w:rsidP="00CA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A71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SIA “</w:t>
      </w:r>
      <w:proofErr w:type="spellStart"/>
      <w:r w:rsidRPr="00CA71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Trendmark</w:t>
      </w:r>
      <w:proofErr w:type="spellEnd"/>
      <w:r w:rsidRPr="00CA71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”,</w:t>
      </w:r>
      <w:r w:rsidRPr="00CA717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reģistrācijas nr. 40003655006, valdes locekļa Normunda Roziņa personā, kurš rīkojas, pamatojoties uz statūtiem,</w:t>
      </w:r>
    </w:p>
    <w:p w14:paraId="2B697140" w14:textId="77777777" w:rsidR="00501E52" w:rsidRPr="00CA7175" w:rsidRDefault="00E16741" w:rsidP="00CA71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r w:rsidRPr="00CA71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SIA “</w:t>
      </w:r>
      <w:proofErr w:type="spellStart"/>
      <w:r w:rsidRPr="00CA71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Initiative</w:t>
      </w:r>
      <w:proofErr w:type="spellEnd"/>
      <w:r w:rsidRPr="00CA7175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Latvia”,</w:t>
      </w:r>
      <w:r w:rsidRPr="00CA717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reģistrācijas nr. 40103273790, valdes locekļa Anda </w:t>
      </w:r>
      <w:proofErr w:type="spellStart"/>
      <w:r w:rsidRPr="00CA717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>Laveiķa</w:t>
      </w:r>
      <w:proofErr w:type="spellEnd"/>
      <w:r w:rsidRPr="00CA7175"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  <w:t xml:space="preserve"> personā, kurš rīkojas, pamatojoties uz statūtiem,</w:t>
      </w:r>
    </w:p>
    <w:p w14:paraId="072A79BF" w14:textId="77777777" w:rsidR="0005683C" w:rsidRPr="00CA7175" w:rsidRDefault="00E16741" w:rsidP="00CA71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CA7175">
        <w:rPr>
          <w:rFonts w:ascii="Times New Roman" w:hAnsi="Times New Roman" w:cs="Times New Roman"/>
          <w:sz w:val="24"/>
          <w:szCs w:val="26"/>
        </w:rPr>
        <w:t xml:space="preserve">(turpmāk katrs atsevišķi – </w:t>
      </w:r>
      <w:r>
        <w:rPr>
          <w:rFonts w:ascii="Times New Roman" w:hAnsi="Times New Roman" w:cs="Times New Roman"/>
          <w:sz w:val="24"/>
          <w:szCs w:val="26"/>
        </w:rPr>
        <w:t>Dalībnieks</w:t>
      </w:r>
      <w:r w:rsidRPr="00CA7175">
        <w:rPr>
          <w:rFonts w:ascii="Times New Roman" w:hAnsi="Times New Roman" w:cs="Times New Roman"/>
          <w:sz w:val="24"/>
          <w:szCs w:val="26"/>
        </w:rPr>
        <w:t xml:space="preserve">, visi </w:t>
      </w:r>
      <w:r w:rsidRPr="00CA7175">
        <w:rPr>
          <w:rFonts w:ascii="Times New Roman" w:hAnsi="Times New Roman" w:cs="Times New Roman"/>
          <w:sz w:val="24"/>
          <w:szCs w:val="26"/>
          <w:lang w:eastAsia="ar-SA"/>
        </w:rPr>
        <w:t>piegādātāji</w:t>
      </w:r>
      <w:r w:rsidRPr="00CA7175">
        <w:rPr>
          <w:rFonts w:ascii="Times New Roman" w:hAnsi="Times New Roman" w:cs="Times New Roman"/>
          <w:sz w:val="24"/>
          <w:szCs w:val="26"/>
        </w:rPr>
        <w:t xml:space="preserve"> kopā – </w:t>
      </w:r>
      <w:r>
        <w:rPr>
          <w:rFonts w:ascii="Times New Roman" w:hAnsi="Times New Roman" w:cs="Times New Roman"/>
          <w:sz w:val="24"/>
          <w:szCs w:val="26"/>
          <w:lang w:eastAsia="ar-SA"/>
        </w:rPr>
        <w:t>Dalībnieki</w:t>
      </w:r>
      <w:r w:rsidRPr="00CA7175">
        <w:rPr>
          <w:rFonts w:ascii="Times New Roman" w:hAnsi="Times New Roman" w:cs="Times New Roman"/>
          <w:sz w:val="24"/>
          <w:szCs w:val="26"/>
        </w:rPr>
        <w:t>, bet Pasūtītājs</w:t>
      </w:r>
      <w:r>
        <w:rPr>
          <w:rFonts w:ascii="Times New Roman" w:hAnsi="Times New Roman" w:cs="Times New Roman"/>
          <w:sz w:val="24"/>
          <w:szCs w:val="26"/>
        </w:rPr>
        <w:t>, Pašvaldība un Dalībnieki</w:t>
      </w:r>
      <w:r w:rsidRPr="00CA7175">
        <w:rPr>
          <w:rFonts w:ascii="Times New Roman" w:hAnsi="Times New Roman" w:cs="Times New Roman"/>
          <w:sz w:val="24"/>
          <w:szCs w:val="26"/>
        </w:rPr>
        <w:t xml:space="preserve"> kopā – </w:t>
      </w:r>
      <w:r w:rsidRPr="00CA7175">
        <w:rPr>
          <w:rFonts w:ascii="Times New Roman" w:hAnsi="Times New Roman" w:cs="Times New Roman"/>
          <w:iCs/>
          <w:sz w:val="24"/>
          <w:szCs w:val="26"/>
        </w:rPr>
        <w:t>Puses),</w:t>
      </w:r>
    </w:p>
    <w:p w14:paraId="038D5188" w14:textId="77777777" w:rsidR="0005683C" w:rsidRPr="00CA7175" w:rsidRDefault="00E16741" w:rsidP="00CA717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</w:pPr>
      <w:r w:rsidRPr="00CA7175"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>pamatojoties uz Publisko iepirkumu likuma 61. panta pirmās daļas 2</w:t>
      </w:r>
      <w:r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>.</w:t>
      </w:r>
      <w:r w:rsidRPr="00CA7175"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>punktu un trešās daļas 3</w:t>
      </w:r>
      <w:r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>.</w:t>
      </w:r>
      <w:r w:rsidRPr="00CA7175"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>punktu, kā arī Departamenta atklāta konkursa “Informatīvo kampaņu materiālu izvietošana medijos” (identifikācijas Nr. RD IKSD 2020/9) (turpmāk – Konkurss) rezultātā noslēgtās Departamenta, SIA “</w:t>
      </w:r>
      <w:proofErr w:type="spellStart"/>
      <w:r w:rsidRPr="00CA7175"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>Havas</w:t>
      </w:r>
      <w:proofErr w:type="spellEnd"/>
      <w:r w:rsidRPr="00CA7175"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 xml:space="preserve"> </w:t>
      </w:r>
      <w:proofErr w:type="spellStart"/>
      <w:r w:rsidRPr="00CA7175"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>Media</w:t>
      </w:r>
      <w:proofErr w:type="spellEnd"/>
      <w:r w:rsidRPr="00CA7175"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>”, SIA “</w:t>
      </w:r>
      <w:proofErr w:type="spellStart"/>
      <w:r w:rsidRPr="00CA7175"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>Trendmark</w:t>
      </w:r>
      <w:proofErr w:type="spellEnd"/>
      <w:r w:rsidRPr="00CA7175"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>” un SIA “</w:t>
      </w:r>
      <w:proofErr w:type="spellStart"/>
      <w:r w:rsidRPr="00CA7175"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>Initiative</w:t>
      </w:r>
      <w:proofErr w:type="spellEnd"/>
      <w:r w:rsidRPr="00CA7175">
        <w:rPr>
          <w:rFonts w:ascii="Times New Roman" w:eastAsia="TimesNewRoman" w:hAnsi="Times New Roman" w:cs="Times New Roman"/>
          <w:color w:val="000000"/>
          <w:sz w:val="24"/>
          <w:szCs w:val="26"/>
          <w:lang w:eastAsia="lv-LV"/>
        </w:rPr>
        <w:t xml:space="preserve"> Latvia” 21.10.2020. </w:t>
      </w: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vispārīgās vienošanās Nr. DIKS-20-1675-lī (turpmāk – Vispārīgā vienošanās) 8.3.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apakš</w:t>
      </w: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punktu,</w:t>
      </w:r>
    </w:p>
    <w:p w14:paraId="5F7D8A46" w14:textId="77777777" w:rsidR="0005683C" w:rsidRPr="00CA7175" w:rsidRDefault="00E16741" w:rsidP="00CA7175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noslēdz šādu vienošanos par Vispārīgās vienošanās grozījumiem (turpmāk – Vienošanās):</w:t>
      </w:r>
    </w:p>
    <w:p w14:paraId="6E2E7E49" w14:textId="77777777" w:rsidR="0005683C" w:rsidRPr="00CA7175" w:rsidRDefault="00BE0C62" w:rsidP="00CA717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lv-LV"/>
        </w:rPr>
      </w:pPr>
    </w:p>
    <w:p w14:paraId="08AFB514" w14:textId="77777777" w:rsidR="001B29E4" w:rsidRDefault="00E16741" w:rsidP="003A1124">
      <w:pPr>
        <w:numPr>
          <w:ilvl w:val="0"/>
          <w:numId w:val="1"/>
        </w:numPr>
        <w:tabs>
          <w:tab w:val="left" w:pos="567"/>
          <w:tab w:val="num" w:pos="988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Puses vienojas, ka:</w:t>
      </w:r>
    </w:p>
    <w:p w14:paraId="57C26BCC" w14:textId="77777777" w:rsidR="00CA7175" w:rsidRDefault="00E16741" w:rsidP="003A1124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Pašvaldība sadarbībā ar Departamentu sagatavo Vispārīgās vienošanās 2.1. punktā minēto </w:t>
      </w:r>
      <w:bookmarkStart w:id="1" w:name="_Hlk517683602"/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uzaicinājumu Dalībniekiem iesniegt piedāvājumus saskaņā ar 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Vispārīgās vienošanās</w:t>
      </w: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1. pielikumu</w:t>
      </w:r>
      <w:bookmarkEnd w:id="1"/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;</w:t>
      </w:r>
    </w:p>
    <w:p w14:paraId="58AE5F67" w14:textId="77777777" w:rsidR="001B29E4" w:rsidRDefault="00E16741" w:rsidP="003A1124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Departaments veic Vispārīgās vienošanās 2. punktā Pasūtītāja noteiktās darbības, kas saistītas ar uzaicinājumu nosūtīšanu, Dalībnieku piedāvājumu vērtēšanu un rezultātu paziņošanu dalībniekiem;</w:t>
      </w:r>
    </w:p>
    <w:p w14:paraId="348EDAA5" w14:textId="77777777" w:rsidR="001B29E4" w:rsidRDefault="00E16741" w:rsidP="003A1124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Dalībnieks, </w:t>
      </w:r>
      <w:r w:rsidRPr="003A1124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kuram piešķirtas </w:t>
      </w:r>
      <w:bookmarkStart w:id="2" w:name="_Hlk517682997"/>
      <w:r w:rsidRPr="003A1124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konkrētā </w:t>
      </w:r>
      <w:bookmarkEnd w:id="2"/>
      <w:r w:rsidRPr="003A1124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Pakalpojuma sniegšanas tiesības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 (turpmāk – Izpildītājs), Pašvaldība un Departaments paraksta Vispārīgās vienošanās 3.1. punktā minēto </w:t>
      </w:r>
      <w:r w:rsidRPr="001B29E4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Pakalpojuma izpildes pieņemšanas – nodošanas aktu</w:t>
      </w:r>
      <w:r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;</w:t>
      </w:r>
    </w:p>
    <w:p w14:paraId="6766B8D1" w14:textId="77777777" w:rsidR="003A1124" w:rsidRPr="003A1124" w:rsidRDefault="00E16741" w:rsidP="003A1124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 w:rsidRPr="003A1124">
        <w:rPr>
          <w:rFonts w:ascii="Times New Roman" w:hAnsi="Times New Roman"/>
          <w:sz w:val="24"/>
          <w:szCs w:val="24"/>
        </w:rPr>
        <w:t xml:space="preserve">Izpildītājs sagatavo un iesniedz elektronisko rēķinu atbilstoši Rīgas </w:t>
      </w:r>
      <w:proofErr w:type="spellStart"/>
      <w:r>
        <w:rPr>
          <w:rFonts w:ascii="Times New Roman" w:hAnsi="Times New Roman"/>
          <w:sz w:val="24"/>
          <w:szCs w:val="24"/>
        </w:rPr>
        <w:t>valsts</w:t>
      </w:r>
      <w:r w:rsidRPr="003A1124">
        <w:rPr>
          <w:rFonts w:ascii="Times New Roman" w:hAnsi="Times New Roman"/>
          <w:sz w:val="24"/>
          <w:szCs w:val="24"/>
        </w:rPr>
        <w:t>pilsētas</w:t>
      </w:r>
      <w:proofErr w:type="spellEnd"/>
      <w:r w:rsidRPr="003A1124">
        <w:rPr>
          <w:rFonts w:ascii="Times New Roman" w:hAnsi="Times New Roman"/>
          <w:sz w:val="24"/>
          <w:szCs w:val="24"/>
        </w:rPr>
        <w:t xml:space="preserve"> pašvaldības tīmekļvietnē </w:t>
      </w:r>
      <w:hyperlink r:id="rId8" w:history="1">
        <w:r w:rsidRPr="003A1124">
          <w:rPr>
            <w:rStyle w:val="Hipersaite"/>
            <w:rFonts w:ascii="Times New Roman" w:hAnsi="Times New Roman"/>
            <w:sz w:val="24"/>
            <w:szCs w:val="24"/>
          </w:rPr>
          <w:t>www.eriga.lv</w:t>
        </w:r>
      </w:hyperlink>
      <w:r w:rsidRPr="003A1124">
        <w:rPr>
          <w:rFonts w:ascii="Times New Roman" w:hAnsi="Times New Roman"/>
          <w:sz w:val="24"/>
          <w:szCs w:val="24"/>
        </w:rPr>
        <w:t xml:space="preserve"> sadaļā „Rēķinu iesniegšana” norādītajai informācijai par elektroniskā rēķina formātu,</w:t>
      </w:r>
      <w:r w:rsidRPr="003A1124">
        <w:rPr>
          <w:rFonts w:ascii="Times New Roman" w:hAnsi="Times New Roman"/>
          <w:bCs/>
          <w:sz w:val="24"/>
          <w:szCs w:val="24"/>
        </w:rPr>
        <w:t xml:space="preserve"> rēķinā obligāti </w:t>
      </w:r>
      <w:r w:rsidRPr="003A1124">
        <w:rPr>
          <w:rFonts w:ascii="Times New Roman" w:hAnsi="Times New Roman"/>
          <w:sz w:val="24"/>
          <w:szCs w:val="24"/>
        </w:rPr>
        <w:t>norādot vispārīgās vienošanās numuru, datumu, kā arī šādus rekvizītus:</w:t>
      </w:r>
    </w:p>
    <w:p w14:paraId="6ACD11B3" w14:textId="77777777" w:rsidR="003A0B71" w:rsidRPr="003A0B71" w:rsidRDefault="00E16741" w:rsidP="003A0B71">
      <w:pPr>
        <w:tabs>
          <w:tab w:val="left" w:pos="567"/>
        </w:tabs>
        <w:suppressAutoHyphens/>
        <w:spacing w:after="0" w:line="240" w:lineRule="auto"/>
        <w:ind w:left="716"/>
        <w:jc w:val="both"/>
        <w:rPr>
          <w:rFonts w:ascii="Times New Roman" w:hAnsi="Times New Roman"/>
          <w:iCs/>
          <w:sz w:val="24"/>
          <w:szCs w:val="24"/>
        </w:rPr>
      </w:pPr>
      <w:r w:rsidRPr="003A0B71">
        <w:rPr>
          <w:rFonts w:ascii="Times New Roman" w:hAnsi="Times New Roman"/>
          <w:iCs/>
          <w:sz w:val="24"/>
          <w:szCs w:val="24"/>
        </w:rPr>
        <w:t xml:space="preserve">Saņēmējs: Rīgas </w:t>
      </w:r>
      <w:proofErr w:type="spellStart"/>
      <w:r w:rsidRPr="003A0B71">
        <w:rPr>
          <w:rFonts w:ascii="Times New Roman" w:hAnsi="Times New Roman"/>
          <w:iCs/>
          <w:sz w:val="24"/>
          <w:szCs w:val="24"/>
        </w:rPr>
        <w:t>valstspilsētas</w:t>
      </w:r>
      <w:proofErr w:type="spellEnd"/>
      <w:r w:rsidRPr="003A0B71">
        <w:rPr>
          <w:rFonts w:ascii="Times New Roman" w:hAnsi="Times New Roman"/>
          <w:iCs/>
          <w:sz w:val="24"/>
          <w:szCs w:val="24"/>
        </w:rPr>
        <w:t xml:space="preserve"> pašvaldība</w:t>
      </w:r>
    </w:p>
    <w:p w14:paraId="582CEFD2" w14:textId="77777777" w:rsidR="003A0B71" w:rsidRPr="003A0B71" w:rsidRDefault="00E16741" w:rsidP="003A0B71">
      <w:pPr>
        <w:tabs>
          <w:tab w:val="left" w:pos="567"/>
        </w:tabs>
        <w:suppressAutoHyphens/>
        <w:spacing w:after="0" w:line="240" w:lineRule="auto"/>
        <w:ind w:left="716"/>
        <w:jc w:val="both"/>
        <w:rPr>
          <w:rFonts w:ascii="Times New Roman" w:hAnsi="Times New Roman"/>
          <w:iCs/>
          <w:sz w:val="24"/>
          <w:szCs w:val="24"/>
        </w:rPr>
      </w:pPr>
      <w:r w:rsidRPr="003A0B71">
        <w:rPr>
          <w:rFonts w:ascii="Times New Roman" w:hAnsi="Times New Roman"/>
          <w:iCs/>
          <w:sz w:val="24"/>
          <w:szCs w:val="24"/>
        </w:rPr>
        <w:t>Adrese: Rātslaukums 1, Rīga, LV-1539</w:t>
      </w:r>
    </w:p>
    <w:p w14:paraId="4EF9256D" w14:textId="77777777" w:rsidR="003A0B71" w:rsidRPr="003A0B71" w:rsidRDefault="00E16741" w:rsidP="003A0B71">
      <w:pPr>
        <w:tabs>
          <w:tab w:val="left" w:pos="567"/>
        </w:tabs>
        <w:suppressAutoHyphens/>
        <w:spacing w:after="0" w:line="240" w:lineRule="auto"/>
        <w:ind w:left="716"/>
        <w:jc w:val="both"/>
        <w:rPr>
          <w:rFonts w:ascii="Times New Roman" w:hAnsi="Times New Roman"/>
          <w:iCs/>
          <w:sz w:val="24"/>
          <w:szCs w:val="24"/>
        </w:rPr>
      </w:pPr>
      <w:r w:rsidRPr="003A0B71">
        <w:rPr>
          <w:rFonts w:ascii="Times New Roman" w:hAnsi="Times New Roman"/>
          <w:iCs/>
          <w:sz w:val="24"/>
          <w:szCs w:val="24"/>
        </w:rPr>
        <w:t>NMR kods: 90011524360</w:t>
      </w:r>
    </w:p>
    <w:p w14:paraId="471DB425" w14:textId="77777777" w:rsidR="003A0B71" w:rsidRPr="003A0B71" w:rsidRDefault="00E16741" w:rsidP="003A0B71">
      <w:pPr>
        <w:tabs>
          <w:tab w:val="left" w:pos="567"/>
        </w:tabs>
        <w:suppressAutoHyphens/>
        <w:spacing w:after="0" w:line="240" w:lineRule="auto"/>
        <w:ind w:left="716"/>
        <w:jc w:val="both"/>
        <w:rPr>
          <w:rFonts w:ascii="Times New Roman" w:hAnsi="Times New Roman"/>
          <w:iCs/>
          <w:sz w:val="24"/>
          <w:szCs w:val="24"/>
        </w:rPr>
      </w:pPr>
      <w:r w:rsidRPr="003A0B71">
        <w:rPr>
          <w:rFonts w:ascii="Times New Roman" w:hAnsi="Times New Roman"/>
          <w:iCs/>
          <w:sz w:val="24"/>
          <w:szCs w:val="24"/>
        </w:rPr>
        <w:t>PVN reģ.Nr.:LV90011524360</w:t>
      </w:r>
    </w:p>
    <w:p w14:paraId="5994B858" w14:textId="77777777" w:rsidR="003A0B71" w:rsidRPr="003A0B71" w:rsidRDefault="00E16741" w:rsidP="003A0B71">
      <w:pPr>
        <w:tabs>
          <w:tab w:val="left" w:pos="567"/>
        </w:tabs>
        <w:suppressAutoHyphens/>
        <w:spacing w:after="0" w:line="240" w:lineRule="auto"/>
        <w:ind w:left="716"/>
        <w:jc w:val="both"/>
        <w:rPr>
          <w:rFonts w:ascii="Times New Roman" w:hAnsi="Times New Roman"/>
          <w:iCs/>
          <w:sz w:val="24"/>
          <w:szCs w:val="24"/>
        </w:rPr>
      </w:pPr>
      <w:r w:rsidRPr="003A0B71">
        <w:rPr>
          <w:rFonts w:ascii="Times New Roman" w:hAnsi="Times New Roman"/>
          <w:iCs/>
          <w:sz w:val="24"/>
          <w:szCs w:val="24"/>
        </w:rPr>
        <w:t xml:space="preserve">Banka: </w:t>
      </w:r>
      <w:proofErr w:type="spellStart"/>
      <w:r w:rsidRPr="003A0B71">
        <w:rPr>
          <w:rFonts w:ascii="Times New Roman" w:hAnsi="Times New Roman"/>
          <w:iCs/>
          <w:sz w:val="24"/>
          <w:szCs w:val="24"/>
        </w:rPr>
        <w:t>Luminor</w:t>
      </w:r>
      <w:proofErr w:type="spellEnd"/>
      <w:r w:rsidRPr="003A0B71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3A0B71">
        <w:rPr>
          <w:rFonts w:ascii="Times New Roman" w:hAnsi="Times New Roman"/>
          <w:iCs/>
          <w:sz w:val="24"/>
          <w:szCs w:val="24"/>
        </w:rPr>
        <w:t>Bank</w:t>
      </w:r>
      <w:proofErr w:type="spellEnd"/>
      <w:r w:rsidRPr="003A0B71">
        <w:rPr>
          <w:rFonts w:ascii="Times New Roman" w:hAnsi="Times New Roman"/>
          <w:iCs/>
          <w:sz w:val="24"/>
          <w:szCs w:val="24"/>
        </w:rPr>
        <w:t xml:space="preserve"> AS Latvijas filiāle</w:t>
      </w:r>
    </w:p>
    <w:p w14:paraId="3970FE0E" w14:textId="77777777" w:rsidR="003A0B71" w:rsidRPr="003A0B71" w:rsidRDefault="00E16741" w:rsidP="003A0B71">
      <w:pPr>
        <w:tabs>
          <w:tab w:val="left" w:pos="567"/>
        </w:tabs>
        <w:suppressAutoHyphens/>
        <w:spacing w:after="0" w:line="240" w:lineRule="auto"/>
        <w:ind w:left="716"/>
        <w:jc w:val="both"/>
        <w:rPr>
          <w:rFonts w:ascii="Times New Roman" w:hAnsi="Times New Roman"/>
          <w:iCs/>
          <w:sz w:val="24"/>
          <w:szCs w:val="24"/>
        </w:rPr>
      </w:pPr>
      <w:r w:rsidRPr="003A0B71">
        <w:rPr>
          <w:rFonts w:ascii="Times New Roman" w:hAnsi="Times New Roman"/>
          <w:iCs/>
          <w:sz w:val="24"/>
          <w:szCs w:val="24"/>
        </w:rPr>
        <w:t>Bankas kods: RIKOLV2X</w:t>
      </w:r>
    </w:p>
    <w:p w14:paraId="3ECF431E" w14:textId="77777777" w:rsidR="003A0B71" w:rsidRPr="003A0B71" w:rsidRDefault="00E16741" w:rsidP="003A0B71">
      <w:pPr>
        <w:tabs>
          <w:tab w:val="left" w:pos="567"/>
        </w:tabs>
        <w:suppressAutoHyphens/>
        <w:spacing w:after="0" w:line="240" w:lineRule="auto"/>
        <w:ind w:left="716"/>
        <w:jc w:val="both"/>
        <w:rPr>
          <w:rFonts w:ascii="Times New Roman" w:hAnsi="Times New Roman"/>
          <w:iCs/>
          <w:sz w:val="24"/>
          <w:szCs w:val="24"/>
        </w:rPr>
      </w:pPr>
      <w:r w:rsidRPr="003A0B71">
        <w:rPr>
          <w:rFonts w:ascii="Times New Roman" w:hAnsi="Times New Roman"/>
          <w:iCs/>
          <w:sz w:val="24"/>
          <w:szCs w:val="24"/>
        </w:rPr>
        <w:t>Konts: LV26RIKO0020100001010</w:t>
      </w:r>
    </w:p>
    <w:p w14:paraId="304E9C2F" w14:textId="77777777" w:rsidR="003A0B71" w:rsidRPr="003A0B71" w:rsidRDefault="00E16741" w:rsidP="003A0B71">
      <w:pPr>
        <w:tabs>
          <w:tab w:val="left" w:pos="567"/>
        </w:tabs>
        <w:suppressAutoHyphens/>
        <w:spacing w:after="0" w:line="240" w:lineRule="auto"/>
        <w:ind w:left="716"/>
        <w:jc w:val="both"/>
        <w:rPr>
          <w:rFonts w:ascii="Times New Roman" w:hAnsi="Times New Roman"/>
          <w:iCs/>
          <w:sz w:val="24"/>
          <w:szCs w:val="24"/>
        </w:rPr>
      </w:pPr>
      <w:r w:rsidRPr="003A0B71">
        <w:rPr>
          <w:rFonts w:ascii="Times New Roman" w:hAnsi="Times New Roman"/>
          <w:iCs/>
          <w:sz w:val="24"/>
          <w:szCs w:val="24"/>
        </w:rPr>
        <w:t>RD iestāde: Rīgas domes Komunikācijas pārvalde</w:t>
      </w:r>
    </w:p>
    <w:p w14:paraId="52CA7916" w14:textId="77777777" w:rsidR="003A0B71" w:rsidRPr="003A0B71" w:rsidRDefault="00E16741" w:rsidP="003A0B71">
      <w:pPr>
        <w:tabs>
          <w:tab w:val="left" w:pos="567"/>
        </w:tabs>
        <w:suppressAutoHyphens/>
        <w:spacing w:after="0" w:line="240" w:lineRule="auto"/>
        <w:ind w:left="716"/>
        <w:jc w:val="both"/>
        <w:rPr>
          <w:rFonts w:ascii="Times New Roman" w:hAnsi="Times New Roman"/>
          <w:iCs/>
          <w:sz w:val="24"/>
          <w:szCs w:val="24"/>
        </w:rPr>
      </w:pPr>
      <w:r w:rsidRPr="003A0B71">
        <w:rPr>
          <w:rFonts w:ascii="Times New Roman" w:hAnsi="Times New Roman"/>
          <w:iCs/>
          <w:sz w:val="24"/>
          <w:szCs w:val="24"/>
        </w:rPr>
        <w:t>RD iestādes adrese: Rātslaukums 1, Rīga, LV-1539</w:t>
      </w:r>
    </w:p>
    <w:p w14:paraId="3C941BCE" w14:textId="77777777" w:rsidR="003A0B71" w:rsidRPr="003A0B71" w:rsidRDefault="00E16741" w:rsidP="003A0B71">
      <w:pPr>
        <w:tabs>
          <w:tab w:val="left" w:pos="567"/>
        </w:tabs>
        <w:suppressAutoHyphens/>
        <w:spacing w:after="0" w:line="240" w:lineRule="auto"/>
        <w:ind w:left="716"/>
        <w:jc w:val="both"/>
        <w:rPr>
          <w:rFonts w:ascii="Times New Roman" w:hAnsi="Times New Roman"/>
          <w:iCs/>
          <w:sz w:val="24"/>
          <w:szCs w:val="24"/>
        </w:rPr>
      </w:pPr>
      <w:r w:rsidRPr="003A0B71">
        <w:rPr>
          <w:rFonts w:ascii="Times New Roman" w:hAnsi="Times New Roman"/>
          <w:iCs/>
          <w:sz w:val="24"/>
          <w:szCs w:val="24"/>
        </w:rPr>
        <w:lastRenderedPageBreak/>
        <w:t>RD iestādes kods: 1504</w:t>
      </w:r>
    </w:p>
    <w:p w14:paraId="18FB8D5F" w14:textId="77777777" w:rsidR="003A0B71" w:rsidRDefault="00BE0C62" w:rsidP="003A0B71">
      <w:pPr>
        <w:tabs>
          <w:tab w:val="left" w:pos="567"/>
        </w:tabs>
        <w:suppressAutoHyphens/>
        <w:spacing w:after="0" w:line="240" w:lineRule="auto"/>
        <w:ind w:left="716"/>
        <w:jc w:val="both"/>
        <w:rPr>
          <w:rFonts w:ascii="Times New Roman" w:hAnsi="Times New Roman"/>
          <w:i/>
          <w:sz w:val="24"/>
          <w:szCs w:val="24"/>
        </w:rPr>
      </w:pPr>
    </w:p>
    <w:p w14:paraId="056B3FB2" w14:textId="77777777" w:rsidR="003A1124" w:rsidRPr="003A0B71" w:rsidRDefault="00E16741" w:rsidP="003A0B71">
      <w:pPr>
        <w:pStyle w:val="Sarakstarindkopa"/>
        <w:numPr>
          <w:ilvl w:val="1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0B71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ašvaldība</w:t>
      </w:r>
      <w:r w:rsidRPr="003A0B71">
        <w:rPr>
          <w:rFonts w:ascii="Times New Roman" w:hAnsi="Times New Roman"/>
          <w:sz w:val="24"/>
          <w:szCs w:val="24"/>
        </w:rPr>
        <w:t xml:space="preserve"> veic samaksu par Pakalpojumu bezskaidras naudas norēķinu veidā uz Izpildītāja norādīto bankas norēķinu kontu, saskaņā ar elektroniskajā rēķinā un nodošanas – pieņemšanas aktā par uzaicinājuma ietvaros sniegtajiem Pakalpojumiem norādīto summu 14 (četrpadsmit) darba dienu laikā no Izpildītāja elektroniskā rēķina un pieņemšanas – nodošanas akta iesniegšanas Pasūtītājam dienas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95DE9">
        <w:rPr>
          <w:rFonts w:ascii="Times New Roman" w:hAnsi="Times New Roman"/>
          <w:sz w:val="24"/>
          <w:szCs w:val="24"/>
        </w:rPr>
        <w:t>Pieņemšanas-nodošanas aktu no Pašvaldības puses paraksta Rīgas domes Komunikācijas pārvaldes priekšnieks;</w:t>
      </w:r>
      <w:r w:rsidRPr="003A0B71">
        <w:rPr>
          <w:rFonts w:ascii="Times New Roman" w:hAnsi="Times New Roman"/>
          <w:sz w:val="24"/>
          <w:szCs w:val="24"/>
        </w:rPr>
        <w:t xml:space="preserve"> </w:t>
      </w:r>
    </w:p>
    <w:p w14:paraId="7E773C65" w14:textId="77777777" w:rsidR="003A1124" w:rsidRPr="003A1124" w:rsidRDefault="00E16741" w:rsidP="003A0B71">
      <w:pPr>
        <w:numPr>
          <w:ilvl w:val="1"/>
          <w:numId w:val="1"/>
        </w:numPr>
        <w:tabs>
          <w:tab w:val="left" w:pos="567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A1124">
        <w:rPr>
          <w:rFonts w:ascii="Times New Roman" w:hAnsi="Times New Roman"/>
          <w:sz w:val="24"/>
          <w:szCs w:val="24"/>
        </w:rPr>
        <w:t xml:space="preserve">Puses </w:t>
      </w:r>
      <w:r>
        <w:rPr>
          <w:rFonts w:ascii="Times New Roman" w:hAnsi="Times New Roman"/>
          <w:sz w:val="24"/>
          <w:szCs w:val="24"/>
        </w:rPr>
        <w:t>nosaka</w:t>
      </w:r>
      <w:r w:rsidRPr="003A1124">
        <w:rPr>
          <w:rFonts w:ascii="Times New Roman" w:hAnsi="Times New Roman"/>
          <w:sz w:val="24"/>
          <w:szCs w:val="24"/>
        </w:rPr>
        <w:t xml:space="preserve"> kontaktpersonas, kuras veic savstarpēju sadarbības koordinēšanu starp Pusēm </w:t>
      </w:r>
      <w:r>
        <w:rPr>
          <w:rFonts w:ascii="Times New Roman" w:hAnsi="Times New Roman"/>
          <w:sz w:val="24"/>
          <w:szCs w:val="24"/>
        </w:rPr>
        <w:t>V</w:t>
      </w:r>
      <w:r w:rsidRPr="003A1124">
        <w:rPr>
          <w:rFonts w:ascii="Times New Roman" w:hAnsi="Times New Roman"/>
          <w:sz w:val="24"/>
          <w:szCs w:val="24"/>
        </w:rPr>
        <w:t xml:space="preserve">ienošanās ietvaros: </w:t>
      </w:r>
    </w:p>
    <w:p w14:paraId="3F54D964" w14:textId="77777777" w:rsidR="003A1124" w:rsidRPr="003A1124" w:rsidRDefault="00E16741" w:rsidP="003A0B71">
      <w:pPr>
        <w:numPr>
          <w:ilvl w:val="2"/>
          <w:numId w:val="1"/>
        </w:numPr>
        <w:tabs>
          <w:tab w:val="left" w:pos="142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bookmarkStart w:id="3" w:name="OLE_LINK1"/>
      <w:r w:rsidRPr="003A1124">
        <w:rPr>
          <w:rFonts w:ascii="Times New Roman" w:hAnsi="Times New Roman"/>
          <w:sz w:val="24"/>
          <w:szCs w:val="24"/>
        </w:rPr>
        <w:t>Departamenta kontaktpersonas:</w:t>
      </w:r>
    </w:p>
    <w:p w14:paraId="35249DFB" w14:textId="77777777" w:rsidR="003A1124" w:rsidRPr="0007605B" w:rsidRDefault="00E16741" w:rsidP="003A0B71">
      <w:pPr>
        <w:numPr>
          <w:ilvl w:val="3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605B">
        <w:rPr>
          <w:rFonts w:ascii="Times New Roman" w:hAnsi="Times New Roman"/>
          <w:sz w:val="24"/>
          <w:szCs w:val="24"/>
        </w:rPr>
        <w:t xml:space="preserve">Izglītības un sporta jomā – </w:t>
      </w:r>
      <w:r w:rsidRPr="0007605B">
        <w:rPr>
          <w:rFonts w:ascii="Times New Roman" w:hAnsi="Times New Roman" w:cs="Times New Roman"/>
          <w:sz w:val="24"/>
          <w:szCs w:val="26"/>
        </w:rPr>
        <w:t xml:space="preserve">Direktora biroja Komunikācijas un sabiedrisko attiecību vadītājs Indra Vilde, tālr.: 67026838, e-pasts: </w:t>
      </w:r>
      <w:hyperlink r:id="rId9" w:history="1">
        <w:r w:rsidRPr="0007605B">
          <w:rPr>
            <w:rStyle w:val="Hipersaite"/>
            <w:rFonts w:ascii="Times New Roman" w:hAnsi="Times New Roman" w:cs="Times New Roman"/>
            <w:sz w:val="24"/>
            <w:szCs w:val="26"/>
          </w:rPr>
          <w:t>indra.vilde@riga.lv</w:t>
        </w:r>
      </w:hyperlink>
      <w:r w:rsidRPr="0007605B">
        <w:rPr>
          <w:rFonts w:ascii="Times New Roman" w:hAnsi="Times New Roman"/>
          <w:sz w:val="24"/>
          <w:szCs w:val="24"/>
        </w:rPr>
        <w:t>;</w:t>
      </w:r>
    </w:p>
    <w:p w14:paraId="58CD790E" w14:textId="77777777" w:rsidR="003A1124" w:rsidRPr="0007605B" w:rsidRDefault="00E16741" w:rsidP="003A0B71">
      <w:pPr>
        <w:numPr>
          <w:ilvl w:val="3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605B">
        <w:rPr>
          <w:rFonts w:ascii="Times New Roman" w:hAnsi="Times New Roman"/>
          <w:sz w:val="24"/>
          <w:szCs w:val="24"/>
        </w:rPr>
        <w:t xml:space="preserve">Kultūras jomā – </w:t>
      </w:r>
      <w:r w:rsidRPr="0007605B">
        <w:rPr>
          <w:rFonts w:ascii="Times New Roman" w:hAnsi="Times New Roman" w:cs="Times New Roman"/>
          <w:sz w:val="24"/>
          <w:szCs w:val="26"/>
        </w:rPr>
        <w:t xml:space="preserve">Kultūras pārvaldes Kultūras projektu un publisku pasākumu nodaļas vadītāja vietnieks Dzintra Oga-Vasule, tālr.: 67043651, e-pasts: </w:t>
      </w:r>
      <w:hyperlink r:id="rId10" w:history="1">
        <w:r w:rsidRPr="0007605B">
          <w:rPr>
            <w:rStyle w:val="Hipersaite"/>
            <w:rFonts w:ascii="Times New Roman" w:hAnsi="Times New Roman" w:cs="Times New Roman"/>
            <w:sz w:val="24"/>
            <w:szCs w:val="26"/>
          </w:rPr>
          <w:t>dzintra.oga@riga.lv</w:t>
        </w:r>
      </w:hyperlink>
      <w:r w:rsidRPr="0007605B">
        <w:rPr>
          <w:rFonts w:ascii="Times New Roman" w:hAnsi="Times New Roman"/>
          <w:sz w:val="24"/>
          <w:szCs w:val="24"/>
        </w:rPr>
        <w:t>;</w:t>
      </w:r>
    </w:p>
    <w:p w14:paraId="5DA9E3E1" w14:textId="77777777" w:rsidR="003A1124" w:rsidRPr="003A1124" w:rsidRDefault="00E16741" w:rsidP="003A0B71">
      <w:pPr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Pašvaldības kontaktpersona: Rīgas domes Komunikācijas pārvaldes Stratēģiskās komunikācijas nodaļas vadītāja Zane Glaudiņa, tālr.29480968, e-pasts: </w:t>
      </w:r>
      <w:hyperlink r:id="rId11" w:history="1">
        <w:r w:rsidRPr="00BD3F8F">
          <w:rPr>
            <w:rStyle w:val="Hipersaite"/>
            <w:rFonts w:ascii="Times New Roman" w:hAnsi="Times New Roman"/>
            <w:sz w:val="24"/>
            <w:szCs w:val="24"/>
          </w:rPr>
          <w:t>Zane.Glaudina@riga.lv</w:t>
        </w:r>
      </w:hyperlink>
      <w:r>
        <w:rPr>
          <w:rFonts w:ascii="Times New Roman" w:hAnsi="Times New Roman"/>
          <w:sz w:val="24"/>
          <w:szCs w:val="24"/>
        </w:rPr>
        <w:t xml:space="preserve"> ;</w:t>
      </w:r>
    </w:p>
    <w:p w14:paraId="599807C0" w14:textId="77777777" w:rsidR="003A1124" w:rsidRPr="00F67215" w:rsidRDefault="00E16741" w:rsidP="003A0B71">
      <w:pPr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1124">
        <w:rPr>
          <w:rFonts w:ascii="Times New Roman" w:hAnsi="Times New Roman"/>
          <w:sz w:val="24"/>
          <w:szCs w:val="24"/>
        </w:rPr>
        <w:t>SIA “</w:t>
      </w:r>
      <w:proofErr w:type="spellStart"/>
      <w:r w:rsidRPr="003A1124">
        <w:rPr>
          <w:rFonts w:ascii="Times New Roman" w:hAnsi="Times New Roman"/>
          <w:sz w:val="24"/>
          <w:szCs w:val="24"/>
        </w:rPr>
        <w:t>Idea</w:t>
      </w:r>
      <w:proofErr w:type="spellEnd"/>
      <w:r w:rsidRPr="003A11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124">
        <w:rPr>
          <w:rFonts w:ascii="Times New Roman" w:hAnsi="Times New Roman"/>
          <w:sz w:val="24"/>
          <w:szCs w:val="24"/>
        </w:rPr>
        <w:t>Havas</w:t>
      </w:r>
      <w:proofErr w:type="spellEnd"/>
      <w:r w:rsidRPr="003A112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A1124">
        <w:rPr>
          <w:rFonts w:ascii="Times New Roman" w:hAnsi="Times New Roman"/>
          <w:sz w:val="24"/>
          <w:szCs w:val="24"/>
        </w:rPr>
        <w:t>Media</w:t>
      </w:r>
      <w:proofErr w:type="spellEnd"/>
      <w:r w:rsidRPr="003A1124">
        <w:rPr>
          <w:rFonts w:ascii="Times New Roman" w:hAnsi="Times New Roman"/>
          <w:sz w:val="24"/>
          <w:szCs w:val="24"/>
        </w:rPr>
        <w:t xml:space="preserve">” kontaktpersona: projektu vadītāja Sandra </w:t>
      </w:r>
      <w:proofErr w:type="spellStart"/>
      <w:r w:rsidRPr="003A1124">
        <w:rPr>
          <w:rFonts w:ascii="Times New Roman" w:hAnsi="Times New Roman"/>
          <w:sz w:val="24"/>
          <w:szCs w:val="24"/>
        </w:rPr>
        <w:t>Hauka</w:t>
      </w:r>
      <w:proofErr w:type="spellEnd"/>
      <w:r w:rsidRPr="003A1124">
        <w:rPr>
          <w:rFonts w:ascii="Times New Roman" w:hAnsi="Times New Roman"/>
          <w:sz w:val="24"/>
          <w:szCs w:val="24"/>
        </w:rPr>
        <w:t xml:space="preserve">, tālr.: +371 26516639, </w:t>
      </w:r>
      <w:r w:rsidRPr="00F67215">
        <w:rPr>
          <w:rFonts w:ascii="Times New Roman" w:hAnsi="Times New Roman"/>
          <w:sz w:val="24"/>
          <w:szCs w:val="24"/>
        </w:rPr>
        <w:t>e-pasts: sandra.hauka@havas.lv</w:t>
      </w:r>
      <w:bookmarkEnd w:id="3"/>
    </w:p>
    <w:p w14:paraId="386E48DC" w14:textId="77777777" w:rsidR="003A1124" w:rsidRPr="00F67215" w:rsidRDefault="00E16741" w:rsidP="003A0B71">
      <w:pPr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67215">
        <w:rPr>
          <w:rFonts w:ascii="Times New Roman" w:hAnsi="Times New Roman"/>
          <w:sz w:val="24"/>
          <w:szCs w:val="24"/>
        </w:rPr>
        <w:t>SIA “</w:t>
      </w:r>
      <w:proofErr w:type="spellStart"/>
      <w:r w:rsidRPr="00F67215">
        <w:rPr>
          <w:rFonts w:ascii="Times New Roman" w:hAnsi="Times New Roman"/>
          <w:sz w:val="24"/>
          <w:szCs w:val="24"/>
        </w:rPr>
        <w:t>Trendmark</w:t>
      </w:r>
      <w:proofErr w:type="spellEnd"/>
      <w:r w:rsidRPr="00F67215">
        <w:rPr>
          <w:rFonts w:ascii="Times New Roman" w:hAnsi="Times New Roman"/>
          <w:sz w:val="24"/>
          <w:szCs w:val="24"/>
        </w:rPr>
        <w:t>” kontaktpersona: Beatrise Bula, tālr.: +371 28331101, e-pasts: beatrise.bula@mediacom.lv</w:t>
      </w:r>
    </w:p>
    <w:p w14:paraId="79EE0047" w14:textId="77777777" w:rsidR="003A1124" w:rsidRPr="003A1124" w:rsidRDefault="00E16741" w:rsidP="003A0B71">
      <w:pPr>
        <w:numPr>
          <w:ilvl w:val="2"/>
          <w:numId w:val="1"/>
        </w:numPr>
        <w:tabs>
          <w:tab w:val="left" w:pos="567"/>
        </w:tabs>
        <w:suppressAutoHyphens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A1124">
        <w:rPr>
          <w:rFonts w:ascii="Times New Roman" w:hAnsi="Times New Roman"/>
          <w:sz w:val="24"/>
          <w:szCs w:val="24"/>
        </w:rPr>
        <w:t>SIA “</w:t>
      </w:r>
      <w:proofErr w:type="spellStart"/>
      <w:r w:rsidRPr="003A1124">
        <w:rPr>
          <w:rFonts w:ascii="Times New Roman" w:hAnsi="Times New Roman"/>
          <w:sz w:val="24"/>
          <w:szCs w:val="24"/>
        </w:rPr>
        <w:t>Initiative</w:t>
      </w:r>
      <w:proofErr w:type="spellEnd"/>
      <w:r w:rsidRPr="003A1124">
        <w:rPr>
          <w:rFonts w:ascii="Times New Roman" w:hAnsi="Times New Roman"/>
          <w:sz w:val="24"/>
          <w:szCs w:val="24"/>
        </w:rPr>
        <w:t xml:space="preserve"> Latvia” kontaktpersona: valdes loceklis Roberts Misāns, tālr.: +371 26198758, e-pasts: roberts.misans@initiative.lv</w:t>
      </w:r>
      <w:r>
        <w:rPr>
          <w:rFonts w:ascii="Times New Roman" w:hAnsi="Times New Roman"/>
          <w:sz w:val="24"/>
          <w:szCs w:val="24"/>
        </w:rPr>
        <w:t>.</w:t>
      </w:r>
    </w:p>
    <w:p w14:paraId="3A8D9443" w14:textId="77777777" w:rsidR="0005683C" w:rsidRPr="00CA7175" w:rsidRDefault="00E16741" w:rsidP="003A0B71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>Vienošanās stājas spēkā no tās parakstīšanas brīža un kļūst par Vispārīgās vienošanās neatņemamu sastāvdaļu.</w:t>
      </w:r>
    </w:p>
    <w:p w14:paraId="647D9A8A" w14:textId="77777777" w:rsidR="0005683C" w:rsidRPr="00CA7175" w:rsidRDefault="00E16741" w:rsidP="003A0B71">
      <w:pPr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  <w:r w:rsidRPr="00CA7175">
        <w:rPr>
          <w:rFonts w:ascii="Times New Roman" w:hAnsi="Times New Roman" w:cs="Times New Roman"/>
          <w:color w:val="000000"/>
          <w:sz w:val="24"/>
          <w:szCs w:val="26"/>
        </w:rPr>
        <w:t xml:space="preserve">Vienošanas ir sagatavota un parakstīta elektroniski </w:t>
      </w:r>
      <w:r w:rsidRPr="00CA7175">
        <w:rPr>
          <w:rFonts w:ascii="Times New Roman" w:hAnsi="Times New Roman" w:cs="Times New Roman"/>
          <w:bCs/>
          <w:iCs/>
          <w:sz w:val="24"/>
          <w:szCs w:val="26"/>
        </w:rPr>
        <w:t>ar drošu elektronisko parakstu, kas satur laika zīmogu</w:t>
      </w:r>
      <w:r w:rsidRPr="00CA7175">
        <w:rPr>
          <w:rFonts w:ascii="Times New Roman" w:hAnsi="Times New Roman" w:cs="Times New Roman"/>
          <w:sz w:val="24"/>
          <w:szCs w:val="26"/>
        </w:rPr>
        <w:t>. Vienošanās parakstīšanas datums ir pēdējā parakstītāja pievienotā laika zīmoga datums un laiks</w:t>
      </w:r>
      <w:r w:rsidRPr="00CA7175"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  <w:t xml:space="preserve">. </w:t>
      </w:r>
    </w:p>
    <w:p w14:paraId="419E95EC" w14:textId="77777777" w:rsidR="0005683C" w:rsidRPr="00CA7175" w:rsidRDefault="00BE0C62" w:rsidP="00CA7175">
      <w:pPr>
        <w:tabs>
          <w:tab w:val="left" w:pos="180"/>
          <w:tab w:val="left" w:pos="1134"/>
          <w:tab w:val="left" w:pos="1440"/>
          <w:tab w:val="left" w:pos="180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6"/>
          <w:lang w:eastAsia="lv-LV"/>
        </w:rPr>
      </w:pPr>
    </w:p>
    <w:p w14:paraId="7BEA46E3" w14:textId="77777777" w:rsidR="0005683C" w:rsidRPr="00CA7175" w:rsidRDefault="00E16741" w:rsidP="00CA71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lv-LV"/>
        </w:rPr>
      </w:pPr>
      <w:r w:rsidRPr="00CA7175">
        <w:rPr>
          <w:rFonts w:ascii="Times New Roman" w:eastAsia="Times New Roman" w:hAnsi="Times New Roman" w:cs="Times New Roman"/>
          <w:b/>
          <w:color w:val="000000"/>
          <w:sz w:val="24"/>
          <w:szCs w:val="26"/>
          <w:lang w:eastAsia="lv-LV"/>
        </w:rPr>
        <w:t>Pušu rekvizīti un paraksti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386"/>
      </w:tblGrid>
      <w:tr w:rsidR="004E15EF" w14:paraId="0D07F825" w14:textId="77777777" w:rsidTr="00892951">
        <w:tc>
          <w:tcPr>
            <w:tcW w:w="4503" w:type="dxa"/>
            <w:vMerge w:val="restart"/>
            <w:shd w:val="clear" w:color="auto" w:fill="auto"/>
          </w:tcPr>
          <w:bookmarkEnd w:id="0"/>
          <w:p w14:paraId="65AE6F98" w14:textId="77777777" w:rsidR="002733A0" w:rsidRPr="00CA7175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CA7175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Pasūtītājs:</w:t>
            </w:r>
          </w:p>
          <w:p w14:paraId="6FFC013E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/>
                <w:sz w:val="24"/>
                <w:szCs w:val="26"/>
              </w:rPr>
              <w:t>Rīgas domes Izglītības, kultūras un</w:t>
            </w:r>
          </w:p>
          <w:p w14:paraId="31C89E5C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/>
                <w:sz w:val="24"/>
                <w:szCs w:val="26"/>
              </w:rPr>
              <w:t>sporta departaments</w:t>
            </w: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</w:t>
            </w:r>
          </w:p>
          <w:p w14:paraId="78700C8E" w14:textId="77777777" w:rsidR="002733A0" w:rsidRPr="00CA7175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CA7175">
              <w:rPr>
                <w:rFonts w:ascii="Times New Roman" w:hAnsi="Times New Roman" w:cs="Times New Roman"/>
                <w:bCs/>
                <w:sz w:val="24"/>
                <w:szCs w:val="26"/>
              </w:rPr>
              <w:t>Juridiskā adrese: Krišjāņa Valdemāra iela 5,</w:t>
            </w:r>
          </w:p>
          <w:p w14:paraId="7D9E9B51" w14:textId="77777777" w:rsidR="002733A0" w:rsidRPr="00CA7175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CA7175">
              <w:rPr>
                <w:rFonts w:ascii="Times New Roman" w:hAnsi="Times New Roman" w:cs="Times New Roman"/>
                <w:bCs/>
                <w:sz w:val="24"/>
                <w:szCs w:val="26"/>
              </w:rPr>
              <w:t>Rīga, LV-1010</w:t>
            </w:r>
          </w:p>
          <w:p w14:paraId="48B97CD1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Tālrunis: 67026816</w:t>
            </w:r>
          </w:p>
          <w:p w14:paraId="0EF64AA6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e-pasts: iksd@riga.lv</w:t>
            </w:r>
          </w:p>
          <w:p w14:paraId="199A8B4A" w14:textId="77777777" w:rsidR="002733A0" w:rsidRPr="0007605B" w:rsidRDefault="00BE0C62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  <w:p w14:paraId="58DE4636" w14:textId="77777777" w:rsidR="002733A0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Dokumentu ar drošu elektronisko parakstu parakstījis M. Krastiņš</w:t>
            </w:r>
          </w:p>
          <w:p w14:paraId="62386586" w14:textId="77777777" w:rsidR="0007605B" w:rsidRDefault="00BE0C62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sz w:val="24"/>
                <w:szCs w:val="26"/>
              </w:rPr>
            </w:pPr>
          </w:p>
          <w:p w14:paraId="289BB2B4" w14:textId="77777777" w:rsidR="0007605B" w:rsidRPr="0007605B" w:rsidRDefault="00BE0C62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</w:p>
          <w:p w14:paraId="782361E1" w14:textId="77777777" w:rsidR="0007605B" w:rsidRPr="003A0B71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</w:pPr>
            <w:r w:rsidRPr="003A0B71">
              <w:rPr>
                <w:rFonts w:ascii="Times New Roman" w:hAnsi="Times New Roman" w:cs="Times New Roman"/>
                <w:b/>
                <w:iCs/>
                <w:sz w:val="24"/>
                <w:szCs w:val="26"/>
              </w:rPr>
              <w:t>Pašvaldība:</w:t>
            </w:r>
          </w:p>
          <w:p w14:paraId="006EE150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lv-LV"/>
              </w:rPr>
              <w:t xml:space="preserve">Rīgas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lv-LV"/>
              </w:rPr>
              <w:t>valstspilsētas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6"/>
                <w:lang w:eastAsia="lv-LV"/>
              </w:rPr>
              <w:t xml:space="preserve"> pašvaldība</w:t>
            </w:r>
          </w:p>
          <w:p w14:paraId="38C6752F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Juridiskā adrese: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Rātslaukums 1, </w:t>
            </w:r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Rīga, LV-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1539</w:t>
            </w:r>
          </w:p>
          <w:p w14:paraId="308A4B9E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Tālrunis: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67012222</w:t>
            </w:r>
          </w:p>
          <w:p w14:paraId="4483AC89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e-pasts: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riga@riga.lv</w:t>
            </w:r>
          </w:p>
          <w:p w14:paraId="0A7EF032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/>
                <w:bCs/>
                <w:iCs/>
                <w:sz w:val="24"/>
                <w:szCs w:val="26"/>
              </w:rPr>
              <w:t>Norēķinu rekvizīti:</w:t>
            </w:r>
          </w:p>
          <w:p w14:paraId="42D15B45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Rīgas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valsts</w:t>
            </w:r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pilsētas</w:t>
            </w:r>
            <w:proofErr w:type="spellEnd"/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 pašvaldība</w:t>
            </w:r>
          </w:p>
          <w:p w14:paraId="74A74D3D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Juridiskā adrese: Rātslaukums 1, Rīga, </w:t>
            </w:r>
          </w:p>
          <w:p w14:paraId="514B21EF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LV-1050</w:t>
            </w:r>
          </w:p>
          <w:p w14:paraId="4A61A291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proofErr w:type="spellStart"/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lastRenderedPageBreak/>
              <w:t>Reģ</w:t>
            </w:r>
            <w:proofErr w:type="spellEnd"/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. nr.: 90011524360 </w:t>
            </w:r>
          </w:p>
          <w:p w14:paraId="1EA67F3A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PVN kods: LV90011524360</w:t>
            </w:r>
          </w:p>
          <w:p w14:paraId="746B92C8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Banka: </w:t>
            </w:r>
            <w:proofErr w:type="spellStart"/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Luminor</w:t>
            </w:r>
            <w:proofErr w:type="spellEnd"/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 </w:t>
            </w:r>
            <w:proofErr w:type="spellStart"/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Bank</w:t>
            </w:r>
            <w:proofErr w:type="spellEnd"/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 AS Latvijas filiāle</w:t>
            </w:r>
          </w:p>
          <w:p w14:paraId="5DEB0421" w14:textId="77777777" w:rsidR="003A0B71" w:rsidRPr="003A0B71" w:rsidRDefault="00E16741" w:rsidP="003A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3A0B71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Bankas kods: RIKOLV2X</w:t>
            </w:r>
          </w:p>
          <w:p w14:paraId="1C0A6166" w14:textId="77777777" w:rsidR="003A0B71" w:rsidRPr="003A0B71" w:rsidRDefault="00E16741" w:rsidP="003A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3A0B71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Konts: LV26RIKO0020100001010</w:t>
            </w:r>
          </w:p>
          <w:p w14:paraId="55473FC0" w14:textId="77777777" w:rsidR="0007605B" w:rsidRPr="0007605B" w:rsidRDefault="00E16741" w:rsidP="003A0B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3A0B71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RD iestāde: Rīgas domes Komunikācijas pārvalde</w:t>
            </w:r>
          </w:p>
          <w:p w14:paraId="29657D59" w14:textId="77777777" w:rsidR="0007605B" w:rsidRPr="0007605B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 xml:space="preserve">RD iestādes kods: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  <w:t>1504</w:t>
            </w:r>
          </w:p>
          <w:p w14:paraId="35867595" w14:textId="77777777" w:rsidR="0007605B" w:rsidRPr="0007605B" w:rsidRDefault="00BE0C62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6"/>
              </w:rPr>
            </w:pPr>
          </w:p>
          <w:p w14:paraId="02599C17" w14:textId="77777777" w:rsidR="0007605B" w:rsidRPr="0060074D" w:rsidRDefault="00E16741" w:rsidP="00076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6"/>
              </w:rPr>
            </w:pPr>
            <w:r w:rsidRPr="0060074D">
              <w:rPr>
                <w:rFonts w:ascii="Times New Roman" w:hAnsi="Times New Roman" w:cs="Times New Roman"/>
                <w:iCs/>
                <w:sz w:val="24"/>
                <w:szCs w:val="26"/>
              </w:rPr>
              <w:t xml:space="preserve">Dokumentu ar drošu elektronisko parakstu parakstījis </w:t>
            </w:r>
            <w:r>
              <w:rPr>
                <w:rFonts w:ascii="Times New Roman" w:hAnsi="Times New Roman" w:cs="Times New Roman"/>
                <w:iCs/>
                <w:sz w:val="24"/>
                <w:szCs w:val="26"/>
              </w:rPr>
              <w:t>M. Staķis</w:t>
            </w:r>
            <w:r w:rsidRPr="0060074D">
              <w:rPr>
                <w:rFonts w:ascii="Times New Roman" w:hAnsi="Times New Roman" w:cs="Times New Roman"/>
                <w:iCs/>
                <w:sz w:val="24"/>
                <w:szCs w:val="26"/>
              </w:rPr>
              <w:t>__</w:t>
            </w:r>
          </w:p>
        </w:tc>
        <w:tc>
          <w:tcPr>
            <w:tcW w:w="5386" w:type="dxa"/>
            <w:shd w:val="clear" w:color="auto" w:fill="auto"/>
          </w:tcPr>
          <w:p w14:paraId="42C5D25B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lastRenderedPageBreak/>
              <w:t>Izpildītāji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  <w:vertAlign w:val="superscript"/>
              </w:rPr>
              <w:footnoteReference w:id="1"/>
            </w:r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:</w:t>
            </w:r>
          </w:p>
          <w:p w14:paraId="3A23C926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SIA “</w:t>
            </w:r>
            <w:proofErr w:type="spellStart"/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Havas</w:t>
            </w:r>
            <w:proofErr w:type="spellEnd"/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</w:t>
            </w:r>
            <w:proofErr w:type="spellStart"/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Media</w:t>
            </w:r>
            <w:proofErr w:type="spellEnd"/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”</w:t>
            </w:r>
          </w:p>
          <w:p w14:paraId="09E88A5A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Reģistrācijas Nr.: 40003615516</w:t>
            </w:r>
          </w:p>
          <w:p w14:paraId="3910667A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Juridiskā adrese: </w:t>
            </w:r>
            <w:proofErr w:type="spellStart"/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Kr</w:t>
            </w:r>
            <w:proofErr w:type="spellEnd"/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. Barona iela 36-33,</w:t>
            </w:r>
          </w:p>
          <w:p w14:paraId="4538309C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Rīga, LV-1011</w:t>
            </w:r>
          </w:p>
          <w:p w14:paraId="17ADA5CB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Tālrunis: +371 67280125</w:t>
            </w:r>
          </w:p>
          <w:p w14:paraId="7BBE1D68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e-pasts: info@havas.lv</w:t>
            </w:r>
          </w:p>
          <w:p w14:paraId="477B159E" w14:textId="77777777" w:rsidR="002733A0" w:rsidRPr="0007605B" w:rsidRDefault="00BE0C62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</w:p>
          <w:p w14:paraId="57F92B88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sz w:val="24"/>
                <w:szCs w:val="26"/>
              </w:rPr>
              <w:t>Dokumentu ar drošu elektronisko parakstu parakstījis I. Rundāns</w:t>
            </w:r>
          </w:p>
        </w:tc>
      </w:tr>
      <w:tr w:rsidR="004E15EF" w14:paraId="60755520" w14:textId="77777777" w:rsidTr="00892951">
        <w:tc>
          <w:tcPr>
            <w:tcW w:w="4503" w:type="dxa"/>
            <w:vMerge/>
            <w:shd w:val="clear" w:color="auto" w:fill="auto"/>
          </w:tcPr>
          <w:p w14:paraId="05C760F6" w14:textId="77777777" w:rsidR="002733A0" w:rsidRPr="00CA7175" w:rsidRDefault="00BE0C62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4CDF75B6" w14:textId="77777777" w:rsidR="002733A0" w:rsidRPr="0007605B" w:rsidRDefault="00BE0C62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33B3B7BC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SIA “</w:t>
            </w:r>
            <w:proofErr w:type="spellStart"/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Trendmark</w:t>
            </w:r>
            <w:proofErr w:type="spellEnd"/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”</w:t>
            </w:r>
          </w:p>
          <w:p w14:paraId="109C815D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Reģistrācijas Nr.: 40003655006</w:t>
            </w:r>
          </w:p>
          <w:p w14:paraId="5F1B8CFF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Juridiskā adrese: </w:t>
            </w:r>
            <w:proofErr w:type="spellStart"/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Cēsu</w:t>
            </w:r>
            <w:proofErr w:type="spellEnd"/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iela 31, k-3, Rīga, LV-1012</w:t>
            </w:r>
          </w:p>
          <w:p w14:paraId="3EFD0607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Tālrunis: welcome@mediacom.lv</w:t>
            </w:r>
          </w:p>
          <w:p w14:paraId="0BDD09E5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e-pasts: +371 67356299</w:t>
            </w:r>
          </w:p>
          <w:p w14:paraId="39D15761" w14:textId="77777777" w:rsidR="002733A0" w:rsidRPr="0007605B" w:rsidRDefault="00BE0C62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2F11FF21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sz w:val="24"/>
                <w:szCs w:val="26"/>
              </w:rPr>
              <w:t xml:space="preserve">Dokumentu ar drošu elektronisko parakstu parakstījis N. </w:t>
            </w:r>
            <w:proofErr w:type="spellStart"/>
            <w:r w:rsidRPr="0007605B">
              <w:rPr>
                <w:rFonts w:ascii="Times New Roman" w:hAnsi="Times New Roman" w:cs="Times New Roman"/>
                <w:sz w:val="24"/>
                <w:szCs w:val="26"/>
              </w:rPr>
              <w:t>Roziņš</w:t>
            </w:r>
            <w:proofErr w:type="spellEnd"/>
          </w:p>
        </w:tc>
      </w:tr>
      <w:tr w:rsidR="004E15EF" w14:paraId="6B4AA02A" w14:textId="77777777" w:rsidTr="00892951">
        <w:tc>
          <w:tcPr>
            <w:tcW w:w="4503" w:type="dxa"/>
            <w:vMerge/>
            <w:shd w:val="clear" w:color="auto" w:fill="auto"/>
          </w:tcPr>
          <w:p w14:paraId="104F990D" w14:textId="77777777" w:rsidR="002733A0" w:rsidRPr="00CA7175" w:rsidRDefault="00BE0C62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14:paraId="58AF34D4" w14:textId="77777777" w:rsidR="002733A0" w:rsidRPr="0007605B" w:rsidRDefault="00BE0C62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</w:p>
          <w:p w14:paraId="548A9031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SIA “</w:t>
            </w:r>
            <w:proofErr w:type="spellStart"/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Initiative</w:t>
            </w:r>
            <w:proofErr w:type="spellEnd"/>
            <w:r w:rsidRPr="0007605B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Latvia”</w:t>
            </w:r>
          </w:p>
          <w:p w14:paraId="62CA8635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Reģistrācijas Nr.: 40103273790</w:t>
            </w:r>
          </w:p>
          <w:p w14:paraId="0E8B9A5D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lastRenderedPageBreak/>
              <w:t xml:space="preserve">Juridiskā adrese: Ģertrūdes iela 66-61, Rīga, </w:t>
            </w:r>
          </w:p>
          <w:p w14:paraId="1CADA5F9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LV-1009</w:t>
            </w:r>
          </w:p>
          <w:p w14:paraId="4CC5002C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Tālrunis: +371 26198758; </w:t>
            </w:r>
            <w:bookmarkStart w:id="4" w:name="_Hlk54013668"/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+371 67099344</w:t>
            </w:r>
            <w:bookmarkEnd w:id="4"/>
          </w:p>
          <w:p w14:paraId="3CA47319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>e-pasts: andis.laveikis@initiative.lv</w:t>
            </w:r>
          </w:p>
          <w:p w14:paraId="0BE05B21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bCs/>
                <w:sz w:val="24"/>
                <w:szCs w:val="26"/>
              </w:rPr>
              <w:t xml:space="preserve">                     </w:t>
            </w:r>
          </w:p>
          <w:p w14:paraId="3914BAAF" w14:textId="77777777" w:rsidR="002733A0" w:rsidRPr="0007605B" w:rsidRDefault="00E16741" w:rsidP="00CA71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6"/>
              </w:rPr>
            </w:pPr>
            <w:r w:rsidRPr="0007605B">
              <w:rPr>
                <w:rFonts w:ascii="Times New Roman" w:hAnsi="Times New Roman" w:cs="Times New Roman"/>
                <w:sz w:val="24"/>
                <w:szCs w:val="26"/>
              </w:rPr>
              <w:t xml:space="preserve">Dokumentu ar drošu elektronisko parakstu parakstījis A. </w:t>
            </w:r>
            <w:proofErr w:type="spellStart"/>
            <w:r w:rsidRPr="0007605B">
              <w:rPr>
                <w:rFonts w:ascii="Times New Roman" w:hAnsi="Times New Roman" w:cs="Times New Roman"/>
                <w:sz w:val="24"/>
                <w:szCs w:val="26"/>
              </w:rPr>
              <w:t>Laveiķis</w:t>
            </w:r>
            <w:proofErr w:type="spellEnd"/>
          </w:p>
        </w:tc>
      </w:tr>
    </w:tbl>
    <w:p w14:paraId="28EF6E3C" w14:textId="77777777" w:rsidR="00366288" w:rsidRDefault="00BE0C62" w:rsidP="00CA7175">
      <w:pPr>
        <w:spacing w:after="0" w:line="240" w:lineRule="auto"/>
        <w:rPr>
          <w:rFonts w:ascii="Times New Roman" w:hAnsi="Times New Roman"/>
          <w:sz w:val="24"/>
        </w:rPr>
      </w:pPr>
    </w:p>
    <w:p w14:paraId="0464BAC2" w14:textId="77777777" w:rsidR="00F67215" w:rsidRDefault="00BE0C62" w:rsidP="00CA7175">
      <w:pPr>
        <w:spacing w:after="0" w:line="240" w:lineRule="auto"/>
        <w:rPr>
          <w:rFonts w:ascii="Times New Roman" w:hAnsi="Times New Roman"/>
          <w:sz w:val="24"/>
        </w:rPr>
      </w:pPr>
    </w:p>
    <w:sectPr w:rsidR="00F67215" w:rsidSect="00CE7FFE">
      <w:footerReference w:type="default" r:id="rId12"/>
      <w:pgSz w:w="11906" w:h="16838"/>
      <w:pgMar w:top="567" w:right="70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E9E54" w14:textId="77777777" w:rsidR="00BE0C62" w:rsidRDefault="00BE0C62">
      <w:pPr>
        <w:spacing w:after="0" w:line="240" w:lineRule="auto"/>
      </w:pPr>
      <w:r>
        <w:separator/>
      </w:r>
    </w:p>
  </w:endnote>
  <w:endnote w:type="continuationSeparator" w:id="0">
    <w:p w14:paraId="390BC8E1" w14:textId="77777777" w:rsidR="00BE0C62" w:rsidRDefault="00BE0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E4FC" w14:textId="77777777" w:rsidR="00EA0904" w:rsidRPr="00EA0904" w:rsidRDefault="00E16741">
    <w:pPr>
      <w:pStyle w:val="Kjene"/>
      <w:jc w:val="center"/>
      <w:rPr>
        <w:caps/>
      </w:rPr>
    </w:pPr>
    <w:r w:rsidRPr="00EA0904">
      <w:rPr>
        <w:caps/>
      </w:rPr>
      <w:fldChar w:fldCharType="begin"/>
    </w:r>
    <w:r w:rsidRPr="00EA0904">
      <w:rPr>
        <w:caps/>
      </w:rPr>
      <w:instrText>PAGE   \* MERGEFORMAT</w:instrText>
    </w:r>
    <w:r w:rsidRPr="00EA0904">
      <w:rPr>
        <w:caps/>
      </w:rPr>
      <w:fldChar w:fldCharType="separate"/>
    </w:r>
    <w:r w:rsidRPr="00EA0904">
      <w:rPr>
        <w:caps/>
      </w:rPr>
      <w:t>4</w:t>
    </w:r>
    <w:r w:rsidRPr="00EA0904">
      <w:rPr>
        <w:caps/>
      </w:rPr>
      <w:fldChar w:fldCharType="end"/>
    </w:r>
  </w:p>
  <w:p w14:paraId="12607FDA" w14:textId="77777777" w:rsidR="00EA0904" w:rsidRDefault="00BE0C6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7E23" w14:textId="77777777" w:rsidR="00BE0C62" w:rsidRDefault="00BE0C62" w:rsidP="0005683C">
      <w:pPr>
        <w:spacing w:after="0" w:line="240" w:lineRule="auto"/>
      </w:pPr>
      <w:r>
        <w:separator/>
      </w:r>
    </w:p>
  </w:footnote>
  <w:footnote w:type="continuationSeparator" w:id="0">
    <w:p w14:paraId="51E2AEB4" w14:textId="77777777" w:rsidR="00BE0C62" w:rsidRDefault="00BE0C62" w:rsidP="0005683C">
      <w:pPr>
        <w:spacing w:after="0" w:line="240" w:lineRule="auto"/>
      </w:pPr>
      <w:r>
        <w:continuationSeparator/>
      </w:r>
    </w:p>
  </w:footnote>
  <w:footnote w:id="1">
    <w:p w14:paraId="1FC641AC" w14:textId="77777777" w:rsidR="002733A0" w:rsidRPr="00445392" w:rsidRDefault="00E16741" w:rsidP="002733A0">
      <w:pPr>
        <w:pStyle w:val="Vresteksts"/>
      </w:pPr>
      <w:r w:rsidRPr="00445392">
        <w:rPr>
          <w:rStyle w:val="Vresatsauce"/>
          <w:rFonts w:ascii="Times New Roman" w:hAnsi="Times New Roman"/>
        </w:rPr>
        <w:footnoteRef/>
      </w:r>
      <w:r w:rsidRPr="00445392">
        <w:rPr>
          <w:rFonts w:ascii="Times New Roman" w:hAnsi="Times New Roman"/>
        </w:rPr>
        <w:t xml:space="preserve"> Izpildītāja bankas nosaukums, kods un konts saskaņā ar norēķinu dokumentos norādīto informāciju.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E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F03872"/>
    <w:multiLevelType w:val="multilevel"/>
    <w:tmpl w:val="115A03FE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EF"/>
    <w:rsid w:val="000A6DEE"/>
    <w:rsid w:val="004E15EF"/>
    <w:rsid w:val="00646CC7"/>
    <w:rsid w:val="00BE0C62"/>
    <w:rsid w:val="00E1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7268B9"/>
  <w15:docId w15:val="{84FF9FCE-66AD-4968-9DC6-4D51FD30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Vresteksts">
    <w:name w:val="footnote text"/>
    <w:basedOn w:val="Parasts"/>
    <w:link w:val="VrestekstsRakstz"/>
    <w:uiPriority w:val="99"/>
    <w:unhideWhenUsed/>
    <w:rsid w:val="0005683C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05683C"/>
    <w:rPr>
      <w:sz w:val="20"/>
      <w:szCs w:val="20"/>
    </w:rPr>
  </w:style>
  <w:style w:type="character" w:styleId="Vresatsauce">
    <w:name w:val="footnote reference"/>
    <w:aliases w:val="-E Fußnotenzeichen,BVI fnr,E,Footnote Reference Number,Footnote Reference Superscript,Footnote Refernece,Footnote reference number,Footnote symbol,Footnotes refss,Odwołanie przypisu,Ref,SUPERS,Times 10 Point,de nota al pie,fr,ftref"/>
    <w:link w:val="Char2"/>
    <w:uiPriority w:val="99"/>
    <w:unhideWhenUsed/>
    <w:qFormat/>
    <w:rsid w:val="0005683C"/>
    <w:rPr>
      <w:vertAlign w:val="superscript"/>
    </w:rPr>
  </w:style>
  <w:style w:type="paragraph" w:customStyle="1" w:styleId="Char2">
    <w:name w:val="Char2"/>
    <w:basedOn w:val="Parasts"/>
    <w:next w:val="Parasts"/>
    <w:link w:val="Vresatsauce"/>
    <w:uiPriority w:val="99"/>
    <w:rsid w:val="0005683C"/>
    <w:pPr>
      <w:spacing w:after="0" w:line="240" w:lineRule="exact"/>
      <w:ind w:firstLine="567"/>
      <w:jc w:val="both"/>
    </w:pPr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A0904"/>
  </w:style>
  <w:style w:type="paragraph" w:styleId="Kjene">
    <w:name w:val="footer"/>
    <w:basedOn w:val="Parasts"/>
    <w:link w:val="KjeneRakstz"/>
    <w:uiPriority w:val="99"/>
    <w:unhideWhenUsed/>
    <w:rsid w:val="00EA090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A0904"/>
  </w:style>
  <w:style w:type="paragraph" w:styleId="Sarakstarindkopa">
    <w:name w:val="List Paragraph"/>
    <w:basedOn w:val="Parasts"/>
    <w:uiPriority w:val="34"/>
    <w:qFormat/>
    <w:rsid w:val="00250D04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562325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5623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iga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ne.Glaudina@riga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zintra.oga@riga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dra.vilde@riga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72E0-C1B4-4521-B035-5A71BB3E3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4255</Words>
  <Characters>2426</Characters>
  <Application>Microsoft Office Word</Application>
  <DocSecurity>0</DocSecurity>
  <Lines>20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Anastasija Goļatkina</dc:creator>
  <cp:lastModifiedBy>Inese Liepa</cp:lastModifiedBy>
  <cp:revision>3</cp:revision>
  <dcterms:created xsi:type="dcterms:W3CDTF">2022-03-23T09:48:00Z</dcterms:created>
  <dcterms:modified xsi:type="dcterms:W3CDTF">2022-03-23T10:31:00Z</dcterms:modified>
</cp:coreProperties>
</file>