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6C11FA05" w:rsidR="00C54CA1" w:rsidRPr="003000A4" w:rsidRDefault="00B54AE9" w:rsidP="00C54CA1">
      <w:pPr>
        <w:jc w:val="both"/>
        <w:rPr>
          <w:bCs/>
        </w:rPr>
      </w:pPr>
      <w:r w:rsidRPr="00863F71">
        <w:rPr>
          <w:color w:val="000000"/>
        </w:rPr>
        <w:t>Atbil</w:t>
      </w:r>
      <w:r w:rsidR="004D0256">
        <w:rPr>
          <w:color w:val="000000"/>
        </w:rPr>
        <w:t>des</w:t>
      </w:r>
      <w:r w:rsidRPr="00863F71">
        <w:rPr>
          <w:color w:val="000000"/>
        </w:rPr>
        <w:t xml:space="preserve"> uz ieinteresētā </w:t>
      </w:r>
      <w:r>
        <w:rPr>
          <w:color w:val="000000"/>
        </w:rPr>
        <w:t>pakalpojuma sniedzēja</w:t>
      </w:r>
      <w:r w:rsidRPr="00863F71">
        <w:rPr>
          <w:color w:val="000000"/>
        </w:rPr>
        <w:t xml:space="preserve"> jautājum</w:t>
      </w:r>
      <w:r>
        <w:rPr>
          <w:color w:val="000000"/>
        </w:rPr>
        <w:t>iem</w:t>
      </w:r>
      <w:r w:rsidRPr="00863F71">
        <w:rPr>
          <w:color w:val="000000"/>
        </w:rPr>
        <w:t xml:space="preserve"> </w:t>
      </w:r>
      <w:r w:rsidRPr="003B1235">
        <w:rPr>
          <w:bCs/>
          <w:color w:val="000000"/>
        </w:rPr>
        <w:t>Rīgas domes Izglītības, kultūras un sporta departamenta iepirkum</w:t>
      </w:r>
      <w:r>
        <w:rPr>
          <w:bCs/>
          <w:color w:val="000000"/>
        </w:rPr>
        <w:t>ā</w:t>
      </w:r>
      <w:r w:rsidRPr="003B1235">
        <w:rPr>
          <w:bCs/>
          <w:color w:val="000000"/>
        </w:rPr>
        <w:t xml:space="preserve"> „</w:t>
      </w:r>
      <w:r w:rsidRPr="00B54AE9">
        <w:rPr>
          <w:b/>
          <w:color w:val="000000"/>
        </w:rPr>
        <w:t>Kultūras pasākumu organizēšanas pakalpojumi Rīgas vasaras kultūras programmas īstenošanai 2022.</w:t>
      </w:r>
      <w:r>
        <w:rPr>
          <w:b/>
          <w:color w:val="000000"/>
        </w:rPr>
        <w:t> </w:t>
      </w:r>
      <w:r w:rsidRPr="00B54AE9">
        <w:rPr>
          <w:b/>
          <w:color w:val="000000"/>
        </w:rPr>
        <w:t>gadā</w:t>
      </w:r>
      <w:r w:rsidRPr="003B1235">
        <w:rPr>
          <w:bCs/>
          <w:color w:val="000000"/>
        </w:rPr>
        <w:t>”, identifikācijas Nr. RD IKSD 2022/5</w:t>
      </w:r>
      <w:r>
        <w:rPr>
          <w:bCs/>
          <w:color w:val="000000"/>
        </w:rPr>
        <w:t xml:space="preserve"> (turpmāk – Iepirkums)</w:t>
      </w:r>
      <w:r w:rsidR="00C54CA1" w:rsidRPr="003000A4">
        <w:t>.</w:t>
      </w:r>
      <w:r w:rsidR="00C54CA1" w:rsidRPr="003000A4">
        <w:rPr>
          <w:b/>
        </w:rPr>
        <w:t xml:space="preserve"> </w:t>
      </w:r>
    </w:p>
    <w:p w14:paraId="0778B7DC" w14:textId="77777777" w:rsidR="00C54CA1" w:rsidRDefault="00C54CA1" w:rsidP="00C54CA1">
      <w:pPr>
        <w:jc w:val="both"/>
      </w:pPr>
    </w:p>
    <w:p w14:paraId="3D321E61" w14:textId="76525E0B" w:rsidR="00C54CA1" w:rsidRPr="00FA092F" w:rsidRDefault="0065550A" w:rsidP="004D0256">
      <w:pPr>
        <w:ind w:firstLine="720"/>
        <w:jc w:val="both"/>
        <w:rPr>
          <w:u w:val="single"/>
        </w:rPr>
      </w:pPr>
      <w:r w:rsidRPr="0065550A">
        <w:rPr>
          <w:u w:val="single"/>
        </w:rPr>
        <w:t>10</w:t>
      </w:r>
      <w:r w:rsidR="00C54CA1" w:rsidRPr="0065550A">
        <w:rPr>
          <w:u w:val="single"/>
        </w:rPr>
        <w:t>.05.2022. saņemt</w:t>
      </w:r>
      <w:r w:rsidRPr="0065550A">
        <w:rPr>
          <w:u w:val="single"/>
        </w:rPr>
        <w:t>ie</w:t>
      </w:r>
      <w:r w:rsidR="00C54CA1" w:rsidRPr="0065550A">
        <w:rPr>
          <w:u w:val="single"/>
        </w:rPr>
        <w:t xml:space="preserve"> jautājum</w:t>
      </w:r>
      <w:r w:rsidRPr="0065550A">
        <w:rPr>
          <w:u w:val="single"/>
        </w:rPr>
        <w:t>i</w:t>
      </w:r>
      <w:r w:rsidR="00C54CA1" w:rsidRPr="00FA092F">
        <w:rPr>
          <w:u w:val="single"/>
        </w:rPr>
        <w:t>:</w:t>
      </w:r>
    </w:p>
    <w:p w14:paraId="515566AE" w14:textId="71F2D0D6" w:rsidR="00EB35A4" w:rsidRDefault="00EB35A4"/>
    <w:p w14:paraId="5F59C3A2" w14:textId="77777777" w:rsidR="0065550A" w:rsidRPr="0065550A" w:rsidRDefault="0065550A" w:rsidP="0065550A">
      <w:pPr>
        <w:ind w:firstLine="720"/>
        <w:jc w:val="both"/>
      </w:pPr>
      <w:r w:rsidRPr="0065550A">
        <w:t>Rakstu Jums sakarā ar pieteikumu Prieka un drosmes parādes iepirkumā. Sakiet, vai rīkošanas gadījumā mums būtu ļauts piesaistīt sponsorus? Runa, protams, neiet par SMS Credit, bet par kādu respektablu partneri.</w:t>
      </w:r>
    </w:p>
    <w:p w14:paraId="11B30555" w14:textId="77777777" w:rsidR="0065550A" w:rsidRPr="0065550A" w:rsidRDefault="0065550A" w:rsidP="0065550A">
      <w:pPr>
        <w:ind w:firstLine="720"/>
        <w:jc w:val="both"/>
      </w:pPr>
      <w:r w:rsidRPr="0065550A">
        <w:t>Un kā ar tirdzniecības vietu tirgošanu pasākumā Uzvaras parkā? Vai to varam darīt? Runa iet par ēdinātājiem un kādu alus ražotāju.</w:t>
      </w:r>
    </w:p>
    <w:p w14:paraId="1BE03B70" w14:textId="77777777" w:rsidR="0065550A" w:rsidRPr="0065550A" w:rsidRDefault="0065550A" w:rsidP="0065550A">
      <w:pPr>
        <w:spacing w:before="120" w:after="120"/>
        <w:ind w:firstLine="720"/>
        <w:jc w:val="both"/>
      </w:pPr>
      <w:r w:rsidRPr="0065550A">
        <w:rPr>
          <w:u w:val="single"/>
        </w:rPr>
        <w:t>Atbildes uz ieinteresētā pakalpojuma sniedzēja jautājumiem</w:t>
      </w:r>
      <w:r w:rsidRPr="0065550A">
        <w:t>:</w:t>
      </w:r>
    </w:p>
    <w:p w14:paraId="0454FBF3" w14:textId="77777777" w:rsidR="0065550A" w:rsidRPr="0065550A" w:rsidRDefault="0065550A" w:rsidP="0065550A">
      <w:pPr>
        <w:ind w:firstLine="720"/>
        <w:jc w:val="both"/>
      </w:pPr>
      <w:r w:rsidRPr="0065550A">
        <w:t xml:space="preserve">Attiecībā uz jautājumu par sponsoru piesaisti informējam, ka Iepirkuma rezultātā plānots noslēgt pakalpojuma līgumu, kuru līguma kopējo summu paredzēts </w:t>
      </w:r>
      <w:r w:rsidRPr="0065550A">
        <w:rPr>
          <w:u w:val="single"/>
        </w:rPr>
        <w:t>pilnībā segt no Rīgas domes Izglītības, kultūras un sporta departamenta budžeta</w:t>
      </w:r>
      <w:r w:rsidRPr="0065550A">
        <w:t>. Vēršam uzmanību, ka Iepirkuma nolikumā nav paredzēta iespēja izmantot vairākus finansēšanas avotus, tajā skaitā citu organizāciju finansējumu, Iepirkumā paredzēto pasākumu nodrošināšanai.</w:t>
      </w:r>
    </w:p>
    <w:p w14:paraId="4B525EF6" w14:textId="77777777" w:rsidR="0065550A" w:rsidRPr="0065550A" w:rsidRDefault="0065550A" w:rsidP="0065550A">
      <w:pPr>
        <w:ind w:firstLine="720"/>
        <w:jc w:val="both"/>
      </w:pPr>
      <w:r w:rsidRPr="0065550A">
        <w:t>Attiecībā uz jautājumu par tirdzniecības vietu tirgošanu pasākumā Uzvaras parkā (Iepirkuma 10. daļa “Rīgas drosmes un prieka parāde 20. augustā”), informējam, ka Iepirkuma nolikumā nav ierobežotas piegādātāju tiesības īstenot tirdzniecību pasākuma ietvaros, ja tas tiek īstenots atbilstoši normatīvo aktu prasībām.</w:t>
      </w:r>
    </w:p>
    <w:p w14:paraId="65FFBF1E" w14:textId="3211DA5C" w:rsidR="001C5184" w:rsidRDefault="001C5184"/>
    <w:sectPr w:rsidR="001C51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5D6B"/>
    <w:rsid w:val="004D0256"/>
    <w:rsid w:val="0065550A"/>
    <w:rsid w:val="00B54AE9"/>
    <w:rsid w:val="00C54CA1"/>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930</Words>
  <Characters>531</Characters>
  <Application>Microsoft Office Word</Application>
  <DocSecurity>0</DocSecurity>
  <Lines>4</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6</cp:revision>
  <dcterms:created xsi:type="dcterms:W3CDTF">2022-05-06T12:13:00Z</dcterms:created>
  <dcterms:modified xsi:type="dcterms:W3CDTF">2022-05-10T17:27:00Z</dcterms:modified>
</cp:coreProperties>
</file>