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39FF" w14:textId="77777777" w:rsidR="00B2324C" w:rsidRPr="0014052F" w:rsidRDefault="00B2324C" w:rsidP="001F2A0A">
      <w:pPr>
        <w:jc w:val="center"/>
        <w:rPr>
          <w:szCs w:val="26"/>
          <w:lang w:val="lv-LV"/>
        </w:rPr>
      </w:pPr>
      <w:bookmarkStart w:id="0" w:name="_Hlk40701120"/>
      <w:bookmarkStart w:id="1" w:name="_Hlk43277620"/>
      <w:r w:rsidRPr="0014052F">
        <w:rPr>
          <w:szCs w:val="26"/>
          <w:lang w:val="lv-LV"/>
        </w:rPr>
        <w:t xml:space="preserve">Rīgas domes Izglītības, kultūras un sporta departamenta </w:t>
      </w:r>
    </w:p>
    <w:p w14:paraId="59E4DE80" w14:textId="77777777" w:rsidR="00B2324C" w:rsidRPr="0014052F" w:rsidRDefault="00B2324C" w:rsidP="001F2A0A">
      <w:pPr>
        <w:jc w:val="center"/>
        <w:rPr>
          <w:szCs w:val="26"/>
          <w:lang w:val="lv-LV"/>
        </w:rPr>
      </w:pPr>
      <w:r w:rsidRPr="0014052F">
        <w:rPr>
          <w:szCs w:val="26"/>
          <w:lang w:val="lv-LV"/>
        </w:rPr>
        <w:t>atklātā konkursa</w:t>
      </w:r>
    </w:p>
    <w:p w14:paraId="3C38BFDF" w14:textId="54FF434C" w:rsidR="007E7325" w:rsidRPr="0014052F" w:rsidRDefault="007E7325" w:rsidP="001F2A0A">
      <w:pPr>
        <w:jc w:val="center"/>
        <w:rPr>
          <w:b/>
          <w:bCs/>
          <w:szCs w:val="26"/>
          <w:lang w:val="lv-LV"/>
        </w:rPr>
      </w:pPr>
      <w:bookmarkStart w:id="2" w:name="_Hlk60650177"/>
      <w:bookmarkEnd w:id="0"/>
      <w:r w:rsidRPr="0014052F">
        <w:rPr>
          <w:b/>
          <w:bCs/>
          <w:szCs w:val="26"/>
          <w:lang w:val="lv-LV"/>
        </w:rPr>
        <w:t>“</w:t>
      </w:r>
      <w:r w:rsidR="003331B8" w:rsidRPr="0014052F">
        <w:rPr>
          <w:rFonts w:eastAsia="Calibri"/>
          <w:b/>
          <w:bCs/>
          <w:szCs w:val="26"/>
          <w:lang w:val="lv-LV"/>
        </w:rPr>
        <w:t>Pilsētas dekoratīvā apgaismojuma piegāde</w:t>
      </w:r>
      <w:r w:rsidRPr="0014052F">
        <w:rPr>
          <w:b/>
          <w:bCs/>
          <w:szCs w:val="26"/>
          <w:lang w:val="lv-LV"/>
        </w:rPr>
        <w:t>”</w:t>
      </w:r>
    </w:p>
    <w:bookmarkEnd w:id="2"/>
    <w:p w14:paraId="6825B303" w14:textId="73E2BA85" w:rsidR="00FD3A54" w:rsidRPr="0014052F" w:rsidRDefault="007E7325" w:rsidP="001F2A0A">
      <w:pPr>
        <w:jc w:val="center"/>
        <w:rPr>
          <w:szCs w:val="26"/>
          <w:lang w:val="lv-LV"/>
        </w:rPr>
      </w:pPr>
      <w:r w:rsidRPr="0014052F">
        <w:rPr>
          <w:szCs w:val="26"/>
          <w:lang w:val="lv-LV"/>
        </w:rPr>
        <w:t xml:space="preserve"> </w:t>
      </w:r>
      <w:r w:rsidR="00B2324C" w:rsidRPr="0014052F">
        <w:rPr>
          <w:szCs w:val="26"/>
          <w:lang w:val="lv-LV"/>
        </w:rPr>
        <w:t>(identifikācijas Nr. RD IKSD 202</w:t>
      </w:r>
      <w:r w:rsidR="003331B8" w:rsidRPr="0014052F">
        <w:rPr>
          <w:szCs w:val="26"/>
          <w:lang w:val="lv-LV"/>
        </w:rPr>
        <w:t>2</w:t>
      </w:r>
      <w:r w:rsidR="00B2324C" w:rsidRPr="0014052F">
        <w:rPr>
          <w:szCs w:val="26"/>
          <w:lang w:val="lv-LV"/>
        </w:rPr>
        <w:t>/</w:t>
      </w:r>
      <w:r w:rsidR="003331B8" w:rsidRPr="0014052F">
        <w:rPr>
          <w:szCs w:val="26"/>
          <w:lang w:val="lv-LV"/>
        </w:rPr>
        <w:t>4</w:t>
      </w:r>
      <w:r w:rsidR="00B2324C" w:rsidRPr="0014052F">
        <w:rPr>
          <w:szCs w:val="26"/>
          <w:lang w:val="lv-LV"/>
        </w:rPr>
        <w:t>)</w:t>
      </w:r>
      <w:bookmarkEnd w:id="1"/>
    </w:p>
    <w:p w14:paraId="0951749A" w14:textId="77777777" w:rsidR="0007139A" w:rsidRPr="0014052F" w:rsidRDefault="0007139A" w:rsidP="001F2A0A">
      <w:pPr>
        <w:jc w:val="center"/>
        <w:rPr>
          <w:b/>
          <w:bCs/>
          <w:szCs w:val="26"/>
          <w:lang w:val="lv-LV"/>
        </w:rPr>
      </w:pPr>
      <w:r w:rsidRPr="0014052F">
        <w:rPr>
          <w:b/>
          <w:bCs/>
          <w:szCs w:val="26"/>
          <w:lang w:val="lv-LV"/>
        </w:rPr>
        <w:t>ZIŅOJUMS</w:t>
      </w:r>
    </w:p>
    <w:p w14:paraId="14F2EAC0" w14:textId="77777777" w:rsidR="007D4EAB" w:rsidRPr="0014052F" w:rsidRDefault="007D4EAB" w:rsidP="007D4EAB">
      <w:pPr>
        <w:jc w:val="center"/>
        <w:rPr>
          <w:szCs w:val="26"/>
          <w:lang w:val="lv-LV"/>
        </w:rPr>
      </w:pPr>
    </w:p>
    <w:p w14:paraId="46248112" w14:textId="7E2DA523" w:rsidR="007D4EAB" w:rsidRPr="0014052F" w:rsidRDefault="007D4EAB" w:rsidP="007D4EAB">
      <w:pPr>
        <w:jc w:val="both"/>
        <w:rPr>
          <w:szCs w:val="26"/>
          <w:lang w:val="lv-LV" w:eastAsia="ar-SA"/>
        </w:rPr>
      </w:pPr>
      <w:r w:rsidRPr="0014052F">
        <w:rPr>
          <w:szCs w:val="26"/>
          <w:lang w:val="lv-LV" w:eastAsia="ar-SA"/>
        </w:rPr>
        <w:t xml:space="preserve">Rīgā, </w:t>
      </w:r>
      <w:r w:rsidR="003331B8" w:rsidRPr="0014052F">
        <w:rPr>
          <w:szCs w:val="26"/>
          <w:lang w:val="lv-LV" w:eastAsia="ar-SA"/>
        </w:rPr>
        <w:t>23.05</w:t>
      </w:r>
      <w:r w:rsidRPr="0014052F">
        <w:rPr>
          <w:szCs w:val="26"/>
          <w:lang w:val="lv-LV" w:eastAsia="ar-SA"/>
        </w:rPr>
        <w:t>.202</w:t>
      </w:r>
      <w:r w:rsidR="00E14BE0" w:rsidRPr="0014052F">
        <w:rPr>
          <w:szCs w:val="26"/>
          <w:lang w:val="lv-LV" w:eastAsia="ar-SA"/>
        </w:rPr>
        <w:t>2</w:t>
      </w:r>
      <w:r w:rsidRPr="0014052F">
        <w:rPr>
          <w:szCs w:val="26"/>
          <w:lang w:val="lv-LV" w:eastAsia="ar-SA"/>
        </w:rPr>
        <w:t>.</w:t>
      </w:r>
    </w:p>
    <w:tbl>
      <w:tblPr>
        <w:tblStyle w:val="Reatabula"/>
        <w:tblW w:w="0" w:type="auto"/>
        <w:tblLayout w:type="fixed"/>
        <w:tblLook w:val="04A0" w:firstRow="1" w:lastRow="0" w:firstColumn="1" w:lastColumn="0" w:noHBand="0" w:noVBand="1"/>
      </w:tblPr>
      <w:tblGrid>
        <w:gridCol w:w="3510"/>
        <w:gridCol w:w="6202"/>
      </w:tblGrid>
      <w:tr w:rsidR="00841889" w:rsidRPr="0014052F" w14:paraId="7F37638C" w14:textId="77777777" w:rsidTr="002018B4">
        <w:tc>
          <w:tcPr>
            <w:tcW w:w="3510" w:type="dxa"/>
          </w:tcPr>
          <w:p w14:paraId="017867A9" w14:textId="77777777" w:rsidR="007D4EAB" w:rsidRPr="0014052F" w:rsidRDefault="00116BA7" w:rsidP="00233F11">
            <w:pPr>
              <w:spacing w:before="60" w:after="60"/>
              <w:jc w:val="both"/>
              <w:rPr>
                <w:szCs w:val="26"/>
                <w:lang w:val="lv-LV" w:eastAsia="ar-SA"/>
              </w:rPr>
            </w:pPr>
            <w:r w:rsidRPr="0014052F">
              <w:rPr>
                <w:szCs w:val="26"/>
                <w:lang w:val="lv-LV" w:eastAsia="ar-SA"/>
              </w:rPr>
              <w:t>Pasūtītājs</w:t>
            </w:r>
          </w:p>
        </w:tc>
        <w:tc>
          <w:tcPr>
            <w:tcW w:w="6202" w:type="dxa"/>
          </w:tcPr>
          <w:p w14:paraId="032D62E3" w14:textId="0F529236" w:rsidR="007D4EAB" w:rsidRPr="0014052F" w:rsidRDefault="00116BA7" w:rsidP="00233F11">
            <w:pPr>
              <w:spacing w:before="60" w:after="60"/>
              <w:jc w:val="both"/>
              <w:rPr>
                <w:szCs w:val="26"/>
                <w:lang w:val="lv-LV" w:eastAsia="ar-SA"/>
              </w:rPr>
            </w:pPr>
            <w:r w:rsidRPr="0014052F">
              <w:rPr>
                <w:szCs w:val="26"/>
                <w:lang w:val="lv-LV" w:eastAsia="ar-SA"/>
              </w:rPr>
              <w:t xml:space="preserve">Rīgas domes Izglītības, kultūras un sporta departaments (adrese: Krišjāņa Valdemāra ielā 5, Rīgā, LV-1010, RD iestādes kods: 210) ir Rīgas </w:t>
            </w:r>
            <w:proofErr w:type="spellStart"/>
            <w:r w:rsidR="00E14BE0" w:rsidRPr="0014052F">
              <w:rPr>
                <w:szCs w:val="26"/>
                <w:lang w:val="lv-LV" w:eastAsia="ar-SA"/>
              </w:rPr>
              <w:t>valst</w:t>
            </w:r>
            <w:r w:rsidRPr="0014052F">
              <w:rPr>
                <w:szCs w:val="26"/>
                <w:lang w:val="lv-LV" w:eastAsia="ar-SA"/>
              </w:rPr>
              <w:t>pilsētas</w:t>
            </w:r>
            <w:proofErr w:type="spellEnd"/>
            <w:r w:rsidRPr="0014052F">
              <w:rPr>
                <w:szCs w:val="26"/>
                <w:lang w:val="lv-LV" w:eastAsia="ar-SA"/>
              </w:rPr>
              <w:t xml:space="preserve"> pašvaldības (adrese: Rātslaukums 1, Rīga, LV-1050, NMR kods: 90011524360, PVN </w:t>
            </w:r>
            <w:proofErr w:type="spellStart"/>
            <w:r w:rsidRPr="0014052F">
              <w:rPr>
                <w:szCs w:val="26"/>
                <w:lang w:val="lv-LV" w:eastAsia="ar-SA"/>
              </w:rPr>
              <w:t>reģ</w:t>
            </w:r>
            <w:proofErr w:type="spellEnd"/>
            <w:r w:rsidRPr="0014052F">
              <w:rPr>
                <w:szCs w:val="26"/>
                <w:lang w:val="lv-LV" w:eastAsia="ar-SA"/>
              </w:rPr>
              <w:t>.</w:t>
            </w:r>
            <w:r w:rsidR="00D33460" w:rsidRPr="0014052F">
              <w:rPr>
                <w:szCs w:val="26"/>
                <w:lang w:val="lv-LV" w:eastAsia="ar-SA"/>
              </w:rPr>
              <w:t xml:space="preserve"> n</w:t>
            </w:r>
            <w:r w:rsidRPr="0014052F">
              <w:rPr>
                <w:szCs w:val="26"/>
                <w:lang w:val="lv-LV" w:eastAsia="ar-SA"/>
              </w:rPr>
              <w:t>r.: LV90011524360) struktūrvienība</w:t>
            </w:r>
          </w:p>
        </w:tc>
      </w:tr>
      <w:tr w:rsidR="00841889" w:rsidRPr="0014052F" w14:paraId="02BE32D1" w14:textId="77777777" w:rsidTr="002018B4">
        <w:tc>
          <w:tcPr>
            <w:tcW w:w="3510" w:type="dxa"/>
          </w:tcPr>
          <w:p w14:paraId="0AF2E955"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identifikācijas numurs</w:t>
            </w:r>
          </w:p>
        </w:tc>
        <w:tc>
          <w:tcPr>
            <w:tcW w:w="6202" w:type="dxa"/>
          </w:tcPr>
          <w:p w14:paraId="23EE2996" w14:textId="784FE380" w:rsidR="007D4EAB" w:rsidRPr="0014052F" w:rsidRDefault="00116BA7" w:rsidP="00233F11">
            <w:pPr>
              <w:spacing w:before="60" w:after="60"/>
              <w:jc w:val="both"/>
              <w:rPr>
                <w:szCs w:val="26"/>
                <w:lang w:val="lv-LV" w:eastAsia="ar-SA"/>
              </w:rPr>
            </w:pPr>
            <w:r w:rsidRPr="0014052F">
              <w:rPr>
                <w:szCs w:val="26"/>
                <w:lang w:val="lv-LV" w:eastAsia="ar-SA"/>
              </w:rPr>
              <w:t>RD IKSD 202</w:t>
            </w:r>
            <w:r w:rsidR="003331B8" w:rsidRPr="0014052F">
              <w:rPr>
                <w:szCs w:val="26"/>
                <w:lang w:val="lv-LV" w:eastAsia="ar-SA"/>
              </w:rPr>
              <w:t>2</w:t>
            </w:r>
            <w:r w:rsidRPr="0014052F">
              <w:rPr>
                <w:szCs w:val="26"/>
                <w:lang w:val="lv-LV" w:eastAsia="ar-SA"/>
              </w:rPr>
              <w:t>/</w:t>
            </w:r>
            <w:r w:rsidR="003331B8" w:rsidRPr="0014052F">
              <w:rPr>
                <w:szCs w:val="26"/>
                <w:lang w:val="lv-LV" w:eastAsia="ar-SA"/>
              </w:rPr>
              <w:t>4</w:t>
            </w:r>
          </w:p>
        </w:tc>
      </w:tr>
      <w:tr w:rsidR="00841889" w:rsidRPr="0014052F" w14:paraId="1ECE97A0" w14:textId="77777777" w:rsidTr="002018B4">
        <w:tc>
          <w:tcPr>
            <w:tcW w:w="3510" w:type="dxa"/>
          </w:tcPr>
          <w:p w14:paraId="55B02ECD"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procedūras veids</w:t>
            </w:r>
          </w:p>
        </w:tc>
        <w:tc>
          <w:tcPr>
            <w:tcW w:w="6202" w:type="dxa"/>
          </w:tcPr>
          <w:p w14:paraId="63005520" w14:textId="46A0516C" w:rsidR="007D4EAB" w:rsidRPr="0014052F" w:rsidRDefault="00FD3A54" w:rsidP="00233F11">
            <w:pPr>
              <w:spacing w:before="60" w:after="60"/>
              <w:jc w:val="both"/>
              <w:rPr>
                <w:szCs w:val="26"/>
                <w:lang w:val="lv-LV" w:eastAsia="ar-SA"/>
              </w:rPr>
            </w:pPr>
            <w:r w:rsidRPr="0014052F">
              <w:rPr>
                <w:szCs w:val="26"/>
                <w:lang w:val="lv-LV" w:eastAsia="ar-SA"/>
              </w:rPr>
              <w:t>Atklāts konkurss</w:t>
            </w:r>
            <w:r w:rsidR="00116BA7" w:rsidRPr="0014052F">
              <w:rPr>
                <w:szCs w:val="26"/>
                <w:lang w:val="lv-LV" w:eastAsia="ar-SA"/>
              </w:rPr>
              <w:t xml:space="preserve"> </w:t>
            </w:r>
            <w:r w:rsidRPr="0014052F">
              <w:rPr>
                <w:szCs w:val="26"/>
                <w:lang w:val="lv-LV"/>
              </w:rPr>
              <w:t>atbilstoši Publisko iepirkumu likuma (turpmāk – PIL) 8.</w:t>
            </w:r>
            <w:r w:rsidR="00F17854" w:rsidRPr="0014052F">
              <w:rPr>
                <w:szCs w:val="26"/>
                <w:lang w:val="lv-LV"/>
              </w:rPr>
              <w:t xml:space="preserve"> </w:t>
            </w:r>
            <w:r w:rsidRPr="0014052F">
              <w:rPr>
                <w:szCs w:val="26"/>
                <w:lang w:val="lv-LV"/>
              </w:rPr>
              <w:t>panta pirmās daļas 1.</w:t>
            </w:r>
            <w:r w:rsidR="00F17854" w:rsidRPr="0014052F">
              <w:rPr>
                <w:szCs w:val="26"/>
                <w:lang w:val="lv-LV"/>
              </w:rPr>
              <w:t xml:space="preserve"> </w:t>
            </w:r>
            <w:r w:rsidRPr="0014052F">
              <w:rPr>
                <w:szCs w:val="26"/>
                <w:lang w:val="lv-LV"/>
              </w:rPr>
              <w:t>punktam</w:t>
            </w:r>
            <w:r w:rsidR="009217AE" w:rsidRPr="0014052F">
              <w:rPr>
                <w:szCs w:val="26"/>
                <w:lang w:val="lv-LV"/>
              </w:rPr>
              <w:t xml:space="preserve"> un</w:t>
            </w:r>
            <w:r w:rsidR="009217AE" w:rsidRPr="0014052F">
              <w:rPr>
                <w:bCs/>
                <w:szCs w:val="26"/>
                <w:lang w:val="lv-LV"/>
              </w:rPr>
              <w:t xml:space="preserve"> Ministru kabineta 28.02.2017. noteikumiem Nr.107 “Iepirkuma procedūru un metu konkursu norises kārtība”.</w:t>
            </w:r>
          </w:p>
        </w:tc>
      </w:tr>
      <w:tr w:rsidR="00841889" w:rsidRPr="0014052F" w14:paraId="1E523646" w14:textId="77777777" w:rsidTr="002018B4">
        <w:tc>
          <w:tcPr>
            <w:tcW w:w="3510" w:type="dxa"/>
          </w:tcPr>
          <w:p w14:paraId="769B9749" w14:textId="77777777" w:rsidR="00116BA7" w:rsidRPr="0014052F" w:rsidRDefault="007E7325" w:rsidP="00233F11">
            <w:pPr>
              <w:spacing w:before="60" w:after="60"/>
              <w:jc w:val="both"/>
              <w:rPr>
                <w:szCs w:val="26"/>
                <w:lang w:val="lv-LV"/>
              </w:rPr>
            </w:pPr>
            <w:r w:rsidRPr="0014052F">
              <w:rPr>
                <w:szCs w:val="26"/>
                <w:lang w:val="lv-LV"/>
              </w:rPr>
              <w:t>Iepirkuma</w:t>
            </w:r>
            <w:r w:rsidR="00116BA7" w:rsidRPr="0014052F">
              <w:rPr>
                <w:szCs w:val="26"/>
                <w:lang w:val="lv-LV"/>
              </w:rPr>
              <w:t xml:space="preserve"> priekšmets</w:t>
            </w:r>
          </w:p>
        </w:tc>
        <w:tc>
          <w:tcPr>
            <w:tcW w:w="6202" w:type="dxa"/>
          </w:tcPr>
          <w:p w14:paraId="76CDA2DF" w14:textId="77777777" w:rsidR="003331B8" w:rsidRPr="0014052F" w:rsidRDefault="003331B8" w:rsidP="003331B8">
            <w:pPr>
              <w:tabs>
                <w:tab w:val="num" w:pos="709"/>
              </w:tabs>
              <w:spacing w:before="60" w:after="60"/>
              <w:jc w:val="both"/>
              <w:rPr>
                <w:rFonts w:eastAsia="Calibri"/>
                <w:szCs w:val="26"/>
                <w:lang w:val="lv-LV"/>
              </w:rPr>
            </w:pPr>
            <w:r w:rsidRPr="0014052F">
              <w:rPr>
                <w:rFonts w:eastAsia="Calibri"/>
                <w:szCs w:val="26"/>
                <w:lang w:val="lv-LV"/>
              </w:rPr>
              <w:t>Pilsētas dekoratīvā apgaismojuma piegāde.</w:t>
            </w:r>
          </w:p>
          <w:p w14:paraId="02212401" w14:textId="49EE4DE8" w:rsidR="00E14BE0" w:rsidRPr="0014052F" w:rsidRDefault="003331B8" w:rsidP="003331B8">
            <w:pPr>
              <w:tabs>
                <w:tab w:val="left" w:pos="1134"/>
              </w:tabs>
              <w:jc w:val="both"/>
              <w:rPr>
                <w:szCs w:val="26"/>
                <w:lang w:val="lv-LV"/>
              </w:rPr>
            </w:pPr>
            <w:r w:rsidRPr="0014052F">
              <w:rPr>
                <w:rFonts w:eastAsia="Calibri"/>
                <w:szCs w:val="26"/>
                <w:lang w:val="lv-LV"/>
              </w:rPr>
              <w:t>Iepirkuma nomenklatūra (CPV)- 31500000-1 Apgaismes ierīces un elektriskās spuldzes; 34991000-0 Ārpustelpu apgaismes lampas; 39298900-6 dažādi dekoratīvi priekšmeti.</w:t>
            </w:r>
          </w:p>
          <w:p w14:paraId="053D5E2A" w14:textId="77777777" w:rsidR="00FA29F5" w:rsidRPr="0014052F" w:rsidRDefault="00FA29F5" w:rsidP="00E14BE0">
            <w:pPr>
              <w:spacing w:line="276" w:lineRule="auto"/>
              <w:jc w:val="both"/>
              <w:rPr>
                <w:bCs/>
                <w:szCs w:val="26"/>
                <w:lang w:val="lv-LV"/>
              </w:rPr>
            </w:pPr>
          </w:p>
        </w:tc>
      </w:tr>
      <w:tr w:rsidR="00841889" w:rsidRPr="0014052F" w14:paraId="4495ADEC" w14:textId="77777777" w:rsidTr="002018B4">
        <w:tc>
          <w:tcPr>
            <w:tcW w:w="3510" w:type="dxa"/>
          </w:tcPr>
          <w:p w14:paraId="52F8CAB3" w14:textId="77777777" w:rsidR="00FD3A54" w:rsidRPr="0014052F" w:rsidRDefault="00FD3A54" w:rsidP="00233F11">
            <w:pPr>
              <w:spacing w:before="60" w:after="60"/>
              <w:jc w:val="both"/>
              <w:rPr>
                <w:szCs w:val="26"/>
                <w:lang w:val="lv-LV"/>
              </w:rPr>
            </w:pPr>
            <w:r w:rsidRPr="0014052F">
              <w:rPr>
                <w:szCs w:val="26"/>
                <w:lang w:val="lv-LV"/>
              </w:rPr>
              <w:t>Datums, kad paziņojums par līgumu un iepriekšējais informatīvais paziņojums, ja tāds ir izmantots, publicēts Eiropas Savienības Oficiālajā Vēstnesī (ja attiecināms) un Iepirkumu uzraudzības biroja tīmekļvietnē</w:t>
            </w:r>
          </w:p>
        </w:tc>
        <w:tc>
          <w:tcPr>
            <w:tcW w:w="6202" w:type="dxa"/>
          </w:tcPr>
          <w:p w14:paraId="3D92D966" w14:textId="77777777" w:rsidR="003331B8" w:rsidRPr="0014052F" w:rsidRDefault="003331B8" w:rsidP="003331B8">
            <w:pPr>
              <w:spacing w:before="60" w:after="60"/>
              <w:jc w:val="both"/>
              <w:rPr>
                <w:szCs w:val="26"/>
                <w:lang w:val="lv-LV"/>
              </w:rPr>
            </w:pPr>
            <w:r w:rsidRPr="0014052F">
              <w:rPr>
                <w:szCs w:val="26"/>
                <w:lang w:val="lv-LV"/>
              </w:rPr>
              <w:t>Eiropas Savienības Oficiālajā Vēstnesī – nav attiecināms</w:t>
            </w:r>
          </w:p>
          <w:p w14:paraId="65D8ADF0" w14:textId="45AAED8E" w:rsidR="00FD3A54" w:rsidRPr="0014052F" w:rsidRDefault="003331B8" w:rsidP="003331B8">
            <w:pPr>
              <w:spacing w:before="60" w:after="60"/>
              <w:jc w:val="both"/>
              <w:rPr>
                <w:szCs w:val="26"/>
                <w:lang w:val="lv-LV"/>
              </w:rPr>
            </w:pPr>
            <w:r w:rsidRPr="0014052F">
              <w:rPr>
                <w:szCs w:val="26"/>
                <w:lang w:val="lv-LV"/>
              </w:rPr>
              <w:t>Iepirkumu uzraudzības biroja tīmekļvietnē – 20.04.2022</w:t>
            </w:r>
            <w:r w:rsidR="007E7325" w:rsidRPr="0014052F">
              <w:rPr>
                <w:szCs w:val="26"/>
                <w:lang w:val="lv-LV"/>
              </w:rPr>
              <w:t>.</w:t>
            </w:r>
          </w:p>
        </w:tc>
      </w:tr>
      <w:tr w:rsidR="00841889" w:rsidRPr="0014052F" w14:paraId="3FEE4850" w14:textId="77777777" w:rsidTr="002018B4">
        <w:tc>
          <w:tcPr>
            <w:tcW w:w="3510" w:type="dxa"/>
          </w:tcPr>
          <w:p w14:paraId="3D3E197E" w14:textId="77777777" w:rsidR="008045DD" w:rsidRPr="0014052F" w:rsidRDefault="00FD3A54" w:rsidP="00233F11">
            <w:pPr>
              <w:spacing w:before="60" w:after="60"/>
              <w:jc w:val="both"/>
              <w:rPr>
                <w:szCs w:val="26"/>
                <w:lang w:val="lv-LV"/>
              </w:rPr>
            </w:pPr>
            <w:r w:rsidRPr="0014052F">
              <w:rPr>
                <w:szCs w:val="26"/>
                <w:lang w:val="lv-LV"/>
              </w:rPr>
              <w:t>Iepirkuma komisijas sastāvs un tās izveidošanas pamatojums, iepirkuma procedūras dokumentu sagatavotāji un pieaicinātie eksperti</w:t>
            </w:r>
          </w:p>
        </w:tc>
        <w:tc>
          <w:tcPr>
            <w:tcW w:w="6202" w:type="dxa"/>
          </w:tcPr>
          <w:p w14:paraId="6FFCD5DD" w14:textId="77777777" w:rsidR="003331B8" w:rsidRPr="0014052F" w:rsidRDefault="003331B8" w:rsidP="003331B8">
            <w:pPr>
              <w:ind w:right="17"/>
              <w:jc w:val="both"/>
              <w:rPr>
                <w:szCs w:val="26"/>
                <w:lang w:val="lv-LV"/>
              </w:rPr>
            </w:pPr>
            <w:r w:rsidRPr="0014052F">
              <w:rPr>
                <w:szCs w:val="26"/>
                <w:lang w:val="lv-LV"/>
              </w:rPr>
              <w:t>Iepirkuma komisijas, kas izveidota pamatojoties uz Publisko iepirkumu likuma 24. pantu un saskaņā ar Departamenta 09.03.2022. rīkojumu Nr.DIKS-22-187-rs, šādā sastāvā:</w:t>
            </w:r>
          </w:p>
          <w:p w14:paraId="51A56BEE" w14:textId="77777777" w:rsidR="003331B8" w:rsidRPr="0014052F" w:rsidRDefault="003331B8" w:rsidP="003331B8">
            <w:pPr>
              <w:ind w:right="17"/>
              <w:jc w:val="both"/>
              <w:rPr>
                <w:szCs w:val="26"/>
                <w:lang w:val="lv-LV"/>
              </w:rPr>
            </w:pPr>
            <w:r w:rsidRPr="0014052F">
              <w:rPr>
                <w:szCs w:val="26"/>
                <w:lang w:val="lv-LV"/>
              </w:rPr>
              <w:t>Komisijas vadītājs: Kristīne Graudumniece no 09.03.2022</w:t>
            </w:r>
          </w:p>
          <w:p w14:paraId="522A71FC" w14:textId="77777777" w:rsidR="003331B8" w:rsidRPr="0014052F" w:rsidRDefault="003331B8" w:rsidP="003331B8">
            <w:pPr>
              <w:ind w:right="17"/>
              <w:jc w:val="both"/>
              <w:rPr>
                <w:szCs w:val="26"/>
                <w:lang w:val="lv-LV"/>
              </w:rPr>
            </w:pPr>
            <w:r w:rsidRPr="0014052F">
              <w:rPr>
                <w:szCs w:val="26"/>
                <w:lang w:val="lv-LV"/>
              </w:rPr>
              <w:t>Komisijas vadītāja vietnieks: Inese Liepa no 09.03.2022</w:t>
            </w:r>
          </w:p>
          <w:p w14:paraId="4163B94C" w14:textId="77777777" w:rsidR="003331B8" w:rsidRPr="0014052F" w:rsidRDefault="003331B8" w:rsidP="003331B8">
            <w:pPr>
              <w:ind w:right="17"/>
              <w:jc w:val="both"/>
              <w:rPr>
                <w:szCs w:val="26"/>
                <w:lang w:val="lv-LV"/>
              </w:rPr>
            </w:pPr>
            <w:r w:rsidRPr="0014052F">
              <w:rPr>
                <w:szCs w:val="26"/>
                <w:lang w:val="lv-LV"/>
              </w:rPr>
              <w:t>(Iepirkuma nolikums ar pielikumiem)</w:t>
            </w:r>
          </w:p>
          <w:p w14:paraId="29C86FE7" w14:textId="77777777" w:rsidR="003331B8" w:rsidRPr="0014052F" w:rsidRDefault="003331B8" w:rsidP="003331B8">
            <w:pPr>
              <w:ind w:right="17"/>
              <w:jc w:val="both"/>
              <w:rPr>
                <w:szCs w:val="26"/>
                <w:lang w:val="lv-LV"/>
              </w:rPr>
            </w:pPr>
            <w:r w:rsidRPr="0014052F">
              <w:rPr>
                <w:szCs w:val="26"/>
                <w:lang w:val="lv-LV"/>
              </w:rPr>
              <w:t>Sekretārs: Inese Liepa no 09.03.2022</w:t>
            </w:r>
          </w:p>
          <w:p w14:paraId="0979BBDA" w14:textId="77777777" w:rsidR="003331B8" w:rsidRPr="0014052F" w:rsidRDefault="003331B8" w:rsidP="003331B8">
            <w:pPr>
              <w:ind w:right="17"/>
              <w:jc w:val="both"/>
              <w:rPr>
                <w:szCs w:val="26"/>
                <w:lang w:val="lv-LV"/>
              </w:rPr>
            </w:pPr>
            <w:r w:rsidRPr="0014052F">
              <w:rPr>
                <w:szCs w:val="26"/>
                <w:lang w:val="lv-LV"/>
              </w:rPr>
              <w:t>Komisijas loceklis: Ričards Štrauhs 09.03.2022</w:t>
            </w:r>
          </w:p>
          <w:p w14:paraId="1E283FE3" w14:textId="77777777" w:rsidR="003331B8" w:rsidRPr="0014052F" w:rsidRDefault="003331B8" w:rsidP="003331B8">
            <w:pPr>
              <w:ind w:right="17"/>
              <w:jc w:val="both"/>
              <w:rPr>
                <w:szCs w:val="26"/>
                <w:lang w:val="lv-LV"/>
              </w:rPr>
            </w:pPr>
            <w:r w:rsidRPr="0014052F">
              <w:rPr>
                <w:szCs w:val="26"/>
                <w:lang w:val="lv-LV"/>
              </w:rPr>
              <w:t>(tehniskā specifikācija un nolikuma pielikumi).</w:t>
            </w:r>
          </w:p>
          <w:p w14:paraId="0927A8F5" w14:textId="77777777" w:rsidR="003331B8" w:rsidRPr="0014052F" w:rsidRDefault="003331B8" w:rsidP="003331B8">
            <w:pPr>
              <w:ind w:right="17"/>
              <w:jc w:val="both"/>
              <w:rPr>
                <w:szCs w:val="26"/>
                <w:lang w:val="lv-LV"/>
              </w:rPr>
            </w:pPr>
            <w:r w:rsidRPr="0014052F">
              <w:rPr>
                <w:szCs w:val="26"/>
                <w:lang w:val="lv-LV"/>
              </w:rPr>
              <w:t>Ekspertu saraksts:</w:t>
            </w:r>
          </w:p>
          <w:p w14:paraId="5189690A" w14:textId="77777777" w:rsidR="003331B8" w:rsidRPr="0014052F" w:rsidRDefault="003331B8" w:rsidP="003331B8">
            <w:pPr>
              <w:ind w:right="17"/>
              <w:jc w:val="both"/>
              <w:rPr>
                <w:szCs w:val="26"/>
                <w:lang w:val="lv-LV"/>
              </w:rPr>
            </w:pPr>
            <w:r w:rsidRPr="0014052F">
              <w:rPr>
                <w:szCs w:val="26"/>
                <w:lang w:val="lv-LV"/>
              </w:rPr>
              <w:t>Rīgas pašvaldības aģentūrai “Rīgas gaisma” Aģentūras 1.ekspluatācijas rajona meistars Mārtiņš Magone</w:t>
            </w:r>
          </w:p>
          <w:p w14:paraId="514F189F" w14:textId="1F8F7AA7" w:rsidR="00B1657E" w:rsidRPr="0014052F" w:rsidRDefault="003331B8" w:rsidP="003331B8">
            <w:pPr>
              <w:ind w:right="17"/>
              <w:jc w:val="both"/>
              <w:rPr>
                <w:szCs w:val="26"/>
                <w:lang w:val="lv-LV"/>
              </w:rPr>
            </w:pPr>
            <w:r w:rsidRPr="0014052F">
              <w:rPr>
                <w:szCs w:val="26"/>
                <w:lang w:val="lv-LV"/>
              </w:rPr>
              <w:t>(tehniskā specifikācija un nolikuma pielikumi).</w:t>
            </w:r>
          </w:p>
          <w:p w14:paraId="0B5E68FC" w14:textId="77777777" w:rsidR="008045DD" w:rsidRPr="0014052F" w:rsidRDefault="008045DD" w:rsidP="00F963F4">
            <w:pPr>
              <w:ind w:right="17"/>
              <w:jc w:val="both"/>
              <w:rPr>
                <w:szCs w:val="26"/>
                <w:lang w:val="lv-LV"/>
              </w:rPr>
            </w:pPr>
          </w:p>
        </w:tc>
      </w:tr>
      <w:tr w:rsidR="00841889" w:rsidRPr="0014052F" w14:paraId="09F9FFDD" w14:textId="77777777" w:rsidTr="002018B4">
        <w:tc>
          <w:tcPr>
            <w:tcW w:w="3510" w:type="dxa"/>
          </w:tcPr>
          <w:p w14:paraId="33590AD1" w14:textId="5A5E035F" w:rsidR="00FD3A54" w:rsidRPr="0014052F" w:rsidRDefault="003331B8" w:rsidP="00233F11">
            <w:pPr>
              <w:spacing w:before="60" w:after="60"/>
              <w:jc w:val="both"/>
              <w:rPr>
                <w:szCs w:val="26"/>
                <w:lang w:val="lv-LV"/>
              </w:rPr>
            </w:pPr>
            <w:r w:rsidRPr="0014052F">
              <w:rPr>
                <w:szCs w:val="26"/>
                <w:lang w:val="lv-LV"/>
              </w:rPr>
              <w:t>Piedāvājumu atvēršanas vieta, datums un laiks</w:t>
            </w:r>
          </w:p>
        </w:tc>
        <w:tc>
          <w:tcPr>
            <w:tcW w:w="6202" w:type="dxa"/>
          </w:tcPr>
          <w:p w14:paraId="7A00C106" w14:textId="66FDE2DC" w:rsidR="00FD3A54" w:rsidRPr="0014052F" w:rsidRDefault="003331B8" w:rsidP="00233F11">
            <w:pPr>
              <w:spacing w:before="60" w:after="60"/>
              <w:jc w:val="both"/>
              <w:rPr>
                <w:szCs w:val="26"/>
                <w:lang w:val="lv-LV"/>
              </w:rPr>
            </w:pPr>
            <w:r w:rsidRPr="0014052F">
              <w:rPr>
                <w:szCs w:val="26"/>
                <w:lang w:val="lv-LV"/>
              </w:rPr>
              <w:t>Līdz 13.05.2022. plkst. 10.00</w:t>
            </w:r>
          </w:p>
        </w:tc>
      </w:tr>
      <w:tr w:rsidR="003331B8" w:rsidRPr="0014052F" w14:paraId="0D29620C" w14:textId="77777777" w:rsidTr="002018B4">
        <w:tc>
          <w:tcPr>
            <w:tcW w:w="3510" w:type="dxa"/>
          </w:tcPr>
          <w:p w14:paraId="0224BB98" w14:textId="1FE6A4DB" w:rsidR="003331B8" w:rsidRPr="0014052F" w:rsidRDefault="003331B8" w:rsidP="00233F11">
            <w:pPr>
              <w:spacing w:before="60" w:after="60"/>
              <w:jc w:val="both"/>
              <w:rPr>
                <w:szCs w:val="26"/>
                <w:lang w:val="lv-LV"/>
              </w:rPr>
            </w:pPr>
            <w:r w:rsidRPr="0014052F">
              <w:rPr>
                <w:szCs w:val="26"/>
                <w:lang w:val="lv-LV"/>
              </w:rPr>
              <w:lastRenderedPageBreak/>
              <w:t>P</w:t>
            </w:r>
            <w:r w:rsidRPr="0014052F">
              <w:rPr>
                <w:szCs w:val="26"/>
                <w:lang w:val="lv-LV"/>
              </w:rPr>
              <w:t>iedāvājumu atvēršanas vieta, datums un laiks</w:t>
            </w:r>
          </w:p>
        </w:tc>
        <w:tc>
          <w:tcPr>
            <w:tcW w:w="6202" w:type="dxa"/>
          </w:tcPr>
          <w:p w14:paraId="563D6A71" w14:textId="30030A3D" w:rsidR="003331B8" w:rsidRPr="0014052F" w:rsidRDefault="003331B8" w:rsidP="00233F11">
            <w:pPr>
              <w:spacing w:before="60" w:after="60"/>
              <w:jc w:val="both"/>
              <w:rPr>
                <w:szCs w:val="26"/>
                <w:lang w:val="lv-LV"/>
              </w:rPr>
            </w:pPr>
            <w:r w:rsidRPr="0014052F">
              <w:rPr>
                <w:szCs w:val="26"/>
                <w:lang w:val="lv-LV"/>
              </w:rPr>
              <w:t xml:space="preserve">Valsts reģionālās attīstības aģentūras Elektronisko iepirkumu sistēmas e-konkursu apakšsistēmas tīmekļvietnē www.eis.gov.lv </w:t>
            </w:r>
            <w:r w:rsidRPr="0014052F">
              <w:rPr>
                <w:szCs w:val="26"/>
                <w:lang w:val="lv-LV"/>
              </w:rPr>
              <w:t>13.05</w:t>
            </w:r>
            <w:r w:rsidRPr="0014052F">
              <w:rPr>
                <w:szCs w:val="26"/>
                <w:lang w:val="lv-LV"/>
              </w:rPr>
              <w:t>.2022. plkst. 10.00</w:t>
            </w:r>
          </w:p>
        </w:tc>
      </w:tr>
      <w:tr w:rsidR="003331B8" w:rsidRPr="0014052F" w14:paraId="3F4ECFD3" w14:textId="77777777" w:rsidTr="00231029">
        <w:tc>
          <w:tcPr>
            <w:tcW w:w="9712" w:type="dxa"/>
            <w:gridSpan w:val="2"/>
          </w:tcPr>
          <w:p w14:paraId="779C394A" w14:textId="2956C46C" w:rsidR="003331B8" w:rsidRPr="0014052F" w:rsidRDefault="003331B8" w:rsidP="00233F11">
            <w:pPr>
              <w:spacing w:before="60" w:after="60"/>
              <w:jc w:val="both"/>
              <w:rPr>
                <w:szCs w:val="26"/>
                <w:lang w:val="lv-LV"/>
              </w:rPr>
            </w:pPr>
            <w:r w:rsidRPr="0014052F">
              <w:rPr>
                <w:szCs w:val="26"/>
                <w:lang w:val="lv-LV"/>
              </w:rPr>
              <w:t>Pretendentu nosaukumi, kuri iesnieguši piedāvājumus un piedāvātās cenas</w:t>
            </w:r>
          </w:p>
        </w:tc>
      </w:tr>
    </w:tbl>
    <w:p w14:paraId="2B795F8E" w14:textId="6A53A698" w:rsidR="003331B8" w:rsidRPr="0014052F" w:rsidRDefault="003331B8" w:rsidP="00233F11">
      <w:pPr>
        <w:jc w:val="both"/>
        <w:rPr>
          <w:szCs w:val="26"/>
          <w:lang w:val="lv-LV"/>
        </w:rPr>
      </w:pPr>
    </w:p>
    <w:p w14:paraId="521DCC63" w14:textId="77777777" w:rsidR="003331B8" w:rsidRPr="0014052F" w:rsidRDefault="003331B8" w:rsidP="003331B8">
      <w:pPr>
        <w:rPr>
          <w:bCs/>
          <w:lang w:val="lv-LV"/>
        </w:rPr>
      </w:pPr>
      <w:r w:rsidRPr="0014052F">
        <w:rPr>
          <w:b/>
          <w:lang w:val="lv-LV"/>
        </w:rPr>
        <w:t>Daļai Nr. 1 - Dekoratīvo ārpustelpu LED virteņu piegāde (40-60 diodes 1 metrā)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5"/>
        <w:gridCol w:w="2203"/>
        <w:gridCol w:w="3104"/>
        <w:gridCol w:w="1999"/>
      </w:tblGrid>
      <w:tr w:rsidR="003331B8" w:rsidRPr="0014052F" w14:paraId="79EB7FAF" w14:textId="77777777" w:rsidTr="00690C27">
        <w:tc>
          <w:tcPr>
            <w:tcW w:w="1203" w:type="pct"/>
            <w:shd w:val="pct10" w:color="auto" w:fill="auto"/>
          </w:tcPr>
          <w:p w14:paraId="5C36CE33" w14:textId="77777777" w:rsidR="003331B8" w:rsidRPr="0014052F" w:rsidRDefault="003331B8" w:rsidP="00690C27">
            <w:pPr>
              <w:rPr>
                <w:b/>
                <w:bCs/>
                <w:lang w:val="lv-LV"/>
              </w:rPr>
            </w:pPr>
            <w:r w:rsidRPr="0014052F">
              <w:rPr>
                <w:b/>
                <w:bCs/>
                <w:lang w:val="lv-LV"/>
              </w:rPr>
              <w:t>Pretendents</w:t>
            </w:r>
          </w:p>
        </w:tc>
        <w:tc>
          <w:tcPr>
            <w:tcW w:w="1145" w:type="pct"/>
            <w:shd w:val="pct10" w:color="auto" w:fill="auto"/>
          </w:tcPr>
          <w:p w14:paraId="3D916B5F" w14:textId="77777777" w:rsidR="003331B8" w:rsidRPr="0014052F" w:rsidRDefault="003331B8" w:rsidP="00690C27">
            <w:pPr>
              <w:rPr>
                <w:b/>
                <w:bCs/>
                <w:lang w:val="lv-LV"/>
              </w:rPr>
            </w:pPr>
            <w:r w:rsidRPr="0014052F">
              <w:rPr>
                <w:b/>
                <w:bCs/>
                <w:lang w:val="lv-LV"/>
              </w:rPr>
              <w:t>Iesniegšanas datums un laiks</w:t>
            </w:r>
          </w:p>
        </w:tc>
        <w:tc>
          <w:tcPr>
            <w:tcW w:w="1613" w:type="pct"/>
            <w:shd w:val="pct10" w:color="auto" w:fill="auto"/>
          </w:tcPr>
          <w:p w14:paraId="0ED0E41F" w14:textId="77777777" w:rsidR="003331B8" w:rsidRPr="0014052F" w:rsidRDefault="003331B8" w:rsidP="00690C27">
            <w:pPr>
              <w:rPr>
                <w:b/>
                <w:bCs/>
                <w:lang w:val="lv-LV"/>
              </w:rPr>
            </w:pPr>
            <w:r w:rsidRPr="0014052F">
              <w:rPr>
                <w:b/>
                <w:lang w:val="lv-LV"/>
              </w:rPr>
              <w:t>Finanšu piedāvājums 1.daļā</w:t>
            </w:r>
          </w:p>
        </w:tc>
        <w:tc>
          <w:tcPr>
            <w:tcW w:w="1039" w:type="pct"/>
            <w:shd w:val="pct10" w:color="auto" w:fill="auto"/>
          </w:tcPr>
          <w:p w14:paraId="7ECC2D1C" w14:textId="77777777" w:rsidR="003331B8" w:rsidRPr="0014052F" w:rsidRDefault="003331B8" w:rsidP="00690C27">
            <w:pPr>
              <w:rPr>
                <w:b/>
                <w:bCs/>
                <w:lang w:val="lv-LV"/>
              </w:rPr>
            </w:pPr>
            <w:r w:rsidRPr="0014052F">
              <w:rPr>
                <w:b/>
                <w:bCs/>
                <w:lang w:val="lv-LV"/>
              </w:rPr>
              <w:t>Piegādes dienu skaits</w:t>
            </w:r>
          </w:p>
        </w:tc>
      </w:tr>
      <w:tr w:rsidR="003331B8" w:rsidRPr="0014052F" w14:paraId="2032DF57" w14:textId="77777777" w:rsidTr="00690C27">
        <w:tc>
          <w:tcPr>
            <w:tcW w:w="1203" w:type="pct"/>
            <w:shd w:val="clear" w:color="auto" w:fill="auto"/>
          </w:tcPr>
          <w:p w14:paraId="5A8E47CC" w14:textId="77777777" w:rsidR="003331B8" w:rsidRPr="0014052F" w:rsidRDefault="003331B8" w:rsidP="00690C27">
            <w:pPr>
              <w:rPr>
                <w:bCs/>
                <w:lang w:val="lv-LV"/>
              </w:rPr>
            </w:pPr>
            <w:proofErr w:type="spellStart"/>
            <w:r w:rsidRPr="0014052F">
              <w:rPr>
                <w:lang w:val="lv-LV"/>
              </w:rPr>
              <w:t>Aktsiaselts</w:t>
            </w:r>
            <w:proofErr w:type="spellEnd"/>
            <w:r w:rsidRPr="0014052F">
              <w:rPr>
                <w:lang w:val="lv-LV"/>
              </w:rPr>
              <w:t xml:space="preserve"> </w:t>
            </w:r>
            <w:proofErr w:type="spellStart"/>
            <w:r w:rsidRPr="0014052F">
              <w:rPr>
                <w:lang w:val="lv-LV"/>
              </w:rPr>
              <w:t>Adamlights</w:t>
            </w:r>
            <w:proofErr w:type="spellEnd"/>
            <w:r w:rsidRPr="0014052F">
              <w:rPr>
                <w:lang w:val="lv-LV"/>
              </w:rPr>
              <w:t xml:space="preserve"> filiāle "Adam </w:t>
            </w:r>
            <w:proofErr w:type="spellStart"/>
            <w:r w:rsidRPr="0014052F">
              <w:rPr>
                <w:lang w:val="lv-LV"/>
              </w:rPr>
              <w:t>Decolight</w:t>
            </w:r>
            <w:proofErr w:type="spellEnd"/>
            <w:r w:rsidRPr="0014052F">
              <w:rPr>
                <w:lang w:val="lv-LV"/>
              </w:rPr>
              <w:t xml:space="preserve"> Latvia"</w:t>
            </w:r>
            <w:r w:rsidRPr="0014052F">
              <w:rPr>
                <w:bCs/>
                <w:lang w:val="lv-LV"/>
              </w:rPr>
              <w:t xml:space="preserve"> </w:t>
            </w:r>
          </w:p>
        </w:tc>
        <w:tc>
          <w:tcPr>
            <w:tcW w:w="1145" w:type="pct"/>
            <w:shd w:val="clear" w:color="auto" w:fill="auto"/>
          </w:tcPr>
          <w:p w14:paraId="1F653441" w14:textId="77777777" w:rsidR="003331B8" w:rsidRPr="0014052F" w:rsidRDefault="003331B8" w:rsidP="00690C27">
            <w:pPr>
              <w:rPr>
                <w:bCs/>
                <w:lang w:val="lv-LV"/>
              </w:rPr>
            </w:pPr>
            <w:r w:rsidRPr="0014052F">
              <w:rPr>
                <w:lang w:val="lv-LV"/>
              </w:rPr>
              <w:t>12.05.2022 plkst. 14:04</w:t>
            </w:r>
          </w:p>
        </w:tc>
        <w:tc>
          <w:tcPr>
            <w:tcW w:w="1613" w:type="pct"/>
            <w:shd w:val="clear" w:color="auto" w:fill="auto"/>
          </w:tcPr>
          <w:p w14:paraId="08925E9C" w14:textId="77777777" w:rsidR="003331B8" w:rsidRPr="0014052F" w:rsidRDefault="003331B8" w:rsidP="00690C27">
            <w:pPr>
              <w:rPr>
                <w:lang w:val="lv-LV"/>
              </w:rPr>
            </w:pPr>
            <w:r w:rsidRPr="0014052F">
              <w:rPr>
                <w:lang w:val="lv-LV"/>
              </w:rPr>
              <w:t>EUR 29710.0</w:t>
            </w:r>
          </w:p>
          <w:p w14:paraId="7244349A" w14:textId="77777777" w:rsidR="003331B8" w:rsidRPr="0014052F" w:rsidRDefault="003331B8" w:rsidP="00690C27">
            <w:pPr>
              <w:rPr>
                <w:bCs/>
                <w:lang w:val="lv-LV"/>
              </w:rPr>
            </w:pPr>
          </w:p>
        </w:tc>
        <w:tc>
          <w:tcPr>
            <w:tcW w:w="1039" w:type="pct"/>
            <w:shd w:val="clear" w:color="auto" w:fill="auto"/>
          </w:tcPr>
          <w:p w14:paraId="3DA2DF0C" w14:textId="77777777" w:rsidR="003331B8" w:rsidRPr="0014052F" w:rsidRDefault="003331B8" w:rsidP="00690C27">
            <w:pPr>
              <w:rPr>
                <w:bCs/>
                <w:lang w:val="lv-LV"/>
              </w:rPr>
            </w:pPr>
          </w:p>
          <w:p w14:paraId="2C53A6CD" w14:textId="77777777" w:rsidR="003331B8" w:rsidRPr="0014052F" w:rsidRDefault="003331B8" w:rsidP="00690C27">
            <w:pPr>
              <w:rPr>
                <w:bCs/>
                <w:lang w:val="lv-LV"/>
              </w:rPr>
            </w:pPr>
            <w:r w:rsidRPr="0014052F">
              <w:rPr>
                <w:bCs/>
                <w:lang w:val="lv-LV"/>
              </w:rPr>
              <w:t>80</w:t>
            </w:r>
          </w:p>
        </w:tc>
      </w:tr>
      <w:tr w:rsidR="003331B8" w:rsidRPr="0014052F" w14:paraId="5CD5CC2B" w14:textId="77777777" w:rsidTr="00690C27">
        <w:tc>
          <w:tcPr>
            <w:tcW w:w="1203" w:type="pct"/>
            <w:shd w:val="clear" w:color="auto" w:fill="auto"/>
          </w:tcPr>
          <w:p w14:paraId="5AAED06A" w14:textId="77777777" w:rsidR="003331B8" w:rsidRPr="0014052F" w:rsidRDefault="003331B8" w:rsidP="00690C27">
            <w:pPr>
              <w:rPr>
                <w:bCs/>
                <w:lang w:val="lv-LV"/>
              </w:rPr>
            </w:pPr>
            <w:r w:rsidRPr="0014052F">
              <w:rPr>
                <w:lang w:val="lv-LV"/>
              </w:rPr>
              <w:t>FIRST SERVICE</w:t>
            </w:r>
            <w:r w:rsidRPr="0014052F">
              <w:rPr>
                <w:bCs/>
                <w:lang w:val="lv-LV"/>
              </w:rPr>
              <w:t xml:space="preserve"> </w:t>
            </w:r>
          </w:p>
        </w:tc>
        <w:tc>
          <w:tcPr>
            <w:tcW w:w="1145" w:type="pct"/>
            <w:shd w:val="clear" w:color="auto" w:fill="auto"/>
          </w:tcPr>
          <w:p w14:paraId="7F7E5B1B" w14:textId="77777777" w:rsidR="003331B8" w:rsidRPr="0014052F" w:rsidRDefault="003331B8" w:rsidP="00690C27">
            <w:pPr>
              <w:rPr>
                <w:bCs/>
                <w:lang w:val="lv-LV"/>
              </w:rPr>
            </w:pPr>
            <w:r w:rsidRPr="0014052F">
              <w:rPr>
                <w:lang w:val="lv-LV"/>
              </w:rPr>
              <w:t>13.05.2022 plkst. 09:25</w:t>
            </w:r>
          </w:p>
        </w:tc>
        <w:tc>
          <w:tcPr>
            <w:tcW w:w="1613" w:type="pct"/>
            <w:shd w:val="clear" w:color="auto" w:fill="auto"/>
          </w:tcPr>
          <w:p w14:paraId="2D7A0A87" w14:textId="77777777" w:rsidR="003331B8" w:rsidRPr="0014052F" w:rsidRDefault="003331B8" w:rsidP="00690C27">
            <w:pPr>
              <w:rPr>
                <w:lang w:val="lv-LV"/>
              </w:rPr>
            </w:pPr>
            <w:r w:rsidRPr="0014052F">
              <w:rPr>
                <w:lang w:val="lv-LV"/>
              </w:rPr>
              <w:t>EUR 26023.0</w:t>
            </w:r>
          </w:p>
          <w:p w14:paraId="3DF2B04A" w14:textId="77777777" w:rsidR="003331B8" w:rsidRPr="0014052F" w:rsidRDefault="003331B8" w:rsidP="00690C27">
            <w:pPr>
              <w:rPr>
                <w:bCs/>
                <w:lang w:val="lv-LV"/>
              </w:rPr>
            </w:pPr>
          </w:p>
        </w:tc>
        <w:tc>
          <w:tcPr>
            <w:tcW w:w="1039" w:type="pct"/>
            <w:shd w:val="clear" w:color="auto" w:fill="auto"/>
          </w:tcPr>
          <w:p w14:paraId="2261D928" w14:textId="77777777" w:rsidR="003331B8" w:rsidRPr="0014052F" w:rsidRDefault="003331B8" w:rsidP="00690C27">
            <w:pPr>
              <w:rPr>
                <w:bCs/>
                <w:lang w:val="lv-LV"/>
              </w:rPr>
            </w:pPr>
            <w:r w:rsidRPr="0014052F">
              <w:rPr>
                <w:bCs/>
                <w:lang w:val="lv-LV"/>
              </w:rPr>
              <w:t>65</w:t>
            </w:r>
          </w:p>
          <w:p w14:paraId="1ED497F1" w14:textId="77777777" w:rsidR="003331B8" w:rsidRPr="0014052F" w:rsidRDefault="003331B8" w:rsidP="00690C27">
            <w:pPr>
              <w:rPr>
                <w:bCs/>
                <w:lang w:val="lv-LV"/>
              </w:rPr>
            </w:pPr>
          </w:p>
        </w:tc>
      </w:tr>
      <w:tr w:rsidR="003331B8" w:rsidRPr="0014052F" w14:paraId="53523AFE" w14:textId="77777777" w:rsidTr="00690C27">
        <w:tc>
          <w:tcPr>
            <w:tcW w:w="1203" w:type="pct"/>
            <w:shd w:val="clear" w:color="auto" w:fill="auto"/>
          </w:tcPr>
          <w:p w14:paraId="110682BD" w14:textId="77777777" w:rsidR="003331B8" w:rsidRPr="0014052F" w:rsidRDefault="003331B8" w:rsidP="00690C27">
            <w:pPr>
              <w:rPr>
                <w:bCs/>
                <w:lang w:val="lv-LV"/>
              </w:rPr>
            </w:pPr>
            <w:r w:rsidRPr="0014052F">
              <w:rPr>
                <w:lang w:val="lv-LV"/>
              </w:rPr>
              <w:t xml:space="preserve">MK </w:t>
            </w:r>
            <w:proofErr w:type="spellStart"/>
            <w:r w:rsidRPr="0014052F">
              <w:rPr>
                <w:lang w:val="lv-LV"/>
              </w:rPr>
              <w:t>Illumination</w:t>
            </w:r>
            <w:proofErr w:type="spellEnd"/>
            <w:r w:rsidRPr="0014052F">
              <w:rPr>
                <w:lang w:val="lv-LV"/>
              </w:rPr>
              <w:t xml:space="preserve"> </w:t>
            </w:r>
            <w:proofErr w:type="spellStart"/>
            <w:r w:rsidRPr="0014052F">
              <w:rPr>
                <w:lang w:val="lv-LV"/>
              </w:rPr>
              <w:t>Baltic</w:t>
            </w:r>
            <w:proofErr w:type="spellEnd"/>
            <w:r w:rsidRPr="0014052F">
              <w:rPr>
                <w:lang w:val="lv-LV"/>
              </w:rPr>
              <w:t xml:space="preserve"> AS</w:t>
            </w:r>
            <w:r w:rsidRPr="0014052F">
              <w:rPr>
                <w:bCs/>
                <w:lang w:val="lv-LV"/>
              </w:rPr>
              <w:t xml:space="preserve"> </w:t>
            </w:r>
          </w:p>
        </w:tc>
        <w:tc>
          <w:tcPr>
            <w:tcW w:w="1145" w:type="pct"/>
            <w:shd w:val="clear" w:color="auto" w:fill="auto"/>
          </w:tcPr>
          <w:p w14:paraId="41D23C77" w14:textId="77777777" w:rsidR="003331B8" w:rsidRPr="0014052F" w:rsidRDefault="003331B8" w:rsidP="00690C27">
            <w:pPr>
              <w:rPr>
                <w:bCs/>
                <w:lang w:val="lv-LV"/>
              </w:rPr>
            </w:pPr>
            <w:r w:rsidRPr="0014052F">
              <w:rPr>
                <w:lang w:val="lv-LV"/>
              </w:rPr>
              <w:t>13.05.2022 plkst. 08:38</w:t>
            </w:r>
          </w:p>
        </w:tc>
        <w:tc>
          <w:tcPr>
            <w:tcW w:w="1613" w:type="pct"/>
            <w:shd w:val="clear" w:color="auto" w:fill="auto"/>
          </w:tcPr>
          <w:p w14:paraId="396676B9" w14:textId="77777777" w:rsidR="003331B8" w:rsidRPr="0014052F" w:rsidRDefault="003331B8" w:rsidP="00690C27">
            <w:pPr>
              <w:rPr>
                <w:lang w:val="lv-LV"/>
              </w:rPr>
            </w:pPr>
            <w:r w:rsidRPr="0014052F">
              <w:rPr>
                <w:lang w:val="lv-LV"/>
              </w:rPr>
              <w:t>EUR 40220.0</w:t>
            </w:r>
          </w:p>
          <w:p w14:paraId="2AE57AB7" w14:textId="77777777" w:rsidR="003331B8" w:rsidRPr="0014052F" w:rsidRDefault="003331B8" w:rsidP="00690C27">
            <w:pPr>
              <w:rPr>
                <w:bCs/>
                <w:lang w:val="lv-LV"/>
              </w:rPr>
            </w:pPr>
          </w:p>
        </w:tc>
        <w:tc>
          <w:tcPr>
            <w:tcW w:w="1039" w:type="pct"/>
            <w:shd w:val="clear" w:color="auto" w:fill="auto"/>
          </w:tcPr>
          <w:p w14:paraId="40A17A59" w14:textId="77777777" w:rsidR="003331B8" w:rsidRPr="0014052F" w:rsidRDefault="003331B8" w:rsidP="00690C27">
            <w:pPr>
              <w:rPr>
                <w:bCs/>
                <w:lang w:val="lv-LV"/>
              </w:rPr>
            </w:pPr>
            <w:r w:rsidRPr="0014052F">
              <w:rPr>
                <w:bCs/>
                <w:lang w:val="lv-LV"/>
              </w:rPr>
              <w:t>1</w:t>
            </w:r>
          </w:p>
          <w:p w14:paraId="0DDF8732" w14:textId="77777777" w:rsidR="003331B8" w:rsidRPr="0014052F" w:rsidRDefault="003331B8" w:rsidP="00690C27">
            <w:pPr>
              <w:rPr>
                <w:bCs/>
                <w:lang w:val="lv-LV"/>
              </w:rPr>
            </w:pPr>
          </w:p>
        </w:tc>
      </w:tr>
      <w:tr w:rsidR="003331B8" w:rsidRPr="0014052F" w14:paraId="39AB46B3" w14:textId="77777777" w:rsidTr="00690C27">
        <w:tc>
          <w:tcPr>
            <w:tcW w:w="1203" w:type="pct"/>
            <w:shd w:val="clear" w:color="auto" w:fill="auto"/>
          </w:tcPr>
          <w:p w14:paraId="14ADF419" w14:textId="77777777" w:rsidR="003331B8" w:rsidRPr="0014052F" w:rsidRDefault="003331B8" w:rsidP="00690C27">
            <w:pPr>
              <w:rPr>
                <w:bCs/>
                <w:lang w:val="lv-LV"/>
              </w:rPr>
            </w:pPr>
            <w:r w:rsidRPr="0014052F">
              <w:rPr>
                <w:lang w:val="lv-LV"/>
              </w:rPr>
              <w:t>Sabiedrība ar ierobežotu atbildību "UNITED WORKSHOPS"</w:t>
            </w:r>
            <w:r w:rsidRPr="0014052F">
              <w:rPr>
                <w:bCs/>
                <w:lang w:val="lv-LV"/>
              </w:rPr>
              <w:t xml:space="preserve"> </w:t>
            </w:r>
          </w:p>
        </w:tc>
        <w:tc>
          <w:tcPr>
            <w:tcW w:w="1145" w:type="pct"/>
            <w:shd w:val="clear" w:color="auto" w:fill="auto"/>
          </w:tcPr>
          <w:p w14:paraId="707A240B" w14:textId="77777777" w:rsidR="003331B8" w:rsidRPr="0014052F" w:rsidRDefault="003331B8" w:rsidP="00690C27">
            <w:pPr>
              <w:rPr>
                <w:bCs/>
                <w:lang w:val="lv-LV"/>
              </w:rPr>
            </w:pPr>
            <w:r w:rsidRPr="0014052F">
              <w:rPr>
                <w:lang w:val="lv-LV"/>
              </w:rPr>
              <w:t>13.05.2022 plkst. 08:30</w:t>
            </w:r>
          </w:p>
        </w:tc>
        <w:tc>
          <w:tcPr>
            <w:tcW w:w="1613" w:type="pct"/>
            <w:shd w:val="clear" w:color="auto" w:fill="auto"/>
          </w:tcPr>
          <w:p w14:paraId="18C5A658" w14:textId="77777777" w:rsidR="003331B8" w:rsidRPr="0014052F" w:rsidRDefault="003331B8" w:rsidP="00690C27">
            <w:pPr>
              <w:rPr>
                <w:lang w:val="lv-LV"/>
              </w:rPr>
            </w:pPr>
            <w:r w:rsidRPr="0014052F">
              <w:rPr>
                <w:lang w:val="lv-LV"/>
              </w:rPr>
              <w:t>EUR 40175.0</w:t>
            </w:r>
          </w:p>
          <w:p w14:paraId="718B4A9E" w14:textId="77777777" w:rsidR="003331B8" w:rsidRPr="0014052F" w:rsidRDefault="003331B8" w:rsidP="00690C27">
            <w:pPr>
              <w:rPr>
                <w:bCs/>
                <w:lang w:val="lv-LV"/>
              </w:rPr>
            </w:pPr>
          </w:p>
        </w:tc>
        <w:tc>
          <w:tcPr>
            <w:tcW w:w="1039" w:type="pct"/>
            <w:shd w:val="clear" w:color="auto" w:fill="auto"/>
          </w:tcPr>
          <w:p w14:paraId="07BA88A3" w14:textId="77777777" w:rsidR="003331B8" w:rsidRPr="0014052F" w:rsidRDefault="003331B8" w:rsidP="00690C27">
            <w:pPr>
              <w:rPr>
                <w:bCs/>
                <w:lang w:val="lv-LV"/>
              </w:rPr>
            </w:pPr>
          </w:p>
          <w:p w14:paraId="1A1884CC" w14:textId="77777777" w:rsidR="003331B8" w:rsidRPr="0014052F" w:rsidRDefault="003331B8" w:rsidP="00690C27">
            <w:pPr>
              <w:rPr>
                <w:bCs/>
                <w:lang w:val="lv-LV"/>
              </w:rPr>
            </w:pPr>
            <w:r w:rsidRPr="0014052F">
              <w:rPr>
                <w:bCs/>
                <w:lang w:val="lv-LV"/>
              </w:rPr>
              <w:t>1</w:t>
            </w:r>
          </w:p>
        </w:tc>
      </w:tr>
      <w:tr w:rsidR="003331B8" w:rsidRPr="0014052F" w14:paraId="69053A08" w14:textId="77777777" w:rsidTr="00690C27">
        <w:tc>
          <w:tcPr>
            <w:tcW w:w="1203" w:type="pct"/>
            <w:shd w:val="clear" w:color="auto" w:fill="auto"/>
          </w:tcPr>
          <w:p w14:paraId="7AC40A87" w14:textId="77777777" w:rsidR="003331B8" w:rsidRPr="0014052F" w:rsidRDefault="003331B8" w:rsidP="00690C27">
            <w:pPr>
              <w:rPr>
                <w:bCs/>
                <w:lang w:val="lv-LV"/>
              </w:rPr>
            </w:pPr>
            <w:r w:rsidRPr="0014052F">
              <w:rPr>
                <w:lang w:val="lv-LV"/>
              </w:rPr>
              <w:t xml:space="preserve">SIA </w:t>
            </w:r>
            <w:proofErr w:type="spellStart"/>
            <w:r w:rsidRPr="0014052F">
              <w:rPr>
                <w:lang w:val="lv-LV"/>
              </w:rPr>
              <w:t>Design</w:t>
            </w:r>
            <w:proofErr w:type="spellEnd"/>
            <w:r w:rsidRPr="0014052F">
              <w:rPr>
                <w:lang w:val="lv-LV"/>
              </w:rPr>
              <w:t xml:space="preserve"> </w:t>
            </w:r>
            <w:proofErr w:type="spellStart"/>
            <w:r w:rsidRPr="0014052F">
              <w:rPr>
                <w:lang w:val="lv-LV"/>
              </w:rPr>
              <w:t>Direct</w:t>
            </w:r>
            <w:proofErr w:type="spellEnd"/>
            <w:r w:rsidRPr="0014052F">
              <w:rPr>
                <w:bCs/>
                <w:lang w:val="lv-LV"/>
              </w:rPr>
              <w:t xml:space="preserve"> </w:t>
            </w:r>
          </w:p>
        </w:tc>
        <w:tc>
          <w:tcPr>
            <w:tcW w:w="1145" w:type="pct"/>
            <w:shd w:val="clear" w:color="auto" w:fill="auto"/>
          </w:tcPr>
          <w:p w14:paraId="4DD4E483" w14:textId="77777777" w:rsidR="003331B8" w:rsidRPr="0014052F" w:rsidRDefault="003331B8" w:rsidP="00690C27">
            <w:pPr>
              <w:rPr>
                <w:bCs/>
                <w:lang w:val="lv-LV"/>
              </w:rPr>
            </w:pPr>
            <w:r w:rsidRPr="0014052F">
              <w:rPr>
                <w:lang w:val="lv-LV"/>
              </w:rPr>
              <w:t>13.05.2022 plkst. 09:40</w:t>
            </w:r>
          </w:p>
        </w:tc>
        <w:tc>
          <w:tcPr>
            <w:tcW w:w="1613" w:type="pct"/>
            <w:shd w:val="clear" w:color="auto" w:fill="auto"/>
          </w:tcPr>
          <w:p w14:paraId="7B4F5F03" w14:textId="77777777" w:rsidR="003331B8" w:rsidRPr="0014052F" w:rsidRDefault="003331B8" w:rsidP="00690C27">
            <w:pPr>
              <w:rPr>
                <w:lang w:val="lv-LV"/>
              </w:rPr>
            </w:pPr>
            <w:r w:rsidRPr="0014052F">
              <w:rPr>
                <w:lang w:val="lv-LV"/>
              </w:rPr>
              <w:t>EUR 20917.0</w:t>
            </w:r>
          </w:p>
          <w:p w14:paraId="2EFCE5BC" w14:textId="77777777" w:rsidR="003331B8" w:rsidRPr="0014052F" w:rsidRDefault="003331B8" w:rsidP="00690C27">
            <w:pPr>
              <w:rPr>
                <w:bCs/>
                <w:lang w:val="lv-LV"/>
              </w:rPr>
            </w:pPr>
          </w:p>
        </w:tc>
        <w:tc>
          <w:tcPr>
            <w:tcW w:w="1039" w:type="pct"/>
            <w:shd w:val="clear" w:color="auto" w:fill="auto"/>
          </w:tcPr>
          <w:p w14:paraId="370629A6" w14:textId="77777777" w:rsidR="003331B8" w:rsidRPr="0014052F" w:rsidRDefault="003331B8" w:rsidP="00690C27">
            <w:pPr>
              <w:rPr>
                <w:bCs/>
                <w:lang w:val="lv-LV"/>
              </w:rPr>
            </w:pPr>
          </w:p>
          <w:p w14:paraId="0278A2AB" w14:textId="77777777" w:rsidR="003331B8" w:rsidRPr="0014052F" w:rsidRDefault="003331B8" w:rsidP="00690C27">
            <w:pPr>
              <w:rPr>
                <w:bCs/>
                <w:lang w:val="lv-LV"/>
              </w:rPr>
            </w:pPr>
            <w:r w:rsidRPr="0014052F">
              <w:rPr>
                <w:bCs/>
                <w:lang w:val="lv-LV"/>
              </w:rPr>
              <w:t>110</w:t>
            </w:r>
          </w:p>
        </w:tc>
      </w:tr>
    </w:tbl>
    <w:p w14:paraId="089042CB" w14:textId="77777777" w:rsidR="003331B8" w:rsidRPr="0014052F" w:rsidRDefault="003331B8" w:rsidP="003331B8">
      <w:pPr>
        <w:rPr>
          <w:lang w:val="lv-LV"/>
        </w:rPr>
      </w:pPr>
    </w:p>
    <w:p w14:paraId="2275185F" w14:textId="77777777" w:rsidR="003331B8" w:rsidRPr="0014052F" w:rsidRDefault="003331B8" w:rsidP="003331B8">
      <w:pPr>
        <w:rPr>
          <w:bCs/>
          <w:lang w:val="lv-LV"/>
        </w:rPr>
      </w:pPr>
      <w:r w:rsidRPr="0014052F">
        <w:rPr>
          <w:b/>
          <w:lang w:val="lv-LV"/>
        </w:rPr>
        <w:t>Daļai Nr. 2 - Dekoratīvo ārpustelpu LED virteņu piegāde  (9-12 diodes 1 metrā)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5"/>
        <w:gridCol w:w="2203"/>
        <w:gridCol w:w="3219"/>
        <w:gridCol w:w="1884"/>
      </w:tblGrid>
      <w:tr w:rsidR="003331B8" w:rsidRPr="0014052F" w14:paraId="704E50C1" w14:textId="77777777" w:rsidTr="00690C27">
        <w:tc>
          <w:tcPr>
            <w:tcW w:w="1203" w:type="pct"/>
            <w:shd w:val="pct10" w:color="auto" w:fill="auto"/>
          </w:tcPr>
          <w:p w14:paraId="0134AC1D" w14:textId="77777777" w:rsidR="003331B8" w:rsidRPr="0014052F" w:rsidRDefault="003331B8" w:rsidP="00690C27">
            <w:pPr>
              <w:rPr>
                <w:b/>
                <w:bCs/>
                <w:lang w:val="lv-LV"/>
              </w:rPr>
            </w:pPr>
            <w:r w:rsidRPr="0014052F">
              <w:rPr>
                <w:b/>
                <w:bCs/>
                <w:lang w:val="lv-LV"/>
              </w:rPr>
              <w:t>Pretendents</w:t>
            </w:r>
          </w:p>
        </w:tc>
        <w:tc>
          <w:tcPr>
            <w:tcW w:w="1145" w:type="pct"/>
            <w:shd w:val="pct10" w:color="auto" w:fill="auto"/>
          </w:tcPr>
          <w:p w14:paraId="5CBB7F78" w14:textId="77777777" w:rsidR="003331B8" w:rsidRPr="0014052F" w:rsidRDefault="003331B8" w:rsidP="00690C27">
            <w:pPr>
              <w:rPr>
                <w:b/>
                <w:bCs/>
                <w:lang w:val="lv-LV"/>
              </w:rPr>
            </w:pPr>
            <w:r w:rsidRPr="0014052F">
              <w:rPr>
                <w:b/>
                <w:bCs/>
                <w:lang w:val="lv-LV"/>
              </w:rPr>
              <w:t>Iesniegšanas datums un laiks</w:t>
            </w:r>
          </w:p>
        </w:tc>
        <w:tc>
          <w:tcPr>
            <w:tcW w:w="1673" w:type="pct"/>
            <w:shd w:val="pct10" w:color="auto" w:fill="auto"/>
          </w:tcPr>
          <w:p w14:paraId="2015FB82" w14:textId="77777777" w:rsidR="003331B8" w:rsidRPr="0014052F" w:rsidRDefault="003331B8" w:rsidP="00690C27">
            <w:pPr>
              <w:rPr>
                <w:b/>
                <w:bCs/>
                <w:lang w:val="lv-LV"/>
              </w:rPr>
            </w:pPr>
            <w:r w:rsidRPr="0014052F">
              <w:rPr>
                <w:b/>
                <w:lang w:val="lv-LV"/>
              </w:rPr>
              <w:t>Finanšu piedāvājums 2.daļai</w:t>
            </w:r>
          </w:p>
        </w:tc>
        <w:tc>
          <w:tcPr>
            <w:tcW w:w="979" w:type="pct"/>
            <w:shd w:val="pct10" w:color="auto" w:fill="auto"/>
          </w:tcPr>
          <w:p w14:paraId="065E7229" w14:textId="77777777" w:rsidR="003331B8" w:rsidRPr="0014052F" w:rsidRDefault="003331B8" w:rsidP="00690C27">
            <w:pPr>
              <w:rPr>
                <w:b/>
                <w:bCs/>
                <w:lang w:val="lv-LV"/>
              </w:rPr>
            </w:pPr>
            <w:r w:rsidRPr="0014052F">
              <w:rPr>
                <w:b/>
                <w:bCs/>
                <w:lang w:val="lv-LV"/>
              </w:rPr>
              <w:t>Piegādes dienu skaits</w:t>
            </w:r>
          </w:p>
        </w:tc>
      </w:tr>
      <w:tr w:rsidR="003331B8" w:rsidRPr="0014052F" w14:paraId="79E5273F" w14:textId="77777777" w:rsidTr="00690C27">
        <w:tc>
          <w:tcPr>
            <w:tcW w:w="1203" w:type="pct"/>
            <w:shd w:val="clear" w:color="auto" w:fill="auto"/>
          </w:tcPr>
          <w:p w14:paraId="077CEF5B" w14:textId="77777777" w:rsidR="003331B8" w:rsidRPr="0014052F" w:rsidRDefault="003331B8" w:rsidP="00690C27">
            <w:pPr>
              <w:rPr>
                <w:bCs/>
                <w:lang w:val="lv-LV"/>
              </w:rPr>
            </w:pPr>
            <w:proofErr w:type="spellStart"/>
            <w:r w:rsidRPr="0014052F">
              <w:rPr>
                <w:lang w:val="lv-LV"/>
              </w:rPr>
              <w:t>Aktsiaselts</w:t>
            </w:r>
            <w:proofErr w:type="spellEnd"/>
            <w:r w:rsidRPr="0014052F">
              <w:rPr>
                <w:lang w:val="lv-LV"/>
              </w:rPr>
              <w:t xml:space="preserve"> </w:t>
            </w:r>
            <w:proofErr w:type="spellStart"/>
            <w:r w:rsidRPr="0014052F">
              <w:rPr>
                <w:lang w:val="lv-LV"/>
              </w:rPr>
              <w:t>Adamlights</w:t>
            </w:r>
            <w:proofErr w:type="spellEnd"/>
            <w:r w:rsidRPr="0014052F">
              <w:rPr>
                <w:lang w:val="lv-LV"/>
              </w:rPr>
              <w:t xml:space="preserve"> filiāle "Adam </w:t>
            </w:r>
            <w:proofErr w:type="spellStart"/>
            <w:r w:rsidRPr="0014052F">
              <w:rPr>
                <w:lang w:val="lv-LV"/>
              </w:rPr>
              <w:t>Decolight</w:t>
            </w:r>
            <w:proofErr w:type="spellEnd"/>
            <w:r w:rsidRPr="0014052F">
              <w:rPr>
                <w:lang w:val="lv-LV"/>
              </w:rPr>
              <w:t xml:space="preserve"> Latvia"</w:t>
            </w:r>
            <w:r w:rsidRPr="0014052F">
              <w:rPr>
                <w:bCs/>
                <w:lang w:val="lv-LV"/>
              </w:rPr>
              <w:t xml:space="preserve"> </w:t>
            </w:r>
          </w:p>
        </w:tc>
        <w:tc>
          <w:tcPr>
            <w:tcW w:w="1145" w:type="pct"/>
            <w:shd w:val="clear" w:color="auto" w:fill="auto"/>
          </w:tcPr>
          <w:p w14:paraId="5EF7379F" w14:textId="77777777" w:rsidR="003331B8" w:rsidRPr="0014052F" w:rsidRDefault="003331B8" w:rsidP="00690C27">
            <w:pPr>
              <w:rPr>
                <w:bCs/>
                <w:lang w:val="lv-LV"/>
              </w:rPr>
            </w:pPr>
            <w:r w:rsidRPr="0014052F">
              <w:rPr>
                <w:lang w:val="lv-LV"/>
              </w:rPr>
              <w:t>12.05.2022 plkst. 14:04</w:t>
            </w:r>
          </w:p>
        </w:tc>
        <w:tc>
          <w:tcPr>
            <w:tcW w:w="1673" w:type="pct"/>
            <w:shd w:val="clear" w:color="auto" w:fill="auto"/>
          </w:tcPr>
          <w:p w14:paraId="4D1DA621" w14:textId="77777777" w:rsidR="003331B8" w:rsidRPr="0014052F" w:rsidRDefault="003331B8" w:rsidP="00690C27">
            <w:pPr>
              <w:rPr>
                <w:lang w:val="lv-LV"/>
              </w:rPr>
            </w:pPr>
            <w:r w:rsidRPr="0014052F">
              <w:rPr>
                <w:lang w:val="lv-LV"/>
              </w:rPr>
              <w:t>EUR 14050.0</w:t>
            </w:r>
          </w:p>
          <w:p w14:paraId="057B11E4" w14:textId="77777777" w:rsidR="003331B8" w:rsidRPr="0014052F" w:rsidRDefault="003331B8" w:rsidP="00690C27">
            <w:pPr>
              <w:rPr>
                <w:bCs/>
                <w:lang w:val="lv-LV"/>
              </w:rPr>
            </w:pPr>
          </w:p>
        </w:tc>
        <w:tc>
          <w:tcPr>
            <w:tcW w:w="979" w:type="pct"/>
            <w:shd w:val="clear" w:color="auto" w:fill="auto"/>
          </w:tcPr>
          <w:p w14:paraId="5D69F965" w14:textId="77777777" w:rsidR="003331B8" w:rsidRPr="0014052F" w:rsidRDefault="003331B8" w:rsidP="00690C27">
            <w:pPr>
              <w:rPr>
                <w:bCs/>
                <w:lang w:val="lv-LV"/>
              </w:rPr>
            </w:pPr>
          </w:p>
          <w:p w14:paraId="45917FEB" w14:textId="77777777" w:rsidR="003331B8" w:rsidRPr="0014052F" w:rsidRDefault="003331B8" w:rsidP="00690C27">
            <w:pPr>
              <w:rPr>
                <w:bCs/>
                <w:lang w:val="lv-LV"/>
              </w:rPr>
            </w:pPr>
            <w:r w:rsidRPr="0014052F">
              <w:rPr>
                <w:bCs/>
                <w:lang w:val="lv-LV"/>
              </w:rPr>
              <w:t>80</w:t>
            </w:r>
          </w:p>
        </w:tc>
      </w:tr>
      <w:tr w:rsidR="003331B8" w:rsidRPr="0014052F" w14:paraId="64A89E0C" w14:textId="77777777" w:rsidTr="00690C27">
        <w:tc>
          <w:tcPr>
            <w:tcW w:w="1203" w:type="pct"/>
            <w:shd w:val="clear" w:color="auto" w:fill="auto"/>
          </w:tcPr>
          <w:p w14:paraId="671F83A9" w14:textId="77777777" w:rsidR="003331B8" w:rsidRPr="0014052F" w:rsidRDefault="003331B8" w:rsidP="00690C27">
            <w:pPr>
              <w:rPr>
                <w:bCs/>
                <w:lang w:val="lv-LV"/>
              </w:rPr>
            </w:pPr>
            <w:r w:rsidRPr="0014052F">
              <w:rPr>
                <w:lang w:val="lv-LV"/>
              </w:rPr>
              <w:t>FIRST SERVICE</w:t>
            </w:r>
            <w:r w:rsidRPr="0014052F">
              <w:rPr>
                <w:bCs/>
                <w:lang w:val="lv-LV"/>
              </w:rPr>
              <w:t xml:space="preserve"> </w:t>
            </w:r>
          </w:p>
        </w:tc>
        <w:tc>
          <w:tcPr>
            <w:tcW w:w="1145" w:type="pct"/>
            <w:shd w:val="clear" w:color="auto" w:fill="auto"/>
          </w:tcPr>
          <w:p w14:paraId="3F0ADA43" w14:textId="77777777" w:rsidR="003331B8" w:rsidRPr="0014052F" w:rsidRDefault="003331B8" w:rsidP="00690C27">
            <w:pPr>
              <w:rPr>
                <w:bCs/>
                <w:lang w:val="lv-LV"/>
              </w:rPr>
            </w:pPr>
            <w:r w:rsidRPr="0014052F">
              <w:rPr>
                <w:lang w:val="lv-LV"/>
              </w:rPr>
              <w:t>13.05.2022 plkst. 09:25</w:t>
            </w:r>
          </w:p>
        </w:tc>
        <w:tc>
          <w:tcPr>
            <w:tcW w:w="1673" w:type="pct"/>
            <w:shd w:val="clear" w:color="auto" w:fill="auto"/>
          </w:tcPr>
          <w:p w14:paraId="1E641D73" w14:textId="77777777" w:rsidR="003331B8" w:rsidRPr="0014052F" w:rsidRDefault="003331B8" w:rsidP="00690C27">
            <w:pPr>
              <w:rPr>
                <w:lang w:val="lv-LV"/>
              </w:rPr>
            </w:pPr>
            <w:r w:rsidRPr="0014052F">
              <w:rPr>
                <w:lang w:val="lv-LV"/>
              </w:rPr>
              <w:t>EUR 16972.0</w:t>
            </w:r>
          </w:p>
          <w:p w14:paraId="01CA87D8" w14:textId="77777777" w:rsidR="003331B8" w:rsidRPr="0014052F" w:rsidRDefault="003331B8" w:rsidP="00690C27">
            <w:pPr>
              <w:rPr>
                <w:bCs/>
                <w:lang w:val="lv-LV"/>
              </w:rPr>
            </w:pPr>
          </w:p>
        </w:tc>
        <w:tc>
          <w:tcPr>
            <w:tcW w:w="979" w:type="pct"/>
            <w:shd w:val="clear" w:color="auto" w:fill="auto"/>
          </w:tcPr>
          <w:p w14:paraId="51CA0C62" w14:textId="77777777" w:rsidR="003331B8" w:rsidRPr="0014052F" w:rsidRDefault="003331B8" w:rsidP="00690C27">
            <w:pPr>
              <w:rPr>
                <w:bCs/>
                <w:lang w:val="lv-LV"/>
              </w:rPr>
            </w:pPr>
            <w:r w:rsidRPr="0014052F">
              <w:rPr>
                <w:bCs/>
                <w:lang w:val="lv-LV"/>
              </w:rPr>
              <w:t>65</w:t>
            </w:r>
          </w:p>
          <w:p w14:paraId="4F49FE2B" w14:textId="77777777" w:rsidR="003331B8" w:rsidRPr="0014052F" w:rsidRDefault="003331B8" w:rsidP="00690C27">
            <w:pPr>
              <w:rPr>
                <w:bCs/>
                <w:lang w:val="lv-LV"/>
              </w:rPr>
            </w:pPr>
          </w:p>
        </w:tc>
      </w:tr>
      <w:tr w:rsidR="003331B8" w:rsidRPr="0014052F" w14:paraId="03F6C0EA" w14:textId="77777777" w:rsidTr="00690C27">
        <w:tc>
          <w:tcPr>
            <w:tcW w:w="1203" w:type="pct"/>
            <w:shd w:val="clear" w:color="auto" w:fill="auto"/>
          </w:tcPr>
          <w:p w14:paraId="33C417D0" w14:textId="77777777" w:rsidR="003331B8" w:rsidRPr="0014052F" w:rsidRDefault="003331B8" w:rsidP="00690C27">
            <w:pPr>
              <w:rPr>
                <w:bCs/>
                <w:lang w:val="lv-LV"/>
              </w:rPr>
            </w:pPr>
            <w:r w:rsidRPr="0014052F">
              <w:rPr>
                <w:lang w:val="lv-LV"/>
              </w:rPr>
              <w:t xml:space="preserve">MK </w:t>
            </w:r>
            <w:proofErr w:type="spellStart"/>
            <w:r w:rsidRPr="0014052F">
              <w:rPr>
                <w:lang w:val="lv-LV"/>
              </w:rPr>
              <w:t>Illumination</w:t>
            </w:r>
            <w:proofErr w:type="spellEnd"/>
            <w:r w:rsidRPr="0014052F">
              <w:rPr>
                <w:lang w:val="lv-LV"/>
              </w:rPr>
              <w:t xml:space="preserve"> </w:t>
            </w:r>
            <w:proofErr w:type="spellStart"/>
            <w:r w:rsidRPr="0014052F">
              <w:rPr>
                <w:lang w:val="lv-LV"/>
              </w:rPr>
              <w:t>Baltic</w:t>
            </w:r>
            <w:proofErr w:type="spellEnd"/>
            <w:r w:rsidRPr="0014052F">
              <w:rPr>
                <w:lang w:val="lv-LV"/>
              </w:rPr>
              <w:t xml:space="preserve"> AS</w:t>
            </w:r>
            <w:r w:rsidRPr="0014052F">
              <w:rPr>
                <w:bCs/>
                <w:lang w:val="lv-LV"/>
              </w:rPr>
              <w:t xml:space="preserve"> </w:t>
            </w:r>
          </w:p>
        </w:tc>
        <w:tc>
          <w:tcPr>
            <w:tcW w:w="1145" w:type="pct"/>
            <w:shd w:val="clear" w:color="auto" w:fill="auto"/>
          </w:tcPr>
          <w:p w14:paraId="04D25E28" w14:textId="77777777" w:rsidR="003331B8" w:rsidRPr="0014052F" w:rsidRDefault="003331B8" w:rsidP="00690C27">
            <w:pPr>
              <w:rPr>
                <w:bCs/>
                <w:lang w:val="lv-LV"/>
              </w:rPr>
            </w:pPr>
            <w:r w:rsidRPr="0014052F">
              <w:rPr>
                <w:lang w:val="lv-LV"/>
              </w:rPr>
              <w:t>13.05.2022 plkst. 08:38</w:t>
            </w:r>
          </w:p>
        </w:tc>
        <w:tc>
          <w:tcPr>
            <w:tcW w:w="1673" w:type="pct"/>
            <w:shd w:val="clear" w:color="auto" w:fill="auto"/>
          </w:tcPr>
          <w:p w14:paraId="1572E4F9" w14:textId="77777777" w:rsidR="003331B8" w:rsidRPr="0014052F" w:rsidRDefault="003331B8" w:rsidP="00690C27">
            <w:pPr>
              <w:rPr>
                <w:lang w:val="lv-LV"/>
              </w:rPr>
            </w:pPr>
            <w:r w:rsidRPr="0014052F">
              <w:rPr>
                <w:lang w:val="lv-LV"/>
              </w:rPr>
              <w:t>EUR 12264.0</w:t>
            </w:r>
          </w:p>
          <w:p w14:paraId="73C6E006" w14:textId="77777777" w:rsidR="003331B8" w:rsidRPr="0014052F" w:rsidRDefault="003331B8" w:rsidP="00690C27">
            <w:pPr>
              <w:rPr>
                <w:bCs/>
                <w:lang w:val="lv-LV"/>
              </w:rPr>
            </w:pPr>
          </w:p>
        </w:tc>
        <w:tc>
          <w:tcPr>
            <w:tcW w:w="979" w:type="pct"/>
            <w:shd w:val="clear" w:color="auto" w:fill="auto"/>
          </w:tcPr>
          <w:p w14:paraId="2F8D2F88" w14:textId="77777777" w:rsidR="003331B8" w:rsidRPr="0014052F" w:rsidRDefault="003331B8" w:rsidP="00690C27">
            <w:pPr>
              <w:rPr>
                <w:bCs/>
                <w:lang w:val="lv-LV"/>
              </w:rPr>
            </w:pPr>
            <w:r w:rsidRPr="0014052F">
              <w:rPr>
                <w:bCs/>
                <w:lang w:val="lv-LV"/>
              </w:rPr>
              <w:t>1</w:t>
            </w:r>
          </w:p>
          <w:p w14:paraId="566536DE" w14:textId="77777777" w:rsidR="003331B8" w:rsidRPr="0014052F" w:rsidRDefault="003331B8" w:rsidP="00690C27">
            <w:pPr>
              <w:rPr>
                <w:bCs/>
                <w:lang w:val="lv-LV"/>
              </w:rPr>
            </w:pPr>
          </w:p>
        </w:tc>
      </w:tr>
      <w:tr w:rsidR="003331B8" w:rsidRPr="0014052F" w14:paraId="6175111F" w14:textId="77777777" w:rsidTr="00690C27">
        <w:tc>
          <w:tcPr>
            <w:tcW w:w="1203" w:type="pct"/>
            <w:shd w:val="clear" w:color="auto" w:fill="auto"/>
          </w:tcPr>
          <w:p w14:paraId="2C537174" w14:textId="77777777" w:rsidR="003331B8" w:rsidRPr="0014052F" w:rsidRDefault="003331B8" w:rsidP="00690C27">
            <w:pPr>
              <w:rPr>
                <w:bCs/>
                <w:lang w:val="lv-LV"/>
              </w:rPr>
            </w:pPr>
            <w:r w:rsidRPr="0014052F">
              <w:rPr>
                <w:lang w:val="lv-LV"/>
              </w:rPr>
              <w:t>Sabiedrība ar ierobežotu atbildību "UNITED WORKSHOPS"</w:t>
            </w:r>
            <w:r w:rsidRPr="0014052F">
              <w:rPr>
                <w:bCs/>
                <w:lang w:val="lv-LV"/>
              </w:rPr>
              <w:t xml:space="preserve"> </w:t>
            </w:r>
          </w:p>
        </w:tc>
        <w:tc>
          <w:tcPr>
            <w:tcW w:w="1145" w:type="pct"/>
            <w:shd w:val="clear" w:color="auto" w:fill="auto"/>
          </w:tcPr>
          <w:p w14:paraId="18343B92" w14:textId="77777777" w:rsidR="003331B8" w:rsidRPr="0014052F" w:rsidRDefault="003331B8" w:rsidP="00690C27">
            <w:pPr>
              <w:rPr>
                <w:bCs/>
                <w:lang w:val="lv-LV"/>
              </w:rPr>
            </w:pPr>
            <w:r w:rsidRPr="0014052F">
              <w:rPr>
                <w:lang w:val="lv-LV"/>
              </w:rPr>
              <w:t>13.05.2022 plkst. 08:30</w:t>
            </w:r>
          </w:p>
        </w:tc>
        <w:tc>
          <w:tcPr>
            <w:tcW w:w="1673" w:type="pct"/>
            <w:shd w:val="clear" w:color="auto" w:fill="auto"/>
          </w:tcPr>
          <w:p w14:paraId="26DE0E02" w14:textId="77777777" w:rsidR="003331B8" w:rsidRPr="0014052F" w:rsidRDefault="003331B8" w:rsidP="00690C27">
            <w:pPr>
              <w:rPr>
                <w:lang w:val="lv-LV"/>
              </w:rPr>
            </w:pPr>
            <w:r w:rsidRPr="0014052F">
              <w:rPr>
                <w:lang w:val="lv-LV"/>
              </w:rPr>
              <w:t>EUR 12300.45</w:t>
            </w:r>
          </w:p>
          <w:p w14:paraId="2FCC1E85" w14:textId="77777777" w:rsidR="003331B8" w:rsidRPr="0014052F" w:rsidRDefault="003331B8" w:rsidP="00690C27">
            <w:pPr>
              <w:rPr>
                <w:bCs/>
                <w:lang w:val="lv-LV"/>
              </w:rPr>
            </w:pPr>
          </w:p>
        </w:tc>
        <w:tc>
          <w:tcPr>
            <w:tcW w:w="979" w:type="pct"/>
            <w:shd w:val="clear" w:color="auto" w:fill="auto"/>
          </w:tcPr>
          <w:p w14:paraId="44BBAC35" w14:textId="77777777" w:rsidR="003331B8" w:rsidRPr="0014052F" w:rsidRDefault="003331B8" w:rsidP="00690C27">
            <w:pPr>
              <w:rPr>
                <w:bCs/>
                <w:lang w:val="lv-LV"/>
              </w:rPr>
            </w:pPr>
          </w:p>
          <w:p w14:paraId="6ECA4990" w14:textId="77777777" w:rsidR="003331B8" w:rsidRPr="0014052F" w:rsidRDefault="003331B8" w:rsidP="00690C27">
            <w:pPr>
              <w:rPr>
                <w:bCs/>
                <w:lang w:val="lv-LV"/>
              </w:rPr>
            </w:pPr>
            <w:r w:rsidRPr="0014052F">
              <w:rPr>
                <w:bCs/>
                <w:lang w:val="lv-LV"/>
              </w:rPr>
              <w:t>1</w:t>
            </w:r>
          </w:p>
        </w:tc>
      </w:tr>
      <w:tr w:rsidR="003331B8" w:rsidRPr="0014052F" w14:paraId="05A41A01" w14:textId="77777777" w:rsidTr="00690C27">
        <w:tc>
          <w:tcPr>
            <w:tcW w:w="1203" w:type="pct"/>
            <w:shd w:val="clear" w:color="auto" w:fill="auto"/>
          </w:tcPr>
          <w:p w14:paraId="631EBD2F" w14:textId="77777777" w:rsidR="003331B8" w:rsidRPr="0014052F" w:rsidRDefault="003331B8" w:rsidP="00690C27">
            <w:pPr>
              <w:rPr>
                <w:bCs/>
                <w:lang w:val="lv-LV"/>
              </w:rPr>
            </w:pPr>
            <w:r w:rsidRPr="0014052F">
              <w:rPr>
                <w:lang w:val="lv-LV"/>
              </w:rPr>
              <w:t xml:space="preserve">SIA </w:t>
            </w:r>
            <w:proofErr w:type="spellStart"/>
            <w:r w:rsidRPr="0014052F">
              <w:rPr>
                <w:lang w:val="lv-LV"/>
              </w:rPr>
              <w:t>Design</w:t>
            </w:r>
            <w:proofErr w:type="spellEnd"/>
            <w:r w:rsidRPr="0014052F">
              <w:rPr>
                <w:lang w:val="lv-LV"/>
              </w:rPr>
              <w:t xml:space="preserve"> </w:t>
            </w:r>
            <w:proofErr w:type="spellStart"/>
            <w:r w:rsidRPr="0014052F">
              <w:rPr>
                <w:lang w:val="lv-LV"/>
              </w:rPr>
              <w:t>Direct</w:t>
            </w:r>
            <w:proofErr w:type="spellEnd"/>
            <w:r w:rsidRPr="0014052F">
              <w:rPr>
                <w:bCs/>
                <w:lang w:val="lv-LV"/>
              </w:rPr>
              <w:t xml:space="preserve"> </w:t>
            </w:r>
          </w:p>
        </w:tc>
        <w:tc>
          <w:tcPr>
            <w:tcW w:w="1145" w:type="pct"/>
            <w:shd w:val="clear" w:color="auto" w:fill="auto"/>
          </w:tcPr>
          <w:p w14:paraId="2D4C95A2" w14:textId="77777777" w:rsidR="003331B8" w:rsidRPr="0014052F" w:rsidRDefault="003331B8" w:rsidP="00690C27">
            <w:pPr>
              <w:rPr>
                <w:bCs/>
                <w:lang w:val="lv-LV"/>
              </w:rPr>
            </w:pPr>
            <w:r w:rsidRPr="0014052F">
              <w:rPr>
                <w:lang w:val="lv-LV"/>
              </w:rPr>
              <w:t>13.05.2022 plkst. 09:40</w:t>
            </w:r>
          </w:p>
        </w:tc>
        <w:tc>
          <w:tcPr>
            <w:tcW w:w="1673" w:type="pct"/>
            <w:shd w:val="clear" w:color="auto" w:fill="auto"/>
          </w:tcPr>
          <w:p w14:paraId="6E152E5B" w14:textId="77777777" w:rsidR="003331B8" w:rsidRPr="0014052F" w:rsidRDefault="003331B8" w:rsidP="00690C27">
            <w:pPr>
              <w:rPr>
                <w:lang w:val="lv-LV"/>
              </w:rPr>
            </w:pPr>
            <w:r w:rsidRPr="0014052F">
              <w:rPr>
                <w:lang w:val="lv-LV"/>
              </w:rPr>
              <w:t>EUR 12546.0</w:t>
            </w:r>
          </w:p>
          <w:p w14:paraId="3DA05657" w14:textId="77777777" w:rsidR="003331B8" w:rsidRPr="0014052F" w:rsidRDefault="003331B8" w:rsidP="00690C27">
            <w:pPr>
              <w:rPr>
                <w:bCs/>
                <w:lang w:val="lv-LV"/>
              </w:rPr>
            </w:pPr>
          </w:p>
        </w:tc>
        <w:tc>
          <w:tcPr>
            <w:tcW w:w="979" w:type="pct"/>
            <w:shd w:val="clear" w:color="auto" w:fill="auto"/>
          </w:tcPr>
          <w:p w14:paraId="4B1D160E" w14:textId="77777777" w:rsidR="003331B8" w:rsidRPr="0014052F" w:rsidRDefault="003331B8" w:rsidP="00690C27">
            <w:pPr>
              <w:rPr>
                <w:bCs/>
                <w:lang w:val="lv-LV"/>
              </w:rPr>
            </w:pPr>
          </w:p>
          <w:p w14:paraId="35E3F7BF" w14:textId="77777777" w:rsidR="003331B8" w:rsidRPr="0014052F" w:rsidRDefault="003331B8" w:rsidP="00690C27">
            <w:pPr>
              <w:rPr>
                <w:bCs/>
                <w:lang w:val="lv-LV"/>
              </w:rPr>
            </w:pPr>
            <w:r w:rsidRPr="0014052F">
              <w:rPr>
                <w:bCs/>
                <w:lang w:val="lv-LV"/>
              </w:rPr>
              <w:t>110</w:t>
            </w:r>
          </w:p>
        </w:tc>
      </w:tr>
    </w:tbl>
    <w:p w14:paraId="03865403" w14:textId="77777777" w:rsidR="003331B8" w:rsidRPr="0014052F" w:rsidRDefault="003331B8" w:rsidP="003331B8">
      <w:pPr>
        <w:rPr>
          <w:b/>
          <w:lang w:val="lv-LV"/>
        </w:rPr>
      </w:pPr>
    </w:p>
    <w:p w14:paraId="53519AAE" w14:textId="77777777" w:rsidR="003331B8" w:rsidRPr="0014052F" w:rsidRDefault="003331B8" w:rsidP="003331B8">
      <w:pPr>
        <w:rPr>
          <w:bCs/>
          <w:lang w:val="lv-LV"/>
        </w:rPr>
      </w:pPr>
      <w:r w:rsidRPr="0014052F">
        <w:rPr>
          <w:b/>
          <w:lang w:val="lv-LV"/>
        </w:rPr>
        <w:t>Daļai Nr. 3 - Dekoratīvo ārpustelpu LED virteņu piegāde  (6-7 diodes 1 metrā)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5"/>
        <w:gridCol w:w="2203"/>
        <w:gridCol w:w="3260"/>
        <w:gridCol w:w="1843"/>
      </w:tblGrid>
      <w:tr w:rsidR="003331B8" w:rsidRPr="0014052F" w14:paraId="325E5AF8" w14:textId="77777777" w:rsidTr="00690C27">
        <w:tc>
          <w:tcPr>
            <w:tcW w:w="1203" w:type="pct"/>
            <w:shd w:val="pct10" w:color="auto" w:fill="auto"/>
          </w:tcPr>
          <w:p w14:paraId="7CA7E9C3" w14:textId="77777777" w:rsidR="003331B8" w:rsidRPr="0014052F" w:rsidRDefault="003331B8" w:rsidP="00690C27">
            <w:pPr>
              <w:rPr>
                <w:b/>
                <w:bCs/>
                <w:lang w:val="lv-LV"/>
              </w:rPr>
            </w:pPr>
            <w:r w:rsidRPr="0014052F">
              <w:rPr>
                <w:b/>
                <w:bCs/>
                <w:lang w:val="lv-LV"/>
              </w:rPr>
              <w:t>Pretendents</w:t>
            </w:r>
          </w:p>
        </w:tc>
        <w:tc>
          <w:tcPr>
            <w:tcW w:w="1145" w:type="pct"/>
            <w:shd w:val="pct10" w:color="auto" w:fill="auto"/>
          </w:tcPr>
          <w:p w14:paraId="50BFD4E6" w14:textId="77777777" w:rsidR="003331B8" w:rsidRPr="0014052F" w:rsidRDefault="003331B8" w:rsidP="00690C27">
            <w:pPr>
              <w:rPr>
                <w:b/>
                <w:bCs/>
                <w:lang w:val="lv-LV"/>
              </w:rPr>
            </w:pPr>
            <w:r w:rsidRPr="0014052F">
              <w:rPr>
                <w:b/>
                <w:bCs/>
                <w:lang w:val="lv-LV"/>
              </w:rPr>
              <w:t>Iesniegšanas datums un laiks</w:t>
            </w:r>
          </w:p>
        </w:tc>
        <w:tc>
          <w:tcPr>
            <w:tcW w:w="1694" w:type="pct"/>
            <w:shd w:val="pct10" w:color="auto" w:fill="auto"/>
          </w:tcPr>
          <w:p w14:paraId="6A576D85" w14:textId="77777777" w:rsidR="003331B8" w:rsidRPr="0014052F" w:rsidRDefault="003331B8" w:rsidP="00690C27">
            <w:pPr>
              <w:rPr>
                <w:b/>
                <w:bCs/>
                <w:lang w:val="lv-LV"/>
              </w:rPr>
            </w:pPr>
            <w:r w:rsidRPr="0014052F">
              <w:rPr>
                <w:b/>
                <w:lang w:val="lv-LV"/>
              </w:rPr>
              <w:t>Finanšu piedāvājums 3.daļā</w:t>
            </w:r>
          </w:p>
        </w:tc>
        <w:tc>
          <w:tcPr>
            <w:tcW w:w="958" w:type="pct"/>
            <w:shd w:val="pct10" w:color="auto" w:fill="auto"/>
          </w:tcPr>
          <w:p w14:paraId="37116BB9" w14:textId="77777777" w:rsidR="003331B8" w:rsidRPr="0014052F" w:rsidRDefault="003331B8" w:rsidP="00690C27">
            <w:pPr>
              <w:rPr>
                <w:b/>
                <w:bCs/>
                <w:lang w:val="lv-LV"/>
              </w:rPr>
            </w:pPr>
            <w:r w:rsidRPr="0014052F">
              <w:rPr>
                <w:b/>
                <w:bCs/>
                <w:lang w:val="lv-LV"/>
              </w:rPr>
              <w:t>Piegādes dienu skaits</w:t>
            </w:r>
          </w:p>
        </w:tc>
      </w:tr>
      <w:tr w:rsidR="003331B8" w:rsidRPr="0014052F" w14:paraId="44053013" w14:textId="77777777" w:rsidTr="00690C27">
        <w:tc>
          <w:tcPr>
            <w:tcW w:w="1203" w:type="pct"/>
            <w:shd w:val="clear" w:color="auto" w:fill="auto"/>
          </w:tcPr>
          <w:p w14:paraId="68D4AFDD" w14:textId="77777777" w:rsidR="003331B8" w:rsidRPr="0014052F" w:rsidRDefault="003331B8" w:rsidP="00690C27">
            <w:pPr>
              <w:rPr>
                <w:bCs/>
                <w:lang w:val="lv-LV"/>
              </w:rPr>
            </w:pPr>
            <w:proofErr w:type="spellStart"/>
            <w:r w:rsidRPr="0014052F">
              <w:rPr>
                <w:lang w:val="lv-LV"/>
              </w:rPr>
              <w:t>Aktsiaselts</w:t>
            </w:r>
            <w:proofErr w:type="spellEnd"/>
            <w:r w:rsidRPr="0014052F">
              <w:rPr>
                <w:lang w:val="lv-LV"/>
              </w:rPr>
              <w:t xml:space="preserve"> </w:t>
            </w:r>
            <w:proofErr w:type="spellStart"/>
            <w:r w:rsidRPr="0014052F">
              <w:rPr>
                <w:lang w:val="lv-LV"/>
              </w:rPr>
              <w:t>Adamlights</w:t>
            </w:r>
            <w:proofErr w:type="spellEnd"/>
            <w:r w:rsidRPr="0014052F">
              <w:rPr>
                <w:lang w:val="lv-LV"/>
              </w:rPr>
              <w:t xml:space="preserve"> filiāle "Adam </w:t>
            </w:r>
            <w:proofErr w:type="spellStart"/>
            <w:r w:rsidRPr="0014052F">
              <w:rPr>
                <w:lang w:val="lv-LV"/>
              </w:rPr>
              <w:t>Decolight</w:t>
            </w:r>
            <w:proofErr w:type="spellEnd"/>
            <w:r w:rsidRPr="0014052F">
              <w:rPr>
                <w:lang w:val="lv-LV"/>
              </w:rPr>
              <w:t xml:space="preserve"> </w:t>
            </w:r>
            <w:r w:rsidRPr="0014052F">
              <w:rPr>
                <w:lang w:val="lv-LV"/>
              </w:rPr>
              <w:lastRenderedPageBreak/>
              <w:t>Latvia"</w:t>
            </w:r>
            <w:r w:rsidRPr="0014052F">
              <w:rPr>
                <w:bCs/>
                <w:lang w:val="lv-LV"/>
              </w:rPr>
              <w:t xml:space="preserve"> </w:t>
            </w:r>
          </w:p>
        </w:tc>
        <w:tc>
          <w:tcPr>
            <w:tcW w:w="1145" w:type="pct"/>
            <w:shd w:val="clear" w:color="auto" w:fill="auto"/>
          </w:tcPr>
          <w:p w14:paraId="426B8DF9" w14:textId="77777777" w:rsidR="003331B8" w:rsidRPr="0014052F" w:rsidRDefault="003331B8" w:rsidP="00690C27">
            <w:pPr>
              <w:rPr>
                <w:bCs/>
                <w:lang w:val="lv-LV"/>
              </w:rPr>
            </w:pPr>
            <w:r w:rsidRPr="0014052F">
              <w:rPr>
                <w:lang w:val="lv-LV"/>
              </w:rPr>
              <w:lastRenderedPageBreak/>
              <w:t>12.05.2022 plkst. 14:04</w:t>
            </w:r>
          </w:p>
        </w:tc>
        <w:tc>
          <w:tcPr>
            <w:tcW w:w="1694" w:type="pct"/>
            <w:shd w:val="clear" w:color="auto" w:fill="auto"/>
          </w:tcPr>
          <w:p w14:paraId="33325762" w14:textId="77777777" w:rsidR="003331B8" w:rsidRPr="0014052F" w:rsidRDefault="003331B8" w:rsidP="00690C27">
            <w:pPr>
              <w:rPr>
                <w:lang w:val="lv-LV"/>
              </w:rPr>
            </w:pPr>
            <w:r w:rsidRPr="0014052F">
              <w:rPr>
                <w:lang w:val="lv-LV"/>
              </w:rPr>
              <w:t>EUR 17410.0</w:t>
            </w:r>
          </w:p>
          <w:p w14:paraId="2D4F20D8" w14:textId="77777777" w:rsidR="003331B8" w:rsidRPr="0014052F" w:rsidRDefault="003331B8" w:rsidP="00690C27">
            <w:pPr>
              <w:rPr>
                <w:bCs/>
                <w:lang w:val="lv-LV"/>
              </w:rPr>
            </w:pPr>
          </w:p>
        </w:tc>
        <w:tc>
          <w:tcPr>
            <w:tcW w:w="958" w:type="pct"/>
            <w:shd w:val="clear" w:color="auto" w:fill="auto"/>
          </w:tcPr>
          <w:p w14:paraId="4FABDAEE" w14:textId="77777777" w:rsidR="003331B8" w:rsidRPr="0014052F" w:rsidRDefault="003331B8" w:rsidP="00690C27">
            <w:pPr>
              <w:rPr>
                <w:bCs/>
                <w:lang w:val="lv-LV"/>
              </w:rPr>
            </w:pPr>
          </w:p>
          <w:p w14:paraId="0EFABBD9" w14:textId="77777777" w:rsidR="003331B8" w:rsidRPr="0014052F" w:rsidRDefault="003331B8" w:rsidP="00690C27">
            <w:pPr>
              <w:rPr>
                <w:bCs/>
                <w:lang w:val="lv-LV"/>
              </w:rPr>
            </w:pPr>
            <w:r w:rsidRPr="0014052F">
              <w:rPr>
                <w:bCs/>
                <w:lang w:val="lv-LV"/>
              </w:rPr>
              <w:t>65</w:t>
            </w:r>
          </w:p>
        </w:tc>
      </w:tr>
      <w:tr w:rsidR="003331B8" w:rsidRPr="0014052F" w14:paraId="2227D00B" w14:textId="77777777" w:rsidTr="00690C27">
        <w:tc>
          <w:tcPr>
            <w:tcW w:w="1203" w:type="pct"/>
            <w:shd w:val="clear" w:color="auto" w:fill="auto"/>
          </w:tcPr>
          <w:p w14:paraId="1612243E" w14:textId="77777777" w:rsidR="003331B8" w:rsidRPr="0014052F" w:rsidRDefault="003331B8" w:rsidP="00690C27">
            <w:pPr>
              <w:rPr>
                <w:bCs/>
                <w:lang w:val="lv-LV"/>
              </w:rPr>
            </w:pPr>
            <w:r w:rsidRPr="0014052F">
              <w:rPr>
                <w:lang w:val="lv-LV"/>
              </w:rPr>
              <w:t>FIRST SERVICE</w:t>
            </w:r>
            <w:r w:rsidRPr="0014052F">
              <w:rPr>
                <w:bCs/>
                <w:lang w:val="lv-LV"/>
              </w:rPr>
              <w:t xml:space="preserve"> </w:t>
            </w:r>
          </w:p>
        </w:tc>
        <w:tc>
          <w:tcPr>
            <w:tcW w:w="1145" w:type="pct"/>
            <w:shd w:val="clear" w:color="auto" w:fill="auto"/>
          </w:tcPr>
          <w:p w14:paraId="5105221C" w14:textId="77777777" w:rsidR="003331B8" w:rsidRPr="0014052F" w:rsidRDefault="003331B8" w:rsidP="00690C27">
            <w:pPr>
              <w:rPr>
                <w:bCs/>
                <w:lang w:val="lv-LV"/>
              </w:rPr>
            </w:pPr>
            <w:r w:rsidRPr="0014052F">
              <w:rPr>
                <w:lang w:val="lv-LV"/>
              </w:rPr>
              <w:t>13.05.2022 plkst. 09:25</w:t>
            </w:r>
          </w:p>
        </w:tc>
        <w:tc>
          <w:tcPr>
            <w:tcW w:w="1694" w:type="pct"/>
            <w:shd w:val="clear" w:color="auto" w:fill="auto"/>
          </w:tcPr>
          <w:p w14:paraId="4CFA5FDE" w14:textId="77777777" w:rsidR="003331B8" w:rsidRPr="0014052F" w:rsidRDefault="003331B8" w:rsidP="00690C27">
            <w:pPr>
              <w:rPr>
                <w:lang w:val="lv-LV"/>
              </w:rPr>
            </w:pPr>
            <w:r w:rsidRPr="0014052F">
              <w:rPr>
                <w:lang w:val="lv-LV"/>
              </w:rPr>
              <w:t>EUR 21760.0</w:t>
            </w:r>
          </w:p>
          <w:p w14:paraId="3C3C9D5E" w14:textId="77777777" w:rsidR="003331B8" w:rsidRPr="0014052F" w:rsidRDefault="003331B8" w:rsidP="00690C27">
            <w:pPr>
              <w:rPr>
                <w:bCs/>
                <w:lang w:val="lv-LV"/>
              </w:rPr>
            </w:pPr>
          </w:p>
        </w:tc>
        <w:tc>
          <w:tcPr>
            <w:tcW w:w="958" w:type="pct"/>
            <w:shd w:val="clear" w:color="auto" w:fill="auto"/>
          </w:tcPr>
          <w:p w14:paraId="7C6DF131" w14:textId="77777777" w:rsidR="003331B8" w:rsidRPr="0014052F" w:rsidRDefault="003331B8" w:rsidP="00690C27">
            <w:pPr>
              <w:rPr>
                <w:bCs/>
                <w:lang w:val="lv-LV"/>
              </w:rPr>
            </w:pPr>
          </w:p>
          <w:p w14:paraId="20CAE109" w14:textId="77777777" w:rsidR="003331B8" w:rsidRPr="0014052F" w:rsidRDefault="003331B8" w:rsidP="00690C27">
            <w:pPr>
              <w:rPr>
                <w:bCs/>
                <w:lang w:val="lv-LV"/>
              </w:rPr>
            </w:pPr>
            <w:r w:rsidRPr="0014052F">
              <w:rPr>
                <w:bCs/>
                <w:lang w:val="lv-LV"/>
              </w:rPr>
              <w:t>65</w:t>
            </w:r>
          </w:p>
        </w:tc>
      </w:tr>
      <w:tr w:rsidR="003331B8" w:rsidRPr="0014052F" w14:paraId="10079031" w14:textId="77777777" w:rsidTr="00690C27">
        <w:tc>
          <w:tcPr>
            <w:tcW w:w="1203" w:type="pct"/>
            <w:shd w:val="clear" w:color="auto" w:fill="auto"/>
          </w:tcPr>
          <w:p w14:paraId="6C64EB31" w14:textId="77777777" w:rsidR="003331B8" w:rsidRPr="0014052F" w:rsidRDefault="003331B8" w:rsidP="00690C27">
            <w:pPr>
              <w:rPr>
                <w:bCs/>
                <w:lang w:val="lv-LV"/>
              </w:rPr>
            </w:pPr>
            <w:r w:rsidRPr="0014052F">
              <w:rPr>
                <w:lang w:val="lv-LV"/>
              </w:rPr>
              <w:t xml:space="preserve">MK </w:t>
            </w:r>
            <w:proofErr w:type="spellStart"/>
            <w:r w:rsidRPr="0014052F">
              <w:rPr>
                <w:lang w:val="lv-LV"/>
              </w:rPr>
              <w:t>Illumination</w:t>
            </w:r>
            <w:proofErr w:type="spellEnd"/>
            <w:r w:rsidRPr="0014052F">
              <w:rPr>
                <w:lang w:val="lv-LV"/>
              </w:rPr>
              <w:t xml:space="preserve"> </w:t>
            </w:r>
            <w:proofErr w:type="spellStart"/>
            <w:r w:rsidRPr="0014052F">
              <w:rPr>
                <w:lang w:val="lv-LV"/>
              </w:rPr>
              <w:t>Baltic</w:t>
            </w:r>
            <w:proofErr w:type="spellEnd"/>
            <w:r w:rsidRPr="0014052F">
              <w:rPr>
                <w:lang w:val="lv-LV"/>
              </w:rPr>
              <w:t xml:space="preserve"> AS</w:t>
            </w:r>
            <w:r w:rsidRPr="0014052F">
              <w:rPr>
                <w:bCs/>
                <w:lang w:val="lv-LV"/>
              </w:rPr>
              <w:t xml:space="preserve"> </w:t>
            </w:r>
          </w:p>
        </w:tc>
        <w:tc>
          <w:tcPr>
            <w:tcW w:w="1145" w:type="pct"/>
            <w:shd w:val="clear" w:color="auto" w:fill="auto"/>
          </w:tcPr>
          <w:p w14:paraId="769FB5A7" w14:textId="77777777" w:rsidR="003331B8" w:rsidRPr="0014052F" w:rsidRDefault="003331B8" w:rsidP="00690C27">
            <w:pPr>
              <w:rPr>
                <w:bCs/>
                <w:lang w:val="lv-LV"/>
              </w:rPr>
            </w:pPr>
            <w:r w:rsidRPr="0014052F">
              <w:rPr>
                <w:lang w:val="lv-LV"/>
              </w:rPr>
              <w:t>13.05.2022 plkst. 08:38</w:t>
            </w:r>
          </w:p>
        </w:tc>
        <w:tc>
          <w:tcPr>
            <w:tcW w:w="1694" w:type="pct"/>
            <w:shd w:val="clear" w:color="auto" w:fill="auto"/>
          </w:tcPr>
          <w:p w14:paraId="6808B570" w14:textId="77777777" w:rsidR="003331B8" w:rsidRPr="0014052F" w:rsidRDefault="003331B8" w:rsidP="00690C27">
            <w:pPr>
              <w:rPr>
                <w:lang w:val="lv-LV"/>
              </w:rPr>
            </w:pPr>
            <w:r w:rsidRPr="0014052F">
              <w:rPr>
                <w:lang w:val="lv-LV"/>
              </w:rPr>
              <w:t>EUR 15538.0</w:t>
            </w:r>
          </w:p>
          <w:p w14:paraId="31256793" w14:textId="77777777" w:rsidR="003331B8" w:rsidRPr="0014052F" w:rsidRDefault="003331B8" w:rsidP="00690C27">
            <w:pPr>
              <w:rPr>
                <w:bCs/>
                <w:lang w:val="lv-LV"/>
              </w:rPr>
            </w:pPr>
          </w:p>
        </w:tc>
        <w:tc>
          <w:tcPr>
            <w:tcW w:w="958" w:type="pct"/>
            <w:shd w:val="clear" w:color="auto" w:fill="auto"/>
          </w:tcPr>
          <w:p w14:paraId="03033CBC" w14:textId="77777777" w:rsidR="003331B8" w:rsidRPr="0014052F" w:rsidRDefault="003331B8" w:rsidP="00690C27">
            <w:pPr>
              <w:rPr>
                <w:bCs/>
                <w:lang w:val="lv-LV"/>
              </w:rPr>
            </w:pPr>
          </w:p>
          <w:p w14:paraId="2E3DB2F8" w14:textId="77777777" w:rsidR="003331B8" w:rsidRPr="0014052F" w:rsidRDefault="003331B8" w:rsidP="00690C27">
            <w:pPr>
              <w:rPr>
                <w:bCs/>
                <w:lang w:val="lv-LV"/>
              </w:rPr>
            </w:pPr>
            <w:r w:rsidRPr="0014052F">
              <w:rPr>
                <w:bCs/>
                <w:lang w:val="lv-LV"/>
              </w:rPr>
              <w:t>1</w:t>
            </w:r>
          </w:p>
        </w:tc>
      </w:tr>
      <w:tr w:rsidR="003331B8" w:rsidRPr="0014052F" w14:paraId="7A517808" w14:textId="77777777" w:rsidTr="00690C27">
        <w:tc>
          <w:tcPr>
            <w:tcW w:w="1203" w:type="pct"/>
            <w:shd w:val="clear" w:color="auto" w:fill="auto"/>
          </w:tcPr>
          <w:p w14:paraId="0D3365D8" w14:textId="77777777" w:rsidR="003331B8" w:rsidRPr="0014052F" w:rsidRDefault="003331B8" w:rsidP="00690C27">
            <w:pPr>
              <w:rPr>
                <w:bCs/>
                <w:lang w:val="lv-LV"/>
              </w:rPr>
            </w:pPr>
            <w:r w:rsidRPr="0014052F">
              <w:rPr>
                <w:lang w:val="lv-LV"/>
              </w:rPr>
              <w:t>Sabiedrība ar ierobežotu atbildību "UNITED WORKSHOPS"</w:t>
            </w:r>
            <w:r w:rsidRPr="0014052F">
              <w:rPr>
                <w:bCs/>
                <w:lang w:val="lv-LV"/>
              </w:rPr>
              <w:t xml:space="preserve"> </w:t>
            </w:r>
          </w:p>
        </w:tc>
        <w:tc>
          <w:tcPr>
            <w:tcW w:w="1145" w:type="pct"/>
            <w:shd w:val="clear" w:color="auto" w:fill="auto"/>
          </w:tcPr>
          <w:p w14:paraId="07D6D23C" w14:textId="77777777" w:rsidR="003331B8" w:rsidRPr="0014052F" w:rsidRDefault="003331B8" w:rsidP="00690C27">
            <w:pPr>
              <w:rPr>
                <w:bCs/>
                <w:lang w:val="lv-LV"/>
              </w:rPr>
            </w:pPr>
            <w:r w:rsidRPr="0014052F">
              <w:rPr>
                <w:lang w:val="lv-LV"/>
              </w:rPr>
              <w:t>13.05.2022 plkst. 08:30</w:t>
            </w:r>
          </w:p>
        </w:tc>
        <w:tc>
          <w:tcPr>
            <w:tcW w:w="1694" w:type="pct"/>
            <w:shd w:val="clear" w:color="auto" w:fill="auto"/>
          </w:tcPr>
          <w:p w14:paraId="574BF534" w14:textId="77777777" w:rsidR="003331B8" w:rsidRPr="0014052F" w:rsidRDefault="003331B8" w:rsidP="00690C27">
            <w:pPr>
              <w:rPr>
                <w:lang w:val="lv-LV"/>
              </w:rPr>
            </w:pPr>
            <w:r w:rsidRPr="0014052F">
              <w:rPr>
                <w:lang w:val="lv-LV"/>
              </w:rPr>
              <w:t>EUR 15538.4</w:t>
            </w:r>
          </w:p>
          <w:p w14:paraId="180AA894" w14:textId="77777777" w:rsidR="003331B8" w:rsidRPr="0014052F" w:rsidRDefault="003331B8" w:rsidP="00690C27">
            <w:pPr>
              <w:rPr>
                <w:bCs/>
                <w:lang w:val="lv-LV"/>
              </w:rPr>
            </w:pPr>
          </w:p>
        </w:tc>
        <w:tc>
          <w:tcPr>
            <w:tcW w:w="958" w:type="pct"/>
            <w:shd w:val="clear" w:color="auto" w:fill="auto"/>
          </w:tcPr>
          <w:p w14:paraId="6BF203B0" w14:textId="77777777" w:rsidR="003331B8" w:rsidRPr="0014052F" w:rsidRDefault="003331B8" w:rsidP="00690C27">
            <w:pPr>
              <w:rPr>
                <w:bCs/>
                <w:lang w:val="lv-LV"/>
              </w:rPr>
            </w:pPr>
          </w:p>
          <w:p w14:paraId="3E84738B" w14:textId="77777777" w:rsidR="003331B8" w:rsidRPr="0014052F" w:rsidRDefault="003331B8" w:rsidP="00690C27">
            <w:pPr>
              <w:rPr>
                <w:bCs/>
                <w:lang w:val="lv-LV"/>
              </w:rPr>
            </w:pPr>
            <w:r w:rsidRPr="0014052F">
              <w:rPr>
                <w:bCs/>
                <w:lang w:val="lv-LV"/>
              </w:rPr>
              <w:t>1</w:t>
            </w:r>
          </w:p>
        </w:tc>
      </w:tr>
      <w:tr w:rsidR="003331B8" w:rsidRPr="0014052F" w14:paraId="15D52E82" w14:textId="77777777" w:rsidTr="00690C27">
        <w:tc>
          <w:tcPr>
            <w:tcW w:w="1203" w:type="pct"/>
            <w:shd w:val="clear" w:color="auto" w:fill="auto"/>
          </w:tcPr>
          <w:p w14:paraId="2276B143" w14:textId="77777777" w:rsidR="003331B8" w:rsidRPr="0014052F" w:rsidRDefault="003331B8" w:rsidP="00690C27">
            <w:pPr>
              <w:rPr>
                <w:bCs/>
                <w:lang w:val="lv-LV"/>
              </w:rPr>
            </w:pPr>
            <w:r w:rsidRPr="0014052F">
              <w:rPr>
                <w:lang w:val="lv-LV"/>
              </w:rPr>
              <w:t xml:space="preserve">SIA </w:t>
            </w:r>
            <w:proofErr w:type="spellStart"/>
            <w:r w:rsidRPr="0014052F">
              <w:rPr>
                <w:lang w:val="lv-LV"/>
              </w:rPr>
              <w:t>Design</w:t>
            </w:r>
            <w:proofErr w:type="spellEnd"/>
            <w:r w:rsidRPr="0014052F">
              <w:rPr>
                <w:lang w:val="lv-LV"/>
              </w:rPr>
              <w:t xml:space="preserve"> </w:t>
            </w:r>
            <w:proofErr w:type="spellStart"/>
            <w:r w:rsidRPr="0014052F">
              <w:rPr>
                <w:lang w:val="lv-LV"/>
              </w:rPr>
              <w:t>Direct</w:t>
            </w:r>
            <w:proofErr w:type="spellEnd"/>
            <w:r w:rsidRPr="0014052F">
              <w:rPr>
                <w:bCs/>
                <w:lang w:val="lv-LV"/>
              </w:rPr>
              <w:t xml:space="preserve"> </w:t>
            </w:r>
          </w:p>
        </w:tc>
        <w:tc>
          <w:tcPr>
            <w:tcW w:w="1145" w:type="pct"/>
            <w:shd w:val="clear" w:color="auto" w:fill="auto"/>
          </w:tcPr>
          <w:p w14:paraId="3E7B0F9D" w14:textId="77777777" w:rsidR="003331B8" w:rsidRPr="0014052F" w:rsidRDefault="003331B8" w:rsidP="00690C27">
            <w:pPr>
              <w:rPr>
                <w:bCs/>
                <w:lang w:val="lv-LV"/>
              </w:rPr>
            </w:pPr>
            <w:r w:rsidRPr="0014052F">
              <w:rPr>
                <w:lang w:val="lv-LV"/>
              </w:rPr>
              <w:t>13.05.2022 plkst. 09:40</w:t>
            </w:r>
          </w:p>
        </w:tc>
        <w:tc>
          <w:tcPr>
            <w:tcW w:w="1694" w:type="pct"/>
            <w:shd w:val="clear" w:color="auto" w:fill="auto"/>
          </w:tcPr>
          <w:p w14:paraId="1212BD53" w14:textId="77777777" w:rsidR="003331B8" w:rsidRPr="0014052F" w:rsidRDefault="003331B8" w:rsidP="00690C27">
            <w:pPr>
              <w:rPr>
                <w:lang w:val="lv-LV"/>
              </w:rPr>
            </w:pPr>
            <w:r w:rsidRPr="0014052F">
              <w:rPr>
                <w:lang w:val="lv-LV"/>
              </w:rPr>
              <w:t>EUR 18294.0</w:t>
            </w:r>
          </w:p>
          <w:p w14:paraId="73F5D0F9" w14:textId="77777777" w:rsidR="003331B8" w:rsidRPr="0014052F" w:rsidRDefault="003331B8" w:rsidP="00690C27">
            <w:pPr>
              <w:rPr>
                <w:bCs/>
                <w:lang w:val="lv-LV"/>
              </w:rPr>
            </w:pPr>
          </w:p>
        </w:tc>
        <w:tc>
          <w:tcPr>
            <w:tcW w:w="958" w:type="pct"/>
            <w:shd w:val="clear" w:color="auto" w:fill="auto"/>
          </w:tcPr>
          <w:p w14:paraId="385EC6A9" w14:textId="77777777" w:rsidR="003331B8" w:rsidRPr="0014052F" w:rsidRDefault="003331B8" w:rsidP="00690C27">
            <w:pPr>
              <w:rPr>
                <w:bCs/>
                <w:lang w:val="lv-LV"/>
              </w:rPr>
            </w:pPr>
            <w:r w:rsidRPr="0014052F">
              <w:rPr>
                <w:bCs/>
                <w:lang w:val="lv-LV"/>
              </w:rPr>
              <w:t>110</w:t>
            </w:r>
          </w:p>
          <w:p w14:paraId="26F811F2" w14:textId="77777777" w:rsidR="003331B8" w:rsidRPr="0014052F" w:rsidRDefault="003331B8" w:rsidP="00690C27">
            <w:pPr>
              <w:rPr>
                <w:bCs/>
                <w:lang w:val="lv-LV"/>
              </w:rPr>
            </w:pPr>
          </w:p>
        </w:tc>
      </w:tr>
    </w:tbl>
    <w:p w14:paraId="43C0AF9C" w14:textId="5DAA5B63" w:rsidR="003331B8" w:rsidRPr="0014052F" w:rsidRDefault="003331B8" w:rsidP="00233F11">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D8633A" w:rsidRPr="0014052F" w14:paraId="4AEADD39" w14:textId="77777777" w:rsidTr="00690C27">
        <w:tc>
          <w:tcPr>
            <w:tcW w:w="3510" w:type="dxa"/>
          </w:tcPr>
          <w:p w14:paraId="0CD1EED8" w14:textId="77777777" w:rsidR="00D8633A" w:rsidRPr="0014052F" w:rsidRDefault="00D8633A" w:rsidP="00690C27">
            <w:pPr>
              <w:spacing w:before="60" w:after="60"/>
              <w:jc w:val="both"/>
              <w:rPr>
                <w:szCs w:val="26"/>
                <w:lang w:val="lv-LV"/>
              </w:rPr>
            </w:pPr>
            <w:r w:rsidRPr="0014052F">
              <w:rPr>
                <w:szCs w:val="26"/>
                <w:lang w:val="lv-LV"/>
              </w:rPr>
              <w:t>Lēmuma pamatojums, ja iepirkuma komisija pieņēmusi lēmumu pārtraukt vai izbeigt iepirkuma procedūru</w:t>
            </w:r>
          </w:p>
        </w:tc>
        <w:tc>
          <w:tcPr>
            <w:tcW w:w="6202" w:type="dxa"/>
          </w:tcPr>
          <w:p w14:paraId="6CC489E4" w14:textId="77777777" w:rsidR="00D8633A" w:rsidRPr="0014052F" w:rsidRDefault="00D8633A" w:rsidP="00690C27">
            <w:pPr>
              <w:spacing w:before="60" w:after="60"/>
              <w:jc w:val="both"/>
              <w:rPr>
                <w:szCs w:val="26"/>
                <w:lang w:val="lv-LV"/>
              </w:rPr>
            </w:pPr>
            <w:r w:rsidRPr="0014052F">
              <w:rPr>
                <w:szCs w:val="26"/>
                <w:lang w:val="lv-LV"/>
              </w:rPr>
              <w:t xml:space="preserve">Komisija 18.05.2022. sēdē (protokols Nr. 4) pieņēma lēmumu pārtraukt Konkursu 1.daļā “Dekoratīvo ārpustelpu LED virteņu piegāde (40-60 diodes 1 metrā)”, pamatojoties uz Ministru kabineta 28.02.2017. noteikumu Nr. 107 “Iepirkuma procedūru un metu konkursu norises kārtība” 230.punktu un Konkursa nolikuma 10.7.3.apakšpunktu, sakarā ar to, ka nepieciešams svītrot Konkursa 3.pielikuma “Tehniskā specifikācija-tehniskais piedāvājums” 1. daļas 1.13. punktā norādīto pozīciju tādēļ, ka Pasūtītājam nav nepieciešams </w:t>
            </w:r>
            <w:proofErr w:type="spellStart"/>
            <w:r w:rsidRPr="0014052F">
              <w:rPr>
                <w:szCs w:val="26"/>
                <w:lang w:val="lv-LV"/>
              </w:rPr>
              <w:t>pieslēguma</w:t>
            </w:r>
            <w:proofErr w:type="spellEnd"/>
            <w:r w:rsidRPr="0014052F">
              <w:rPr>
                <w:szCs w:val="26"/>
                <w:lang w:val="lv-LV"/>
              </w:rPr>
              <w:t xml:space="preserve"> kabelis ar taisngriezi (šīs preces jau ir Pasūtītāja rīcībā).</w:t>
            </w:r>
          </w:p>
        </w:tc>
      </w:tr>
    </w:tbl>
    <w:p w14:paraId="6B80C82B" w14:textId="468C0658" w:rsidR="00D8633A" w:rsidRPr="0014052F" w:rsidRDefault="00D8633A" w:rsidP="00233F11">
      <w:pPr>
        <w:jc w:val="both"/>
        <w:rPr>
          <w:szCs w:val="26"/>
          <w:lang w:val="lv-LV"/>
        </w:rPr>
      </w:pPr>
    </w:p>
    <w:p w14:paraId="04DC2707" w14:textId="77777777" w:rsidR="00D8633A" w:rsidRPr="0014052F" w:rsidRDefault="00D8633A" w:rsidP="00233F11">
      <w:pPr>
        <w:jc w:val="both"/>
        <w:rPr>
          <w:szCs w:val="26"/>
          <w:lang w:val="lv-LV"/>
        </w:rPr>
      </w:pPr>
    </w:p>
    <w:tbl>
      <w:tblPr>
        <w:tblStyle w:val="Reatabula"/>
        <w:tblW w:w="9712" w:type="dxa"/>
        <w:tblLayout w:type="fixed"/>
        <w:tblLook w:val="04A0" w:firstRow="1" w:lastRow="0" w:firstColumn="1" w:lastColumn="0" w:noHBand="0" w:noVBand="1"/>
      </w:tblPr>
      <w:tblGrid>
        <w:gridCol w:w="9712"/>
      </w:tblGrid>
      <w:tr w:rsidR="00D8633A" w:rsidRPr="0014052F" w14:paraId="62E0ED6C" w14:textId="77777777" w:rsidTr="00876565">
        <w:tc>
          <w:tcPr>
            <w:tcW w:w="9712" w:type="dxa"/>
          </w:tcPr>
          <w:p w14:paraId="55EC3CAF" w14:textId="31291FD9" w:rsidR="00D8633A" w:rsidRPr="0014052F" w:rsidRDefault="00D8633A" w:rsidP="00690C27">
            <w:pPr>
              <w:spacing w:before="60" w:after="60"/>
              <w:jc w:val="both"/>
              <w:rPr>
                <w:szCs w:val="26"/>
                <w:lang w:val="lv-LV"/>
              </w:rPr>
            </w:pPr>
            <w:r w:rsidRPr="0014052F">
              <w:rPr>
                <w:szCs w:val="26"/>
                <w:lang w:val="lv-LV"/>
              </w:rPr>
              <w:t>Pamatojums lēmumam par katru noraidīto pretendentu, kā arī par katru iepirkuma procedūras dokumentiem neatbilstošu piedāvājumu</w:t>
            </w:r>
          </w:p>
        </w:tc>
      </w:tr>
    </w:tbl>
    <w:p w14:paraId="3A49E8CC" w14:textId="7E0CC876" w:rsidR="00D8633A" w:rsidRPr="0014052F" w:rsidRDefault="00D8633A" w:rsidP="00233F11">
      <w:pPr>
        <w:jc w:val="both"/>
        <w:rPr>
          <w:szCs w:val="26"/>
          <w:lang w:val="lv-LV"/>
        </w:rPr>
      </w:pPr>
    </w:p>
    <w:p w14:paraId="3A626894" w14:textId="77777777" w:rsidR="00D8633A" w:rsidRPr="0014052F" w:rsidRDefault="00D8633A" w:rsidP="00D8633A">
      <w:pPr>
        <w:contextualSpacing/>
        <w:rPr>
          <w:lang w:val="lv-LV"/>
        </w:rPr>
      </w:pPr>
      <w:r w:rsidRPr="0014052F">
        <w:rPr>
          <w:b/>
          <w:lang w:val="lv-LV" w:eastAsia="ar-SA"/>
        </w:rPr>
        <w:t>Piedāvājumu noformēšanas un iesniegšanas</w:t>
      </w:r>
      <w:r w:rsidRPr="0014052F">
        <w:rPr>
          <w:b/>
          <w:color w:val="000000"/>
          <w:lang w:val="lv-LV"/>
        </w:rPr>
        <w:t xml:space="preserve"> nosacījumu pārbaude. </w:t>
      </w:r>
    </w:p>
    <w:p w14:paraId="6C52BC45" w14:textId="25DCE257" w:rsidR="00D8633A" w:rsidRPr="0014052F" w:rsidRDefault="00D8633A" w:rsidP="00D8633A">
      <w:pPr>
        <w:tabs>
          <w:tab w:val="left" w:pos="993"/>
        </w:tabs>
        <w:ind w:firstLine="851"/>
        <w:jc w:val="both"/>
        <w:rPr>
          <w:lang w:val="lv-LV"/>
        </w:rPr>
      </w:pPr>
      <w:r w:rsidRPr="0014052F">
        <w:rPr>
          <w:lang w:val="lv-LV"/>
        </w:rPr>
        <w:t>Komisija veic</w:t>
      </w:r>
      <w:r w:rsidR="001F2A0A" w:rsidRPr="0014052F">
        <w:rPr>
          <w:lang w:val="lv-LV"/>
        </w:rPr>
        <w:t>a</w:t>
      </w:r>
      <w:r w:rsidRPr="0014052F">
        <w:rPr>
          <w:lang w:val="lv-LV"/>
        </w:rPr>
        <w:t xml:space="preserve"> iesniegto piedāvājumu vērtēšanu atbilstoši Konkursa nolikuma (turpmāk – Nolikums) 5.sadaļā noteiktajiem piedāvājumu noformēšanas un iesniegšanas nosacījumiem. Komisija secin</w:t>
      </w:r>
      <w:r w:rsidR="001F2A0A" w:rsidRPr="0014052F">
        <w:rPr>
          <w:lang w:val="lv-LV"/>
        </w:rPr>
        <w:t>āja</w:t>
      </w:r>
      <w:r w:rsidRPr="0014052F">
        <w:rPr>
          <w:lang w:val="lv-LV"/>
        </w:rPr>
        <w:t>, ka visu pretendentu saņemtie piedāvājumi atbilst Nolikumā noteiktajām noformēšanas un iesniegšanas prasībām. Piedāvājumus ir parakstījušas personas ar pārstāvības tiesībām un nav konstatēta piedāvājumu neatbilstība, kas var būtiski ietekmēt turpmāko lēmumu pieņemšanu attiecībā uz pretendentu.</w:t>
      </w:r>
    </w:p>
    <w:p w14:paraId="3D0DA059" w14:textId="77777777" w:rsidR="00D8633A" w:rsidRPr="0014052F" w:rsidRDefault="00D8633A" w:rsidP="00D8633A">
      <w:pPr>
        <w:spacing w:before="120" w:after="120"/>
        <w:rPr>
          <w:b/>
          <w:bCs/>
          <w:lang w:val="lv-LV"/>
        </w:rPr>
        <w:sectPr w:rsidR="00D8633A" w:rsidRPr="0014052F" w:rsidSect="004F22EB">
          <w:footerReference w:type="even" r:id="rId7"/>
          <w:footerReference w:type="default" r:id="rId8"/>
          <w:pgSz w:w="12240" w:h="15840"/>
          <w:pgMar w:top="1134" w:right="1134" w:bottom="1134" w:left="1701" w:header="709" w:footer="709" w:gutter="0"/>
          <w:cols w:space="708"/>
          <w:docGrid w:linePitch="360"/>
        </w:sect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2"/>
        <w:gridCol w:w="2922"/>
        <w:gridCol w:w="1299"/>
        <w:gridCol w:w="1134"/>
        <w:gridCol w:w="1701"/>
        <w:gridCol w:w="1843"/>
        <w:gridCol w:w="1108"/>
        <w:gridCol w:w="26"/>
      </w:tblGrid>
      <w:tr w:rsidR="00D8633A" w:rsidRPr="0014052F" w14:paraId="2B7D1299" w14:textId="77777777" w:rsidTr="00690C27">
        <w:trPr>
          <w:gridAfter w:val="1"/>
          <w:wAfter w:w="26" w:type="dxa"/>
        </w:trPr>
        <w:tc>
          <w:tcPr>
            <w:tcW w:w="3542" w:type="dxa"/>
            <w:shd w:val="clear" w:color="auto" w:fill="auto"/>
          </w:tcPr>
          <w:p w14:paraId="4ECD44C8" w14:textId="77777777" w:rsidR="00D8633A" w:rsidRPr="0014052F" w:rsidRDefault="00D8633A" w:rsidP="00690C27">
            <w:pPr>
              <w:autoSpaceDE w:val="0"/>
              <w:autoSpaceDN w:val="0"/>
              <w:adjustRightInd w:val="0"/>
              <w:jc w:val="both"/>
              <w:rPr>
                <w:b/>
                <w:bCs/>
                <w:lang w:val="lv-LV" w:eastAsia="lv-LV"/>
              </w:rPr>
            </w:pPr>
            <w:r w:rsidRPr="0014052F">
              <w:rPr>
                <w:b/>
                <w:bCs/>
                <w:lang w:val="lv-LV"/>
              </w:rPr>
              <w:lastRenderedPageBreak/>
              <w:t>Pretendentu kvalifikācijas dokumentu pārbaude.</w:t>
            </w:r>
            <w:r w:rsidRPr="0014052F">
              <w:rPr>
                <w:b/>
                <w:bCs/>
                <w:lang w:val="lv-LV" w:eastAsia="lv-LV"/>
              </w:rPr>
              <w:t xml:space="preserve"> Izvirzītā prasība</w:t>
            </w:r>
          </w:p>
        </w:tc>
        <w:tc>
          <w:tcPr>
            <w:tcW w:w="2922" w:type="dxa"/>
            <w:shd w:val="clear" w:color="auto" w:fill="auto"/>
          </w:tcPr>
          <w:p w14:paraId="33D48D51" w14:textId="77777777" w:rsidR="00D8633A" w:rsidRPr="0014052F" w:rsidRDefault="00D8633A" w:rsidP="00690C27">
            <w:pPr>
              <w:autoSpaceDE w:val="0"/>
              <w:autoSpaceDN w:val="0"/>
              <w:adjustRightInd w:val="0"/>
              <w:jc w:val="both"/>
              <w:rPr>
                <w:b/>
                <w:bCs/>
                <w:color w:val="000000"/>
                <w:lang w:val="lv-LV" w:eastAsia="lv-LV"/>
              </w:rPr>
            </w:pPr>
            <w:r w:rsidRPr="0014052F">
              <w:rPr>
                <w:b/>
                <w:bCs/>
                <w:color w:val="000000"/>
                <w:lang w:val="lv-LV" w:eastAsia="lv-LV"/>
              </w:rPr>
              <w:t>Iesniedzamais/-</w:t>
            </w:r>
            <w:proofErr w:type="spellStart"/>
            <w:r w:rsidRPr="0014052F">
              <w:rPr>
                <w:b/>
                <w:bCs/>
                <w:color w:val="000000"/>
                <w:lang w:val="lv-LV" w:eastAsia="lv-LV"/>
              </w:rPr>
              <w:t>ie</w:t>
            </w:r>
            <w:proofErr w:type="spellEnd"/>
            <w:r w:rsidRPr="0014052F">
              <w:rPr>
                <w:b/>
                <w:bCs/>
                <w:color w:val="000000"/>
                <w:lang w:val="lv-LV" w:eastAsia="lv-LV"/>
              </w:rPr>
              <w:t xml:space="preserve"> dokuments/-i</w:t>
            </w:r>
          </w:p>
        </w:tc>
        <w:tc>
          <w:tcPr>
            <w:tcW w:w="1299" w:type="dxa"/>
            <w:shd w:val="clear" w:color="auto" w:fill="auto"/>
          </w:tcPr>
          <w:p w14:paraId="7C3E1C09" w14:textId="77777777" w:rsidR="00D8633A" w:rsidRPr="0014052F" w:rsidRDefault="00D8633A" w:rsidP="00690C27">
            <w:pPr>
              <w:rPr>
                <w:b/>
                <w:bCs/>
                <w:color w:val="000000"/>
                <w:lang w:val="lv-LV" w:eastAsia="lv-LV"/>
              </w:rPr>
            </w:pPr>
            <w:proofErr w:type="spellStart"/>
            <w:r w:rsidRPr="0014052F">
              <w:rPr>
                <w:lang w:val="lv-LV"/>
              </w:rPr>
              <w:t>Aktsiaselts</w:t>
            </w:r>
            <w:proofErr w:type="spellEnd"/>
            <w:r w:rsidRPr="0014052F">
              <w:rPr>
                <w:lang w:val="lv-LV"/>
              </w:rPr>
              <w:t xml:space="preserve"> </w:t>
            </w:r>
            <w:proofErr w:type="spellStart"/>
            <w:r w:rsidRPr="0014052F">
              <w:rPr>
                <w:lang w:val="lv-LV"/>
              </w:rPr>
              <w:t>Adamlights</w:t>
            </w:r>
            <w:proofErr w:type="spellEnd"/>
            <w:r w:rsidRPr="0014052F">
              <w:rPr>
                <w:lang w:val="lv-LV"/>
              </w:rPr>
              <w:t xml:space="preserve"> filiāle "Adam </w:t>
            </w:r>
            <w:proofErr w:type="spellStart"/>
            <w:r w:rsidRPr="0014052F">
              <w:rPr>
                <w:lang w:val="lv-LV"/>
              </w:rPr>
              <w:t>Decolight</w:t>
            </w:r>
            <w:proofErr w:type="spellEnd"/>
            <w:r w:rsidRPr="0014052F">
              <w:rPr>
                <w:lang w:val="lv-LV"/>
              </w:rPr>
              <w:t xml:space="preserve"> Latvia"</w:t>
            </w:r>
          </w:p>
        </w:tc>
        <w:tc>
          <w:tcPr>
            <w:tcW w:w="1134" w:type="dxa"/>
            <w:shd w:val="clear" w:color="auto" w:fill="auto"/>
          </w:tcPr>
          <w:p w14:paraId="75C68DA3" w14:textId="77777777" w:rsidR="00D8633A" w:rsidRPr="0014052F" w:rsidRDefault="00D8633A" w:rsidP="00690C27">
            <w:pPr>
              <w:rPr>
                <w:b/>
                <w:bCs/>
                <w:color w:val="000000"/>
                <w:lang w:val="lv-LV" w:eastAsia="lv-LV"/>
              </w:rPr>
            </w:pPr>
            <w:r w:rsidRPr="0014052F">
              <w:rPr>
                <w:lang w:val="lv-LV"/>
              </w:rPr>
              <w:t>FIRST SERVICE</w:t>
            </w:r>
          </w:p>
        </w:tc>
        <w:tc>
          <w:tcPr>
            <w:tcW w:w="1701" w:type="dxa"/>
            <w:shd w:val="clear" w:color="auto" w:fill="auto"/>
          </w:tcPr>
          <w:p w14:paraId="5D349688" w14:textId="77777777" w:rsidR="00D8633A" w:rsidRPr="0014052F" w:rsidRDefault="00D8633A" w:rsidP="00690C27">
            <w:pPr>
              <w:rPr>
                <w:b/>
                <w:bCs/>
                <w:color w:val="000000"/>
                <w:lang w:val="lv-LV" w:eastAsia="lv-LV"/>
              </w:rPr>
            </w:pPr>
            <w:r w:rsidRPr="0014052F">
              <w:rPr>
                <w:lang w:val="lv-LV"/>
              </w:rPr>
              <w:t xml:space="preserve">MK </w:t>
            </w:r>
            <w:proofErr w:type="spellStart"/>
            <w:r w:rsidRPr="0014052F">
              <w:rPr>
                <w:lang w:val="lv-LV"/>
              </w:rPr>
              <w:t>Illumination</w:t>
            </w:r>
            <w:proofErr w:type="spellEnd"/>
            <w:r w:rsidRPr="0014052F">
              <w:rPr>
                <w:lang w:val="lv-LV"/>
              </w:rPr>
              <w:t xml:space="preserve"> </w:t>
            </w:r>
            <w:proofErr w:type="spellStart"/>
            <w:r w:rsidRPr="0014052F">
              <w:rPr>
                <w:lang w:val="lv-LV"/>
              </w:rPr>
              <w:t>Baltic</w:t>
            </w:r>
            <w:proofErr w:type="spellEnd"/>
            <w:r w:rsidRPr="0014052F">
              <w:rPr>
                <w:lang w:val="lv-LV"/>
              </w:rPr>
              <w:t xml:space="preserve"> AS</w:t>
            </w:r>
          </w:p>
        </w:tc>
        <w:tc>
          <w:tcPr>
            <w:tcW w:w="1843" w:type="dxa"/>
            <w:shd w:val="clear" w:color="auto" w:fill="auto"/>
          </w:tcPr>
          <w:p w14:paraId="457FC409" w14:textId="77777777" w:rsidR="00D8633A" w:rsidRPr="0014052F" w:rsidRDefault="00D8633A" w:rsidP="00690C27">
            <w:pPr>
              <w:rPr>
                <w:b/>
                <w:bCs/>
                <w:color w:val="000000"/>
                <w:lang w:val="lv-LV" w:eastAsia="lv-LV"/>
              </w:rPr>
            </w:pPr>
            <w:r w:rsidRPr="0014052F">
              <w:rPr>
                <w:lang w:val="lv-LV"/>
              </w:rPr>
              <w:t>Sabiedrība ar ierobežotu atbildību "UNITED WORKSHOPS"</w:t>
            </w:r>
          </w:p>
        </w:tc>
        <w:tc>
          <w:tcPr>
            <w:tcW w:w="1108" w:type="dxa"/>
            <w:shd w:val="clear" w:color="auto" w:fill="auto"/>
          </w:tcPr>
          <w:p w14:paraId="519064EF" w14:textId="77777777" w:rsidR="00D8633A" w:rsidRPr="0014052F" w:rsidRDefault="00D8633A" w:rsidP="00690C27">
            <w:pPr>
              <w:rPr>
                <w:b/>
                <w:bCs/>
                <w:color w:val="000000"/>
                <w:lang w:val="lv-LV" w:eastAsia="lv-LV"/>
              </w:rPr>
            </w:pPr>
            <w:r w:rsidRPr="0014052F">
              <w:rPr>
                <w:lang w:val="lv-LV"/>
              </w:rPr>
              <w:t xml:space="preserve">SIA </w:t>
            </w:r>
            <w:proofErr w:type="spellStart"/>
            <w:r w:rsidRPr="0014052F">
              <w:rPr>
                <w:lang w:val="lv-LV"/>
              </w:rPr>
              <w:t>Design</w:t>
            </w:r>
            <w:proofErr w:type="spellEnd"/>
            <w:r w:rsidRPr="0014052F">
              <w:rPr>
                <w:lang w:val="lv-LV"/>
              </w:rPr>
              <w:t xml:space="preserve"> </w:t>
            </w:r>
            <w:proofErr w:type="spellStart"/>
            <w:r w:rsidRPr="0014052F">
              <w:rPr>
                <w:lang w:val="lv-LV"/>
              </w:rPr>
              <w:t>Direct</w:t>
            </w:r>
            <w:proofErr w:type="spellEnd"/>
          </w:p>
        </w:tc>
      </w:tr>
      <w:tr w:rsidR="00D8633A" w:rsidRPr="0014052F" w14:paraId="3C0511CB" w14:textId="77777777" w:rsidTr="00690C27">
        <w:trPr>
          <w:gridAfter w:val="1"/>
          <w:wAfter w:w="26" w:type="dxa"/>
        </w:trPr>
        <w:tc>
          <w:tcPr>
            <w:tcW w:w="3542" w:type="dxa"/>
          </w:tcPr>
          <w:p w14:paraId="783F2F07" w14:textId="77777777" w:rsidR="00D8633A" w:rsidRPr="0014052F" w:rsidRDefault="00D8633A" w:rsidP="00690C27">
            <w:pPr>
              <w:rPr>
                <w:color w:val="000000"/>
                <w:lang w:val="lv-LV" w:eastAsia="lv-LV"/>
              </w:rPr>
            </w:pPr>
            <w:r w:rsidRPr="0014052F">
              <w:rPr>
                <w:color w:val="000000"/>
                <w:lang w:val="lv-LV" w:eastAsia="lv-LV"/>
              </w:rPr>
              <w:t>Normatīvajos aktos noteiktajā kārtībā ir reģistrēti:</w:t>
            </w:r>
          </w:p>
          <w:p w14:paraId="2AFC0945" w14:textId="77777777" w:rsidR="00D8633A" w:rsidRPr="0014052F" w:rsidRDefault="00D8633A" w:rsidP="00D8633A">
            <w:pPr>
              <w:numPr>
                <w:ilvl w:val="0"/>
                <w:numId w:val="21"/>
              </w:numPr>
              <w:contextualSpacing/>
              <w:jc w:val="both"/>
              <w:rPr>
                <w:rFonts w:eastAsia="Cambria"/>
                <w:kern w:val="56"/>
                <w:lang w:val="lv-LV"/>
              </w:rPr>
            </w:pPr>
            <w:r w:rsidRPr="0014052F">
              <w:rPr>
                <w:rFonts w:eastAsia="Cambria"/>
                <w:kern w:val="56"/>
                <w:lang w:val="lv-LV"/>
              </w:rPr>
              <w:t>pretendents, t.sk.:</w:t>
            </w:r>
          </w:p>
          <w:p w14:paraId="21FC5AEF" w14:textId="77777777" w:rsidR="00D8633A" w:rsidRPr="0014052F" w:rsidRDefault="00D8633A" w:rsidP="00D8633A">
            <w:pPr>
              <w:numPr>
                <w:ilvl w:val="1"/>
                <w:numId w:val="21"/>
              </w:numPr>
              <w:contextualSpacing/>
              <w:jc w:val="both"/>
              <w:rPr>
                <w:rFonts w:eastAsia="Cambria"/>
                <w:kern w:val="56"/>
                <w:lang w:val="lv-LV"/>
              </w:rPr>
            </w:pPr>
            <w:r w:rsidRPr="0014052F">
              <w:rPr>
                <w:rFonts w:eastAsia="Cambria"/>
                <w:kern w:val="56"/>
                <w:lang w:val="lv-LV"/>
              </w:rPr>
              <w:t xml:space="preserve">ja piedāvājumu iesniedz personālsabiedrība, personālsabiedrība un visi personālsabiedrības biedri, </w:t>
            </w:r>
          </w:p>
          <w:p w14:paraId="69394582" w14:textId="77777777" w:rsidR="00D8633A" w:rsidRPr="0014052F" w:rsidRDefault="00D8633A" w:rsidP="00D8633A">
            <w:pPr>
              <w:numPr>
                <w:ilvl w:val="1"/>
                <w:numId w:val="21"/>
              </w:numPr>
              <w:contextualSpacing/>
              <w:jc w:val="both"/>
              <w:rPr>
                <w:rFonts w:eastAsia="Cambria"/>
                <w:kern w:val="56"/>
                <w:lang w:val="lv-LV"/>
              </w:rPr>
            </w:pPr>
            <w:r w:rsidRPr="0014052F">
              <w:rPr>
                <w:rFonts w:eastAsia="Cambria"/>
                <w:kern w:val="56"/>
                <w:lang w:val="lv-LV"/>
              </w:rPr>
              <w:t xml:space="preserve">ja piedāvājumu iesniedz piegādātāju apvienība, visi piegādātāju apvienības dalībnieki, </w:t>
            </w:r>
          </w:p>
          <w:p w14:paraId="552C7F64" w14:textId="77777777" w:rsidR="00D8633A" w:rsidRPr="0014052F" w:rsidRDefault="00D8633A" w:rsidP="00D8633A">
            <w:pPr>
              <w:numPr>
                <w:ilvl w:val="0"/>
                <w:numId w:val="21"/>
              </w:numPr>
              <w:contextualSpacing/>
              <w:jc w:val="both"/>
              <w:rPr>
                <w:rFonts w:eastAsia="Cambria"/>
                <w:kern w:val="56"/>
                <w:lang w:val="lv-LV"/>
              </w:rPr>
            </w:pPr>
            <w:r w:rsidRPr="0014052F">
              <w:rPr>
                <w:rFonts w:eastAsia="Cambria"/>
                <w:kern w:val="56"/>
                <w:lang w:val="lv-LV"/>
              </w:rPr>
              <w:t>ja attiecināms, Līguma izpildē iesaistītie apakšuzņēmēji, kuru sniedzamo pakalpojumu vērtība ir vismaz 10 procenti no Līguma vērtības,</w:t>
            </w:r>
          </w:p>
          <w:p w14:paraId="27200023" w14:textId="77777777" w:rsidR="00D8633A" w:rsidRPr="0014052F" w:rsidRDefault="00D8633A" w:rsidP="00D8633A">
            <w:pPr>
              <w:numPr>
                <w:ilvl w:val="0"/>
                <w:numId w:val="21"/>
              </w:numPr>
              <w:contextualSpacing/>
              <w:jc w:val="both"/>
              <w:rPr>
                <w:rFonts w:eastAsia="Cambria"/>
                <w:kern w:val="56"/>
                <w:lang w:val="lv-LV"/>
              </w:rPr>
            </w:pPr>
            <w:r w:rsidRPr="0014052F">
              <w:rPr>
                <w:rFonts w:eastAsia="Cambria"/>
                <w:kern w:val="56"/>
                <w:lang w:val="lv-LV"/>
              </w:rPr>
              <w:t>ja attiecināms, personas, uz kuru spējām pretendents balstās.</w:t>
            </w:r>
          </w:p>
        </w:tc>
        <w:tc>
          <w:tcPr>
            <w:tcW w:w="2922" w:type="dxa"/>
          </w:tcPr>
          <w:p w14:paraId="11B20C45" w14:textId="77777777" w:rsidR="00D8633A" w:rsidRPr="0014052F" w:rsidRDefault="00D8633A" w:rsidP="00690C27">
            <w:pPr>
              <w:jc w:val="both"/>
              <w:rPr>
                <w:color w:val="000000"/>
                <w:lang w:val="lv-LV" w:eastAsia="lv-LV"/>
              </w:rPr>
            </w:pPr>
            <w:r w:rsidRPr="0014052F">
              <w:rPr>
                <w:color w:val="000000"/>
                <w:lang w:val="lv-LV" w:eastAsia="lv-LV"/>
              </w:rPr>
              <w:t xml:space="preserve">Pretendents iesniedz </w:t>
            </w:r>
            <w:r w:rsidRPr="0014052F">
              <w:rPr>
                <w:b/>
                <w:bCs/>
                <w:color w:val="000000"/>
                <w:lang w:val="lv-LV" w:eastAsia="lv-LV"/>
              </w:rPr>
              <w:t>pieteikumu</w:t>
            </w:r>
            <w:r w:rsidRPr="0014052F">
              <w:rPr>
                <w:color w:val="000000"/>
                <w:lang w:val="lv-LV" w:eastAsia="lv-LV"/>
              </w:rPr>
              <w:t xml:space="preserve"> atbilstoši Nolikuma 1. pielikuma prasībām. </w:t>
            </w:r>
          </w:p>
          <w:p w14:paraId="768D6677" w14:textId="77777777" w:rsidR="00D8633A" w:rsidRPr="0014052F" w:rsidRDefault="00D8633A" w:rsidP="00690C27">
            <w:pPr>
              <w:ind w:right="64"/>
              <w:jc w:val="both"/>
              <w:rPr>
                <w:color w:val="000000"/>
                <w:lang w:val="lv-LV" w:eastAsia="lv-LV"/>
              </w:rPr>
            </w:pPr>
            <w:r w:rsidRPr="0014052F">
              <w:rPr>
                <w:color w:val="000000"/>
                <w:lang w:val="lv-LV" w:eastAsia="lv-LV"/>
              </w:rPr>
              <w:t xml:space="preserve">Latvijas Republikas Uzņēmumu reģistra Komercreģistrā reģistrētam pretendentam dokuments par pretendenta reģistrāciju Uzņēmumu reģistra Komercreģistrā nav jāiesniedz. </w:t>
            </w:r>
          </w:p>
          <w:p w14:paraId="29A0D44D" w14:textId="77777777" w:rsidR="00D8633A" w:rsidRPr="0014052F" w:rsidRDefault="00D8633A" w:rsidP="00690C27">
            <w:pPr>
              <w:autoSpaceDE w:val="0"/>
              <w:autoSpaceDN w:val="0"/>
              <w:adjustRightInd w:val="0"/>
              <w:jc w:val="both"/>
              <w:rPr>
                <w:color w:val="000000"/>
                <w:lang w:val="lv-LV" w:eastAsia="lv-LV"/>
              </w:rPr>
            </w:pPr>
            <w:r w:rsidRPr="0014052F">
              <w:rPr>
                <w:color w:val="000000"/>
                <w:lang w:val="lv-LV" w:eastAsia="lv-LV"/>
              </w:rPr>
              <w:t xml:space="preserve">Ārvalstīs reģistrēts pretendents kopā ar piedāvājumu iesniedz pierādījumus, ka uz piedāvājuma iesniegšanas brīdi pretendents ir reģistrēts, licencēts vai sertificēts atbilstoši tā reģistrācijas (izcelsmes) valsts normatīvo aktu prasībām, ko apliecina attiecīgās valsts reģistrācijas faktu apliecinošs dokuments. Ja attiecīgās valsts normatīvais </w:t>
            </w:r>
            <w:r w:rsidRPr="0014052F">
              <w:rPr>
                <w:color w:val="000000"/>
                <w:lang w:val="lv-LV" w:eastAsia="lv-LV"/>
              </w:rPr>
              <w:lastRenderedPageBreak/>
              <w:t>regulējums neparedz reģistrācijas dokumenta izdošanu, tad pretendents pieteikumā norāda attiecīgās valsts kompetento iestādi, kas var apliecināt reģistrācijas faktu</w:t>
            </w:r>
          </w:p>
        </w:tc>
        <w:tc>
          <w:tcPr>
            <w:tcW w:w="1299" w:type="dxa"/>
            <w:shd w:val="clear" w:color="auto" w:fill="auto"/>
          </w:tcPr>
          <w:p w14:paraId="19FD4533" w14:textId="77777777" w:rsidR="00D8633A" w:rsidRPr="0014052F" w:rsidRDefault="00D8633A" w:rsidP="00690C27">
            <w:pPr>
              <w:rPr>
                <w:color w:val="000000"/>
                <w:lang w:val="lv-LV" w:eastAsia="lv-LV"/>
              </w:rPr>
            </w:pPr>
            <w:r w:rsidRPr="0014052F">
              <w:rPr>
                <w:color w:val="000000"/>
                <w:lang w:val="lv-LV" w:eastAsia="lv-LV"/>
              </w:rPr>
              <w:lastRenderedPageBreak/>
              <w:t>Atbilst</w:t>
            </w:r>
          </w:p>
        </w:tc>
        <w:tc>
          <w:tcPr>
            <w:tcW w:w="1134" w:type="dxa"/>
            <w:shd w:val="clear" w:color="auto" w:fill="auto"/>
          </w:tcPr>
          <w:p w14:paraId="245463FC" w14:textId="77777777" w:rsidR="00D8633A" w:rsidRPr="0014052F" w:rsidRDefault="00D8633A" w:rsidP="00690C27">
            <w:pPr>
              <w:rPr>
                <w:color w:val="000000"/>
                <w:lang w:val="lv-LV" w:eastAsia="lv-LV"/>
              </w:rPr>
            </w:pPr>
            <w:r w:rsidRPr="0014052F">
              <w:rPr>
                <w:color w:val="000000"/>
                <w:lang w:val="lv-LV" w:eastAsia="lv-LV"/>
              </w:rPr>
              <w:t>Atbilst</w:t>
            </w:r>
          </w:p>
        </w:tc>
        <w:tc>
          <w:tcPr>
            <w:tcW w:w="1701" w:type="dxa"/>
            <w:shd w:val="clear" w:color="auto" w:fill="auto"/>
          </w:tcPr>
          <w:p w14:paraId="548C85B3" w14:textId="77777777" w:rsidR="00D8633A" w:rsidRPr="0014052F" w:rsidRDefault="00D8633A" w:rsidP="00690C27">
            <w:pPr>
              <w:rPr>
                <w:color w:val="000000"/>
                <w:lang w:val="lv-LV" w:eastAsia="lv-LV"/>
              </w:rPr>
            </w:pPr>
            <w:proofErr w:type="spellStart"/>
            <w:r w:rsidRPr="0014052F">
              <w:rPr>
                <w:color w:val="000000"/>
                <w:lang w:val="lv-LV" w:eastAsia="lv-LV"/>
              </w:rPr>
              <w:t>Ieniegta</w:t>
            </w:r>
            <w:proofErr w:type="spellEnd"/>
            <w:r w:rsidRPr="0014052F">
              <w:rPr>
                <w:color w:val="000000"/>
                <w:lang w:val="lv-LV" w:eastAsia="lv-LV"/>
              </w:rPr>
              <w:t xml:space="preserve"> tulkota, </w:t>
            </w:r>
            <w:r w:rsidRPr="0014052F">
              <w:rPr>
                <w:rFonts w:eastAsia="Calibri"/>
                <w:lang w:val="lv-LV"/>
              </w:rPr>
              <w:t xml:space="preserve">spēkā esoša Komercreģistra datu izdruka. </w:t>
            </w:r>
            <w:r w:rsidRPr="0014052F">
              <w:rPr>
                <w:color w:val="000000"/>
                <w:lang w:val="lv-LV" w:eastAsia="lv-LV"/>
              </w:rPr>
              <w:t>Atbilst</w:t>
            </w:r>
          </w:p>
        </w:tc>
        <w:tc>
          <w:tcPr>
            <w:tcW w:w="1843" w:type="dxa"/>
            <w:shd w:val="clear" w:color="auto" w:fill="auto"/>
          </w:tcPr>
          <w:p w14:paraId="2DF204FC" w14:textId="77777777" w:rsidR="00D8633A" w:rsidRPr="0014052F" w:rsidRDefault="00D8633A" w:rsidP="00690C27">
            <w:pPr>
              <w:rPr>
                <w:color w:val="000000"/>
                <w:lang w:val="lv-LV" w:eastAsia="lv-LV"/>
              </w:rPr>
            </w:pPr>
            <w:r w:rsidRPr="0014052F">
              <w:rPr>
                <w:color w:val="000000"/>
                <w:lang w:val="lv-LV" w:eastAsia="lv-LV"/>
              </w:rPr>
              <w:t>Atbilst</w:t>
            </w:r>
          </w:p>
        </w:tc>
        <w:tc>
          <w:tcPr>
            <w:tcW w:w="1108" w:type="dxa"/>
            <w:shd w:val="clear" w:color="auto" w:fill="auto"/>
          </w:tcPr>
          <w:p w14:paraId="38B61309" w14:textId="77777777" w:rsidR="00D8633A" w:rsidRPr="0014052F" w:rsidRDefault="00D8633A" w:rsidP="00690C27">
            <w:pPr>
              <w:rPr>
                <w:color w:val="000000"/>
                <w:lang w:val="lv-LV" w:eastAsia="lv-LV"/>
              </w:rPr>
            </w:pPr>
            <w:r w:rsidRPr="0014052F">
              <w:rPr>
                <w:color w:val="000000"/>
                <w:lang w:val="lv-LV" w:eastAsia="lv-LV"/>
              </w:rPr>
              <w:t>Atbilst</w:t>
            </w:r>
          </w:p>
        </w:tc>
      </w:tr>
      <w:tr w:rsidR="00D8633A" w:rsidRPr="0014052F" w14:paraId="52A96D55" w14:textId="77777777" w:rsidTr="00690C27">
        <w:trPr>
          <w:gridAfter w:val="1"/>
          <w:wAfter w:w="26" w:type="dxa"/>
        </w:trPr>
        <w:tc>
          <w:tcPr>
            <w:tcW w:w="3542" w:type="dxa"/>
          </w:tcPr>
          <w:p w14:paraId="29886433" w14:textId="77777777" w:rsidR="00D8633A" w:rsidRPr="0014052F" w:rsidRDefault="00D8633A" w:rsidP="00690C27">
            <w:pPr>
              <w:rPr>
                <w:color w:val="000000"/>
                <w:lang w:val="lv-LV" w:eastAsia="lv-LV"/>
              </w:rPr>
            </w:pPr>
            <w:r w:rsidRPr="0014052F">
              <w:rPr>
                <w:color w:val="000000"/>
                <w:lang w:val="lv-LV" w:eastAsia="lv-LV"/>
              </w:rPr>
              <w:t xml:space="preserve">Piedāvājumu paraksta </w:t>
            </w:r>
            <w:proofErr w:type="spellStart"/>
            <w:r w:rsidRPr="0014052F">
              <w:rPr>
                <w:color w:val="000000"/>
                <w:lang w:val="lv-LV" w:eastAsia="lv-LV"/>
              </w:rPr>
              <w:t>paraksttiesīga</w:t>
            </w:r>
            <w:proofErr w:type="spellEnd"/>
            <w:r w:rsidRPr="0014052F">
              <w:rPr>
                <w:color w:val="000000"/>
                <w:lang w:val="lv-LV" w:eastAsia="lv-LV"/>
              </w:rPr>
              <w:t xml:space="preserve"> vai pilnvarota persona. Ja piedāvājumu iesniedz piegādātāju apvienība, piedāvājuma dokumentus paraksta atbilstoši piegādātāju savstarpējās vienošanās nosacījumiem. </w:t>
            </w:r>
          </w:p>
          <w:p w14:paraId="7078CEFE" w14:textId="77777777" w:rsidR="00D8633A" w:rsidRPr="0014052F" w:rsidRDefault="00D8633A" w:rsidP="00690C27">
            <w:pPr>
              <w:rPr>
                <w:color w:val="000000"/>
                <w:lang w:val="lv-LV" w:eastAsia="lv-LV"/>
              </w:rPr>
            </w:pPr>
          </w:p>
        </w:tc>
        <w:tc>
          <w:tcPr>
            <w:tcW w:w="2922" w:type="dxa"/>
          </w:tcPr>
          <w:p w14:paraId="65A9D7A3" w14:textId="77777777" w:rsidR="00D8633A" w:rsidRPr="0014052F" w:rsidRDefault="00D8633A" w:rsidP="00690C27">
            <w:pPr>
              <w:rPr>
                <w:color w:val="000000"/>
                <w:lang w:val="lv-LV" w:eastAsia="lv-LV"/>
              </w:rPr>
            </w:pPr>
            <w:r w:rsidRPr="0014052F">
              <w:rPr>
                <w:color w:val="000000"/>
                <w:lang w:val="lv-LV" w:eastAsia="lv-LV"/>
              </w:rPr>
              <w:t xml:space="preserve">Nolikuma 1.pielikumu “Pieteikums” paraksta pretendenta pārstāvis ar pārstāvības tiesībām vai tā pilnvarota persona. Ja pieteikumu paraksta pilnvarota persona, jāpievieno personas ar pārstāvības tiesībām izdota pilnvara (skenēts dokumenta oriģināls PDF formātā) (Ministru kabineta 04.09.2018. noteikumu Nr. 558 ”Dokumentu izstrādāšanas un noformēšanas kārtība” noteiktajā kārtībā apliecināta kopija) citai personai parakstīt pieteikumu. </w:t>
            </w:r>
          </w:p>
          <w:p w14:paraId="3FC281AD" w14:textId="77777777" w:rsidR="00D8633A" w:rsidRPr="0014052F" w:rsidRDefault="00D8633A" w:rsidP="00690C27">
            <w:pPr>
              <w:rPr>
                <w:color w:val="000000"/>
                <w:lang w:val="lv-LV" w:eastAsia="lv-LV"/>
              </w:rPr>
            </w:pPr>
          </w:p>
          <w:p w14:paraId="23F58E2F" w14:textId="77777777" w:rsidR="00D8633A" w:rsidRPr="0014052F" w:rsidRDefault="00D8633A" w:rsidP="00690C27">
            <w:pPr>
              <w:rPr>
                <w:color w:val="000000"/>
                <w:lang w:val="lv-LV" w:eastAsia="lv-LV"/>
              </w:rPr>
            </w:pPr>
            <w:r w:rsidRPr="0014052F">
              <w:rPr>
                <w:color w:val="000000"/>
                <w:lang w:val="lv-LV" w:eastAsia="lv-LV"/>
              </w:rPr>
              <w:t>Pilnvarā precīzi jānorāda pilnvarotajai personai piešķirto tiesību un saistību apjoms.</w:t>
            </w:r>
          </w:p>
          <w:p w14:paraId="1E5C6DBA" w14:textId="77777777" w:rsidR="00D8633A" w:rsidRPr="0014052F" w:rsidRDefault="00D8633A" w:rsidP="00690C27">
            <w:pPr>
              <w:rPr>
                <w:color w:val="000000"/>
                <w:lang w:val="lv-LV" w:eastAsia="lv-LV"/>
              </w:rPr>
            </w:pPr>
          </w:p>
          <w:p w14:paraId="5AEA4B71" w14:textId="77777777" w:rsidR="00D8633A" w:rsidRPr="0014052F" w:rsidRDefault="00D8633A" w:rsidP="00690C27">
            <w:pPr>
              <w:rPr>
                <w:color w:val="000000"/>
                <w:lang w:val="lv-LV" w:eastAsia="lv-LV"/>
              </w:rPr>
            </w:pPr>
            <w:r w:rsidRPr="0014052F">
              <w:rPr>
                <w:color w:val="000000"/>
                <w:lang w:val="lv-LV" w:eastAsia="lv-LV"/>
              </w:rPr>
              <w:lastRenderedPageBreak/>
              <w:t>Ja pretendents ir piegādātāju apvienība un sabiedrības līgumā nav atrunātas pārstāvības tiesības, pieteikums jāparaksta katrai personai, kas iekļauta piegādātāju apvienībā, pārstāvim ar pārstāvības tiesībām.</w:t>
            </w:r>
          </w:p>
          <w:p w14:paraId="695D03D7" w14:textId="77777777" w:rsidR="00D8633A" w:rsidRPr="0014052F" w:rsidRDefault="00D8633A" w:rsidP="00690C27">
            <w:pPr>
              <w:rPr>
                <w:color w:val="000000"/>
                <w:lang w:val="lv-LV" w:eastAsia="lv-LV"/>
              </w:rPr>
            </w:pPr>
          </w:p>
          <w:p w14:paraId="30694E7C" w14:textId="77777777" w:rsidR="00D8633A" w:rsidRPr="0014052F" w:rsidRDefault="00D8633A" w:rsidP="00690C27">
            <w:pPr>
              <w:rPr>
                <w:color w:val="000000"/>
                <w:lang w:val="lv-LV" w:eastAsia="lv-LV"/>
              </w:rPr>
            </w:pPr>
            <w:r w:rsidRPr="0014052F">
              <w:rPr>
                <w:color w:val="000000"/>
                <w:lang w:val="lv-LV" w:eastAsia="lv-LV"/>
              </w:rPr>
              <w:t xml:space="preserve">Komisija pieprasa informāciju no Uzņēmuma reģistra, lai gūtu pārliecību par pārstāvības tiesībām un pārstāvības apjomu. </w:t>
            </w:r>
          </w:p>
          <w:p w14:paraId="52F4BCCB" w14:textId="77777777" w:rsidR="00D8633A" w:rsidRPr="0014052F" w:rsidRDefault="00D8633A" w:rsidP="00690C27">
            <w:pPr>
              <w:rPr>
                <w:color w:val="000000"/>
                <w:lang w:val="lv-LV" w:eastAsia="lv-LV"/>
              </w:rPr>
            </w:pPr>
          </w:p>
          <w:p w14:paraId="11FB981B" w14:textId="77777777" w:rsidR="00D8633A" w:rsidRPr="0014052F" w:rsidRDefault="00D8633A" w:rsidP="00690C27">
            <w:pPr>
              <w:jc w:val="both"/>
              <w:rPr>
                <w:color w:val="000000"/>
                <w:lang w:val="lv-LV" w:eastAsia="lv-LV"/>
              </w:rPr>
            </w:pPr>
            <w:r w:rsidRPr="0014052F">
              <w:rPr>
                <w:color w:val="000000"/>
                <w:lang w:val="lv-LV" w:eastAsia="lv-LV"/>
              </w:rPr>
              <w:t>Ja pieteikumu nav parakstījusi persona ar pārstāvības tiesībām, tad piedāvājums tiek noraidīts.</w:t>
            </w:r>
          </w:p>
        </w:tc>
        <w:tc>
          <w:tcPr>
            <w:tcW w:w="1299" w:type="dxa"/>
            <w:shd w:val="clear" w:color="auto" w:fill="auto"/>
          </w:tcPr>
          <w:p w14:paraId="7C070DE9" w14:textId="77777777" w:rsidR="00D8633A" w:rsidRPr="0014052F" w:rsidRDefault="00D8633A" w:rsidP="00690C27">
            <w:pPr>
              <w:rPr>
                <w:color w:val="000000"/>
                <w:lang w:val="lv-LV" w:eastAsia="lv-LV"/>
              </w:rPr>
            </w:pPr>
            <w:r w:rsidRPr="0014052F">
              <w:rPr>
                <w:lang w:val="lv-LV"/>
              </w:rPr>
              <w:lastRenderedPageBreak/>
              <w:t>Atbilst</w:t>
            </w:r>
          </w:p>
        </w:tc>
        <w:tc>
          <w:tcPr>
            <w:tcW w:w="1134" w:type="dxa"/>
            <w:shd w:val="clear" w:color="auto" w:fill="auto"/>
          </w:tcPr>
          <w:p w14:paraId="35AD9623" w14:textId="77777777" w:rsidR="00D8633A" w:rsidRPr="0014052F" w:rsidRDefault="00D8633A" w:rsidP="00690C27">
            <w:pPr>
              <w:rPr>
                <w:color w:val="000000"/>
                <w:lang w:val="lv-LV" w:eastAsia="lv-LV"/>
              </w:rPr>
            </w:pPr>
            <w:r w:rsidRPr="0014052F">
              <w:rPr>
                <w:lang w:val="lv-LV"/>
              </w:rPr>
              <w:t>Atbilst</w:t>
            </w:r>
          </w:p>
        </w:tc>
        <w:tc>
          <w:tcPr>
            <w:tcW w:w="1701" w:type="dxa"/>
            <w:shd w:val="clear" w:color="auto" w:fill="auto"/>
          </w:tcPr>
          <w:p w14:paraId="5F65852B" w14:textId="77777777" w:rsidR="00D8633A" w:rsidRPr="0014052F" w:rsidRDefault="00D8633A" w:rsidP="00690C27">
            <w:pPr>
              <w:rPr>
                <w:color w:val="000000"/>
                <w:lang w:val="lv-LV" w:eastAsia="lv-LV"/>
              </w:rPr>
            </w:pPr>
            <w:r w:rsidRPr="0014052F">
              <w:rPr>
                <w:lang w:val="lv-LV"/>
              </w:rPr>
              <w:t>Atbilst</w:t>
            </w:r>
          </w:p>
        </w:tc>
        <w:tc>
          <w:tcPr>
            <w:tcW w:w="1843" w:type="dxa"/>
            <w:shd w:val="clear" w:color="auto" w:fill="auto"/>
          </w:tcPr>
          <w:p w14:paraId="54B2B543" w14:textId="77777777" w:rsidR="00D8633A" w:rsidRPr="0014052F" w:rsidRDefault="00D8633A" w:rsidP="00690C27">
            <w:pPr>
              <w:rPr>
                <w:color w:val="000000"/>
                <w:lang w:val="lv-LV" w:eastAsia="lv-LV"/>
              </w:rPr>
            </w:pPr>
            <w:r w:rsidRPr="0014052F">
              <w:rPr>
                <w:lang w:val="lv-LV"/>
              </w:rPr>
              <w:t>Atbilst</w:t>
            </w:r>
          </w:p>
        </w:tc>
        <w:tc>
          <w:tcPr>
            <w:tcW w:w="1108" w:type="dxa"/>
            <w:shd w:val="clear" w:color="auto" w:fill="auto"/>
          </w:tcPr>
          <w:p w14:paraId="66E0A1BB" w14:textId="77777777" w:rsidR="00D8633A" w:rsidRPr="0014052F" w:rsidRDefault="00D8633A" w:rsidP="00690C27">
            <w:pPr>
              <w:rPr>
                <w:color w:val="000000"/>
                <w:lang w:val="lv-LV" w:eastAsia="lv-LV"/>
              </w:rPr>
            </w:pPr>
            <w:r w:rsidRPr="0014052F">
              <w:rPr>
                <w:lang w:val="lv-LV"/>
              </w:rPr>
              <w:t>Atbilst</w:t>
            </w:r>
          </w:p>
        </w:tc>
      </w:tr>
      <w:tr w:rsidR="00D8633A" w:rsidRPr="0014052F" w14:paraId="0FD94435" w14:textId="77777777" w:rsidTr="00690C27">
        <w:trPr>
          <w:gridAfter w:val="1"/>
          <w:wAfter w:w="26" w:type="dxa"/>
        </w:trPr>
        <w:tc>
          <w:tcPr>
            <w:tcW w:w="3542" w:type="dxa"/>
            <w:tcBorders>
              <w:top w:val="single" w:sz="4" w:space="0" w:color="auto"/>
              <w:left w:val="single" w:sz="4" w:space="0" w:color="auto"/>
              <w:bottom w:val="single" w:sz="4" w:space="0" w:color="auto"/>
              <w:right w:val="single" w:sz="4" w:space="0" w:color="auto"/>
            </w:tcBorders>
          </w:tcPr>
          <w:p w14:paraId="48D42D05" w14:textId="77777777" w:rsidR="00D8633A" w:rsidRPr="0014052F" w:rsidRDefault="00D8633A" w:rsidP="00690C27">
            <w:pPr>
              <w:jc w:val="both"/>
              <w:rPr>
                <w:shd w:val="clear" w:color="auto" w:fill="FFFFFF"/>
                <w:lang w:val="lv-LV" w:eastAsia="lv-LV"/>
              </w:rPr>
            </w:pPr>
            <w:r w:rsidRPr="0014052F">
              <w:rPr>
                <w:lang w:val="lv-LV" w:eastAsia="lv-LV"/>
              </w:rPr>
              <w:t xml:space="preserve">Pretendentam iepriekšējo 3 (trīs) gadu laikā </w:t>
            </w:r>
            <w:bookmarkStart w:id="3" w:name="_Hlk67649938"/>
            <w:r w:rsidRPr="0014052F">
              <w:rPr>
                <w:lang w:val="lv-LV" w:eastAsia="lv-LV"/>
              </w:rPr>
              <w:t>(2019., 2020., 2021. un 2022. gadā līdz piedāvājuma iesniegšanas brīdim)</w:t>
            </w:r>
            <w:bookmarkEnd w:id="3"/>
            <w:r w:rsidRPr="0014052F">
              <w:rPr>
                <w:lang w:val="lv-LV" w:eastAsia="lv-LV"/>
              </w:rPr>
              <w:t xml:space="preserve"> ir pieredze </w:t>
            </w:r>
            <w:r w:rsidRPr="0014052F">
              <w:rPr>
                <w:color w:val="000000"/>
                <w:lang w:val="lv-LV" w:eastAsia="lv-LV"/>
              </w:rPr>
              <w:t xml:space="preserve">apgaismes ierīču un elektrisko spuldžu  </w:t>
            </w:r>
            <w:r w:rsidRPr="0014052F">
              <w:rPr>
                <w:lang w:val="lv-LV" w:eastAsia="lv-LV"/>
              </w:rPr>
              <w:t xml:space="preserve">piegādes līgumu izpildē, kur vismaz 1 (viena) izpildīta līguma cena nav mazāka par 10 000 </w:t>
            </w:r>
            <w:proofErr w:type="spellStart"/>
            <w:r w:rsidRPr="0014052F">
              <w:rPr>
                <w:i/>
                <w:iCs/>
                <w:lang w:val="lv-LV" w:eastAsia="lv-LV"/>
              </w:rPr>
              <w:t>euro</w:t>
            </w:r>
            <w:proofErr w:type="spellEnd"/>
            <w:r w:rsidRPr="0014052F">
              <w:rPr>
                <w:lang w:val="lv-LV" w:eastAsia="lv-LV"/>
              </w:rPr>
              <w:t xml:space="preserve"> bez PVN. </w:t>
            </w:r>
          </w:p>
        </w:tc>
        <w:tc>
          <w:tcPr>
            <w:tcW w:w="2922" w:type="dxa"/>
            <w:tcBorders>
              <w:top w:val="single" w:sz="4" w:space="0" w:color="auto"/>
              <w:left w:val="single" w:sz="4" w:space="0" w:color="auto"/>
              <w:bottom w:val="single" w:sz="4" w:space="0" w:color="auto"/>
              <w:right w:val="single" w:sz="4" w:space="0" w:color="auto"/>
            </w:tcBorders>
          </w:tcPr>
          <w:p w14:paraId="0ECFFC2D" w14:textId="77777777" w:rsidR="00D8633A" w:rsidRPr="0014052F" w:rsidRDefault="00D8633A" w:rsidP="00690C27">
            <w:pPr>
              <w:tabs>
                <w:tab w:val="left" w:pos="316"/>
              </w:tabs>
              <w:autoSpaceDE w:val="0"/>
              <w:autoSpaceDN w:val="0"/>
              <w:adjustRightInd w:val="0"/>
              <w:jc w:val="both"/>
              <w:rPr>
                <w:color w:val="000000"/>
                <w:lang w:val="lv-LV" w:eastAsia="lv-LV"/>
              </w:rPr>
            </w:pPr>
            <w:bookmarkStart w:id="4" w:name="_Hlk34744968"/>
            <w:r w:rsidRPr="0014052F">
              <w:rPr>
                <w:color w:val="000000"/>
                <w:lang w:val="lv-LV" w:eastAsia="lv-LV"/>
              </w:rPr>
              <w:t xml:space="preserve">Pretendents iesniedz </w:t>
            </w:r>
            <w:r w:rsidRPr="0014052F">
              <w:rPr>
                <w:b/>
                <w:bCs/>
                <w:color w:val="000000"/>
                <w:lang w:val="lv-LV" w:eastAsia="lv-LV"/>
              </w:rPr>
              <w:t>pieredzes apliecinājumu</w:t>
            </w:r>
            <w:r w:rsidRPr="0014052F">
              <w:rPr>
                <w:color w:val="000000"/>
                <w:lang w:val="lv-LV" w:eastAsia="lv-LV"/>
              </w:rPr>
              <w:t xml:space="preserve"> saskaņā ar Nolikuma 2. pielikumu, kurā norāda informāciju par vismaz 1 (viena) apgaismes ierīču un elektrisko spuldžu </w:t>
            </w:r>
            <w:r w:rsidRPr="0014052F">
              <w:rPr>
                <w:lang w:val="lv-LV" w:eastAsia="lv-LV"/>
              </w:rPr>
              <w:t>piegāžu</w:t>
            </w:r>
            <w:r w:rsidRPr="0014052F">
              <w:rPr>
                <w:color w:val="000000"/>
                <w:lang w:val="lv-LV" w:eastAsia="lv-LV"/>
              </w:rPr>
              <w:t xml:space="preserve"> līguma izpildi iepriekšējo 3 (trīs) gadu laikā (</w:t>
            </w:r>
            <w:r w:rsidRPr="0014052F">
              <w:rPr>
                <w:lang w:val="lv-LV" w:eastAsia="lv-LV"/>
              </w:rPr>
              <w:t>2019., 2020., 2021. un 2022</w:t>
            </w:r>
            <w:r w:rsidRPr="0014052F">
              <w:rPr>
                <w:color w:val="000000"/>
                <w:lang w:val="lv-LV" w:eastAsia="lv-LV"/>
              </w:rPr>
              <w:t>. gadā līdz piedāvājuma iesniegšanas brīdim), iekļaujot šādu informāciju:</w:t>
            </w:r>
          </w:p>
          <w:p w14:paraId="5C09F847" w14:textId="77777777" w:rsidR="00D8633A" w:rsidRPr="0014052F" w:rsidRDefault="00D8633A" w:rsidP="00D8633A">
            <w:pPr>
              <w:numPr>
                <w:ilvl w:val="0"/>
                <w:numId w:val="19"/>
              </w:numPr>
              <w:tabs>
                <w:tab w:val="left" w:pos="408"/>
              </w:tabs>
              <w:autoSpaceDE w:val="0"/>
              <w:autoSpaceDN w:val="0"/>
              <w:adjustRightInd w:val="0"/>
              <w:ind w:left="408" w:hanging="283"/>
              <w:jc w:val="both"/>
              <w:rPr>
                <w:color w:val="000000"/>
                <w:lang w:val="lv-LV" w:eastAsia="lv-LV"/>
              </w:rPr>
            </w:pPr>
            <w:r w:rsidRPr="0014052F">
              <w:rPr>
                <w:color w:val="000000"/>
                <w:lang w:val="lv-LV" w:eastAsia="lv-LV"/>
              </w:rPr>
              <w:lastRenderedPageBreak/>
              <w:t>pretendenta klienta (pasūtītāja) nosaukums un kontaktinformācija;</w:t>
            </w:r>
          </w:p>
          <w:p w14:paraId="0586A2E6" w14:textId="77777777" w:rsidR="00D8633A" w:rsidRPr="0014052F" w:rsidRDefault="00D8633A" w:rsidP="00D8633A">
            <w:pPr>
              <w:numPr>
                <w:ilvl w:val="0"/>
                <w:numId w:val="19"/>
              </w:numPr>
              <w:tabs>
                <w:tab w:val="left" w:pos="408"/>
              </w:tabs>
              <w:autoSpaceDE w:val="0"/>
              <w:autoSpaceDN w:val="0"/>
              <w:adjustRightInd w:val="0"/>
              <w:ind w:left="408" w:hanging="283"/>
              <w:jc w:val="both"/>
              <w:rPr>
                <w:color w:val="000000"/>
                <w:lang w:val="lv-LV" w:eastAsia="lv-LV"/>
              </w:rPr>
            </w:pPr>
            <w:r w:rsidRPr="0014052F">
              <w:rPr>
                <w:shd w:val="clear" w:color="auto" w:fill="FFFFFF"/>
                <w:lang w:val="lv-LV" w:eastAsia="lv-LV"/>
              </w:rPr>
              <w:t>piegādes līguma periods;</w:t>
            </w:r>
          </w:p>
          <w:p w14:paraId="192402A3" w14:textId="77777777" w:rsidR="00D8633A" w:rsidRPr="0014052F" w:rsidRDefault="00D8633A" w:rsidP="00D8633A">
            <w:pPr>
              <w:numPr>
                <w:ilvl w:val="0"/>
                <w:numId w:val="19"/>
              </w:numPr>
              <w:tabs>
                <w:tab w:val="left" w:pos="408"/>
              </w:tabs>
              <w:autoSpaceDE w:val="0"/>
              <w:autoSpaceDN w:val="0"/>
              <w:adjustRightInd w:val="0"/>
              <w:ind w:left="408" w:hanging="283"/>
              <w:jc w:val="both"/>
              <w:rPr>
                <w:color w:val="000000"/>
                <w:lang w:val="lv-LV" w:eastAsia="lv-LV"/>
              </w:rPr>
            </w:pPr>
            <w:r w:rsidRPr="0014052F">
              <w:rPr>
                <w:color w:val="000000"/>
                <w:lang w:val="lv-LV" w:eastAsia="lv-LV"/>
              </w:rPr>
              <w:t>īss sniegtās piegādes apraksts;</w:t>
            </w:r>
          </w:p>
          <w:p w14:paraId="1585D9B8" w14:textId="77777777" w:rsidR="00D8633A" w:rsidRPr="0014052F" w:rsidRDefault="00D8633A" w:rsidP="00D8633A">
            <w:pPr>
              <w:numPr>
                <w:ilvl w:val="0"/>
                <w:numId w:val="19"/>
              </w:numPr>
              <w:tabs>
                <w:tab w:val="left" w:pos="408"/>
              </w:tabs>
              <w:autoSpaceDE w:val="0"/>
              <w:autoSpaceDN w:val="0"/>
              <w:adjustRightInd w:val="0"/>
              <w:ind w:left="408" w:hanging="283"/>
              <w:jc w:val="both"/>
              <w:rPr>
                <w:color w:val="000000"/>
                <w:lang w:val="lv-LV" w:eastAsia="lv-LV"/>
              </w:rPr>
            </w:pPr>
            <w:r w:rsidRPr="0014052F">
              <w:rPr>
                <w:color w:val="000000"/>
                <w:lang w:val="lv-LV" w:eastAsia="lv-LV"/>
              </w:rPr>
              <w:t>līguma summa.</w:t>
            </w:r>
          </w:p>
          <w:p w14:paraId="4AFE2BA7" w14:textId="77777777" w:rsidR="00D8633A" w:rsidRPr="0014052F" w:rsidRDefault="00D8633A" w:rsidP="00690C27">
            <w:pPr>
              <w:widowControl w:val="0"/>
              <w:tabs>
                <w:tab w:val="left" w:pos="1134"/>
              </w:tabs>
              <w:jc w:val="both"/>
              <w:rPr>
                <w:color w:val="000000"/>
                <w:lang w:val="lv-LV" w:eastAsia="lv-LV"/>
              </w:rPr>
            </w:pPr>
            <w:r w:rsidRPr="0014052F">
              <w:rPr>
                <w:color w:val="000000"/>
                <w:lang w:val="lv-LV" w:eastAsia="lv-LV"/>
              </w:rPr>
              <w:t xml:space="preserve">Pretendents iesniedz vismaz </w:t>
            </w:r>
            <w:r w:rsidRPr="0014052F">
              <w:rPr>
                <w:b/>
                <w:bCs/>
                <w:lang w:val="lv-LV" w:eastAsia="lv-LV"/>
              </w:rPr>
              <w:t>1 (vienu) atsauksmi</w:t>
            </w:r>
            <w:r w:rsidRPr="0014052F">
              <w:rPr>
                <w:lang w:val="lv-LV" w:eastAsia="lv-LV"/>
              </w:rPr>
              <w:t xml:space="preserve"> no </w:t>
            </w:r>
            <w:bookmarkStart w:id="5" w:name="_Hlk48903639"/>
            <w:r w:rsidRPr="0014052F">
              <w:rPr>
                <w:lang w:val="lv-LV" w:eastAsia="lv-LV"/>
              </w:rPr>
              <w:t>klienta (pasūtītāja) (no</w:t>
            </w:r>
            <w:r w:rsidRPr="0014052F">
              <w:rPr>
                <w:color w:val="000000"/>
                <w:lang w:val="lv-LV" w:eastAsia="lv-LV"/>
              </w:rPr>
              <w:t xml:space="preserve"> preces saņēmēja), kas </w:t>
            </w:r>
            <w:r w:rsidRPr="0014052F">
              <w:rPr>
                <w:lang w:val="lv-LV" w:eastAsia="lv-LV"/>
              </w:rPr>
              <w:t>apliecina, ka preču piegāde veikta kvalitatīvi un atbilstoši pasūtītāja prasībām</w:t>
            </w:r>
            <w:r w:rsidRPr="0014052F">
              <w:rPr>
                <w:color w:val="000000"/>
                <w:lang w:val="lv-LV" w:eastAsia="lv-LV"/>
              </w:rPr>
              <w:t>.</w:t>
            </w:r>
            <w:bookmarkEnd w:id="4"/>
            <w:bookmarkEnd w:id="5"/>
          </w:p>
          <w:p w14:paraId="13DD8E45" w14:textId="77777777" w:rsidR="00D8633A" w:rsidRPr="0014052F" w:rsidRDefault="00D8633A" w:rsidP="00690C27">
            <w:pPr>
              <w:widowControl w:val="0"/>
              <w:tabs>
                <w:tab w:val="left" w:pos="1134"/>
              </w:tabs>
              <w:jc w:val="both"/>
              <w:rPr>
                <w:color w:val="000000"/>
                <w:lang w:val="lv-LV" w:eastAsia="lv-LV"/>
              </w:rPr>
            </w:pPr>
            <w:r w:rsidRPr="0014052F">
              <w:rPr>
                <w:lang w:val="lv-LV" w:eastAsia="lv-LV"/>
              </w:rPr>
              <w:t>Ja atsauksmē nav iekļauta informācija</w:t>
            </w:r>
            <w:r w:rsidRPr="0014052F">
              <w:rPr>
                <w:color w:val="000000"/>
                <w:lang w:val="lv-LV" w:eastAsia="lv-LV"/>
              </w:rPr>
              <w:t xml:space="preserve">, ka līguma summa ir bijusi ne mazāka par 10 000 </w:t>
            </w:r>
            <w:proofErr w:type="spellStart"/>
            <w:r w:rsidRPr="0014052F">
              <w:rPr>
                <w:i/>
                <w:iCs/>
                <w:color w:val="000000"/>
                <w:lang w:val="lv-LV" w:eastAsia="lv-LV"/>
              </w:rPr>
              <w:t>euro</w:t>
            </w:r>
            <w:proofErr w:type="spellEnd"/>
            <w:r w:rsidRPr="0014052F">
              <w:rPr>
                <w:color w:val="000000"/>
                <w:lang w:val="lv-LV" w:eastAsia="lv-LV"/>
              </w:rPr>
              <w:t xml:space="preserve"> bez PVN</w:t>
            </w:r>
            <w:r w:rsidRPr="0014052F">
              <w:rPr>
                <w:lang w:val="lv-LV" w:eastAsia="lv-LV"/>
              </w:rPr>
              <w:t xml:space="preserve">, pretendentam ir jāiesniedz </w:t>
            </w:r>
            <w:r w:rsidRPr="0014052F">
              <w:rPr>
                <w:color w:val="000000"/>
                <w:lang w:val="lv-LV" w:eastAsia="lv-LV"/>
              </w:rPr>
              <w:t>dokuments, kas apliecina piegādes sniegšanas faktu</w:t>
            </w:r>
            <w:r w:rsidRPr="0014052F">
              <w:rPr>
                <w:color w:val="000000"/>
                <w:shd w:val="clear" w:color="auto" w:fill="FFFFFF"/>
                <w:lang w:val="lv-LV" w:eastAsia="lv-LV"/>
              </w:rPr>
              <w:t xml:space="preserve"> un tā apjomu naudas izteiksmē, </w:t>
            </w:r>
            <w:r w:rsidRPr="0014052F">
              <w:rPr>
                <w:color w:val="000000"/>
                <w:lang w:val="lv-LV" w:eastAsia="lv-LV"/>
              </w:rPr>
              <w:t>piemēram, iepriekš veiktā piegādes līgumu, darbu nodošanas – pieņemšanas aktu kopijas, finanšu dokumentus u.c. dokumentus.</w:t>
            </w:r>
          </w:p>
        </w:tc>
        <w:tc>
          <w:tcPr>
            <w:tcW w:w="1299" w:type="dxa"/>
            <w:shd w:val="clear" w:color="auto" w:fill="auto"/>
          </w:tcPr>
          <w:p w14:paraId="35A7B66C" w14:textId="77777777" w:rsidR="00D8633A" w:rsidRPr="0014052F" w:rsidRDefault="00D8633A" w:rsidP="00690C27">
            <w:pPr>
              <w:rPr>
                <w:color w:val="000000"/>
                <w:lang w:val="lv-LV" w:eastAsia="lv-LV"/>
              </w:rPr>
            </w:pPr>
            <w:r w:rsidRPr="0014052F">
              <w:rPr>
                <w:color w:val="000000"/>
                <w:lang w:val="lv-LV" w:eastAsia="lv-LV"/>
              </w:rPr>
              <w:lastRenderedPageBreak/>
              <w:t>Atbilst</w:t>
            </w:r>
          </w:p>
        </w:tc>
        <w:tc>
          <w:tcPr>
            <w:tcW w:w="1134" w:type="dxa"/>
            <w:shd w:val="clear" w:color="auto" w:fill="auto"/>
          </w:tcPr>
          <w:p w14:paraId="7E0E2067" w14:textId="77777777" w:rsidR="00D8633A" w:rsidRPr="0014052F" w:rsidRDefault="00D8633A" w:rsidP="00690C27">
            <w:pPr>
              <w:rPr>
                <w:color w:val="000000"/>
                <w:lang w:val="lv-LV" w:eastAsia="lv-LV"/>
              </w:rPr>
            </w:pPr>
            <w:r w:rsidRPr="0014052F">
              <w:rPr>
                <w:color w:val="000000"/>
                <w:lang w:val="lv-LV" w:eastAsia="lv-LV"/>
              </w:rPr>
              <w:t>Atbilst</w:t>
            </w:r>
          </w:p>
        </w:tc>
        <w:tc>
          <w:tcPr>
            <w:tcW w:w="1701" w:type="dxa"/>
            <w:shd w:val="clear" w:color="auto" w:fill="auto"/>
          </w:tcPr>
          <w:p w14:paraId="7EFE0115" w14:textId="77777777" w:rsidR="00D8633A" w:rsidRPr="0014052F" w:rsidRDefault="00D8633A" w:rsidP="00690C27">
            <w:pPr>
              <w:rPr>
                <w:color w:val="000000"/>
                <w:lang w:val="lv-LV" w:eastAsia="lv-LV"/>
              </w:rPr>
            </w:pPr>
            <w:r w:rsidRPr="0014052F">
              <w:rPr>
                <w:color w:val="000000"/>
                <w:lang w:val="lv-LV" w:eastAsia="lv-LV"/>
              </w:rPr>
              <w:t>Atbilst</w:t>
            </w:r>
          </w:p>
        </w:tc>
        <w:tc>
          <w:tcPr>
            <w:tcW w:w="1843" w:type="dxa"/>
            <w:shd w:val="clear" w:color="auto" w:fill="auto"/>
          </w:tcPr>
          <w:p w14:paraId="717C7198" w14:textId="77777777" w:rsidR="00D8633A" w:rsidRPr="0014052F" w:rsidRDefault="00D8633A" w:rsidP="00690C27">
            <w:pPr>
              <w:rPr>
                <w:color w:val="000000"/>
                <w:lang w:val="lv-LV" w:eastAsia="lv-LV"/>
              </w:rPr>
            </w:pPr>
            <w:r w:rsidRPr="0014052F">
              <w:rPr>
                <w:color w:val="000000"/>
                <w:lang w:val="lv-LV" w:eastAsia="lv-LV"/>
              </w:rPr>
              <w:t>Atbilst</w:t>
            </w:r>
          </w:p>
        </w:tc>
        <w:tc>
          <w:tcPr>
            <w:tcW w:w="1108" w:type="dxa"/>
            <w:shd w:val="clear" w:color="auto" w:fill="auto"/>
          </w:tcPr>
          <w:p w14:paraId="4E1ED4DF" w14:textId="77777777" w:rsidR="00D8633A" w:rsidRPr="0014052F" w:rsidRDefault="00D8633A" w:rsidP="00690C27">
            <w:pPr>
              <w:rPr>
                <w:color w:val="000000"/>
                <w:lang w:val="lv-LV" w:eastAsia="lv-LV"/>
              </w:rPr>
            </w:pPr>
            <w:r w:rsidRPr="0014052F">
              <w:rPr>
                <w:color w:val="000000"/>
                <w:lang w:val="lv-LV" w:eastAsia="lv-LV"/>
              </w:rPr>
              <w:t>Atbilst</w:t>
            </w:r>
          </w:p>
        </w:tc>
      </w:tr>
      <w:tr w:rsidR="00D8633A" w:rsidRPr="0014052F" w:rsidDel="00F114D0" w14:paraId="73D31983" w14:textId="77777777" w:rsidTr="00690C27">
        <w:trPr>
          <w:trHeight w:val="840"/>
        </w:trPr>
        <w:tc>
          <w:tcPr>
            <w:tcW w:w="3542" w:type="dxa"/>
            <w:tcBorders>
              <w:top w:val="single" w:sz="4" w:space="0" w:color="auto"/>
              <w:left w:val="single" w:sz="4" w:space="0" w:color="auto"/>
              <w:bottom w:val="single" w:sz="4" w:space="0" w:color="auto"/>
              <w:right w:val="single" w:sz="4" w:space="0" w:color="auto"/>
            </w:tcBorders>
          </w:tcPr>
          <w:p w14:paraId="1D1A6CE3" w14:textId="77777777" w:rsidR="00D8633A" w:rsidRPr="0014052F" w:rsidRDefault="00D8633A" w:rsidP="00690C27">
            <w:pPr>
              <w:autoSpaceDE w:val="0"/>
              <w:autoSpaceDN w:val="0"/>
              <w:adjustRightInd w:val="0"/>
              <w:jc w:val="both"/>
              <w:rPr>
                <w:lang w:val="lv-LV" w:eastAsia="lv-LV"/>
              </w:rPr>
            </w:pPr>
            <w:r w:rsidRPr="0014052F">
              <w:rPr>
                <w:lang w:val="lv-LV" w:eastAsia="lv-LV"/>
              </w:rPr>
              <w:t xml:space="preserve">Pretendents var balstīties uz citu personu iespējām, ja tas ir nepieciešams Līguma izpildē, </w:t>
            </w:r>
            <w:r w:rsidRPr="0014052F">
              <w:rPr>
                <w:lang w:val="lv-LV" w:eastAsia="lv-LV"/>
              </w:rPr>
              <w:lastRenderedPageBreak/>
              <w:t>neatkarīgi no savstarpējo attiecību tiesiskā rakstura.</w:t>
            </w:r>
          </w:p>
        </w:tc>
        <w:tc>
          <w:tcPr>
            <w:tcW w:w="2922" w:type="dxa"/>
            <w:tcBorders>
              <w:top w:val="single" w:sz="4" w:space="0" w:color="auto"/>
              <w:left w:val="single" w:sz="4" w:space="0" w:color="auto"/>
              <w:bottom w:val="single" w:sz="4" w:space="0" w:color="auto"/>
              <w:right w:val="single" w:sz="4" w:space="0" w:color="auto"/>
            </w:tcBorders>
          </w:tcPr>
          <w:p w14:paraId="19D00CD2" w14:textId="77777777" w:rsidR="00D8633A" w:rsidRPr="0014052F" w:rsidRDefault="00D8633A" w:rsidP="00690C27">
            <w:pPr>
              <w:autoSpaceDE w:val="0"/>
              <w:autoSpaceDN w:val="0"/>
              <w:adjustRightInd w:val="0"/>
              <w:jc w:val="both"/>
              <w:rPr>
                <w:lang w:val="lv-LV" w:eastAsia="lv-LV"/>
              </w:rPr>
            </w:pPr>
            <w:r w:rsidRPr="0014052F">
              <w:rPr>
                <w:lang w:val="lv-LV" w:eastAsia="lv-LV"/>
              </w:rPr>
              <w:lastRenderedPageBreak/>
              <w:t xml:space="preserve">Ja piedāvājumu iesniedz fizisko un/vai juridisko personu apvienība jebkurā </w:t>
            </w:r>
            <w:r w:rsidRPr="0014052F">
              <w:rPr>
                <w:lang w:val="lv-LV" w:eastAsia="lv-LV"/>
              </w:rPr>
              <w:lastRenderedPageBreak/>
              <w:t>to kombinācijā, piedāvājumam jāpievieno visu piegādātāju apvienības dalībnieku savstarpēji noslēgta vienošanās (piemēram, sabiedrības līgums un/vai vienošanās, vai cits dokuments) vai tās apliecināta kopija par sadarbību Līguma izpildē.</w:t>
            </w:r>
          </w:p>
          <w:p w14:paraId="5D888B49" w14:textId="77777777" w:rsidR="00D8633A" w:rsidRPr="0014052F" w:rsidRDefault="00D8633A" w:rsidP="00690C27">
            <w:pPr>
              <w:autoSpaceDE w:val="0"/>
              <w:autoSpaceDN w:val="0"/>
              <w:adjustRightInd w:val="0"/>
              <w:jc w:val="both"/>
              <w:rPr>
                <w:color w:val="000000"/>
                <w:lang w:val="lv-LV" w:eastAsia="lv-LV"/>
              </w:rPr>
            </w:pPr>
            <w:r w:rsidRPr="0014052F">
              <w:rPr>
                <w:color w:val="000000"/>
                <w:lang w:val="lv-LV" w:eastAsia="lv-LV"/>
              </w:rPr>
              <w:t>Pretendents pierāda Pasūtītājam, ka viņa rīcībā būs nepieciešamie resursi, iesniedzot vienošanos vai tās apliecinātu kopiju par sadarbību Līguma izpildē, kurā norādīts:</w:t>
            </w:r>
          </w:p>
          <w:p w14:paraId="5A5455CC" w14:textId="77777777" w:rsidR="00D8633A" w:rsidRPr="0014052F" w:rsidRDefault="00D8633A" w:rsidP="00D8633A">
            <w:pPr>
              <w:numPr>
                <w:ilvl w:val="0"/>
                <w:numId w:val="20"/>
              </w:numPr>
              <w:autoSpaceDE w:val="0"/>
              <w:autoSpaceDN w:val="0"/>
              <w:adjustRightInd w:val="0"/>
              <w:ind w:left="310" w:hanging="284"/>
              <w:jc w:val="both"/>
              <w:rPr>
                <w:color w:val="000000"/>
                <w:lang w:val="lv-LV" w:eastAsia="lv-LV"/>
              </w:rPr>
            </w:pPr>
            <w:r w:rsidRPr="0014052F">
              <w:rPr>
                <w:color w:val="000000"/>
                <w:lang w:val="lv-LV" w:eastAsia="lv-LV"/>
              </w:rPr>
              <w:t>persona, kura ir pilnvarota pārstāvēt personu apvienību Konkursā;</w:t>
            </w:r>
          </w:p>
          <w:p w14:paraId="706C4A9F" w14:textId="77777777" w:rsidR="00D8633A" w:rsidRPr="0014052F" w:rsidRDefault="00D8633A" w:rsidP="00D8633A">
            <w:pPr>
              <w:numPr>
                <w:ilvl w:val="0"/>
                <w:numId w:val="20"/>
              </w:numPr>
              <w:autoSpaceDE w:val="0"/>
              <w:autoSpaceDN w:val="0"/>
              <w:adjustRightInd w:val="0"/>
              <w:ind w:left="310" w:hanging="284"/>
              <w:jc w:val="both"/>
              <w:rPr>
                <w:color w:val="000000"/>
                <w:lang w:val="lv-LV" w:eastAsia="lv-LV"/>
              </w:rPr>
            </w:pPr>
            <w:r w:rsidRPr="0014052F">
              <w:rPr>
                <w:color w:val="000000"/>
                <w:lang w:val="lv-LV" w:eastAsia="lv-LV"/>
              </w:rPr>
              <w:t>katras personas kompetences apjoms un veicamo darbu uzskaitījums Līguma izpildē, nodrošinot pierādījumus par nepieciešamo resursu pieejamību;</w:t>
            </w:r>
          </w:p>
          <w:p w14:paraId="0577BBF6" w14:textId="77777777" w:rsidR="00D8633A" w:rsidRPr="0014052F" w:rsidRDefault="00D8633A" w:rsidP="00D8633A">
            <w:pPr>
              <w:numPr>
                <w:ilvl w:val="0"/>
                <w:numId w:val="20"/>
              </w:numPr>
              <w:autoSpaceDE w:val="0"/>
              <w:autoSpaceDN w:val="0"/>
              <w:adjustRightInd w:val="0"/>
              <w:ind w:left="310" w:hanging="284"/>
              <w:jc w:val="both"/>
              <w:rPr>
                <w:color w:val="000000"/>
                <w:lang w:val="lv-LV" w:eastAsia="lv-LV"/>
              </w:rPr>
            </w:pPr>
            <w:r w:rsidRPr="0014052F">
              <w:rPr>
                <w:color w:val="000000"/>
                <w:lang w:val="lv-LV" w:eastAsia="lv-LV"/>
              </w:rPr>
              <w:t xml:space="preserve">apliecinājums, ka pretendents un persona, uz kuras finansiālajām iespējām tas balstās, būs solidāri atbildīgi par </w:t>
            </w:r>
            <w:r w:rsidRPr="0014052F">
              <w:rPr>
                <w:color w:val="000000"/>
                <w:lang w:val="lv-LV" w:eastAsia="lv-LV"/>
              </w:rPr>
              <w:lastRenderedPageBreak/>
              <w:t>Līguma izpildi.</w:t>
            </w:r>
          </w:p>
          <w:p w14:paraId="5D728C21" w14:textId="77777777" w:rsidR="00D8633A" w:rsidRPr="0014052F" w:rsidRDefault="00D8633A" w:rsidP="00690C27">
            <w:pPr>
              <w:autoSpaceDE w:val="0"/>
              <w:autoSpaceDN w:val="0"/>
              <w:adjustRightInd w:val="0"/>
              <w:ind w:left="26"/>
              <w:jc w:val="both"/>
              <w:rPr>
                <w:color w:val="000000"/>
                <w:lang w:val="lv-LV" w:eastAsia="lv-LV"/>
              </w:rPr>
            </w:pPr>
          </w:p>
          <w:p w14:paraId="0E76BDEF" w14:textId="77777777" w:rsidR="00D8633A" w:rsidRPr="0014052F" w:rsidDel="00F114D0" w:rsidRDefault="00D8633A" w:rsidP="00690C27">
            <w:pPr>
              <w:autoSpaceDE w:val="0"/>
              <w:autoSpaceDN w:val="0"/>
              <w:adjustRightInd w:val="0"/>
              <w:ind w:left="26"/>
              <w:jc w:val="both"/>
              <w:rPr>
                <w:color w:val="000000"/>
                <w:lang w:val="lv-LV" w:eastAsia="lv-LV"/>
              </w:rPr>
            </w:pPr>
            <w:r w:rsidRPr="0014052F">
              <w:rPr>
                <w:lang w:val="lv-LV" w:eastAsia="lv-LV"/>
              </w:rPr>
              <w:t>Ja pretendents Līguma izpildē plāno piesaistīt apakšuzņēmējus, kura sniedzamo pakalpojumu vērtība ir vismaz 10 procenti no Līguma vērtības, piedāvājumam jāpievieno rakstiski apakšuzņēmēju apliecinājumi par apakšuzņēmēju piedalīšanos Konkursā un apakšuzņēmēju gatavību veikt apakšuzņēmējiem norādītos darbus un/vai nodot pretendenta rīcībā darbu veikšanai nepieciešamos resursus gadījumā, ja ar pretendentu tiks noslēgts Līgums.</w:t>
            </w:r>
          </w:p>
        </w:tc>
        <w:tc>
          <w:tcPr>
            <w:tcW w:w="1299" w:type="dxa"/>
            <w:shd w:val="clear" w:color="auto" w:fill="auto"/>
          </w:tcPr>
          <w:p w14:paraId="7C613B88" w14:textId="77777777" w:rsidR="00D8633A" w:rsidRPr="0014052F" w:rsidDel="00F114D0" w:rsidRDefault="00D8633A" w:rsidP="00690C27">
            <w:pPr>
              <w:rPr>
                <w:color w:val="000000"/>
                <w:lang w:val="lv-LV" w:eastAsia="lv-LV"/>
              </w:rPr>
            </w:pPr>
            <w:r w:rsidRPr="0014052F">
              <w:rPr>
                <w:color w:val="000000"/>
                <w:lang w:val="lv-LV" w:eastAsia="lv-LV"/>
              </w:rPr>
              <w:lastRenderedPageBreak/>
              <w:t>N/A</w:t>
            </w:r>
          </w:p>
        </w:tc>
        <w:tc>
          <w:tcPr>
            <w:tcW w:w="1134" w:type="dxa"/>
            <w:shd w:val="clear" w:color="auto" w:fill="auto"/>
          </w:tcPr>
          <w:p w14:paraId="3935DC13" w14:textId="77777777" w:rsidR="00D8633A" w:rsidRPr="0014052F" w:rsidDel="00F114D0" w:rsidRDefault="00D8633A" w:rsidP="00690C27">
            <w:pPr>
              <w:rPr>
                <w:color w:val="000000"/>
                <w:lang w:val="lv-LV" w:eastAsia="lv-LV"/>
              </w:rPr>
            </w:pPr>
            <w:r w:rsidRPr="0014052F">
              <w:rPr>
                <w:color w:val="000000"/>
                <w:lang w:val="lv-LV" w:eastAsia="lv-LV"/>
              </w:rPr>
              <w:t>N/A</w:t>
            </w:r>
          </w:p>
        </w:tc>
        <w:tc>
          <w:tcPr>
            <w:tcW w:w="1701" w:type="dxa"/>
            <w:shd w:val="clear" w:color="auto" w:fill="auto"/>
          </w:tcPr>
          <w:p w14:paraId="62488E8E" w14:textId="77777777" w:rsidR="00D8633A" w:rsidRPr="0014052F" w:rsidDel="00F114D0" w:rsidRDefault="00D8633A" w:rsidP="00690C27">
            <w:pPr>
              <w:rPr>
                <w:color w:val="000000"/>
                <w:lang w:val="lv-LV" w:eastAsia="lv-LV"/>
              </w:rPr>
            </w:pPr>
            <w:r w:rsidRPr="0014052F">
              <w:rPr>
                <w:color w:val="000000"/>
                <w:lang w:val="lv-LV" w:eastAsia="lv-LV"/>
              </w:rPr>
              <w:t>N/A</w:t>
            </w:r>
          </w:p>
        </w:tc>
        <w:tc>
          <w:tcPr>
            <w:tcW w:w="1843" w:type="dxa"/>
            <w:shd w:val="clear" w:color="auto" w:fill="auto"/>
          </w:tcPr>
          <w:p w14:paraId="1491CCA2" w14:textId="77777777" w:rsidR="00D8633A" w:rsidRPr="0014052F" w:rsidDel="00F114D0" w:rsidRDefault="00D8633A" w:rsidP="00690C27">
            <w:pPr>
              <w:rPr>
                <w:color w:val="000000"/>
                <w:lang w:val="lv-LV" w:eastAsia="lv-LV"/>
              </w:rPr>
            </w:pPr>
            <w:r w:rsidRPr="0014052F">
              <w:rPr>
                <w:color w:val="000000"/>
                <w:lang w:val="lv-LV" w:eastAsia="lv-LV"/>
              </w:rPr>
              <w:t>N/A</w:t>
            </w:r>
          </w:p>
        </w:tc>
        <w:tc>
          <w:tcPr>
            <w:tcW w:w="1134" w:type="dxa"/>
            <w:gridSpan w:val="2"/>
            <w:shd w:val="clear" w:color="auto" w:fill="auto"/>
          </w:tcPr>
          <w:p w14:paraId="38641DAC" w14:textId="77777777" w:rsidR="00D8633A" w:rsidRPr="0014052F" w:rsidDel="00F114D0" w:rsidRDefault="00D8633A" w:rsidP="00690C27">
            <w:pPr>
              <w:rPr>
                <w:color w:val="000000"/>
                <w:lang w:val="lv-LV" w:eastAsia="lv-LV"/>
              </w:rPr>
            </w:pPr>
            <w:r w:rsidRPr="0014052F">
              <w:rPr>
                <w:color w:val="000000"/>
                <w:lang w:val="lv-LV" w:eastAsia="lv-LV"/>
              </w:rPr>
              <w:t>N/A</w:t>
            </w:r>
          </w:p>
        </w:tc>
      </w:tr>
    </w:tbl>
    <w:p w14:paraId="0486A21E" w14:textId="77777777" w:rsidR="00D8633A" w:rsidRPr="0014052F" w:rsidRDefault="00D8633A" w:rsidP="00D8633A">
      <w:pPr>
        <w:pStyle w:val="xmsonormal"/>
        <w:shd w:val="clear" w:color="auto" w:fill="FFFFFF"/>
        <w:spacing w:before="0" w:beforeAutospacing="0" w:after="0" w:afterAutospacing="0"/>
        <w:rPr>
          <w:b/>
          <w:lang w:eastAsia="ar-SA"/>
        </w:rPr>
        <w:sectPr w:rsidR="00D8633A" w:rsidRPr="0014052F" w:rsidSect="005E54DD">
          <w:pgSz w:w="15840" w:h="12240" w:orient="landscape"/>
          <w:pgMar w:top="1701" w:right="1134" w:bottom="1134" w:left="1134" w:header="709" w:footer="709" w:gutter="0"/>
          <w:cols w:space="708"/>
          <w:docGrid w:linePitch="360"/>
        </w:sectPr>
      </w:pPr>
    </w:p>
    <w:p w14:paraId="3C05FF30" w14:textId="77777777" w:rsidR="00D8633A" w:rsidRPr="0014052F" w:rsidRDefault="00D8633A" w:rsidP="00D8633A">
      <w:pPr>
        <w:pStyle w:val="xmsonormal"/>
        <w:shd w:val="clear" w:color="auto" w:fill="FFFFFF"/>
        <w:spacing w:before="0" w:beforeAutospacing="0" w:after="0" w:afterAutospacing="0"/>
        <w:rPr>
          <w:b/>
          <w:lang w:eastAsia="ar-SA"/>
        </w:rPr>
      </w:pPr>
    </w:p>
    <w:p w14:paraId="4D1BA74F" w14:textId="77777777" w:rsidR="00D8633A" w:rsidRPr="0014052F" w:rsidRDefault="00D8633A" w:rsidP="00D8633A">
      <w:pPr>
        <w:pStyle w:val="xmsonormal"/>
        <w:shd w:val="clear" w:color="auto" w:fill="FFFFFF"/>
        <w:spacing w:before="0" w:beforeAutospacing="0" w:after="0" w:afterAutospacing="0"/>
      </w:pPr>
      <w:r w:rsidRPr="0014052F">
        <w:rPr>
          <w:b/>
          <w:lang w:eastAsia="ar-SA"/>
        </w:rPr>
        <w:t>Pretendentu un piedāvājumu atbilstības pārbaude:</w:t>
      </w:r>
    </w:p>
    <w:p w14:paraId="38EE577E" w14:textId="77777777" w:rsidR="00D8633A" w:rsidRPr="0014052F" w:rsidRDefault="00D8633A" w:rsidP="00D8633A">
      <w:pPr>
        <w:pStyle w:val="xmsonormal"/>
        <w:shd w:val="clear" w:color="auto" w:fill="FFFFFF"/>
        <w:spacing w:before="0" w:beforeAutospacing="0" w:after="0" w:afterAutospacing="0"/>
      </w:pPr>
    </w:p>
    <w:p w14:paraId="2A9F55CA" w14:textId="7D3962CB" w:rsidR="00D8633A" w:rsidRPr="0014052F" w:rsidRDefault="00D8633A" w:rsidP="00D8633A">
      <w:pPr>
        <w:pStyle w:val="xmsonormal"/>
        <w:shd w:val="clear" w:color="auto" w:fill="FFFFFF"/>
        <w:spacing w:before="0" w:beforeAutospacing="0" w:after="0" w:afterAutospacing="0"/>
        <w:jc w:val="both"/>
      </w:pPr>
      <w:r w:rsidRPr="0014052F">
        <w:t>Komisija konstatē</w:t>
      </w:r>
      <w:r w:rsidR="001F2A0A" w:rsidRPr="0014052F">
        <w:t>ja</w:t>
      </w:r>
      <w:r w:rsidRPr="0014052F">
        <w:t>, ka visi pretendenti ir iesniegušu Tehnisko specifikāciju- tehnisko piedāvājumu atbilstoši Nolikumā izvirzītajām prasībām.</w:t>
      </w:r>
    </w:p>
    <w:p w14:paraId="3DAAF821" w14:textId="77777777" w:rsidR="00D8633A" w:rsidRPr="0014052F" w:rsidRDefault="00D8633A" w:rsidP="00D8633A">
      <w:pPr>
        <w:pStyle w:val="xmsonormal"/>
        <w:shd w:val="clear" w:color="auto" w:fill="FFFFFF"/>
        <w:spacing w:before="0" w:beforeAutospacing="0" w:after="0" w:afterAutospacing="0"/>
        <w:jc w:val="both"/>
      </w:pPr>
    </w:p>
    <w:p w14:paraId="62FDEA58" w14:textId="3B1877D1" w:rsidR="00D8633A" w:rsidRPr="0014052F" w:rsidRDefault="00D8633A" w:rsidP="00D8633A">
      <w:pPr>
        <w:pStyle w:val="xmsonormal"/>
        <w:shd w:val="clear" w:color="auto" w:fill="FFFFFF"/>
        <w:spacing w:before="0" w:beforeAutospacing="0" w:after="0" w:afterAutospacing="0"/>
        <w:jc w:val="both"/>
        <w:rPr>
          <w:lang w:eastAsia="en-US"/>
        </w:rPr>
      </w:pPr>
      <w:r w:rsidRPr="0014052F">
        <w:rPr>
          <w:lang w:eastAsia="en-US"/>
        </w:rPr>
        <w:t>Komisija, veicot pretendentu finanšu piedāvājumu pārbaudi, konstatē</w:t>
      </w:r>
      <w:r w:rsidR="001F2A0A" w:rsidRPr="0014052F">
        <w:rPr>
          <w:lang w:eastAsia="en-US"/>
        </w:rPr>
        <w:t>ja</w:t>
      </w:r>
      <w:r w:rsidRPr="0014052F">
        <w:rPr>
          <w:lang w:eastAsia="en-US"/>
        </w:rPr>
        <w:t xml:space="preserve"> šādas pārrakstīšanās kļūdas pretendentu pieteikumos:</w:t>
      </w:r>
    </w:p>
    <w:p w14:paraId="42142270" w14:textId="77777777" w:rsidR="00D8633A" w:rsidRPr="0014052F" w:rsidRDefault="00D8633A" w:rsidP="00D8633A">
      <w:pPr>
        <w:pStyle w:val="xmsonormal"/>
        <w:shd w:val="clear" w:color="auto" w:fill="FFFFFF"/>
        <w:spacing w:before="0" w:beforeAutospacing="0" w:after="0" w:afterAutospacing="0"/>
        <w:jc w:val="both"/>
      </w:pPr>
    </w:p>
    <w:p w14:paraId="1979EED1" w14:textId="77777777" w:rsidR="00D8633A" w:rsidRPr="0014052F" w:rsidRDefault="00D8633A" w:rsidP="00D8633A">
      <w:pPr>
        <w:pStyle w:val="xmsonormal"/>
        <w:shd w:val="clear" w:color="auto" w:fill="FFFFFF"/>
        <w:spacing w:before="0" w:beforeAutospacing="0" w:after="0" w:afterAutospacing="0"/>
        <w:jc w:val="both"/>
      </w:pPr>
      <w:r w:rsidRPr="0014052F">
        <w:t xml:space="preserve">MK </w:t>
      </w:r>
      <w:proofErr w:type="spellStart"/>
      <w:r w:rsidRPr="0014052F">
        <w:t>Illumination</w:t>
      </w:r>
      <w:proofErr w:type="spellEnd"/>
      <w:r w:rsidRPr="0014052F">
        <w:t xml:space="preserve"> </w:t>
      </w:r>
      <w:proofErr w:type="spellStart"/>
      <w:r w:rsidRPr="0014052F">
        <w:t>Baltic</w:t>
      </w:r>
      <w:proofErr w:type="spellEnd"/>
      <w:r w:rsidRPr="0014052F">
        <w:t xml:space="preserve"> AS Konkursa 2. un 3. daļas pieteikumā 1.sadaļā norādītas preces cenas bez PVN, neiekļaujot piegādes izmaksas, tomēr </w:t>
      </w:r>
      <w:bookmarkStart w:id="6" w:name="_Hlk103948305"/>
      <w:r w:rsidRPr="0014052F">
        <w:t xml:space="preserve">finanšu piedāvājumā </w:t>
      </w:r>
      <w:bookmarkEnd w:id="6"/>
      <w:r w:rsidRPr="0014052F">
        <w:t xml:space="preserve">un </w:t>
      </w:r>
      <w:r w:rsidRPr="0014052F">
        <w:rPr>
          <w:lang w:eastAsia="en-US"/>
        </w:rPr>
        <w:t xml:space="preserve">EIS sadaļā “Finanšu piedāvājums” pretendents norādījis precīzi kopējo līgumcenu par katru daļu, iekļaujot arī piegādes izmaksas, līdz ar to Komisija </w:t>
      </w:r>
      <w:bookmarkStart w:id="7" w:name="_Hlk103608494"/>
      <w:r w:rsidRPr="0014052F">
        <w:rPr>
          <w:lang w:eastAsia="en-US"/>
        </w:rPr>
        <w:t xml:space="preserve">vērtējumā ņem vērā </w:t>
      </w:r>
      <w:r w:rsidRPr="0014052F">
        <w:t xml:space="preserve">finanšu piedāvājumā  un </w:t>
      </w:r>
      <w:r w:rsidRPr="0014052F">
        <w:rPr>
          <w:lang w:eastAsia="en-US"/>
        </w:rPr>
        <w:t xml:space="preserve">EIS sadaļā “Finanšu piedāvājums” </w:t>
      </w:r>
      <w:r w:rsidRPr="0014052F">
        <w:t xml:space="preserve">MK </w:t>
      </w:r>
      <w:proofErr w:type="spellStart"/>
      <w:r w:rsidRPr="0014052F">
        <w:t>Illumination</w:t>
      </w:r>
      <w:proofErr w:type="spellEnd"/>
      <w:r w:rsidRPr="0014052F">
        <w:t xml:space="preserve"> </w:t>
      </w:r>
      <w:proofErr w:type="spellStart"/>
      <w:r w:rsidRPr="0014052F">
        <w:t>Baltic</w:t>
      </w:r>
      <w:proofErr w:type="spellEnd"/>
      <w:r w:rsidRPr="0014052F">
        <w:t xml:space="preserve"> AS</w:t>
      </w:r>
      <w:r w:rsidRPr="0014052F">
        <w:rPr>
          <w:lang w:eastAsia="en-US"/>
        </w:rPr>
        <w:t xml:space="preserve"> norādīto kopējo līgumcenu par katru daļu, kurā iekļautas arī piegādes izmaksas</w:t>
      </w:r>
      <w:r w:rsidRPr="0014052F">
        <w:t>.</w:t>
      </w:r>
    </w:p>
    <w:bookmarkEnd w:id="7"/>
    <w:p w14:paraId="3E904D48" w14:textId="4515FC7E" w:rsidR="00D8633A" w:rsidRPr="0014052F" w:rsidRDefault="00D8633A" w:rsidP="001F2A0A">
      <w:pPr>
        <w:pStyle w:val="xmsonormal"/>
        <w:shd w:val="clear" w:color="auto" w:fill="FFFFFF"/>
        <w:jc w:val="both"/>
        <w:rPr>
          <w:lang w:eastAsia="en-US"/>
        </w:rPr>
      </w:pPr>
      <w:r w:rsidRPr="0014052F">
        <w:t xml:space="preserve">Komisija konstatēja, ka pretendents SIA “First </w:t>
      </w:r>
      <w:proofErr w:type="spellStart"/>
      <w:r w:rsidRPr="0014052F">
        <w:t>Service</w:t>
      </w:r>
      <w:proofErr w:type="spellEnd"/>
      <w:r w:rsidRPr="0014052F">
        <w:t xml:space="preserve">” </w:t>
      </w:r>
      <w:r w:rsidRPr="0014052F">
        <w:rPr>
          <w:lang w:eastAsia="en-US"/>
        </w:rPr>
        <w:t>pieteikumā attiecībā uz</w:t>
      </w:r>
      <w:r w:rsidRPr="0014052F">
        <w:rPr>
          <w:bCs/>
        </w:rPr>
        <w:t xml:space="preserve"> </w:t>
      </w:r>
      <w:r w:rsidRPr="0014052F">
        <w:t xml:space="preserve">Konkursa 2.daļu norādījis līgumcenu 16972,40 </w:t>
      </w:r>
      <w:proofErr w:type="spellStart"/>
      <w:r w:rsidRPr="0014052F">
        <w:rPr>
          <w:i/>
          <w:iCs/>
        </w:rPr>
        <w:t>euro</w:t>
      </w:r>
      <w:proofErr w:type="spellEnd"/>
      <w:r w:rsidRPr="0014052F">
        <w:t xml:space="preserve"> par kopējo virtenes garumu bez PVN , bet finanšu piedāvājumā un EIS </w:t>
      </w:r>
      <w:r w:rsidRPr="0014052F">
        <w:rPr>
          <w:lang w:eastAsia="en-US"/>
        </w:rPr>
        <w:t xml:space="preserve">sadaļā “Finanšu piedāvājums”  16972.00 </w:t>
      </w:r>
      <w:proofErr w:type="spellStart"/>
      <w:r w:rsidRPr="0014052F">
        <w:rPr>
          <w:i/>
          <w:iCs/>
          <w:lang w:eastAsia="en-US"/>
        </w:rPr>
        <w:t>euro</w:t>
      </w:r>
      <w:proofErr w:type="spellEnd"/>
      <w:r w:rsidRPr="0014052F">
        <w:rPr>
          <w:lang w:eastAsia="en-US"/>
        </w:rPr>
        <w:t xml:space="preserve">. Ņemot vērā to, ka pieteikumā norādītā PVN summa un summa ar PVN ir aritmētiski aprēķināta no summas 16972.00, komisija secina, ka pretendents pieļāvis pārrakstīšanās kļūdu, norādot aiz komata 40 centus, tāpēc Komisija vērtējumā ņem vērā </w:t>
      </w:r>
      <w:r w:rsidRPr="0014052F">
        <w:t xml:space="preserve">finanšu piedāvājumā  un </w:t>
      </w:r>
      <w:r w:rsidRPr="0014052F">
        <w:rPr>
          <w:lang w:eastAsia="en-US"/>
        </w:rPr>
        <w:t xml:space="preserve">EIS sadaļā “Finanšu piedāvājums” </w:t>
      </w:r>
      <w:r w:rsidRPr="0014052F">
        <w:t xml:space="preserve">SIA “First </w:t>
      </w:r>
      <w:proofErr w:type="spellStart"/>
      <w:r w:rsidRPr="0014052F">
        <w:t>Service</w:t>
      </w:r>
      <w:proofErr w:type="spellEnd"/>
      <w:r w:rsidRPr="0014052F">
        <w:t xml:space="preserve">” </w:t>
      </w:r>
      <w:r w:rsidRPr="0014052F">
        <w:rPr>
          <w:lang w:eastAsia="en-US"/>
        </w:rPr>
        <w:t>norādīto kopējo līgumcenu</w:t>
      </w:r>
      <w:r w:rsidRPr="0014052F">
        <w:t>.</w:t>
      </w:r>
    </w:p>
    <w:p w14:paraId="40F19521" w14:textId="2E390EC1" w:rsidR="00D8633A" w:rsidRPr="0014052F" w:rsidRDefault="00D8633A" w:rsidP="00D8633A">
      <w:pPr>
        <w:pStyle w:val="xmsonormal"/>
        <w:shd w:val="clear" w:color="auto" w:fill="FFFFFF"/>
        <w:spacing w:before="0" w:beforeAutospacing="0" w:after="0" w:afterAutospacing="0"/>
        <w:jc w:val="both"/>
        <w:rPr>
          <w:lang w:eastAsia="en-US"/>
        </w:rPr>
      </w:pPr>
      <w:r w:rsidRPr="0014052F">
        <w:rPr>
          <w:lang w:eastAsia="en-US"/>
        </w:rPr>
        <w:t>Pretendentu finanšu piedāvājumu pārbaudes noslēgumā Komisija secin</w:t>
      </w:r>
      <w:r w:rsidR="001F2A0A" w:rsidRPr="0014052F">
        <w:rPr>
          <w:lang w:eastAsia="en-US"/>
        </w:rPr>
        <w:t>āja</w:t>
      </w:r>
      <w:r w:rsidRPr="0014052F">
        <w:rPr>
          <w:lang w:eastAsia="en-US"/>
        </w:rPr>
        <w:t>, ka piedāvājumi nav nepamatoti lēti.</w:t>
      </w:r>
    </w:p>
    <w:p w14:paraId="0EF2E1E4" w14:textId="77777777" w:rsidR="00D8633A" w:rsidRPr="0014052F" w:rsidRDefault="00D8633A" w:rsidP="00D8633A">
      <w:pPr>
        <w:pStyle w:val="xmsonormal"/>
        <w:shd w:val="clear" w:color="auto" w:fill="FFFFFF"/>
        <w:spacing w:before="0" w:beforeAutospacing="0" w:after="0" w:afterAutospacing="0"/>
        <w:jc w:val="both"/>
        <w:rPr>
          <w:lang w:eastAsia="en-US"/>
        </w:rPr>
      </w:pPr>
    </w:p>
    <w:p w14:paraId="16D0A592" w14:textId="77777777" w:rsidR="00D8633A" w:rsidRPr="0014052F" w:rsidRDefault="00D8633A" w:rsidP="00D8633A">
      <w:pPr>
        <w:jc w:val="both"/>
        <w:rPr>
          <w:b/>
          <w:bCs/>
          <w:caps/>
          <w:color w:val="000000"/>
          <w:lang w:val="lv-LV" w:eastAsia="ar-SA"/>
        </w:rPr>
      </w:pPr>
      <w:r w:rsidRPr="0014052F">
        <w:rPr>
          <w:b/>
          <w:bCs/>
          <w:color w:val="000000"/>
          <w:lang w:val="lv-LV" w:eastAsia="ar-SA"/>
        </w:rPr>
        <w:t>Piedāvājuma izvērtēšanas kritēriji</w:t>
      </w:r>
      <w:r w:rsidRPr="0014052F">
        <w:rPr>
          <w:b/>
          <w:bCs/>
          <w:caps/>
          <w:color w:val="000000"/>
          <w:lang w:val="lv-LV" w:eastAsia="ar-SA"/>
        </w:rPr>
        <w:t>:</w:t>
      </w:r>
    </w:p>
    <w:p w14:paraId="5D6C9F4A" w14:textId="77777777" w:rsidR="00D8633A" w:rsidRPr="0014052F" w:rsidRDefault="00D8633A" w:rsidP="00D8633A">
      <w:pPr>
        <w:tabs>
          <w:tab w:val="num" w:pos="821"/>
        </w:tabs>
        <w:jc w:val="both"/>
        <w:rPr>
          <w:color w:val="000000"/>
          <w:lang w:val="lv-LV" w:eastAsia="lv-LV"/>
        </w:rPr>
      </w:pPr>
      <w:r w:rsidRPr="0014052F">
        <w:rPr>
          <w:color w:val="000000"/>
          <w:lang w:val="lv-LV" w:eastAsia="ar-SA"/>
        </w:rPr>
        <w:t>Komisija</w:t>
      </w:r>
      <w:r w:rsidRPr="0014052F">
        <w:rPr>
          <w:color w:val="000000"/>
          <w:lang w:val="lv-LV" w:eastAsia="lv-LV"/>
        </w:rPr>
        <w:t xml:space="preserve"> piešķir iepirkuma līguma slēgšanas tiesības saimnieciski visizdevīgākajam piedāvājumam katrā daļā atsevišķi, kuru nosaka saskaņā ar šādiem kritērijiem: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7835"/>
        <w:gridCol w:w="576"/>
      </w:tblGrid>
      <w:tr w:rsidR="00D8633A" w:rsidRPr="0014052F" w14:paraId="4A46D266" w14:textId="77777777" w:rsidTr="00690C27">
        <w:trPr>
          <w:cantSplit/>
          <w:trHeight w:val="113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27BE23" w14:textId="77777777" w:rsidR="00D8633A" w:rsidRPr="0014052F" w:rsidRDefault="00D8633A" w:rsidP="00690C27">
            <w:pPr>
              <w:jc w:val="center"/>
              <w:rPr>
                <w:b/>
                <w:bCs/>
                <w:color w:val="000000"/>
                <w:lang w:val="lv-LV" w:eastAsia="lv-LV"/>
              </w:rPr>
            </w:pPr>
            <w:r w:rsidRPr="0014052F">
              <w:rPr>
                <w:b/>
                <w:bCs/>
                <w:color w:val="000000"/>
                <w:lang w:val="lv-LV" w:eastAsia="lv-LV"/>
              </w:rPr>
              <w:t>Nr.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B61FE7" w14:textId="77777777" w:rsidR="00D8633A" w:rsidRPr="0014052F" w:rsidRDefault="00D8633A" w:rsidP="00690C27">
            <w:pPr>
              <w:jc w:val="center"/>
              <w:rPr>
                <w:b/>
                <w:bCs/>
                <w:color w:val="000000"/>
                <w:lang w:val="lv-LV" w:eastAsia="lv-LV"/>
              </w:rPr>
            </w:pPr>
            <w:r w:rsidRPr="0014052F">
              <w:rPr>
                <w:b/>
                <w:bCs/>
                <w:color w:val="000000"/>
                <w:lang w:val="lv-LV" w:eastAsia="lv-LV"/>
              </w:rPr>
              <w:t>Kritērija nosaukums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BF2BCEF" w14:textId="77777777" w:rsidR="00D8633A" w:rsidRPr="0014052F" w:rsidRDefault="00D8633A" w:rsidP="00690C27">
            <w:pPr>
              <w:ind w:left="113" w:right="113"/>
              <w:jc w:val="center"/>
              <w:rPr>
                <w:b/>
                <w:bCs/>
                <w:color w:val="000000"/>
                <w:lang w:val="lv-LV" w:eastAsia="lv-LV"/>
              </w:rPr>
            </w:pPr>
            <w:r w:rsidRPr="0014052F">
              <w:rPr>
                <w:b/>
                <w:bCs/>
                <w:color w:val="000000"/>
                <w:lang w:val="lv-LV" w:eastAsia="lv-LV"/>
              </w:rPr>
              <w:t>Maksimālais punktu skaits</w:t>
            </w:r>
          </w:p>
        </w:tc>
      </w:tr>
      <w:tr w:rsidR="00D8633A" w:rsidRPr="0014052F" w14:paraId="5F038F42" w14:textId="77777777" w:rsidTr="00690C27">
        <w:trPr>
          <w:cantSplit/>
          <w:trHeight w:val="50"/>
        </w:trPr>
        <w:tc>
          <w:tcPr>
            <w:tcW w:w="0" w:type="auto"/>
            <w:tcBorders>
              <w:top w:val="single" w:sz="4" w:space="0" w:color="auto"/>
              <w:left w:val="single" w:sz="4" w:space="0" w:color="auto"/>
              <w:bottom w:val="single" w:sz="4" w:space="0" w:color="auto"/>
              <w:right w:val="single" w:sz="4" w:space="0" w:color="auto"/>
            </w:tcBorders>
          </w:tcPr>
          <w:p w14:paraId="1A026807" w14:textId="77777777" w:rsidR="00D8633A" w:rsidRPr="0014052F" w:rsidRDefault="00D8633A" w:rsidP="00690C27">
            <w:pPr>
              <w:rPr>
                <w:bCs/>
                <w:color w:val="000000"/>
                <w:lang w:val="lv-LV" w:eastAsia="lv-LV"/>
              </w:rPr>
            </w:pPr>
            <w:r w:rsidRPr="0014052F">
              <w:rPr>
                <w:bCs/>
                <w:color w:val="000000"/>
                <w:lang w:val="lv-LV" w:eastAsia="lv-LV"/>
              </w:rPr>
              <w:t xml:space="preserve">10.1.1. </w:t>
            </w:r>
          </w:p>
        </w:tc>
        <w:tc>
          <w:tcPr>
            <w:tcW w:w="0" w:type="auto"/>
            <w:tcBorders>
              <w:top w:val="single" w:sz="4" w:space="0" w:color="auto"/>
              <w:left w:val="single" w:sz="4" w:space="0" w:color="auto"/>
              <w:bottom w:val="single" w:sz="4" w:space="0" w:color="auto"/>
              <w:right w:val="single" w:sz="4" w:space="0" w:color="auto"/>
            </w:tcBorders>
          </w:tcPr>
          <w:p w14:paraId="695D8744" w14:textId="77777777" w:rsidR="00D8633A" w:rsidRPr="0014052F" w:rsidRDefault="00D8633A" w:rsidP="00690C27">
            <w:pPr>
              <w:jc w:val="both"/>
              <w:rPr>
                <w:b/>
                <w:color w:val="000000"/>
                <w:lang w:val="lv-LV" w:eastAsia="ar-SA"/>
              </w:rPr>
            </w:pPr>
            <w:r w:rsidRPr="0014052F">
              <w:rPr>
                <w:b/>
                <w:color w:val="000000"/>
                <w:lang w:val="lv-LV" w:eastAsia="ar-SA"/>
              </w:rPr>
              <w:t>Pasūtījuma izpildes īsākais laiks (L)</w:t>
            </w:r>
          </w:p>
          <w:p w14:paraId="441B3AC8" w14:textId="77777777" w:rsidR="00D8633A" w:rsidRPr="0014052F" w:rsidRDefault="00D8633A" w:rsidP="00690C27">
            <w:pPr>
              <w:autoSpaceDE w:val="0"/>
              <w:autoSpaceDN w:val="0"/>
              <w:adjustRightInd w:val="0"/>
              <w:jc w:val="both"/>
              <w:rPr>
                <w:color w:val="000000"/>
                <w:lang w:val="lv-LV" w:eastAsia="ar-SA"/>
              </w:rPr>
            </w:pPr>
            <w:r w:rsidRPr="0014052F">
              <w:rPr>
                <w:iCs/>
                <w:color w:val="000000"/>
                <w:lang w:val="lv-LV" w:eastAsia="lv-LV"/>
              </w:rPr>
              <w:t>Pretendents aizpilda Nolikuma 3. pielikumu “</w:t>
            </w:r>
            <w:r w:rsidRPr="0014052F">
              <w:rPr>
                <w:color w:val="000000"/>
                <w:lang w:val="lv-LV" w:eastAsia="lv-LV"/>
              </w:rPr>
              <w:t>Tehniskā specifikācija – tehniskais piedāvājums</w:t>
            </w:r>
            <w:r w:rsidRPr="0014052F">
              <w:rPr>
                <w:iCs/>
                <w:color w:val="000000"/>
                <w:lang w:val="lv-LV" w:eastAsia="lv-LV"/>
              </w:rPr>
              <w:t xml:space="preserve">”, kurā norāda piedāvāto </w:t>
            </w:r>
            <w:r w:rsidRPr="0014052F">
              <w:rPr>
                <w:color w:val="000000"/>
                <w:lang w:val="lv-LV" w:eastAsia="lv-LV"/>
              </w:rPr>
              <w:t>Preču piegādes termiņu</w:t>
            </w:r>
            <w:r w:rsidRPr="0014052F">
              <w:rPr>
                <w:iCs/>
                <w:color w:val="000000"/>
                <w:lang w:val="lv-LV" w:eastAsia="lv-LV"/>
              </w:rPr>
              <w:t>, t.i., cik kalendāro dienu laikā no Līguma spēkā stāšanās brīža tiks nodrošināta konkrētās Konkursa daļas Preču piegāde</w:t>
            </w:r>
            <w:r w:rsidRPr="0014052F">
              <w:rPr>
                <w:color w:val="000000"/>
                <w:lang w:val="lv-LV" w:eastAsia="ar-SA"/>
              </w:rPr>
              <w:t>.</w:t>
            </w:r>
          </w:p>
          <w:p w14:paraId="63AAE6E4" w14:textId="77777777" w:rsidR="00D8633A" w:rsidRPr="0014052F" w:rsidRDefault="00D8633A" w:rsidP="00690C27">
            <w:pPr>
              <w:autoSpaceDE w:val="0"/>
              <w:autoSpaceDN w:val="0"/>
              <w:adjustRightInd w:val="0"/>
              <w:jc w:val="both"/>
              <w:rPr>
                <w:color w:val="000000"/>
                <w:lang w:val="lv-LV" w:eastAsia="lv-LV"/>
              </w:rPr>
            </w:pPr>
            <w:r w:rsidRPr="0014052F">
              <w:rPr>
                <w:color w:val="000000"/>
                <w:lang w:val="lv-LV" w:eastAsia="lv-LV"/>
              </w:rPr>
              <w:t>Maksimālais punktu skaits tiek piešķirts pretendentam, kurš piedāvājis īsāko Līguma izpildes laiku, t.i., mazāko kalendāro dienu skaitu. Pārējiem pretendentiem punkti tiek piešķirti, ievērojot proporcionalitātes principu, punktu skaitu aprēķinot pēc formulas:</w:t>
            </w:r>
          </w:p>
          <w:p w14:paraId="2E68A9AC" w14:textId="77777777" w:rsidR="00D8633A" w:rsidRPr="0014052F" w:rsidRDefault="00D8633A" w:rsidP="00690C27">
            <w:pPr>
              <w:autoSpaceDE w:val="0"/>
              <w:autoSpaceDN w:val="0"/>
              <w:adjustRightInd w:val="0"/>
              <w:jc w:val="both"/>
              <w:rPr>
                <w:b/>
                <w:color w:val="000000"/>
                <w:lang w:val="lv-LV" w:eastAsia="lv-LV"/>
              </w:rPr>
            </w:pPr>
            <w:r w:rsidRPr="0014052F">
              <w:rPr>
                <w:b/>
                <w:color w:val="000000"/>
                <w:lang w:val="lv-LV" w:eastAsia="lv-LV"/>
              </w:rPr>
              <w:t xml:space="preserve">L = </w:t>
            </w:r>
            <w:proofErr w:type="spellStart"/>
            <w:r w:rsidRPr="0014052F">
              <w:rPr>
                <w:b/>
                <w:color w:val="000000"/>
                <w:lang w:val="lv-LV" w:eastAsia="lv-LV"/>
              </w:rPr>
              <w:t>L</w:t>
            </w:r>
            <w:r w:rsidRPr="0014052F">
              <w:rPr>
                <w:b/>
                <w:color w:val="000000"/>
                <w:vertAlign w:val="subscript"/>
                <w:lang w:val="lv-LV" w:eastAsia="lv-LV"/>
              </w:rPr>
              <w:t>min</w:t>
            </w:r>
            <w:proofErr w:type="spellEnd"/>
            <w:r w:rsidRPr="0014052F">
              <w:rPr>
                <w:b/>
                <w:color w:val="000000"/>
                <w:lang w:val="lv-LV" w:eastAsia="lv-LV"/>
              </w:rPr>
              <w:t>/</w:t>
            </w:r>
            <w:proofErr w:type="spellStart"/>
            <w:r w:rsidRPr="0014052F">
              <w:rPr>
                <w:b/>
                <w:color w:val="000000"/>
                <w:lang w:val="lv-LV" w:eastAsia="lv-LV"/>
              </w:rPr>
              <w:t>L</w:t>
            </w:r>
            <w:r w:rsidRPr="0014052F">
              <w:rPr>
                <w:b/>
                <w:color w:val="000000"/>
                <w:vertAlign w:val="subscript"/>
                <w:lang w:val="lv-LV" w:eastAsia="lv-LV"/>
              </w:rPr>
              <w:t>ver</w:t>
            </w:r>
            <w:proofErr w:type="spellEnd"/>
            <w:r w:rsidRPr="0014052F">
              <w:rPr>
                <w:b/>
                <w:color w:val="000000"/>
                <w:lang w:val="lv-LV" w:eastAsia="lv-LV"/>
              </w:rPr>
              <w:t xml:space="preserve"> x 50, kur:</w:t>
            </w:r>
          </w:p>
          <w:p w14:paraId="0041F418" w14:textId="77777777" w:rsidR="00D8633A" w:rsidRPr="0014052F" w:rsidRDefault="00D8633A" w:rsidP="00690C27">
            <w:pPr>
              <w:autoSpaceDE w:val="0"/>
              <w:autoSpaceDN w:val="0"/>
              <w:adjustRightInd w:val="0"/>
              <w:jc w:val="both"/>
              <w:rPr>
                <w:color w:val="000000"/>
                <w:lang w:val="lv-LV" w:eastAsia="lv-LV"/>
              </w:rPr>
            </w:pPr>
            <w:r w:rsidRPr="0014052F">
              <w:rPr>
                <w:b/>
                <w:color w:val="000000"/>
                <w:lang w:val="lv-LV" w:eastAsia="lv-LV"/>
              </w:rPr>
              <w:t>L</w:t>
            </w:r>
            <w:r w:rsidRPr="0014052F">
              <w:rPr>
                <w:color w:val="000000"/>
                <w:lang w:val="lv-LV" w:eastAsia="lv-LV"/>
              </w:rPr>
              <w:t xml:space="preserve"> – pretendenta iegūtais punktu skaits ar precizitāti līdz 2 (diviem) cipariem aiz komata;</w:t>
            </w:r>
          </w:p>
          <w:p w14:paraId="7D3DF091" w14:textId="77777777" w:rsidR="00D8633A" w:rsidRPr="0014052F" w:rsidRDefault="00D8633A" w:rsidP="00690C27">
            <w:pPr>
              <w:autoSpaceDE w:val="0"/>
              <w:autoSpaceDN w:val="0"/>
              <w:adjustRightInd w:val="0"/>
              <w:jc w:val="both"/>
              <w:rPr>
                <w:color w:val="000000"/>
                <w:lang w:val="lv-LV" w:eastAsia="lv-LV"/>
              </w:rPr>
            </w:pPr>
            <w:proofErr w:type="spellStart"/>
            <w:r w:rsidRPr="0014052F">
              <w:rPr>
                <w:b/>
                <w:color w:val="000000"/>
                <w:lang w:val="lv-LV" w:eastAsia="lv-LV"/>
              </w:rPr>
              <w:t>L</w:t>
            </w:r>
            <w:r w:rsidRPr="0014052F">
              <w:rPr>
                <w:b/>
                <w:color w:val="000000"/>
                <w:vertAlign w:val="subscript"/>
                <w:lang w:val="lv-LV" w:eastAsia="lv-LV"/>
              </w:rPr>
              <w:t>min</w:t>
            </w:r>
            <w:proofErr w:type="spellEnd"/>
            <w:r w:rsidRPr="0014052F">
              <w:rPr>
                <w:color w:val="000000"/>
                <w:lang w:val="lv-LV" w:eastAsia="lv-LV"/>
              </w:rPr>
              <w:t xml:space="preserve"> – mazākais kalendāro dienu skaits;</w:t>
            </w:r>
          </w:p>
          <w:p w14:paraId="4C42DF31" w14:textId="77777777" w:rsidR="00D8633A" w:rsidRPr="0014052F" w:rsidRDefault="00D8633A" w:rsidP="00690C27">
            <w:pPr>
              <w:autoSpaceDE w:val="0"/>
              <w:autoSpaceDN w:val="0"/>
              <w:adjustRightInd w:val="0"/>
              <w:jc w:val="both"/>
              <w:rPr>
                <w:color w:val="000000"/>
                <w:lang w:val="lv-LV" w:eastAsia="lv-LV"/>
              </w:rPr>
            </w:pPr>
            <w:proofErr w:type="spellStart"/>
            <w:r w:rsidRPr="0014052F">
              <w:rPr>
                <w:b/>
                <w:color w:val="000000"/>
                <w:lang w:val="lv-LV" w:eastAsia="lv-LV"/>
              </w:rPr>
              <w:t>L</w:t>
            </w:r>
            <w:r w:rsidRPr="0014052F">
              <w:rPr>
                <w:b/>
                <w:color w:val="000000"/>
                <w:vertAlign w:val="subscript"/>
                <w:lang w:val="lv-LV" w:eastAsia="lv-LV"/>
              </w:rPr>
              <w:t>ver</w:t>
            </w:r>
            <w:proofErr w:type="spellEnd"/>
            <w:r w:rsidRPr="0014052F">
              <w:rPr>
                <w:color w:val="000000"/>
                <w:lang w:val="lv-LV" w:eastAsia="lv-LV"/>
              </w:rPr>
              <w:t xml:space="preserve"> – vērtējamā pretendenta piedāvātais kalendāro dienu skaits;</w:t>
            </w:r>
          </w:p>
          <w:p w14:paraId="3C792E0C" w14:textId="77777777" w:rsidR="00D8633A" w:rsidRPr="0014052F" w:rsidRDefault="00D8633A" w:rsidP="00690C27">
            <w:pPr>
              <w:jc w:val="both"/>
              <w:rPr>
                <w:b/>
                <w:bCs/>
                <w:color w:val="000000"/>
                <w:lang w:val="lv-LV" w:eastAsia="lv-LV"/>
              </w:rPr>
            </w:pPr>
            <w:r w:rsidRPr="0014052F">
              <w:rPr>
                <w:color w:val="000000"/>
                <w:lang w:val="lv-LV" w:eastAsia="lv-LV"/>
              </w:rPr>
              <w:t>50 – maksimālais punktu skaits šajā kritērijā.</w:t>
            </w:r>
          </w:p>
        </w:tc>
        <w:tc>
          <w:tcPr>
            <w:tcW w:w="0" w:type="auto"/>
            <w:tcBorders>
              <w:top w:val="single" w:sz="4" w:space="0" w:color="auto"/>
              <w:left w:val="single" w:sz="4" w:space="0" w:color="auto"/>
              <w:bottom w:val="single" w:sz="4" w:space="0" w:color="auto"/>
              <w:right w:val="single" w:sz="4" w:space="0" w:color="auto"/>
            </w:tcBorders>
          </w:tcPr>
          <w:p w14:paraId="0FE854A2" w14:textId="77777777" w:rsidR="00D8633A" w:rsidRPr="0014052F" w:rsidRDefault="00D8633A" w:rsidP="00690C27">
            <w:pPr>
              <w:jc w:val="both"/>
              <w:rPr>
                <w:bCs/>
                <w:color w:val="000000"/>
                <w:lang w:val="lv-LV" w:eastAsia="lv-LV"/>
              </w:rPr>
            </w:pPr>
            <w:r w:rsidRPr="0014052F">
              <w:rPr>
                <w:bCs/>
                <w:color w:val="000000"/>
                <w:lang w:val="lv-LV" w:eastAsia="lv-LV"/>
              </w:rPr>
              <w:t>50</w:t>
            </w:r>
          </w:p>
        </w:tc>
      </w:tr>
      <w:tr w:rsidR="00D8633A" w:rsidRPr="0014052F" w14:paraId="527CBAE1" w14:textId="77777777" w:rsidTr="00690C27">
        <w:trPr>
          <w:cantSplit/>
        </w:trPr>
        <w:tc>
          <w:tcPr>
            <w:tcW w:w="0" w:type="auto"/>
            <w:tcBorders>
              <w:top w:val="single" w:sz="4" w:space="0" w:color="auto"/>
              <w:left w:val="single" w:sz="4" w:space="0" w:color="auto"/>
              <w:bottom w:val="single" w:sz="4" w:space="0" w:color="auto"/>
              <w:right w:val="single" w:sz="4" w:space="0" w:color="auto"/>
            </w:tcBorders>
          </w:tcPr>
          <w:p w14:paraId="269BD0F6" w14:textId="77777777" w:rsidR="00D8633A" w:rsidRPr="0014052F" w:rsidRDefault="00D8633A" w:rsidP="00690C27">
            <w:pPr>
              <w:rPr>
                <w:bCs/>
                <w:color w:val="000000"/>
                <w:lang w:val="lv-LV" w:eastAsia="lv-LV"/>
              </w:rPr>
            </w:pPr>
            <w:r w:rsidRPr="0014052F">
              <w:rPr>
                <w:bCs/>
                <w:color w:val="000000"/>
                <w:lang w:val="lv-LV" w:eastAsia="lv-LV"/>
              </w:rPr>
              <w:lastRenderedPageBreak/>
              <w:t>10.1.2.</w:t>
            </w:r>
          </w:p>
        </w:tc>
        <w:tc>
          <w:tcPr>
            <w:tcW w:w="0" w:type="auto"/>
            <w:tcBorders>
              <w:top w:val="single" w:sz="4" w:space="0" w:color="auto"/>
              <w:left w:val="single" w:sz="4" w:space="0" w:color="auto"/>
              <w:bottom w:val="single" w:sz="4" w:space="0" w:color="auto"/>
              <w:right w:val="single" w:sz="4" w:space="0" w:color="auto"/>
            </w:tcBorders>
          </w:tcPr>
          <w:p w14:paraId="42AC3C1E" w14:textId="77777777" w:rsidR="00D8633A" w:rsidRPr="0014052F" w:rsidRDefault="00D8633A" w:rsidP="00690C27">
            <w:pPr>
              <w:autoSpaceDE w:val="0"/>
              <w:autoSpaceDN w:val="0"/>
              <w:adjustRightInd w:val="0"/>
              <w:jc w:val="both"/>
              <w:rPr>
                <w:b/>
                <w:bCs/>
                <w:color w:val="000000"/>
                <w:lang w:val="lv-LV" w:eastAsia="lv-LV"/>
              </w:rPr>
            </w:pPr>
            <w:r w:rsidRPr="0014052F">
              <w:rPr>
                <w:b/>
                <w:bCs/>
                <w:color w:val="000000"/>
                <w:lang w:val="lv-LV" w:eastAsia="lv-LV"/>
              </w:rPr>
              <w:t>Cena (C)</w:t>
            </w:r>
          </w:p>
          <w:p w14:paraId="648B2110" w14:textId="77777777" w:rsidR="00D8633A" w:rsidRPr="0014052F" w:rsidRDefault="00D8633A" w:rsidP="00690C27">
            <w:pPr>
              <w:autoSpaceDE w:val="0"/>
              <w:autoSpaceDN w:val="0"/>
              <w:adjustRightInd w:val="0"/>
              <w:jc w:val="both"/>
              <w:rPr>
                <w:color w:val="000000"/>
                <w:lang w:val="lv-LV" w:eastAsia="lv-LV"/>
              </w:rPr>
            </w:pPr>
            <w:r w:rsidRPr="0014052F">
              <w:rPr>
                <w:color w:val="000000"/>
                <w:lang w:val="lv-LV" w:eastAsia="lv-LV"/>
              </w:rPr>
              <w:t>Maksimālais punktu skaits (50) tiek piešķirts pretendentam, kurš attiecīgajā Konkursa daļā finanšu piedāvājuma pozīcijā “</w:t>
            </w:r>
            <w:r w:rsidRPr="0014052F">
              <w:rPr>
                <w:color w:val="000000"/>
                <w:lang w:val="lv-LV"/>
              </w:rPr>
              <w:t>Kopējā līgumcena bez PVN, EUR” piedāvājis</w:t>
            </w:r>
            <w:r w:rsidRPr="0014052F">
              <w:rPr>
                <w:color w:val="000000"/>
                <w:lang w:val="lv-LV" w:eastAsia="lv-LV"/>
              </w:rPr>
              <w:t xml:space="preserve"> zemāko cenu. Attiecīgi pārējiem pretendentiem punkti tiek piešķirti, ievērojot proporcionalitātes principu, punktu skaitu aprēķinot pēc formulas:</w:t>
            </w:r>
          </w:p>
          <w:p w14:paraId="48805EAB" w14:textId="77777777" w:rsidR="00D8633A" w:rsidRPr="0014052F" w:rsidRDefault="00D8633A" w:rsidP="00690C27">
            <w:pPr>
              <w:autoSpaceDE w:val="0"/>
              <w:autoSpaceDN w:val="0"/>
              <w:adjustRightInd w:val="0"/>
              <w:jc w:val="both"/>
              <w:rPr>
                <w:color w:val="000000"/>
                <w:lang w:val="lv-LV" w:eastAsia="lv-LV"/>
              </w:rPr>
            </w:pPr>
            <w:r w:rsidRPr="0014052F">
              <w:rPr>
                <w:color w:val="000000"/>
                <w:lang w:val="lv-LV" w:eastAsia="lv-LV"/>
              </w:rPr>
              <w:t xml:space="preserve">C = </w:t>
            </w:r>
            <w:proofErr w:type="spellStart"/>
            <w:r w:rsidRPr="0014052F">
              <w:rPr>
                <w:color w:val="000000"/>
                <w:lang w:val="lv-LV" w:eastAsia="lv-LV"/>
              </w:rPr>
              <w:t>C</w:t>
            </w:r>
            <w:r w:rsidRPr="0014052F">
              <w:rPr>
                <w:color w:val="000000"/>
                <w:vertAlign w:val="subscript"/>
                <w:lang w:val="lv-LV" w:eastAsia="lv-LV"/>
              </w:rPr>
              <w:t>zem</w:t>
            </w:r>
            <w:proofErr w:type="spellEnd"/>
            <w:r w:rsidRPr="0014052F">
              <w:rPr>
                <w:color w:val="000000"/>
                <w:lang w:val="lv-LV" w:eastAsia="lv-LV"/>
              </w:rPr>
              <w:t>/</w:t>
            </w:r>
            <w:proofErr w:type="spellStart"/>
            <w:r w:rsidRPr="0014052F">
              <w:rPr>
                <w:color w:val="000000"/>
                <w:lang w:val="lv-LV" w:eastAsia="lv-LV"/>
              </w:rPr>
              <w:t>C</w:t>
            </w:r>
            <w:r w:rsidRPr="0014052F">
              <w:rPr>
                <w:color w:val="000000"/>
                <w:vertAlign w:val="subscript"/>
                <w:lang w:val="lv-LV" w:eastAsia="lv-LV"/>
              </w:rPr>
              <w:t>ver</w:t>
            </w:r>
            <w:proofErr w:type="spellEnd"/>
            <w:r w:rsidRPr="0014052F">
              <w:rPr>
                <w:color w:val="000000"/>
                <w:lang w:val="lv-LV" w:eastAsia="lv-LV"/>
              </w:rPr>
              <w:t xml:space="preserve"> x 50, kur:</w:t>
            </w:r>
          </w:p>
          <w:p w14:paraId="7FBCA99F" w14:textId="77777777" w:rsidR="00D8633A" w:rsidRPr="0014052F" w:rsidRDefault="00D8633A" w:rsidP="00690C27">
            <w:pPr>
              <w:autoSpaceDE w:val="0"/>
              <w:autoSpaceDN w:val="0"/>
              <w:adjustRightInd w:val="0"/>
              <w:jc w:val="both"/>
              <w:rPr>
                <w:color w:val="000000"/>
                <w:lang w:val="lv-LV" w:eastAsia="lv-LV"/>
              </w:rPr>
            </w:pPr>
            <w:r w:rsidRPr="0014052F">
              <w:rPr>
                <w:color w:val="000000"/>
                <w:lang w:val="lv-LV" w:eastAsia="lv-LV"/>
              </w:rPr>
              <w:t>C – pretendenta iegūtais punktu skaits ar precizitāti līdz 2 (diviem) cipariem aiz komata, pieņemot vispārīgi pieņemtos matemātikas noapaļošanas principus;</w:t>
            </w:r>
          </w:p>
          <w:p w14:paraId="03C4415C" w14:textId="77777777" w:rsidR="00D8633A" w:rsidRPr="0014052F" w:rsidRDefault="00D8633A" w:rsidP="00690C27">
            <w:pPr>
              <w:autoSpaceDE w:val="0"/>
              <w:autoSpaceDN w:val="0"/>
              <w:adjustRightInd w:val="0"/>
              <w:jc w:val="both"/>
              <w:rPr>
                <w:color w:val="000000"/>
                <w:lang w:val="lv-LV" w:eastAsia="lv-LV"/>
              </w:rPr>
            </w:pPr>
            <w:proofErr w:type="spellStart"/>
            <w:r w:rsidRPr="0014052F">
              <w:rPr>
                <w:color w:val="000000"/>
                <w:lang w:val="lv-LV" w:eastAsia="lv-LV"/>
              </w:rPr>
              <w:t>C</w:t>
            </w:r>
            <w:r w:rsidRPr="0014052F">
              <w:rPr>
                <w:color w:val="000000"/>
                <w:vertAlign w:val="subscript"/>
                <w:lang w:val="lv-LV" w:eastAsia="lv-LV"/>
              </w:rPr>
              <w:t>zem</w:t>
            </w:r>
            <w:proofErr w:type="spellEnd"/>
            <w:r w:rsidRPr="0014052F">
              <w:rPr>
                <w:color w:val="000000"/>
                <w:lang w:val="lv-LV" w:eastAsia="lv-LV"/>
              </w:rPr>
              <w:t xml:space="preserve"> – zemākā piedāvātā cena;</w:t>
            </w:r>
          </w:p>
          <w:p w14:paraId="1B0C1EFF" w14:textId="77777777" w:rsidR="00D8633A" w:rsidRPr="0014052F" w:rsidRDefault="00D8633A" w:rsidP="00690C27">
            <w:pPr>
              <w:autoSpaceDE w:val="0"/>
              <w:autoSpaceDN w:val="0"/>
              <w:adjustRightInd w:val="0"/>
              <w:jc w:val="both"/>
              <w:rPr>
                <w:color w:val="000000"/>
                <w:lang w:val="lv-LV" w:eastAsia="lv-LV"/>
              </w:rPr>
            </w:pPr>
            <w:proofErr w:type="spellStart"/>
            <w:r w:rsidRPr="0014052F">
              <w:rPr>
                <w:color w:val="000000"/>
                <w:lang w:val="lv-LV" w:eastAsia="lv-LV"/>
              </w:rPr>
              <w:t>C</w:t>
            </w:r>
            <w:r w:rsidRPr="0014052F">
              <w:rPr>
                <w:color w:val="000000"/>
                <w:vertAlign w:val="subscript"/>
                <w:lang w:val="lv-LV" w:eastAsia="lv-LV"/>
              </w:rPr>
              <w:t>ver</w:t>
            </w:r>
            <w:proofErr w:type="spellEnd"/>
            <w:r w:rsidRPr="0014052F">
              <w:rPr>
                <w:color w:val="000000"/>
                <w:lang w:val="lv-LV" w:eastAsia="lv-LV"/>
              </w:rPr>
              <w:t xml:space="preserve"> – vērtējamā piedāvātā cena;</w:t>
            </w:r>
          </w:p>
          <w:p w14:paraId="3B0DD56F" w14:textId="77777777" w:rsidR="00D8633A" w:rsidRPr="0014052F" w:rsidRDefault="00D8633A" w:rsidP="00690C27">
            <w:pPr>
              <w:autoSpaceDE w:val="0"/>
              <w:autoSpaceDN w:val="0"/>
              <w:adjustRightInd w:val="0"/>
              <w:jc w:val="both"/>
              <w:rPr>
                <w:bCs/>
                <w:color w:val="000000"/>
                <w:lang w:val="lv-LV" w:eastAsia="lv-LV"/>
              </w:rPr>
            </w:pPr>
            <w:r w:rsidRPr="0014052F">
              <w:rPr>
                <w:color w:val="000000"/>
                <w:lang w:val="lv-LV" w:eastAsia="lv-LV"/>
              </w:rPr>
              <w:t>50 – maksimālais punktu skaits šajā kritērijā</w:t>
            </w:r>
          </w:p>
        </w:tc>
        <w:tc>
          <w:tcPr>
            <w:tcW w:w="0" w:type="auto"/>
            <w:tcBorders>
              <w:top w:val="single" w:sz="4" w:space="0" w:color="auto"/>
              <w:left w:val="single" w:sz="4" w:space="0" w:color="auto"/>
              <w:bottom w:val="single" w:sz="4" w:space="0" w:color="auto"/>
              <w:right w:val="single" w:sz="4" w:space="0" w:color="auto"/>
            </w:tcBorders>
          </w:tcPr>
          <w:p w14:paraId="1CC1D107" w14:textId="77777777" w:rsidR="00D8633A" w:rsidRPr="0014052F" w:rsidRDefault="00D8633A" w:rsidP="00690C27">
            <w:pPr>
              <w:jc w:val="both"/>
              <w:rPr>
                <w:bCs/>
                <w:color w:val="000000"/>
                <w:lang w:val="lv-LV" w:eastAsia="lv-LV"/>
              </w:rPr>
            </w:pPr>
            <w:r w:rsidRPr="0014052F">
              <w:rPr>
                <w:bCs/>
                <w:color w:val="000000"/>
                <w:lang w:val="lv-LV" w:eastAsia="lv-LV"/>
              </w:rPr>
              <w:t>50</w:t>
            </w:r>
          </w:p>
        </w:tc>
      </w:tr>
      <w:tr w:rsidR="00D8633A" w:rsidRPr="0014052F" w14:paraId="130D7A36" w14:textId="77777777" w:rsidTr="00690C27">
        <w:trPr>
          <w:cantSplit/>
        </w:trPr>
        <w:tc>
          <w:tcPr>
            <w:tcW w:w="0" w:type="auto"/>
            <w:gridSpan w:val="2"/>
            <w:tcBorders>
              <w:top w:val="single" w:sz="4" w:space="0" w:color="auto"/>
              <w:left w:val="single" w:sz="4" w:space="0" w:color="auto"/>
              <w:bottom w:val="single" w:sz="4" w:space="0" w:color="auto"/>
              <w:right w:val="single" w:sz="4" w:space="0" w:color="auto"/>
            </w:tcBorders>
            <w:vAlign w:val="center"/>
          </w:tcPr>
          <w:p w14:paraId="161A3291" w14:textId="77777777" w:rsidR="00D8633A" w:rsidRPr="0014052F" w:rsidRDefault="00D8633A" w:rsidP="00690C27">
            <w:pPr>
              <w:jc w:val="right"/>
              <w:rPr>
                <w:b/>
                <w:bCs/>
                <w:color w:val="000000"/>
                <w:lang w:val="lv-LV" w:eastAsia="lv-LV"/>
              </w:rPr>
            </w:pPr>
            <w:r w:rsidRPr="0014052F">
              <w:rPr>
                <w:b/>
                <w:bCs/>
                <w:color w:val="000000"/>
                <w:lang w:val="lv-LV" w:eastAsia="lv-LV"/>
              </w:rPr>
              <w:t>Kopā:</w:t>
            </w:r>
          </w:p>
        </w:tc>
        <w:tc>
          <w:tcPr>
            <w:tcW w:w="0" w:type="auto"/>
            <w:tcBorders>
              <w:top w:val="single" w:sz="4" w:space="0" w:color="auto"/>
              <w:left w:val="single" w:sz="4" w:space="0" w:color="auto"/>
              <w:bottom w:val="single" w:sz="4" w:space="0" w:color="auto"/>
              <w:right w:val="single" w:sz="4" w:space="0" w:color="auto"/>
            </w:tcBorders>
            <w:vAlign w:val="center"/>
          </w:tcPr>
          <w:p w14:paraId="06129C93" w14:textId="77777777" w:rsidR="00D8633A" w:rsidRPr="0014052F" w:rsidRDefault="00D8633A" w:rsidP="00690C27">
            <w:pPr>
              <w:jc w:val="center"/>
              <w:rPr>
                <w:b/>
                <w:bCs/>
                <w:color w:val="000000"/>
                <w:lang w:val="lv-LV" w:eastAsia="lv-LV"/>
              </w:rPr>
            </w:pPr>
            <w:r w:rsidRPr="0014052F">
              <w:rPr>
                <w:b/>
                <w:bCs/>
                <w:color w:val="000000"/>
                <w:lang w:val="lv-LV" w:eastAsia="lv-LV"/>
              </w:rPr>
              <w:t>100</w:t>
            </w:r>
          </w:p>
        </w:tc>
      </w:tr>
    </w:tbl>
    <w:p w14:paraId="0716360C" w14:textId="77777777" w:rsidR="00D8633A" w:rsidRPr="0014052F" w:rsidRDefault="00D8633A" w:rsidP="00D8633A">
      <w:pPr>
        <w:jc w:val="both"/>
        <w:rPr>
          <w:lang w:val="lv-LV" w:eastAsia="ar-SA"/>
        </w:rPr>
      </w:pPr>
      <w:r w:rsidRPr="0014052F">
        <w:rPr>
          <w:lang w:val="lv-LV" w:eastAsia="ar-SA"/>
        </w:rPr>
        <w:t>Par saimnieciski visizdevīgāko piedāvājumu tiek atzīts piedāvājums, kurš ieguvis vislielāko galīgo vērtējumu katrā daļā atsevišķi , kur galīgo vērtējumu aprēķina saskaitot L+C.</w:t>
      </w:r>
    </w:p>
    <w:p w14:paraId="7A242852" w14:textId="0828780B" w:rsidR="00D8633A" w:rsidRPr="0014052F" w:rsidRDefault="00D8633A" w:rsidP="00D8633A">
      <w:pPr>
        <w:jc w:val="both"/>
        <w:rPr>
          <w:lang w:val="lv-LV" w:eastAsia="ar-SA"/>
        </w:rPr>
      </w:pPr>
      <w:r w:rsidRPr="0014052F">
        <w:rPr>
          <w:lang w:val="lv-LV" w:eastAsia="ar-SA"/>
        </w:rPr>
        <w:t>Katrs Komisijas loceklis piedāvājumu vērtē</w:t>
      </w:r>
      <w:r w:rsidR="001F2A0A" w:rsidRPr="0014052F">
        <w:rPr>
          <w:lang w:val="lv-LV" w:eastAsia="ar-SA"/>
        </w:rPr>
        <w:t>ja</w:t>
      </w:r>
      <w:r w:rsidRPr="0014052F">
        <w:rPr>
          <w:lang w:val="lv-LV" w:eastAsia="ar-SA"/>
        </w:rPr>
        <w:t xml:space="preserve"> individuāli. Komisijas locekļu vērtējuma kopsavilkums tiek apkopots Komisijas sēdes protokolā. Vērtēšanas rezultātā piešķirtie punkti tiek apkopoti zemāk norādītajās tabulās, papildus norādot pretendentu piedāvātās cenas un informāciju par pretendentu salīdzinošajām priekšrocībām:</w:t>
      </w:r>
    </w:p>
    <w:p w14:paraId="582BDA4F" w14:textId="77777777" w:rsidR="00D8633A" w:rsidRPr="0014052F" w:rsidRDefault="00D8633A" w:rsidP="00D8633A">
      <w:pPr>
        <w:pStyle w:val="xmsonormal"/>
        <w:shd w:val="clear" w:color="auto" w:fill="FFFFFF"/>
        <w:spacing w:before="0" w:beforeAutospacing="0" w:after="0" w:afterAutospacing="0"/>
        <w:jc w:val="center"/>
        <w:rPr>
          <w:b/>
          <w:bCs/>
          <w:lang w:eastAsia="ar-SA"/>
        </w:rPr>
      </w:pPr>
      <w:bookmarkStart w:id="8" w:name="_Hlk103671732"/>
      <w:r w:rsidRPr="0014052F">
        <w:rPr>
          <w:b/>
          <w:bCs/>
          <w:lang w:eastAsia="ar-SA"/>
        </w:rPr>
        <w:t>Konkursa 2.daļa.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536"/>
        <w:gridCol w:w="1386"/>
        <w:gridCol w:w="1573"/>
        <w:gridCol w:w="1491"/>
        <w:gridCol w:w="1505"/>
      </w:tblGrid>
      <w:tr w:rsidR="00D8633A" w:rsidRPr="0014052F" w14:paraId="5A9B8FAE" w14:textId="77777777" w:rsidTr="00690C27">
        <w:tc>
          <w:tcPr>
            <w:tcW w:w="1796" w:type="dxa"/>
            <w:shd w:val="clear" w:color="auto" w:fill="auto"/>
          </w:tcPr>
          <w:p w14:paraId="2562E0BE" w14:textId="77777777" w:rsidR="00D8633A" w:rsidRPr="0014052F" w:rsidRDefault="00D8633A" w:rsidP="00690C27">
            <w:pPr>
              <w:pStyle w:val="xmsonormal"/>
              <w:spacing w:before="0" w:beforeAutospacing="0" w:after="0" w:afterAutospacing="0"/>
              <w:rPr>
                <w:lang w:eastAsia="ar-SA"/>
              </w:rPr>
            </w:pPr>
            <w:r w:rsidRPr="0014052F">
              <w:rPr>
                <w:b/>
                <w:bCs/>
                <w:lang w:eastAsia="ar-SA"/>
              </w:rPr>
              <w:t>Pretendents</w:t>
            </w:r>
          </w:p>
        </w:tc>
        <w:tc>
          <w:tcPr>
            <w:tcW w:w="1576" w:type="dxa"/>
            <w:shd w:val="clear" w:color="auto" w:fill="auto"/>
          </w:tcPr>
          <w:p w14:paraId="5D549CE8" w14:textId="77777777" w:rsidR="00D8633A" w:rsidRPr="0014052F" w:rsidRDefault="00D8633A" w:rsidP="00690C27">
            <w:pPr>
              <w:pStyle w:val="xmsonormal"/>
              <w:spacing w:before="0" w:beforeAutospacing="0" w:after="0" w:afterAutospacing="0"/>
              <w:rPr>
                <w:lang w:eastAsia="ar-SA"/>
              </w:rPr>
            </w:pPr>
            <w:r w:rsidRPr="0014052F">
              <w:rPr>
                <w:b/>
                <w:bCs/>
                <w:lang w:eastAsia="ar-SA"/>
              </w:rPr>
              <w:t>Pasūtījuma izpildes īsākais laiks</w:t>
            </w:r>
          </w:p>
        </w:tc>
        <w:tc>
          <w:tcPr>
            <w:tcW w:w="1414" w:type="dxa"/>
            <w:shd w:val="clear" w:color="auto" w:fill="auto"/>
          </w:tcPr>
          <w:p w14:paraId="12145FDA" w14:textId="77777777" w:rsidR="00D8633A" w:rsidRPr="0014052F" w:rsidRDefault="00D8633A" w:rsidP="00690C27">
            <w:pPr>
              <w:jc w:val="both"/>
              <w:rPr>
                <w:lang w:val="lv-LV" w:eastAsia="ar-SA"/>
              </w:rPr>
            </w:pPr>
            <w:r w:rsidRPr="0014052F">
              <w:rPr>
                <w:lang w:val="lv-LV" w:eastAsia="ar-SA"/>
              </w:rPr>
              <w:t>Punktu skaits 10.1.1.p. kritērijā</w:t>
            </w:r>
          </w:p>
          <w:p w14:paraId="32ADF36E" w14:textId="77777777" w:rsidR="00D8633A" w:rsidRPr="0014052F" w:rsidRDefault="00D8633A" w:rsidP="00690C27">
            <w:pPr>
              <w:pStyle w:val="xmsonormal"/>
              <w:spacing w:before="0" w:beforeAutospacing="0" w:after="0" w:afterAutospacing="0"/>
              <w:rPr>
                <w:lang w:eastAsia="ar-SA"/>
              </w:rPr>
            </w:pPr>
            <w:r w:rsidRPr="0014052F">
              <w:rPr>
                <w:lang w:eastAsia="ar-SA"/>
              </w:rPr>
              <w:t>Pasūtījuma izpildes laiks (L).</w:t>
            </w:r>
          </w:p>
          <w:p w14:paraId="56609681" w14:textId="77777777" w:rsidR="00D8633A" w:rsidRPr="0014052F" w:rsidRDefault="00D8633A" w:rsidP="00690C27">
            <w:pPr>
              <w:pStyle w:val="xmsonormal"/>
              <w:spacing w:before="0" w:beforeAutospacing="0" w:after="0" w:afterAutospacing="0"/>
              <w:rPr>
                <w:bCs/>
                <w:lang w:eastAsia="ar-SA"/>
              </w:rPr>
            </w:pPr>
            <w:r w:rsidRPr="0014052F">
              <w:rPr>
                <w:bCs/>
                <w:color w:val="000000"/>
              </w:rPr>
              <w:t xml:space="preserve">L = </w:t>
            </w:r>
            <w:proofErr w:type="spellStart"/>
            <w:r w:rsidRPr="0014052F">
              <w:rPr>
                <w:bCs/>
                <w:color w:val="000000"/>
              </w:rPr>
              <w:t>L</w:t>
            </w:r>
            <w:r w:rsidRPr="0014052F">
              <w:rPr>
                <w:bCs/>
                <w:color w:val="000000"/>
                <w:vertAlign w:val="subscript"/>
              </w:rPr>
              <w:t>min</w:t>
            </w:r>
            <w:proofErr w:type="spellEnd"/>
            <w:r w:rsidRPr="0014052F">
              <w:rPr>
                <w:bCs/>
                <w:color w:val="000000"/>
              </w:rPr>
              <w:t>/</w:t>
            </w:r>
            <w:proofErr w:type="spellStart"/>
            <w:r w:rsidRPr="0014052F">
              <w:rPr>
                <w:bCs/>
                <w:color w:val="000000"/>
              </w:rPr>
              <w:t>L</w:t>
            </w:r>
            <w:r w:rsidRPr="0014052F">
              <w:rPr>
                <w:bCs/>
                <w:color w:val="000000"/>
                <w:vertAlign w:val="subscript"/>
              </w:rPr>
              <w:t>ver</w:t>
            </w:r>
            <w:proofErr w:type="spellEnd"/>
            <w:r w:rsidRPr="0014052F">
              <w:rPr>
                <w:bCs/>
                <w:color w:val="000000"/>
              </w:rPr>
              <w:t xml:space="preserve"> x 50</w:t>
            </w:r>
          </w:p>
        </w:tc>
        <w:tc>
          <w:tcPr>
            <w:tcW w:w="1698" w:type="dxa"/>
            <w:shd w:val="clear" w:color="auto" w:fill="auto"/>
          </w:tcPr>
          <w:p w14:paraId="527AC102" w14:textId="77777777" w:rsidR="00D8633A" w:rsidRPr="0014052F" w:rsidRDefault="00D8633A" w:rsidP="00690C27">
            <w:pPr>
              <w:pStyle w:val="xmsonormal"/>
              <w:spacing w:before="0" w:beforeAutospacing="0" w:after="0" w:afterAutospacing="0"/>
              <w:rPr>
                <w:lang w:eastAsia="ar-SA"/>
              </w:rPr>
            </w:pPr>
            <w:r w:rsidRPr="0014052F">
              <w:rPr>
                <w:b/>
                <w:bCs/>
                <w:lang w:eastAsia="ar-SA"/>
              </w:rPr>
              <w:t>Cena</w:t>
            </w:r>
          </w:p>
        </w:tc>
        <w:tc>
          <w:tcPr>
            <w:tcW w:w="1567" w:type="dxa"/>
            <w:shd w:val="clear" w:color="auto" w:fill="auto"/>
          </w:tcPr>
          <w:p w14:paraId="4A4B4404" w14:textId="77777777" w:rsidR="00D8633A" w:rsidRPr="0014052F" w:rsidRDefault="00D8633A" w:rsidP="00690C27">
            <w:pPr>
              <w:pStyle w:val="xmsonormal"/>
              <w:spacing w:before="0" w:beforeAutospacing="0" w:after="0" w:afterAutospacing="0"/>
              <w:rPr>
                <w:lang w:eastAsia="ar-SA"/>
              </w:rPr>
            </w:pPr>
            <w:r w:rsidRPr="0014052F">
              <w:rPr>
                <w:lang w:eastAsia="ar-SA"/>
              </w:rPr>
              <w:t>Punktu skaits 10.1.2.p. kritērijā</w:t>
            </w:r>
          </w:p>
          <w:p w14:paraId="447D2292" w14:textId="77777777" w:rsidR="00D8633A" w:rsidRPr="0014052F" w:rsidRDefault="00D8633A" w:rsidP="00690C27">
            <w:pPr>
              <w:pStyle w:val="xmsonormal"/>
              <w:spacing w:before="0" w:beforeAutospacing="0" w:after="0" w:afterAutospacing="0"/>
              <w:rPr>
                <w:lang w:eastAsia="ar-SA"/>
              </w:rPr>
            </w:pPr>
            <w:r w:rsidRPr="0014052F">
              <w:rPr>
                <w:lang w:eastAsia="ar-SA"/>
              </w:rPr>
              <w:t xml:space="preserve">Kopējā līgumcena bez PVN, EUR (C), </w:t>
            </w:r>
          </w:p>
          <w:p w14:paraId="0FA42212" w14:textId="77777777" w:rsidR="00D8633A" w:rsidRPr="0014052F" w:rsidRDefault="00D8633A" w:rsidP="00690C27">
            <w:pPr>
              <w:pStyle w:val="xmsonormal"/>
              <w:spacing w:before="0" w:beforeAutospacing="0" w:after="0" w:afterAutospacing="0"/>
              <w:rPr>
                <w:lang w:eastAsia="ar-SA"/>
              </w:rPr>
            </w:pPr>
            <w:r w:rsidRPr="0014052F">
              <w:rPr>
                <w:color w:val="000000"/>
              </w:rPr>
              <w:t xml:space="preserve">C = </w:t>
            </w:r>
            <w:proofErr w:type="spellStart"/>
            <w:r w:rsidRPr="0014052F">
              <w:rPr>
                <w:color w:val="000000"/>
              </w:rPr>
              <w:t>C</w:t>
            </w:r>
            <w:r w:rsidRPr="0014052F">
              <w:rPr>
                <w:color w:val="000000"/>
                <w:vertAlign w:val="subscript"/>
              </w:rPr>
              <w:t>zem</w:t>
            </w:r>
            <w:proofErr w:type="spellEnd"/>
            <w:r w:rsidRPr="0014052F">
              <w:rPr>
                <w:color w:val="000000"/>
              </w:rPr>
              <w:t>/</w:t>
            </w:r>
            <w:proofErr w:type="spellStart"/>
            <w:r w:rsidRPr="0014052F">
              <w:rPr>
                <w:color w:val="000000"/>
              </w:rPr>
              <w:t>C</w:t>
            </w:r>
            <w:r w:rsidRPr="0014052F">
              <w:rPr>
                <w:color w:val="000000"/>
                <w:vertAlign w:val="subscript"/>
              </w:rPr>
              <w:t>ver</w:t>
            </w:r>
            <w:proofErr w:type="spellEnd"/>
            <w:r w:rsidRPr="0014052F">
              <w:rPr>
                <w:color w:val="000000"/>
              </w:rPr>
              <w:t xml:space="preserve"> x 50</w:t>
            </w:r>
          </w:p>
        </w:tc>
        <w:tc>
          <w:tcPr>
            <w:tcW w:w="1570" w:type="dxa"/>
            <w:shd w:val="clear" w:color="auto" w:fill="auto"/>
          </w:tcPr>
          <w:p w14:paraId="26BBB6A7" w14:textId="77777777" w:rsidR="00D8633A" w:rsidRPr="0014052F" w:rsidRDefault="00D8633A" w:rsidP="00690C27">
            <w:pPr>
              <w:jc w:val="both"/>
              <w:rPr>
                <w:b/>
                <w:bCs/>
                <w:lang w:val="lv-LV" w:eastAsia="ar-SA"/>
              </w:rPr>
            </w:pPr>
            <w:r w:rsidRPr="0014052F">
              <w:rPr>
                <w:b/>
                <w:bCs/>
                <w:lang w:val="lv-LV" w:eastAsia="ar-SA"/>
              </w:rPr>
              <w:t>Saņemtais kopējais</w:t>
            </w:r>
          </w:p>
          <w:p w14:paraId="0A5ADB4B" w14:textId="77777777" w:rsidR="00D8633A" w:rsidRPr="0014052F" w:rsidRDefault="00D8633A" w:rsidP="00690C27">
            <w:pPr>
              <w:pStyle w:val="xmsonormal"/>
              <w:spacing w:before="0" w:beforeAutospacing="0" w:after="0" w:afterAutospacing="0"/>
              <w:rPr>
                <w:lang w:eastAsia="ar-SA"/>
              </w:rPr>
            </w:pPr>
            <w:r w:rsidRPr="0014052F">
              <w:rPr>
                <w:b/>
                <w:bCs/>
                <w:lang w:eastAsia="ar-SA"/>
              </w:rPr>
              <w:t>Punktu skaits</w:t>
            </w:r>
          </w:p>
        </w:tc>
      </w:tr>
      <w:tr w:rsidR="00D8633A" w:rsidRPr="0014052F" w14:paraId="37DA1A06" w14:textId="77777777" w:rsidTr="00690C27">
        <w:tc>
          <w:tcPr>
            <w:tcW w:w="1796" w:type="dxa"/>
            <w:shd w:val="clear" w:color="auto" w:fill="auto"/>
          </w:tcPr>
          <w:p w14:paraId="1CE3F256" w14:textId="77777777" w:rsidR="00D8633A" w:rsidRPr="0014052F" w:rsidRDefault="00D8633A" w:rsidP="00690C27">
            <w:pPr>
              <w:pStyle w:val="xmsonormal"/>
              <w:spacing w:before="0" w:beforeAutospacing="0" w:after="0" w:afterAutospacing="0"/>
              <w:rPr>
                <w:lang w:eastAsia="ar-SA"/>
              </w:rPr>
            </w:pPr>
            <w:proofErr w:type="spellStart"/>
            <w:r w:rsidRPr="0014052F">
              <w:t>Aktsiaselts</w:t>
            </w:r>
            <w:proofErr w:type="spellEnd"/>
            <w:r w:rsidRPr="0014052F">
              <w:t xml:space="preserve"> </w:t>
            </w:r>
            <w:proofErr w:type="spellStart"/>
            <w:r w:rsidRPr="0014052F">
              <w:t>Adamlights</w:t>
            </w:r>
            <w:proofErr w:type="spellEnd"/>
            <w:r w:rsidRPr="0014052F">
              <w:t xml:space="preserve"> filiāle "Adam </w:t>
            </w:r>
            <w:proofErr w:type="spellStart"/>
            <w:r w:rsidRPr="0014052F">
              <w:t>Decolight</w:t>
            </w:r>
            <w:proofErr w:type="spellEnd"/>
            <w:r w:rsidRPr="0014052F">
              <w:t xml:space="preserve"> Latvia"</w:t>
            </w:r>
          </w:p>
        </w:tc>
        <w:tc>
          <w:tcPr>
            <w:tcW w:w="1576" w:type="dxa"/>
            <w:shd w:val="clear" w:color="auto" w:fill="auto"/>
          </w:tcPr>
          <w:p w14:paraId="6FD484D6" w14:textId="77777777" w:rsidR="00D8633A" w:rsidRPr="0014052F" w:rsidRDefault="00D8633A" w:rsidP="00690C27">
            <w:pPr>
              <w:pStyle w:val="xmsonormal"/>
              <w:spacing w:before="0" w:beforeAutospacing="0" w:after="0" w:afterAutospacing="0"/>
              <w:rPr>
                <w:lang w:eastAsia="ar-SA"/>
              </w:rPr>
            </w:pPr>
            <w:r w:rsidRPr="0014052F">
              <w:rPr>
                <w:lang w:eastAsia="ar-SA"/>
              </w:rPr>
              <w:t>80</w:t>
            </w:r>
          </w:p>
        </w:tc>
        <w:tc>
          <w:tcPr>
            <w:tcW w:w="1414" w:type="dxa"/>
            <w:shd w:val="clear" w:color="auto" w:fill="auto"/>
          </w:tcPr>
          <w:p w14:paraId="46F8FD67" w14:textId="77777777" w:rsidR="00D8633A" w:rsidRPr="0014052F" w:rsidRDefault="00D8633A" w:rsidP="00690C27">
            <w:pPr>
              <w:pStyle w:val="xmsonormal"/>
              <w:spacing w:before="0" w:beforeAutospacing="0" w:after="0" w:afterAutospacing="0"/>
              <w:rPr>
                <w:lang w:eastAsia="ar-SA"/>
              </w:rPr>
            </w:pPr>
            <w:r w:rsidRPr="0014052F">
              <w:rPr>
                <w:lang w:eastAsia="ar-SA"/>
              </w:rPr>
              <w:t>0.63</w:t>
            </w:r>
          </w:p>
        </w:tc>
        <w:tc>
          <w:tcPr>
            <w:tcW w:w="1698" w:type="dxa"/>
            <w:shd w:val="clear" w:color="auto" w:fill="auto"/>
          </w:tcPr>
          <w:p w14:paraId="591E3567" w14:textId="77777777" w:rsidR="00D8633A" w:rsidRPr="0014052F" w:rsidRDefault="00D8633A" w:rsidP="00690C27">
            <w:pPr>
              <w:rPr>
                <w:lang w:val="lv-LV"/>
              </w:rPr>
            </w:pPr>
            <w:r w:rsidRPr="0014052F">
              <w:rPr>
                <w:lang w:val="lv-LV"/>
              </w:rPr>
              <w:t>EUR 14050.0</w:t>
            </w:r>
          </w:p>
          <w:p w14:paraId="76F39A37" w14:textId="77777777" w:rsidR="00D8633A" w:rsidRPr="0014052F" w:rsidRDefault="00D8633A" w:rsidP="00690C27">
            <w:pPr>
              <w:pStyle w:val="xmsonormal"/>
              <w:spacing w:before="0" w:beforeAutospacing="0" w:after="0" w:afterAutospacing="0"/>
              <w:rPr>
                <w:lang w:eastAsia="ar-SA"/>
              </w:rPr>
            </w:pPr>
          </w:p>
        </w:tc>
        <w:tc>
          <w:tcPr>
            <w:tcW w:w="1567" w:type="dxa"/>
            <w:shd w:val="clear" w:color="auto" w:fill="auto"/>
          </w:tcPr>
          <w:p w14:paraId="7A701C19" w14:textId="77777777" w:rsidR="00D8633A" w:rsidRPr="0014052F" w:rsidRDefault="00D8633A" w:rsidP="00690C27">
            <w:pPr>
              <w:pStyle w:val="xmsonormal"/>
              <w:spacing w:before="0" w:beforeAutospacing="0" w:after="0" w:afterAutospacing="0"/>
              <w:rPr>
                <w:lang w:eastAsia="ar-SA"/>
              </w:rPr>
            </w:pPr>
            <w:r w:rsidRPr="0014052F">
              <w:rPr>
                <w:lang w:eastAsia="ar-SA"/>
              </w:rPr>
              <w:t>43.64</w:t>
            </w:r>
          </w:p>
        </w:tc>
        <w:tc>
          <w:tcPr>
            <w:tcW w:w="1570" w:type="dxa"/>
            <w:shd w:val="clear" w:color="auto" w:fill="auto"/>
          </w:tcPr>
          <w:p w14:paraId="39F2EF7B" w14:textId="77777777" w:rsidR="00D8633A" w:rsidRPr="0014052F" w:rsidRDefault="00D8633A" w:rsidP="00690C27">
            <w:pPr>
              <w:pStyle w:val="xmsonormal"/>
              <w:spacing w:before="0" w:beforeAutospacing="0" w:after="0" w:afterAutospacing="0"/>
              <w:rPr>
                <w:lang w:eastAsia="ar-SA"/>
              </w:rPr>
            </w:pPr>
            <w:r w:rsidRPr="0014052F">
              <w:rPr>
                <w:lang w:eastAsia="ar-SA"/>
              </w:rPr>
              <w:t>44.27</w:t>
            </w:r>
          </w:p>
        </w:tc>
      </w:tr>
      <w:tr w:rsidR="00D8633A" w:rsidRPr="0014052F" w14:paraId="79C32FBD" w14:textId="77777777" w:rsidTr="00690C27">
        <w:tc>
          <w:tcPr>
            <w:tcW w:w="1796" w:type="dxa"/>
            <w:shd w:val="clear" w:color="auto" w:fill="auto"/>
          </w:tcPr>
          <w:p w14:paraId="452537F0" w14:textId="77777777" w:rsidR="00D8633A" w:rsidRPr="0014052F" w:rsidRDefault="00D8633A" w:rsidP="00690C27">
            <w:pPr>
              <w:pStyle w:val="xmsonormal"/>
              <w:spacing w:before="0" w:beforeAutospacing="0" w:after="0" w:afterAutospacing="0"/>
              <w:rPr>
                <w:lang w:eastAsia="ar-SA"/>
              </w:rPr>
            </w:pPr>
            <w:r w:rsidRPr="0014052F">
              <w:t>FIRST SERVICE</w:t>
            </w:r>
          </w:p>
        </w:tc>
        <w:tc>
          <w:tcPr>
            <w:tcW w:w="1576" w:type="dxa"/>
            <w:shd w:val="clear" w:color="auto" w:fill="auto"/>
          </w:tcPr>
          <w:p w14:paraId="3FDFD146" w14:textId="77777777" w:rsidR="00D8633A" w:rsidRPr="0014052F" w:rsidRDefault="00D8633A" w:rsidP="00690C27">
            <w:pPr>
              <w:pStyle w:val="xmsonormal"/>
              <w:spacing w:before="0" w:beforeAutospacing="0" w:after="0" w:afterAutospacing="0"/>
              <w:rPr>
                <w:lang w:eastAsia="ar-SA"/>
              </w:rPr>
            </w:pPr>
            <w:r w:rsidRPr="0014052F">
              <w:rPr>
                <w:lang w:eastAsia="ar-SA"/>
              </w:rPr>
              <w:t>65</w:t>
            </w:r>
          </w:p>
        </w:tc>
        <w:tc>
          <w:tcPr>
            <w:tcW w:w="1414" w:type="dxa"/>
            <w:shd w:val="clear" w:color="auto" w:fill="auto"/>
          </w:tcPr>
          <w:p w14:paraId="086C312A" w14:textId="77777777" w:rsidR="00D8633A" w:rsidRPr="0014052F" w:rsidRDefault="00D8633A" w:rsidP="00690C27">
            <w:pPr>
              <w:pStyle w:val="xmsonormal"/>
              <w:spacing w:before="0" w:beforeAutospacing="0" w:after="0" w:afterAutospacing="0"/>
              <w:rPr>
                <w:lang w:eastAsia="ar-SA"/>
              </w:rPr>
            </w:pPr>
            <w:r w:rsidRPr="0014052F">
              <w:rPr>
                <w:lang w:eastAsia="ar-SA"/>
              </w:rPr>
              <w:t>0.77</w:t>
            </w:r>
          </w:p>
        </w:tc>
        <w:tc>
          <w:tcPr>
            <w:tcW w:w="1698" w:type="dxa"/>
            <w:shd w:val="clear" w:color="auto" w:fill="auto"/>
          </w:tcPr>
          <w:p w14:paraId="39A6DDB8" w14:textId="77777777" w:rsidR="00D8633A" w:rsidRPr="0014052F" w:rsidRDefault="00D8633A" w:rsidP="00690C27">
            <w:pPr>
              <w:rPr>
                <w:lang w:val="lv-LV"/>
              </w:rPr>
            </w:pPr>
            <w:r w:rsidRPr="0014052F">
              <w:rPr>
                <w:lang w:val="lv-LV"/>
              </w:rPr>
              <w:t>EUR 16972.0</w:t>
            </w:r>
          </w:p>
          <w:p w14:paraId="51949DEE" w14:textId="77777777" w:rsidR="00D8633A" w:rsidRPr="0014052F" w:rsidRDefault="00D8633A" w:rsidP="00690C27">
            <w:pPr>
              <w:pStyle w:val="xmsonormal"/>
              <w:spacing w:before="0" w:beforeAutospacing="0" w:after="0" w:afterAutospacing="0"/>
              <w:rPr>
                <w:lang w:eastAsia="ar-SA"/>
              </w:rPr>
            </w:pPr>
          </w:p>
        </w:tc>
        <w:tc>
          <w:tcPr>
            <w:tcW w:w="1567" w:type="dxa"/>
            <w:shd w:val="clear" w:color="auto" w:fill="auto"/>
          </w:tcPr>
          <w:p w14:paraId="4D7B953E" w14:textId="77777777" w:rsidR="00D8633A" w:rsidRPr="0014052F" w:rsidRDefault="00D8633A" w:rsidP="00690C27">
            <w:pPr>
              <w:pStyle w:val="xmsonormal"/>
              <w:spacing w:before="0" w:beforeAutospacing="0" w:after="0" w:afterAutospacing="0"/>
              <w:rPr>
                <w:lang w:eastAsia="ar-SA"/>
              </w:rPr>
            </w:pPr>
            <w:r w:rsidRPr="0014052F">
              <w:rPr>
                <w:lang w:eastAsia="ar-SA"/>
              </w:rPr>
              <w:t>36.13</w:t>
            </w:r>
          </w:p>
        </w:tc>
        <w:tc>
          <w:tcPr>
            <w:tcW w:w="1570" w:type="dxa"/>
            <w:shd w:val="clear" w:color="auto" w:fill="auto"/>
          </w:tcPr>
          <w:p w14:paraId="191946F0" w14:textId="77777777" w:rsidR="00D8633A" w:rsidRPr="0014052F" w:rsidRDefault="00D8633A" w:rsidP="00690C27">
            <w:pPr>
              <w:pStyle w:val="xmsonormal"/>
              <w:spacing w:before="0" w:beforeAutospacing="0" w:after="0" w:afterAutospacing="0"/>
              <w:rPr>
                <w:lang w:eastAsia="ar-SA"/>
              </w:rPr>
            </w:pPr>
            <w:r w:rsidRPr="0014052F">
              <w:rPr>
                <w:lang w:eastAsia="ar-SA"/>
              </w:rPr>
              <w:t>36.9</w:t>
            </w:r>
          </w:p>
        </w:tc>
      </w:tr>
      <w:tr w:rsidR="00D8633A" w:rsidRPr="0014052F" w14:paraId="0D979154" w14:textId="77777777" w:rsidTr="00690C27">
        <w:tc>
          <w:tcPr>
            <w:tcW w:w="1796" w:type="dxa"/>
            <w:shd w:val="clear" w:color="auto" w:fill="auto"/>
          </w:tcPr>
          <w:p w14:paraId="500B5B99" w14:textId="77777777" w:rsidR="00D8633A" w:rsidRPr="0014052F" w:rsidRDefault="00D8633A" w:rsidP="00690C27">
            <w:pPr>
              <w:pStyle w:val="xmsonormal"/>
              <w:spacing w:before="0" w:beforeAutospacing="0" w:after="0" w:afterAutospacing="0"/>
              <w:rPr>
                <w:b/>
                <w:bCs/>
                <w:lang w:eastAsia="ar-SA"/>
              </w:rPr>
            </w:pPr>
            <w:r w:rsidRPr="0014052F">
              <w:rPr>
                <w:b/>
                <w:bCs/>
              </w:rPr>
              <w:t xml:space="preserve">MK </w:t>
            </w:r>
            <w:proofErr w:type="spellStart"/>
            <w:r w:rsidRPr="0014052F">
              <w:rPr>
                <w:b/>
                <w:bCs/>
              </w:rPr>
              <w:t>Illumination</w:t>
            </w:r>
            <w:proofErr w:type="spellEnd"/>
            <w:r w:rsidRPr="0014052F">
              <w:rPr>
                <w:b/>
                <w:bCs/>
              </w:rPr>
              <w:t xml:space="preserve"> </w:t>
            </w:r>
            <w:proofErr w:type="spellStart"/>
            <w:r w:rsidRPr="0014052F">
              <w:rPr>
                <w:b/>
                <w:bCs/>
              </w:rPr>
              <w:t>Baltic</w:t>
            </w:r>
            <w:proofErr w:type="spellEnd"/>
            <w:r w:rsidRPr="0014052F">
              <w:rPr>
                <w:b/>
                <w:bCs/>
              </w:rPr>
              <w:t xml:space="preserve"> AS</w:t>
            </w:r>
          </w:p>
        </w:tc>
        <w:tc>
          <w:tcPr>
            <w:tcW w:w="1576" w:type="dxa"/>
            <w:shd w:val="clear" w:color="auto" w:fill="auto"/>
          </w:tcPr>
          <w:p w14:paraId="5EC5D2D3" w14:textId="77777777" w:rsidR="00D8633A" w:rsidRPr="0014052F" w:rsidRDefault="00D8633A" w:rsidP="00690C27">
            <w:pPr>
              <w:pStyle w:val="xmsonormal"/>
              <w:spacing w:before="0" w:beforeAutospacing="0" w:after="0" w:afterAutospacing="0"/>
              <w:rPr>
                <w:b/>
                <w:bCs/>
                <w:lang w:eastAsia="ar-SA"/>
              </w:rPr>
            </w:pPr>
            <w:r w:rsidRPr="0014052F">
              <w:rPr>
                <w:b/>
                <w:bCs/>
                <w:lang w:eastAsia="ar-SA"/>
              </w:rPr>
              <w:t>1</w:t>
            </w:r>
          </w:p>
        </w:tc>
        <w:tc>
          <w:tcPr>
            <w:tcW w:w="1414" w:type="dxa"/>
            <w:shd w:val="clear" w:color="auto" w:fill="auto"/>
          </w:tcPr>
          <w:p w14:paraId="6635C51D" w14:textId="77777777" w:rsidR="00D8633A" w:rsidRPr="0014052F" w:rsidRDefault="00D8633A" w:rsidP="00690C27">
            <w:pPr>
              <w:pStyle w:val="xmsonormal"/>
              <w:spacing w:before="0" w:beforeAutospacing="0" w:after="0" w:afterAutospacing="0"/>
              <w:rPr>
                <w:b/>
                <w:bCs/>
                <w:lang w:eastAsia="ar-SA"/>
              </w:rPr>
            </w:pPr>
            <w:r w:rsidRPr="0014052F">
              <w:rPr>
                <w:b/>
                <w:bCs/>
                <w:lang w:eastAsia="ar-SA"/>
              </w:rPr>
              <w:t>50</w:t>
            </w:r>
          </w:p>
        </w:tc>
        <w:tc>
          <w:tcPr>
            <w:tcW w:w="1698" w:type="dxa"/>
            <w:shd w:val="clear" w:color="auto" w:fill="auto"/>
          </w:tcPr>
          <w:p w14:paraId="37D7C8EB" w14:textId="77777777" w:rsidR="00D8633A" w:rsidRPr="0014052F" w:rsidRDefault="00D8633A" w:rsidP="00690C27">
            <w:pPr>
              <w:rPr>
                <w:b/>
                <w:bCs/>
                <w:lang w:val="lv-LV"/>
              </w:rPr>
            </w:pPr>
            <w:r w:rsidRPr="0014052F">
              <w:rPr>
                <w:b/>
                <w:bCs/>
                <w:lang w:val="lv-LV"/>
              </w:rPr>
              <w:t>EUR 12264.0</w:t>
            </w:r>
          </w:p>
          <w:p w14:paraId="6C43C1F9" w14:textId="77777777" w:rsidR="00D8633A" w:rsidRPr="0014052F" w:rsidRDefault="00D8633A" w:rsidP="00690C27">
            <w:pPr>
              <w:pStyle w:val="xmsonormal"/>
              <w:spacing w:before="0" w:beforeAutospacing="0" w:after="0" w:afterAutospacing="0"/>
              <w:rPr>
                <w:b/>
                <w:bCs/>
                <w:lang w:eastAsia="ar-SA"/>
              </w:rPr>
            </w:pPr>
          </w:p>
        </w:tc>
        <w:tc>
          <w:tcPr>
            <w:tcW w:w="1567" w:type="dxa"/>
            <w:shd w:val="clear" w:color="auto" w:fill="auto"/>
          </w:tcPr>
          <w:p w14:paraId="7E756F28" w14:textId="77777777" w:rsidR="00D8633A" w:rsidRPr="0014052F" w:rsidRDefault="00D8633A" w:rsidP="00690C27">
            <w:pPr>
              <w:pStyle w:val="xmsonormal"/>
              <w:spacing w:before="0" w:beforeAutospacing="0" w:after="0" w:afterAutospacing="0"/>
              <w:rPr>
                <w:b/>
                <w:bCs/>
                <w:lang w:eastAsia="ar-SA"/>
              </w:rPr>
            </w:pPr>
            <w:r w:rsidRPr="0014052F">
              <w:rPr>
                <w:b/>
                <w:bCs/>
                <w:lang w:eastAsia="ar-SA"/>
              </w:rPr>
              <w:t>50</w:t>
            </w:r>
          </w:p>
        </w:tc>
        <w:tc>
          <w:tcPr>
            <w:tcW w:w="1570" w:type="dxa"/>
            <w:shd w:val="clear" w:color="auto" w:fill="auto"/>
          </w:tcPr>
          <w:p w14:paraId="7A363B8D" w14:textId="77777777" w:rsidR="00D8633A" w:rsidRPr="0014052F" w:rsidRDefault="00D8633A" w:rsidP="00690C27">
            <w:pPr>
              <w:pStyle w:val="xmsonormal"/>
              <w:spacing w:before="0" w:beforeAutospacing="0" w:after="0" w:afterAutospacing="0"/>
              <w:rPr>
                <w:b/>
                <w:bCs/>
                <w:lang w:eastAsia="ar-SA"/>
              </w:rPr>
            </w:pPr>
            <w:r w:rsidRPr="0014052F">
              <w:rPr>
                <w:b/>
                <w:bCs/>
                <w:lang w:eastAsia="ar-SA"/>
              </w:rPr>
              <w:t>100</w:t>
            </w:r>
          </w:p>
        </w:tc>
      </w:tr>
      <w:tr w:rsidR="00D8633A" w:rsidRPr="0014052F" w14:paraId="3E9B2526" w14:textId="77777777" w:rsidTr="00690C27">
        <w:tc>
          <w:tcPr>
            <w:tcW w:w="1796" w:type="dxa"/>
            <w:shd w:val="clear" w:color="auto" w:fill="auto"/>
          </w:tcPr>
          <w:p w14:paraId="0AAEF5CC" w14:textId="77777777" w:rsidR="00D8633A" w:rsidRPr="0014052F" w:rsidRDefault="00D8633A" w:rsidP="00690C27">
            <w:pPr>
              <w:pStyle w:val="xmsonormal"/>
              <w:spacing w:before="0" w:beforeAutospacing="0" w:after="0" w:afterAutospacing="0"/>
              <w:rPr>
                <w:lang w:eastAsia="ar-SA"/>
              </w:rPr>
            </w:pPr>
            <w:r w:rsidRPr="0014052F">
              <w:t>Sabiedrība ar ierobežotu atbildību "UNITED WORKSHOPS"</w:t>
            </w:r>
          </w:p>
        </w:tc>
        <w:tc>
          <w:tcPr>
            <w:tcW w:w="1576" w:type="dxa"/>
            <w:shd w:val="clear" w:color="auto" w:fill="auto"/>
          </w:tcPr>
          <w:p w14:paraId="75184203" w14:textId="77777777" w:rsidR="00D8633A" w:rsidRPr="0014052F" w:rsidRDefault="00D8633A" w:rsidP="00690C27">
            <w:pPr>
              <w:pStyle w:val="xmsonormal"/>
              <w:spacing w:before="0" w:beforeAutospacing="0" w:after="0" w:afterAutospacing="0"/>
              <w:rPr>
                <w:lang w:eastAsia="ar-SA"/>
              </w:rPr>
            </w:pPr>
            <w:r w:rsidRPr="0014052F">
              <w:rPr>
                <w:lang w:eastAsia="ar-SA"/>
              </w:rPr>
              <w:t>1</w:t>
            </w:r>
          </w:p>
        </w:tc>
        <w:tc>
          <w:tcPr>
            <w:tcW w:w="1414" w:type="dxa"/>
            <w:shd w:val="clear" w:color="auto" w:fill="auto"/>
          </w:tcPr>
          <w:p w14:paraId="3EA9620E" w14:textId="77777777" w:rsidR="00D8633A" w:rsidRPr="0014052F" w:rsidRDefault="00D8633A" w:rsidP="00690C27">
            <w:pPr>
              <w:pStyle w:val="xmsonormal"/>
              <w:spacing w:before="0" w:beforeAutospacing="0" w:after="0" w:afterAutospacing="0"/>
              <w:rPr>
                <w:lang w:eastAsia="ar-SA"/>
              </w:rPr>
            </w:pPr>
            <w:r w:rsidRPr="0014052F">
              <w:rPr>
                <w:lang w:eastAsia="ar-SA"/>
              </w:rPr>
              <w:t>50</w:t>
            </w:r>
          </w:p>
        </w:tc>
        <w:tc>
          <w:tcPr>
            <w:tcW w:w="1698" w:type="dxa"/>
            <w:shd w:val="clear" w:color="auto" w:fill="auto"/>
          </w:tcPr>
          <w:p w14:paraId="03237B65" w14:textId="77777777" w:rsidR="00D8633A" w:rsidRPr="0014052F" w:rsidRDefault="00D8633A" w:rsidP="00690C27">
            <w:pPr>
              <w:rPr>
                <w:lang w:val="lv-LV"/>
              </w:rPr>
            </w:pPr>
            <w:r w:rsidRPr="0014052F">
              <w:rPr>
                <w:lang w:val="lv-LV"/>
              </w:rPr>
              <w:t>EUR 12300.45</w:t>
            </w:r>
          </w:p>
          <w:p w14:paraId="03419009" w14:textId="77777777" w:rsidR="00D8633A" w:rsidRPr="0014052F" w:rsidRDefault="00D8633A" w:rsidP="00690C27">
            <w:pPr>
              <w:pStyle w:val="xmsonormal"/>
              <w:spacing w:before="0" w:beforeAutospacing="0" w:after="0" w:afterAutospacing="0"/>
              <w:rPr>
                <w:lang w:eastAsia="ar-SA"/>
              </w:rPr>
            </w:pPr>
          </w:p>
        </w:tc>
        <w:tc>
          <w:tcPr>
            <w:tcW w:w="1567" w:type="dxa"/>
            <w:shd w:val="clear" w:color="auto" w:fill="auto"/>
          </w:tcPr>
          <w:p w14:paraId="053F618C" w14:textId="77777777" w:rsidR="00D8633A" w:rsidRPr="0014052F" w:rsidRDefault="00D8633A" w:rsidP="00690C27">
            <w:pPr>
              <w:pStyle w:val="xmsonormal"/>
              <w:spacing w:before="0" w:beforeAutospacing="0" w:after="0" w:afterAutospacing="0"/>
              <w:rPr>
                <w:lang w:eastAsia="ar-SA"/>
              </w:rPr>
            </w:pPr>
            <w:r w:rsidRPr="0014052F">
              <w:rPr>
                <w:lang w:eastAsia="ar-SA"/>
              </w:rPr>
              <w:t>49.85</w:t>
            </w:r>
          </w:p>
        </w:tc>
        <w:tc>
          <w:tcPr>
            <w:tcW w:w="1570" w:type="dxa"/>
            <w:shd w:val="clear" w:color="auto" w:fill="auto"/>
          </w:tcPr>
          <w:p w14:paraId="6B8DEBC7" w14:textId="77777777" w:rsidR="00D8633A" w:rsidRPr="0014052F" w:rsidRDefault="00D8633A" w:rsidP="00690C27">
            <w:pPr>
              <w:pStyle w:val="xmsonormal"/>
              <w:spacing w:before="0" w:beforeAutospacing="0" w:after="0" w:afterAutospacing="0"/>
              <w:rPr>
                <w:lang w:eastAsia="ar-SA"/>
              </w:rPr>
            </w:pPr>
            <w:r w:rsidRPr="0014052F">
              <w:rPr>
                <w:lang w:eastAsia="ar-SA"/>
              </w:rPr>
              <w:t>99.85</w:t>
            </w:r>
          </w:p>
        </w:tc>
      </w:tr>
      <w:tr w:rsidR="00D8633A" w:rsidRPr="0014052F" w14:paraId="3F1A0461" w14:textId="77777777" w:rsidTr="00690C27">
        <w:tc>
          <w:tcPr>
            <w:tcW w:w="1796" w:type="dxa"/>
            <w:shd w:val="clear" w:color="auto" w:fill="auto"/>
          </w:tcPr>
          <w:p w14:paraId="60ECE62A" w14:textId="77777777" w:rsidR="00D8633A" w:rsidRPr="0014052F" w:rsidRDefault="00D8633A" w:rsidP="00690C27">
            <w:pPr>
              <w:pStyle w:val="xmsonormal"/>
              <w:spacing w:before="0" w:beforeAutospacing="0" w:after="0" w:afterAutospacing="0"/>
              <w:rPr>
                <w:lang w:eastAsia="ar-SA"/>
              </w:rPr>
            </w:pPr>
            <w:r w:rsidRPr="0014052F">
              <w:t xml:space="preserve">SIA </w:t>
            </w:r>
            <w:proofErr w:type="spellStart"/>
            <w:r w:rsidRPr="0014052F">
              <w:t>Design</w:t>
            </w:r>
            <w:proofErr w:type="spellEnd"/>
            <w:r w:rsidRPr="0014052F">
              <w:t xml:space="preserve"> </w:t>
            </w:r>
            <w:proofErr w:type="spellStart"/>
            <w:r w:rsidRPr="0014052F">
              <w:t>Direct</w:t>
            </w:r>
            <w:proofErr w:type="spellEnd"/>
          </w:p>
        </w:tc>
        <w:tc>
          <w:tcPr>
            <w:tcW w:w="1576" w:type="dxa"/>
            <w:shd w:val="clear" w:color="auto" w:fill="auto"/>
          </w:tcPr>
          <w:p w14:paraId="7B46BE68" w14:textId="77777777" w:rsidR="00D8633A" w:rsidRPr="0014052F" w:rsidRDefault="00D8633A" w:rsidP="00690C27">
            <w:pPr>
              <w:pStyle w:val="xmsonormal"/>
              <w:spacing w:before="0" w:beforeAutospacing="0" w:after="0" w:afterAutospacing="0"/>
              <w:rPr>
                <w:lang w:eastAsia="ar-SA"/>
              </w:rPr>
            </w:pPr>
            <w:r w:rsidRPr="0014052F">
              <w:rPr>
                <w:lang w:eastAsia="ar-SA"/>
              </w:rPr>
              <w:t>110</w:t>
            </w:r>
          </w:p>
        </w:tc>
        <w:tc>
          <w:tcPr>
            <w:tcW w:w="1414" w:type="dxa"/>
            <w:shd w:val="clear" w:color="auto" w:fill="auto"/>
          </w:tcPr>
          <w:p w14:paraId="6403A439" w14:textId="77777777" w:rsidR="00D8633A" w:rsidRPr="0014052F" w:rsidRDefault="00D8633A" w:rsidP="00690C27">
            <w:pPr>
              <w:pStyle w:val="xmsonormal"/>
              <w:spacing w:before="0" w:beforeAutospacing="0" w:after="0" w:afterAutospacing="0"/>
              <w:rPr>
                <w:lang w:eastAsia="ar-SA"/>
              </w:rPr>
            </w:pPr>
            <w:r w:rsidRPr="0014052F">
              <w:rPr>
                <w:lang w:eastAsia="ar-SA"/>
              </w:rPr>
              <w:t>0.45</w:t>
            </w:r>
          </w:p>
        </w:tc>
        <w:tc>
          <w:tcPr>
            <w:tcW w:w="1698" w:type="dxa"/>
            <w:shd w:val="clear" w:color="auto" w:fill="auto"/>
          </w:tcPr>
          <w:p w14:paraId="7AC01611" w14:textId="77777777" w:rsidR="00D8633A" w:rsidRPr="0014052F" w:rsidRDefault="00D8633A" w:rsidP="00690C27">
            <w:pPr>
              <w:rPr>
                <w:lang w:val="lv-LV"/>
              </w:rPr>
            </w:pPr>
            <w:r w:rsidRPr="0014052F">
              <w:rPr>
                <w:lang w:val="lv-LV"/>
              </w:rPr>
              <w:t>EUR 12546.0</w:t>
            </w:r>
          </w:p>
          <w:p w14:paraId="361B7194" w14:textId="77777777" w:rsidR="00D8633A" w:rsidRPr="0014052F" w:rsidRDefault="00D8633A" w:rsidP="00690C27">
            <w:pPr>
              <w:pStyle w:val="xmsonormal"/>
              <w:spacing w:before="0" w:beforeAutospacing="0" w:after="0" w:afterAutospacing="0"/>
              <w:rPr>
                <w:lang w:eastAsia="ar-SA"/>
              </w:rPr>
            </w:pPr>
          </w:p>
        </w:tc>
        <w:tc>
          <w:tcPr>
            <w:tcW w:w="1567" w:type="dxa"/>
            <w:shd w:val="clear" w:color="auto" w:fill="auto"/>
          </w:tcPr>
          <w:p w14:paraId="55E107B7" w14:textId="77777777" w:rsidR="00D8633A" w:rsidRPr="0014052F" w:rsidRDefault="00D8633A" w:rsidP="00690C27">
            <w:pPr>
              <w:pStyle w:val="xmsonormal"/>
              <w:spacing w:before="0" w:beforeAutospacing="0" w:after="0" w:afterAutospacing="0"/>
              <w:rPr>
                <w:lang w:eastAsia="ar-SA"/>
              </w:rPr>
            </w:pPr>
            <w:r w:rsidRPr="0014052F">
              <w:rPr>
                <w:lang w:eastAsia="ar-SA"/>
              </w:rPr>
              <w:t>48.88</w:t>
            </w:r>
          </w:p>
        </w:tc>
        <w:tc>
          <w:tcPr>
            <w:tcW w:w="1570" w:type="dxa"/>
            <w:shd w:val="clear" w:color="auto" w:fill="auto"/>
          </w:tcPr>
          <w:p w14:paraId="34F1E63A" w14:textId="77777777" w:rsidR="00D8633A" w:rsidRPr="0014052F" w:rsidRDefault="00D8633A" w:rsidP="00690C27">
            <w:pPr>
              <w:pStyle w:val="xmsonormal"/>
              <w:spacing w:before="0" w:beforeAutospacing="0" w:after="0" w:afterAutospacing="0"/>
              <w:rPr>
                <w:lang w:eastAsia="ar-SA"/>
              </w:rPr>
            </w:pPr>
            <w:r w:rsidRPr="0014052F">
              <w:rPr>
                <w:lang w:eastAsia="ar-SA"/>
              </w:rPr>
              <w:t>49.33</w:t>
            </w:r>
          </w:p>
        </w:tc>
      </w:tr>
    </w:tbl>
    <w:bookmarkEnd w:id="8"/>
    <w:p w14:paraId="6426D7C0" w14:textId="77777777" w:rsidR="00D8633A" w:rsidRPr="0014052F" w:rsidRDefault="00D8633A" w:rsidP="00D8633A">
      <w:pPr>
        <w:pStyle w:val="xmsonormal"/>
        <w:shd w:val="clear" w:color="auto" w:fill="FFFFFF"/>
        <w:spacing w:before="0" w:beforeAutospacing="0" w:after="0" w:afterAutospacing="0"/>
        <w:rPr>
          <w:lang w:eastAsia="ar-SA"/>
        </w:rPr>
      </w:pPr>
      <w:r w:rsidRPr="0014052F">
        <w:rPr>
          <w:lang w:eastAsia="ar-SA"/>
        </w:rPr>
        <w:t xml:space="preserve">Saskaņā ar Nolikuma 10.punktu par saimnieciski visizdevīgāko piedāvājumu Konkursa 2 daļā Komisija atzīstams pretendents </w:t>
      </w:r>
      <w:r w:rsidRPr="0014052F">
        <w:rPr>
          <w:b/>
          <w:bCs/>
        </w:rPr>
        <w:t xml:space="preserve">MK </w:t>
      </w:r>
      <w:proofErr w:type="spellStart"/>
      <w:r w:rsidRPr="0014052F">
        <w:rPr>
          <w:b/>
          <w:bCs/>
        </w:rPr>
        <w:t>Illumination</w:t>
      </w:r>
      <w:proofErr w:type="spellEnd"/>
      <w:r w:rsidRPr="0014052F">
        <w:rPr>
          <w:b/>
          <w:bCs/>
        </w:rPr>
        <w:t xml:space="preserve"> </w:t>
      </w:r>
      <w:proofErr w:type="spellStart"/>
      <w:r w:rsidRPr="0014052F">
        <w:rPr>
          <w:b/>
          <w:bCs/>
        </w:rPr>
        <w:t>Baltic</w:t>
      </w:r>
      <w:proofErr w:type="spellEnd"/>
      <w:r w:rsidRPr="0014052F">
        <w:rPr>
          <w:b/>
          <w:bCs/>
        </w:rPr>
        <w:t xml:space="preserve"> AS.</w:t>
      </w:r>
    </w:p>
    <w:p w14:paraId="412FCAC6" w14:textId="77777777" w:rsidR="00D8633A" w:rsidRPr="0014052F" w:rsidRDefault="00D8633A" w:rsidP="00D8633A">
      <w:pPr>
        <w:pStyle w:val="xmsonormal"/>
        <w:shd w:val="clear" w:color="auto" w:fill="FFFFFF"/>
        <w:spacing w:before="0" w:beforeAutospacing="0" w:after="0" w:afterAutospacing="0"/>
        <w:rPr>
          <w:lang w:eastAsia="ar-SA"/>
        </w:rPr>
      </w:pPr>
    </w:p>
    <w:p w14:paraId="6182E897" w14:textId="77777777" w:rsidR="00D8633A" w:rsidRPr="0014052F" w:rsidRDefault="00D8633A" w:rsidP="00D8633A">
      <w:pPr>
        <w:pStyle w:val="xmsonormal"/>
        <w:shd w:val="clear" w:color="auto" w:fill="FFFFFF"/>
        <w:spacing w:before="0" w:beforeAutospacing="0" w:after="0" w:afterAutospacing="0"/>
        <w:jc w:val="center"/>
        <w:rPr>
          <w:b/>
          <w:bCs/>
          <w:lang w:eastAsia="ar-SA"/>
        </w:rPr>
      </w:pPr>
      <w:r w:rsidRPr="0014052F">
        <w:rPr>
          <w:b/>
          <w:bCs/>
          <w:lang w:eastAsia="ar-SA"/>
        </w:rPr>
        <w:lastRenderedPageBreak/>
        <w:t>Konkursa 3.daļa.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525"/>
        <w:gridCol w:w="1378"/>
        <w:gridCol w:w="1504"/>
        <w:gridCol w:w="1470"/>
        <w:gridCol w:w="1487"/>
      </w:tblGrid>
      <w:tr w:rsidR="00D8633A" w:rsidRPr="0014052F" w14:paraId="17563E9F" w14:textId="77777777" w:rsidTr="00690C27">
        <w:tc>
          <w:tcPr>
            <w:tcW w:w="1796" w:type="dxa"/>
            <w:shd w:val="clear" w:color="auto" w:fill="auto"/>
          </w:tcPr>
          <w:p w14:paraId="7621E0D0" w14:textId="77777777" w:rsidR="00D8633A" w:rsidRPr="0014052F" w:rsidRDefault="00D8633A" w:rsidP="00690C27">
            <w:pPr>
              <w:pStyle w:val="xmsonormal"/>
              <w:spacing w:before="0" w:beforeAutospacing="0" w:after="0" w:afterAutospacing="0"/>
              <w:rPr>
                <w:lang w:eastAsia="ar-SA"/>
              </w:rPr>
            </w:pPr>
            <w:r w:rsidRPr="0014052F">
              <w:rPr>
                <w:b/>
                <w:bCs/>
                <w:lang w:eastAsia="ar-SA"/>
              </w:rPr>
              <w:t>Pretendents</w:t>
            </w:r>
          </w:p>
        </w:tc>
        <w:tc>
          <w:tcPr>
            <w:tcW w:w="1576" w:type="dxa"/>
            <w:shd w:val="clear" w:color="auto" w:fill="auto"/>
          </w:tcPr>
          <w:p w14:paraId="0CBA845A" w14:textId="77777777" w:rsidR="00D8633A" w:rsidRPr="0014052F" w:rsidRDefault="00D8633A" w:rsidP="00690C27">
            <w:pPr>
              <w:pStyle w:val="xmsonormal"/>
              <w:spacing w:before="0" w:beforeAutospacing="0" w:after="0" w:afterAutospacing="0"/>
              <w:rPr>
                <w:lang w:eastAsia="ar-SA"/>
              </w:rPr>
            </w:pPr>
            <w:r w:rsidRPr="0014052F">
              <w:rPr>
                <w:b/>
                <w:bCs/>
                <w:lang w:eastAsia="ar-SA"/>
              </w:rPr>
              <w:t>Pasūtījuma izpildes īsākais laiks</w:t>
            </w:r>
          </w:p>
        </w:tc>
        <w:tc>
          <w:tcPr>
            <w:tcW w:w="1414" w:type="dxa"/>
            <w:shd w:val="clear" w:color="auto" w:fill="auto"/>
          </w:tcPr>
          <w:p w14:paraId="6A741CAD" w14:textId="77777777" w:rsidR="00D8633A" w:rsidRPr="0014052F" w:rsidRDefault="00D8633A" w:rsidP="00690C27">
            <w:pPr>
              <w:jc w:val="both"/>
              <w:rPr>
                <w:lang w:val="lv-LV" w:eastAsia="ar-SA"/>
              </w:rPr>
            </w:pPr>
            <w:r w:rsidRPr="0014052F">
              <w:rPr>
                <w:lang w:val="lv-LV" w:eastAsia="ar-SA"/>
              </w:rPr>
              <w:t>Punktu skaits 10.1.1.p. kritērijā</w:t>
            </w:r>
          </w:p>
          <w:p w14:paraId="037D0A98" w14:textId="77777777" w:rsidR="00D8633A" w:rsidRPr="0014052F" w:rsidRDefault="00D8633A" w:rsidP="00690C27">
            <w:pPr>
              <w:pStyle w:val="xmsonormal"/>
              <w:spacing w:before="0" w:beforeAutospacing="0" w:after="0" w:afterAutospacing="0"/>
              <w:rPr>
                <w:lang w:eastAsia="ar-SA"/>
              </w:rPr>
            </w:pPr>
            <w:r w:rsidRPr="0014052F">
              <w:rPr>
                <w:lang w:eastAsia="ar-SA"/>
              </w:rPr>
              <w:t>Pasūtījuma izpildes laiks (L).</w:t>
            </w:r>
          </w:p>
          <w:p w14:paraId="6F0C125A" w14:textId="77777777" w:rsidR="00D8633A" w:rsidRPr="0014052F" w:rsidRDefault="00D8633A" w:rsidP="00690C27">
            <w:pPr>
              <w:pStyle w:val="xmsonormal"/>
              <w:spacing w:before="0" w:beforeAutospacing="0" w:after="0" w:afterAutospacing="0"/>
              <w:rPr>
                <w:bCs/>
                <w:lang w:eastAsia="ar-SA"/>
              </w:rPr>
            </w:pPr>
            <w:r w:rsidRPr="0014052F">
              <w:rPr>
                <w:bCs/>
                <w:color w:val="000000"/>
              </w:rPr>
              <w:t xml:space="preserve">L = </w:t>
            </w:r>
            <w:proofErr w:type="spellStart"/>
            <w:r w:rsidRPr="0014052F">
              <w:rPr>
                <w:bCs/>
                <w:color w:val="000000"/>
              </w:rPr>
              <w:t>L</w:t>
            </w:r>
            <w:r w:rsidRPr="0014052F">
              <w:rPr>
                <w:bCs/>
                <w:color w:val="000000"/>
                <w:vertAlign w:val="subscript"/>
              </w:rPr>
              <w:t>min</w:t>
            </w:r>
            <w:proofErr w:type="spellEnd"/>
            <w:r w:rsidRPr="0014052F">
              <w:rPr>
                <w:bCs/>
                <w:color w:val="000000"/>
              </w:rPr>
              <w:t>/</w:t>
            </w:r>
            <w:proofErr w:type="spellStart"/>
            <w:r w:rsidRPr="0014052F">
              <w:rPr>
                <w:bCs/>
                <w:color w:val="000000"/>
              </w:rPr>
              <w:t>L</w:t>
            </w:r>
            <w:r w:rsidRPr="0014052F">
              <w:rPr>
                <w:bCs/>
                <w:color w:val="000000"/>
                <w:vertAlign w:val="subscript"/>
              </w:rPr>
              <w:t>ver</w:t>
            </w:r>
            <w:proofErr w:type="spellEnd"/>
            <w:r w:rsidRPr="0014052F">
              <w:rPr>
                <w:bCs/>
                <w:color w:val="000000"/>
              </w:rPr>
              <w:t xml:space="preserve"> x 50</w:t>
            </w:r>
          </w:p>
        </w:tc>
        <w:tc>
          <w:tcPr>
            <w:tcW w:w="1698" w:type="dxa"/>
            <w:shd w:val="clear" w:color="auto" w:fill="auto"/>
          </w:tcPr>
          <w:p w14:paraId="3D28FC2F" w14:textId="77777777" w:rsidR="00D8633A" w:rsidRPr="0014052F" w:rsidRDefault="00D8633A" w:rsidP="00690C27">
            <w:pPr>
              <w:pStyle w:val="xmsonormal"/>
              <w:spacing w:before="0" w:beforeAutospacing="0" w:after="0" w:afterAutospacing="0"/>
              <w:rPr>
                <w:lang w:eastAsia="ar-SA"/>
              </w:rPr>
            </w:pPr>
            <w:r w:rsidRPr="0014052F">
              <w:rPr>
                <w:b/>
                <w:bCs/>
                <w:lang w:eastAsia="ar-SA"/>
              </w:rPr>
              <w:t>Cena</w:t>
            </w:r>
          </w:p>
        </w:tc>
        <w:tc>
          <w:tcPr>
            <w:tcW w:w="1567" w:type="dxa"/>
            <w:shd w:val="clear" w:color="auto" w:fill="auto"/>
          </w:tcPr>
          <w:p w14:paraId="685F69B8" w14:textId="77777777" w:rsidR="00D8633A" w:rsidRPr="0014052F" w:rsidRDefault="00D8633A" w:rsidP="00690C27">
            <w:pPr>
              <w:pStyle w:val="xmsonormal"/>
              <w:spacing w:before="0" w:beforeAutospacing="0" w:after="0" w:afterAutospacing="0"/>
              <w:rPr>
                <w:lang w:eastAsia="ar-SA"/>
              </w:rPr>
            </w:pPr>
            <w:r w:rsidRPr="0014052F">
              <w:rPr>
                <w:lang w:eastAsia="ar-SA"/>
              </w:rPr>
              <w:t>Punktu skaits 10.1.2.p. kritērijā</w:t>
            </w:r>
          </w:p>
          <w:p w14:paraId="2F679F19" w14:textId="77777777" w:rsidR="00D8633A" w:rsidRPr="0014052F" w:rsidRDefault="00D8633A" w:rsidP="00690C27">
            <w:pPr>
              <w:pStyle w:val="xmsonormal"/>
              <w:spacing w:before="0" w:beforeAutospacing="0" w:after="0" w:afterAutospacing="0"/>
              <w:rPr>
                <w:lang w:eastAsia="ar-SA"/>
              </w:rPr>
            </w:pPr>
            <w:r w:rsidRPr="0014052F">
              <w:rPr>
                <w:lang w:eastAsia="ar-SA"/>
              </w:rPr>
              <w:t xml:space="preserve">Kopējā līgumcena bez PVN, EUR (C), </w:t>
            </w:r>
          </w:p>
          <w:p w14:paraId="354F4119" w14:textId="77777777" w:rsidR="00D8633A" w:rsidRPr="0014052F" w:rsidRDefault="00D8633A" w:rsidP="00690C27">
            <w:pPr>
              <w:pStyle w:val="xmsonormal"/>
              <w:spacing w:before="0" w:beforeAutospacing="0" w:after="0" w:afterAutospacing="0"/>
              <w:rPr>
                <w:lang w:eastAsia="ar-SA"/>
              </w:rPr>
            </w:pPr>
            <w:r w:rsidRPr="0014052F">
              <w:rPr>
                <w:color w:val="000000"/>
              </w:rPr>
              <w:t xml:space="preserve">C = </w:t>
            </w:r>
            <w:proofErr w:type="spellStart"/>
            <w:r w:rsidRPr="0014052F">
              <w:rPr>
                <w:color w:val="000000"/>
              </w:rPr>
              <w:t>C</w:t>
            </w:r>
            <w:r w:rsidRPr="0014052F">
              <w:rPr>
                <w:color w:val="000000"/>
                <w:vertAlign w:val="subscript"/>
              </w:rPr>
              <w:t>zem</w:t>
            </w:r>
            <w:proofErr w:type="spellEnd"/>
            <w:r w:rsidRPr="0014052F">
              <w:rPr>
                <w:color w:val="000000"/>
              </w:rPr>
              <w:t>/</w:t>
            </w:r>
            <w:proofErr w:type="spellStart"/>
            <w:r w:rsidRPr="0014052F">
              <w:rPr>
                <w:color w:val="000000"/>
              </w:rPr>
              <w:t>C</w:t>
            </w:r>
            <w:r w:rsidRPr="0014052F">
              <w:rPr>
                <w:color w:val="000000"/>
                <w:vertAlign w:val="subscript"/>
              </w:rPr>
              <w:t>ver</w:t>
            </w:r>
            <w:proofErr w:type="spellEnd"/>
            <w:r w:rsidRPr="0014052F">
              <w:rPr>
                <w:color w:val="000000"/>
              </w:rPr>
              <w:t xml:space="preserve"> x 50</w:t>
            </w:r>
          </w:p>
        </w:tc>
        <w:tc>
          <w:tcPr>
            <w:tcW w:w="1570" w:type="dxa"/>
            <w:shd w:val="clear" w:color="auto" w:fill="auto"/>
          </w:tcPr>
          <w:p w14:paraId="3C812CB5" w14:textId="77777777" w:rsidR="00D8633A" w:rsidRPr="0014052F" w:rsidRDefault="00D8633A" w:rsidP="00690C27">
            <w:pPr>
              <w:jc w:val="both"/>
              <w:rPr>
                <w:b/>
                <w:bCs/>
                <w:lang w:val="lv-LV" w:eastAsia="ar-SA"/>
              </w:rPr>
            </w:pPr>
            <w:r w:rsidRPr="0014052F">
              <w:rPr>
                <w:b/>
                <w:bCs/>
                <w:lang w:val="lv-LV" w:eastAsia="ar-SA"/>
              </w:rPr>
              <w:t>Saņemtais kopējais</w:t>
            </w:r>
          </w:p>
          <w:p w14:paraId="429CE050" w14:textId="77777777" w:rsidR="00D8633A" w:rsidRPr="0014052F" w:rsidRDefault="00D8633A" w:rsidP="00690C27">
            <w:pPr>
              <w:pStyle w:val="xmsonormal"/>
              <w:spacing w:before="0" w:beforeAutospacing="0" w:after="0" w:afterAutospacing="0"/>
              <w:rPr>
                <w:lang w:eastAsia="ar-SA"/>
              </w:rPr>
            </w:pPr>
            <w:r w:rsidRPr="0014052F">
              <w:rPr>
                <w:b/>
                <w:bCs/>
                <w:lang w:eastAsia="ar-SA"/>
              </w:rPr>
              <w:t>Punktu skaits</w:t>
            </w:r>
          </w:p>
        </w:tc>
      </w:tr>
      <w:tr w:rsidR="00D8633A" w:rsidRPr="0014052F" w14:paraId="37FD7518" w14:textId="77777777" w:rsidTr="00690C27">
        <w:tc>
          <w:tcPr>
            <w:tcW w:w="1796" w:type="dxa"/>
            <w:shd w:val="clear" w:color="auto" w:fill="auto"/>
          </w:tcPr>
          <w:p w14:paraId="62AD2044" w14:textId="77777777" w:rsidR="00D8633A" w:rsidRPr="0014052F" w:rsidRDefault="00D8633A" w:rsidP="00690C27">
            <w:pPr>
              <w:pStyle w:val="xmsonormal"/>
              <w:spacing w:before="0" w:beforeAutospacing="0" w:after="0" w:afterAutospacing="0"/>
              <w:rPr>
                <w:lang w:eastAsia="ar-SA"/>
              </w:rPr>
            </w:pPr>
            <w:proofErr w:type="spellStart"/>
            <w:r w:rsidRPr="0014052F">
              <w:t>Aktsiaselts</w:t>
            </w:r>
            <w:proofErr w:type="spellEnd"/>
            <w:r w:rsidRPr="0014052F">
              <w:t xml:space="preserve"> </w:t>
            </w:r>
            <w:proofErr w:type="spellStart"/>
            <w:r w:rsidRPr="0014052F">
              <w:t>Adamlights</w:t>
            </w:r>
            <w:proofErr w:type="spellEnd"/>
            <w:r w:rsidRPr="0014052F">
              <w:t xml:space="preserve"> filiāle "Adam </w:t>
            </w:r>
            <w:proofErr w:type="spellStart"/>
            <w:r w:rsidRPr="0014052F">
              <w:t>Decolight</w:t>
            </w:r>
            <w:proofErr w:type="spellEnd"/>
            <w:r w:rsidRPr="0014052F">
              <w:t xml:space="preserve"> Latvia"</w:t>
            </w:r>
          </w:p>
        </w:tc>
        <w:tc>
          <w:tcPr>
            <w:tcW w:w="1576" w:type="dxa"/>
            <w:shd w:val="clear" w:color="auto" w:fill="auto"/>
          </w:tcPr>
          <w:p w14:paraId="26BBCDFC" w14:textId="77777777" w:rsidR="00D8633A" w:rsidRPr="0014052F" w:rsidRDefault="00D8633A" w:rsidP="00690C27">
            <w:pPr>
              <w:pStyle w:val="xmsonormal"/>
              <w:spacing w:before="0" w:beforeAutospacing="0" w:after="0" w:afterAutospacing="0"/>
              <w:rPr>
                <w:lang w:eastAsia="ar-SA"/>
              </w:rPr>
            </w:pPr>
            <w:r w:rsidRPr="0014052F">
              <w:rPr>
                <w:lang w:eastAsia="ar-SA"/>
              </w:rPr>
              <w:t>80</w:t>
            </w:r>
          </w:p>
        </w:tc>
        <w:tc>
          <w:tcPr>
            <w:tcW w:w="1414" w:type="dxa"/>
            <w:shd w:val="clear" w:color="auto" w:fill="auto"/>
          </w:tcPr>
          <w:p w14:paraId="0DDA0B00" w14:textId="77777777" w:rsidR="00D8633A" w:rsidRPr="0014052F" w:rsidRDefault="00D8633A" w:rsidP="00690C27">
            <w:pPr>
              <w:pStyle w:val="xmsonormal"/>
              <w:spacing w:before="0" w:beforeAutospacing="0" w:after="0" w:afterAutospacing="0"/>
              <w:rPr>
                <w:lang w:eastAsia="ar-SA"/>
              </w:rPr>
            </w:pPr>
            <w:r w:rsidRPr="0014052F">
              <w:rPr>
                <w:lang w:eastAsia="ar-SA"/>
              </w:rPr>
              <w:t>0.63</w:t>
            </w:r>
          </w:p>
        </w:tc>
        <w:tc>
          <w:tcPr>
            <w:tcW w:w="1698" w:type="dxa"/>
            <w:shd w:val="clear" w:color="auto" w:fill="auto"/>
          </w:tcPr>
          <w:p w14:paraId="00E4B94C" w14:textId="77777777" w:rsidR="00D8633A" w:rsidRPr="0014052F" w:rsidRDefault="00D8633A" w:rsidP="00690C27">
            <w:pPr>
              <w:rPr>
                <w:lang w:val="lv-LV"/>
              </w:rPr>
            </w:pPr>
            <w:r w:rsidRPr="0014052F">
              <w:rPr>
                <w:lang w:val="lv-LV"/>
              </w:rPr>
              <w:t>EUR 17410.0</w:t>
            </w:r>
          </w:p>
          <w:p w14:paraId="61A55839" w14:textId="77777777" w:rsidR="00D8633A" w:rsidRPr="0014052F" w:rsidRDefault="00D8633A" w:rsidP="00690C27">
            <w:pPr>
              <w:pStyle w:val="xmsonormal"/>
              <w:spacing w:before="0" w:beforeAutospacing="0" w:after="0" w:afterAutospacing="0"/>
              <w:rPr>
                <w:lang w:eastAsia="ar-SA"/>
              </w:rPr>
            </w:pPr>
          </w:p>
        </w:tc>
        <w:tc>
          <w:tcPr>
            <w:tcW w:w="1567" w:type="dxa"/>
            <w:shd w:val="clear" w:color="auto" w:fill="auto"/>
          </w:tcPr>
          <w:p w14:paraId="1F3664B7" w14:textId="77777777" w:rsidR="00D8633A" w:rsidRPr="0014052F" w:rsidRDefault="00D8633A" w:rsidP="00690C27">
            <w:pPr>
              <w:pStyle w:val="xmsonormal"/>
              <w:spacing w:before="0" w:beforeAutospacing="0" w:after="0" w:afterAutospacing="0"/>
              <w:rPr>
                <w:lang w:eastAsia="ar-SA"/>
              </w:rPr>
            </w:pPr>
            <w:r w:rsidRPr="0014052F">
              <w:rPr>
                <w:lang w:eastAsia="ar-SA"/>
              </w:rPr>
              <w:t>44.62</w:t>
            </w:r>
          </w:p>
        </w:tc>
        <w:tc>
          <w:tcPr>
            <w:tcW w:w="1570" w:type="dxa"/>
            <w:shd w:val="clear" w:color="auto" w:fill="auto"/>
          </w:tcPr>
          <w:p w14:paraId="04C295E7" w14:textId="77777777" w:rsidR="00D8633A" w:rsidRPr="0014052F" w:rsidRDefault="00D8633A" w:rsidP="00690C27">
            <w:pPr>
              <w:pStyle w:val="xmsonormal"/>
              <w:spacing w:before="0" w:beforeAutospacing="0" w:after="0" w:afterAutospacing="0"/>
              <w:rPr>
                <w:lang w:eastAsia="ar-SA"/>
              </w:rPr>
            </w:pPr>
            <w:r w:rsidRPr="0014052F">
              <w:rPr>
                <w:lang w:eastAsia="ar-SA"/>
              </w:rPr>
              <w:t>45.25</w:t>
            </w:r>
          </w:p>
        </w:tc>
      </w:tr>
      <w:tr w:rsidR="00D8633A" w:rsidRPr="0014052F" w14:paraId="6D6E8EDE" w14:textId="77777777" w:rsidTr="00690C27">
        <w:tc>
          <w:tcPr>
            <w:tcW w:w="1796" w:type="dxa"/>
            <w:shd w:val="clear" w:color="auto" w:fill="auto"/>
          </w:tcPr>
          <w:p w14:paraId="1181D9B6" w14:textId="77777777" w:rsidR="00D8633A" w:rsidRPr="0014052F" w:rsidRDefault="00D8633A" w:rsidP="00690C27">
            <w:pPr>
              <w:pStyle w:val="xmsonormal"/>
              <w:spacing w:before="0" w:beforeAutospacing="0" w:after="0" w:afterAutospacing="0"/>
              <w:rPr>
                <w:lang w:eastAsia="ar-SA"/>
              </w:rPr>
            </w:pPr>
            <w:r w:rsidRPr="0014052F">
              <w:t>FIRST SERVICE</w:t>
            </w:r>
          </w:p>
        </w:tc>
        <w:tc>
          <w:tcPr>
            <w:tcW w:w="1576" w:type="dxa"/>
            <w:shd w:val="clear" w:color="auto" w:fill="auto"/>
          </w:tcPr>
          <w:p w14:paraId="3D89D33D" w14:textId="77777777" w:rsidR="00D8633A" w:rsidRPr="0014052F" w:rsidRDefault="00D8633A" w:rsidP="00690C27">
            <w:pPr>
              <w:pStyle w:val="xmsonormal"/>
              <w:spacing w:before="0" w:beforeAutospacing="0" w:after="0" w:afterAutospacing="0"/>
              <w:rPr>
                <w:lang w:eastAsia="ar-SA"/>
              </w:rPr>
            </w:pPr>
            <w:r w:rsidRPr="0014052F">
              <w:rPr>
                <w:lang w:eastAsia="ar-SA"/>
              </w:rPr>
              <w:t>65</w:t>
            </w:r>
          </w:p>
        </w:tc>
        <w:tc>
          <w:tcPr>
            <w:tcW w:w="1414" w:type="dxa"/>
            <w:shd w:val="clear" w:color="auto" w:fill="auto"/>
          </w:tcPr>
          <w:p w14:paraId="6B79A6DF" w14:textId="77777777" w:rsidR="00D8633A" w:rsidRPr="0014052F" w:rsidRDefault="00D8633A" w:rsidP="00690C27">
            <w:pPr>
              <w:pStyle w:val="xmsonormal"/>
              <w:spacing w:before="0" w:beforeAutospacing="0" w:after="0" w:afterAutospacing="0"/>
              <w:rPr>
                <w:lang w:eastAsia="ar-SA"/>
              </w:rPr>
            </w:pPr>
            <w:r w:rsidRPr="0014052F">
              <w:rPr>
                <w:lang w:eastAsia="ar-SA"/>
              </w:rPr>
              <w:t>0.77</w:t>
            </w:r>
          </w:p>
        </w:tc>
        <w:tc>
          <w:tcPr>
            <w:tcW w:w="1698" w:type="dxa"/>
            <w:shd w:val="clear" w:color="auto" w:fill="auto"/>
          </w:tcPr>
          <w:p w14:paraId="35039F71" w14:textId="77777777" w:rsidR="00D8633A" w:rsidRPr="0014052F" w:rsidRDefault="00D8633A" w:rsidP="00690C27">
            <w:pPr>
              <w:rPr>
                <w:lang w:val="lv-LV"/>
              </w:rPr>
            </w:pPr>
            <w:r w:rsidRPr="0014052F">
              <w:rPr>
                <w:lang w:val="lv-LV"/>
              </w:rPr>
              <w:t>EUR 21760.0</w:t>
            </w:r>
          </w:p>
          <w:p w14:paraId="67087137" w14:textId="77777777" w:rsidR="00D8633A" w:rsidRPr="0014052F" w:rsidRDefault="00D8633A" w:rsidP="00690C27">
            <w:pPr>
              <w:pStyle w:val="xmsonormal"/>
              <w:spacing w:before="0" w:beforeAutospacing="0" w:after="0" w:afterAutospacing="0"/>
              <w:rPr>
                <w:lang w:eastAsia="ar-SA"/>
              </w:rPr>
            </w:pPr>
          </w:p>
        </w:tc>
        <w:tc>
          <w:tcPr>
            <w:tcW w:w="1567" w:type="dxa"/>
            <w:shd w:val="clear" w:color="auto" w:fill="auto"/>
          </w:tcPr>
          <w:p w14:paraId="49EC298A" w14:textId="77777777" w:rsidR="00D8633A" w:rsidRPr="0014052F" w:rsidRDefault="00D8633A" w:rsidP="00690C27">
            <w:pPr>
              <w:pStyle w:val="xmsonormal"/>
              <w:spacing w:before="0" w:beforeAutospacing="0" w:after="0" w:afterAutospacing="0"/>
              <w:rPr>
                <w:lang w:eastAsia="ar-SA"/>
              </w:rPr>
            </w:pPr>
            <w:r w:rsidRPr="0014052F">
              <w:rPr>
                <w:lang w:eastAsia="ar-SA"/>
              </w:rPr>
              <w:t>35.70</w:t>
            </w:r>
          </w:p>
        </w:tc>
        <w:tc>
          <w:tcPr>
            <w:tcW w:w="1570" w:type="dxa"/>
            <w:shd w:val="clear" w:color="auto" w:fill="auto"/>
          </w:tcPr>
          <w:p w14:paraId="040275D1" w14:textId="77777777" w:rsidR="00D8633A" w:rsidRPr="0014052F" w:rsidRDefault="00D8633A" w:rsidP="00690C27">
            <w:pPr>
              <w:pStyle w:val="xmsonormal"/>
              <w:spacing w:before="0" w:beforeAutospacing="0" w:after="0" w:afterAutospacing="0"/>
              <w:rPr>
                <w:lang w:eastAsia="ar-SA"/>
              </w:rPr>
            </w:pPr>
            <w:r w:rsidRPr="0014052F">
              <w:rPr>
                <w:lang w:eastAsia="ar-SA"/>
              </w:rPr>
              <w:t>36.47</w:t>
            </w:r>
          </w:p>
        </w:tc>
      </w:tr>
      <w:tr w:rsidR="00D8633A" w:rsidRPr="0014052F" w14:paraId="70D962A8" w14:textId="77777777" w:rsidTr="00690C27">
        <w:tc>
          <w:tcPr>
            <w:tcW w:w="1796" w:type="dxa"/>
            <w:shd w:val="clear" w:color="auto" w:fill="auto"/>
          </w:tcPr>
          <w:p w14:paraId="456BC07A" w14:textId="77777777" w:rsidR="00D8633A" w:rsidRPr="0014052F" w:rsidRDefault="00D8633A" w:rsidP="00690C27">
            <w:pPr>
              <w:pStyle w:val="xmsonormal"/>
              <w:spacing w:before="0" w:beforeAutospacing="0" w:after="0" w:afterAutospacing="0"/>
              <w:rPr>
                <w:b/>
                <w:bCs/>
                <w:lang w:eastAsia="ar-SA"/>
              </w:rPr>
            </w:pPr>
            <w:r w:rsidRPr="0014052F">
              <w:rPr>
                <w:b/>
                <w:bCs/>
              </w:rPr>
              <w:t xml:space="preserve">MK </w:t>
            </w:r>
            <w:proofErr w:type="spellStart"/>
            <w:r w:rsidRPr="0014052F">
              <w:rPr>
                <w:b/>
                <w:bCs/>
              </w:rPr>
              <w:t>Illumination</w:t>
            </w:r>
            <w:proofErr w:type="spellEnd"/>
            <w:r w:rsidRPr="0014052F">
              <w:rPr>
                <w:b/>
                <w:bCs/>
              </w:rPr>
              <w:t xml:space="preserve"> </w:t>
            </w:r>
            <w:proofErr w:type="spellStart"/>
            <w:r w:rsidRPr="0014052F">
              <w:rPr>
                <w:b/>
                <w:bCs/>
              </w:rPr>
              <w:t>Baltic</w:t>
            </w:r>
            <w:proofErr w:type="spellEnd"/>
            <w:r w:rsidRPr="0014052F">
              <w:rPr>
                <w:b/>
                <w:bCs/>
              </w:rPr>
              <w:t xml:space="preserve"> AS</w:t>
            </w:r>
          </w:p>
        </w:tc>
        <w:tc>
          <w:tcPr>
            <w:tcW w:w="1576" w:type="dxa"/>
            <w:shd w:val="clear" w:color="auto" w:fill="auto"/>
          </w:tcPr>
          <w:p w14:paraId="51C3DC77" w14:textId="77777777" w:rsidR="00D8633A" w:rsidRPr="0014052F" w:rsidRDefault="00D8633A" w:rsidP="00690C27">
            <w:pPr>
              <w:pStyle w:val="xmsonormal"/>
              <w:spacing w:before="0" w:beforeAutospacing="0" w:after="0" w:afterAutospacing="0"/>
              <w:rPr>
                <w:b/>
                <w:bCs/>
                <w:lang w:eastAsia="ar-SA"/>
              </w:rPr>
            </w:pPr>
            <w:r w:rsidRPr="0014052F">
              <w:rPr>
                <w:b/>
                <w:bCs/>
                <w:lang w:eastAsia="ar-SA"/>
              </w:rPr>
              <w:t>1</w:t>
            </w:r>
          </w:p>
        </w:tc>
        <w:tc>
          <w:tcPr>
            <w:tcW w:w="1414" w:type="dxa"/>
            <w:shd w:val="clear" w:color="auto" w:fill="auto"/>
          </w:tcPr>
          <w:p w14:paraId="61ED9A65" w14:textId="77777777" w:rsidR="00D8633A" w:rsidRPr="0014052F" w:rsidRDefault="00D8633A" w:rsidP="00690C27">
            <w:pPr>
              <w:pStyle w:val="xmsonormal"/>
              <w:spacing w:before="0" w:beforeAutospacing="0" w:after="0" w:afterAutospacing="0"/>
              <w:rPr>
                <w:b/>
                <w:bCs/>
                <w:lang w:eastAsia="ar-SA"/>
              </w:rPr>
            </w:pPr>
            <w:r w:rsidRPr="0014052F">
              <w:rPr>
                <w:b/>
                <w:bCs/>
                <w:lang w:eastAsia="ar-SA"/>
              </w:rPr>
              <w:t>50</w:t>
            </w:r>
          </w:p>
        </w:tc>
        <w:tc>
          <w:tcPr>
            <w:tcW w:w="1698" w:type="dxa"/>
            <w:shd w:val="clear" w:color="auto" w:fill="auto"/>
          </w:tcPr>
          <w:p w14:paraId="7348F45F" w14:textId="77777777" w:rsidR="00D8633A" w:rsidRPr="0014052F" w:rsidRDefault="00D8633A" w:rsidP="00690C27">
            <w:pPr>
              <w:rPr>
                <w:b/>
                <w:bCs/>
                <w:lang w:val="lv-LV"/>
              </w:rPr>
            </w:pPr>
            <w:r w:rsidRPr="0014052F">
              <w:rPr>
                <w:b/>
                <w:bCs/>
                <w:lang w:val="lv-LV"/>
              </w:rPr>
              <w:t>EUR 15538.0</w:t>
            </w:r>
          </w:p>
          <w:p w14:paraId="50D3DEFD" w14:textId="77777777" w:rsidR="00D8633A" w:rsidRPr="0014052F" w:rsidRDefault="00D8633A" w:rsidP="00690C27">
            <w:pPr>
              <w:pStyle w:val="xmsonormal"/>
              <w:spacing w:before="0" w:beforeAutospacing="0" w:after="0" w:afterAutospacing="0"/>
              <w:rPr>
                <w:b/>
                <w:bCs/>
                <w:lang w:eastAsia="ar-SA"/>
              </w:rPr>
            </w:pPr>
          </w:p>
        </w:tc>
        <w:tc>
          <w:tcPr>
            <w:tcW w:w="1567" w:type="dxa"/>
            <w:shd w:val="clear" w:color="auto" w:fill="auto"/>
          </w:tcPr>
          <w:p w14:paraId="6B1E8120" w14:textId="77777777" w:rsidR="00D8633A" w:rsidRPr="0014052F" w:rsidRDefault="00D8633A" w:rsidP="00690C27">
            <w:pPr>
              <w:pStyle w:val="xmsonormal"/>
              <w:spacing w:before="0" w:beforeAutospacing="0" w:after="0" w:afterAutospacing="0"/>
              <w:rPr>
                <w:b/>
                <w:bCs/>
                <w:lang w:eastAsia="ar-SA"/>
              </w:rPr>
            </w:pPr>
            <w:r w:rsidRPr="0014052F">
              <w:rPr>
                <w:b/>
                <w:bCs/>
                <w:lang w:eastAsia="ar-SA"/>
              </w:rPr>
              <w:t>50</w:t>
            </w:r>
          </w:p>
        </w:tc>
        <w:tc>
          <w:tcPr>
            <w:tcW w:w="1570" w:type="dxa"/>
            <w:shd w:val="clear" w:color="auto" w:fill="auto"/>
          </w:tcPr>
          <w:p w14:paraId="0C4C9413" w14:textId="77777777" w:rsidR="00D8633A" w:rsidRPr="0014052F" w:rsidRDefault="00D8633A" w:rsidP="00690C27">
            <w:pPr>
              <w:pStyle w:val="xmsonormal"/>
              <w:spacing w:before="0" w:beforeAutospacing="0" w:after="0" w:afterAutospacing="0"/>
              <w:rPr>
                <w:b/>
                <w:bCs/>
                <w:lang w:eastAsia="ar-SA"/>
              </w:rPr>
            </w:pPr>
            <w:r w:rsidRPr="0014052F">
              <w:rPr>
                <w:b/>
                <w:bCs/>
                <w:lang w:eastAsia="ar-SA"/>
              </w:rPr>
              <w:t>100</w:t>
            </w:r>
          </w:p>
        </w:tc>
      </w:tr>
      <w:tr w:rsidR="00D8633A" w:rsidRPr="0014052F" w14:paraId="21F5B069" w14:textId="77777777" w:rsidTr="00690C27">
        <w:trPr>
          <w:trHeight w:val="1246"/>
        </w:trPr>
        <w:tc>
          <w:tcPr>
            <w:tcW w:w="1796" w:type="dxa"/>
            <w:shd w:val="clear" w:color="auto" w:fill="auto"/>
          </w:tcPr>
          <w:p w14:paraId="5EAACB5A" w14:textId="77777777" w:rsidR="00D8633A" w:rsidRPr="0014052F" w:rsidRDefault="00D8633A" w:rsidP="00690C27">
            <w:pPr>
              <w:pStyle w:val="xmsonormal"/>
              <w:spacing w:before="0" w:beforeAutospacing="0" w:after="0" w:afterAutospacing="0"/>
              <w:rPr>
                <w:b/>
                <w:bCs/>
                <w:lang w:eastAsia="ar-SA"/>
              </w:rPr>
            </w:pPr>
            <w:r w:rsidRPr="0014052F">
              <w:rPr>
                <w:b/>
                <w:bCs/>
              </w:rPr>
              <w:t>Sabiedrība ar ierobežotu atbildību "UNITED WORKSHOPS"</w:t>
            </w:r>
          </w:p>
        </w:tc>
        <w:tc>
          <w:tcPr>
            <w:tcW w:w="1576" w:type="dxa"/>
            <w:shd w:val="clear" w:color="auto" w:fill="auto"/>
          </w:tcPr>
          <w:p w14:paraId="59483381" w14:textId="77777777" w:rsidR="00D8633A" w:rsidRPr="0014052F" w:rsidRDefault="00D8633A" w:rsidP="00690C27">
            <w:pPr>
              <w:pStyle w:val="xmsonormal"/>
              <w:spacing w:before="0" w:beforeAutospacing="0" w:after="0" w:afterAutospacing="0"/>
              <w:rPr>
                <w:b/>
                <w:bCs/>
                <w:lang w:eastAsia="ar-SA"/>
              </w:rPr>
            </w:pPr>
            <w:r w:rsidRPr="0014052F">
              <w:rPr>
                <w:b/>
                <w:bCs/>
                <w:lang w:eastAsia="ar-SA"/>
              </w:rPr>
              <w:t>1</w:t>
            </w:r>
          </w:p>
        </w:tc>
        <w:tc>
          <w:tcPr>
            <w:tcW w:w="1414" w:type="dxa"/>
            <w:shd w:val="clear" w:color="auto" w:fill="auto"/>
          </w:tcPr>
          <w:p w14:paraId="41ECC6B6" w14:textId="77777777" w:rsidR="00D8633A" w:rsidRPr="0014052F" w:rsidRDefault="00D8633A" w:rsidP="00690C27">
            <w:pPr>
              <w:pStyle w:val="xmsonormal"/>
              <w:spacing w:before="0" w:beforeAutospacing="0" w:after="0" w:afterAutospacing="0"/>
              <w:rPr>
                <w:b/>
                <w:bCs/>
                <w:lang w:eastAsia="ar-SA"/>
              </w:rPr>
            </w:pPr>
            <w:r w:rsidRPr="0014052F">
              <w:rPr>
                <w:b/>
                <w:bCs/>
                <w:lang w:eastAsia="ar-SA"/>
              </w:rPr>
              <w:t>50</w:t>
            </w:r>
          </w:p>
        </w:tc>
        <w:tc>
          <w:tcPr>
            <w:tcW w:w="1698" w:type="dxa"/>
            <w:shd w:val="clear" w:color="auto" w:fill="auto"/>
          </w:tcPr>
          <w:p w14:paraId="33900EB5" w14:textId="77777777" w:rsidR="00D8633A" w:rsidRPr="0014052F" w:rsidRDefault="00D8633A" w:rsidP="00690C27">
            <w:pPr>
              <w:rPr>
                <w:b/>
                <w:bCs/>
                <w:lang w:val="lv-LV"/>
              </w:rPr>
            </w:pPr>
            <w:r w:rsidRPr="0014052F">
              <w:rPr>
                <w:b/>
                <w:bCs/>
                <w:lang w:val="lv-LV"/>
              </w:rPr>
              <w:t>EUR 15538.4</w:t>
            </w:r>
          </w:p>
          <w:p w14:paraId="38910062" w14:textId="77777777" w:rsidR="00D8633A" w:rsidRPr="0014052F" w:rsidRDefault="00D8633A" w:rsidP="00690C27">
            <w:pPr>
              <w:pStyle w:val="xmsonormal"/>
              <w:spacing w:before="0" w:beforeAutospacing="0" w:after="0" w:afterAutospacing="0"/>
              <w:rPr>
                <w:b/>
                <w:bCs/>
                <w:lang w:eastAsia="ar-SA"/>
              </w:rPr>
            </w:pPr>
          </w:p>
        </w:tc>
        <w:tc>
          <w:tcPr>
            <w:tcW w:w="1567" w:type="dxa"/>
            <w:shd w:val="clear" w:color="auto" w:fill="auto"/>
          </w:tcPr>
          <w:p w14:paraId="2DC88625" w14:textId="77777777" w:rsidR="00D8633A" w:rsidRPr="0014052F" w:rsidRDefault="00D8633A" w:rsidP="00690C27">
            <w:pPr>
              <w:pStyle w:val="xmsonormal"/>
              <w:spacing w:before="0" w:beforeAutospacing="0" w:after="0" w:afterAutospacing="0"/>
              <w:rPr>
                <w:b/>
                <w:bCs/>
                <w:lang w:eastAsia="ar-SA"/>
              </w:rPr>
            </w:pPr>
            <w:r w:rsidRPr="0014052F">
              <w:rPr>
                <w:b/>
                <w:bCs/>
                <w:lang w:eastAsia="ar-SA"/>
              </w:rPr>
              <w:t>50</w:t>
            </w:r>
          </w:p>
        </w:tc>
        <w:tc>
          <w:tcPr>
            <w:tcW w:w="1570" w:type="dxa"/>
            <w:shd w:val="clear" w:color="auto" w:fill="auto"/>
          </w:tcPr>
          <w:p w14:paraId="00CF0B6B" w14:textId="77777777" w:rsidR="00D8633A" w:rsidRPr="0014052F" w:rsidRDefault="00D8633A" w:rsidP="00690C27">
            <w:pPr>
              <w:pStyle w:val="xmsonormal"/>
              <w:spacing w:before="0" w:beforeAutospacing="0" w:after="0" w:afterAutospacing="0"/>
              <w:rPr>
                <w:b/>
                <w:bCs/>
                <w:lang w:eastAsia="ar-SA"/>
              </w:rPr>
            </w:pPr>
            <w:r w:rsidRPr="0014052F">
              <w:rPr>
                <w:b/>
                <w:bCs/>
                <w:lang w:eastAsia="ar-SA"/>
              </w:rPr>
              <w:t>100</w:t>
            </w:r>
          </w:p>
        </w:tc>
      </w:tr>
      <w:tr w:rsidR="00D8633A" w:rsidRPr="0014052F" w14:paraId="14C2FA3B" w14:textId="77777777" w:rsidTr="00690C27">
        <w:tc>
          <w:tcPr>
            <w:tcW w:w="1796" w:type="dxa"/>
            <w:shd w:val="clear" w:color="auto" w:fill="auto"/>
          </w:tcPr>
          <w:p w14:paraId="697D69E2" w14:textId="77777777" w:rsidR="00D8633A" w:rsidRPr="0014052F" w:rsidRDefault="00D8633A" w:rsidP="00690C27">
            <w:pPr>
              <w:pStyle w:val="xmsonormal"/>
              <w:spacing w:before="0" w:beforeAutospacing="0" w:after="0" w:afterAutospacing="0"/>
              <w:rPr>
                <w:lang w:eastAsia="ar-SA"/>
              </w:rPr>
            </w:pPr>
            <w:r w:rsidRPr="0014052F">
              <w:t xml:space="preserve">SIA </w:t>
            </w:r>
            <w:proofErr w:type="spellStart"/>
            <w:r w:rsidRPr="0014052F">
              <w:t>Design</w:t>
            </w:r>
            <w:proofErr w:type="spellEnd"/>
            <w:r w:rsidRPr="0014052F">
              <w:t xml:space="preserve"> </w:t>
            </w:r>
            <w:proofErr w:type="spellStart"/>
            <w:r w:rsidRPr="0014052F">
              <w:t>Direct</w:t>
            </w:r>
            <w:proofErr w:type="spellEnd"/>
          </w:p>
        </w:tc>
        <w:tc>
          <w:tcPr>
            <w:tcW w:w="1576" w:type="dxa"/>
            <w:shd w:val="clear" w:color="auto" w:fill="auto"/>
          </w:tcPr>
          <w:p w14:paraId="0B540239" w14:textId="77777777" w:rsidR="00D8633A" w:rsidRPr="0014052F" w:rsidRDefault="00D8633A" w:rsidP="00690C27">
            <w:pPr>
              <w:pStyle w:val="xmsonormal"/>
              <w:spacing w:before="0" w:beforeAutospacing="0" w:after="0" w:afterAutospacing="0"/>
              <w:rPr>
                <w:lang w:eastAsia="ar-SA"/>
              </w:rPr>
            </w:pPr>
            <w:r w:rsidRPr="0014052F">
              <w:rPr>
                <w:lang w:eastAsia="ar-SA"/>
              </w:rPr>
              <w:t>110</w:t>
            </w:r>
          </w:p>
        </w:tc>
        <w:tc>
          <w:tcPr>
            <w:tcW w:w="1414" w:type="dxa"/>
            <w:shd w:val="clear" w:color="auto" w:fill="auto"/>
          </w:tcPr>
          <w:p w14:paraId="30E5EAEC" w14:textId="77777777" w:rsidR="00D8633A" w:rsidRPr="0014052F" w:rsidRDefault="00D8633A" w:rsidP="00690C27">
            <w:pPr>
              <w:pStyle w:val="xmsonormal"/>
              <w:spacing w:before="0" w:beforeAutospacing="0" w:after="0" w:afterAutospacing="0"/>
              <w:rPr>
                <w:lang w:eastAsia="ar-SA"/>
              </w:rPr>
            </w:pPr>
            <w:r w:rsidRPr="0014052F">
              <w:rPr>
                <w:lang w:eastAsia="ar-SA"/>
              </w:rPr>
              <w:t>0.45</w:t>
            </w:r>
          </w:p>
        </w:tc>
        <w:tc>
          <w:tcPr>
            <w:tcW w:w="1698" w:type="dxa"/>
            <w:shd w:val="clear" w:color="auto" w:fill="auto"/>
          </w:tcPr>
          <w:p w14:paraId="7F722BA2" w14:textId="77777777" w:rsidR="00D8633A" w:rsidRPr="0014052F" w:rsidRDefault="00D8633A" w:rsidP="00690C27">
            <w:pPr>
              <w:rPr>
                <w:lang w:val="lv-LV"/>
              </w:rPr>
            </w:pPr>
            <w:r w:rsidRPr="0014052F">
              <w:rPr>
                <w:lang w:val="lv-LV"/>
              </w:rPr>
              <w:t>EUR 18294.0</w:t>
            </w:r>
          </w:p>
          <w:p w14:paraId="5A00E621" w14:textId="77777777" w:rsidR="00D8633A" w:rsidRPr="0014052F" w:rsidRDefault="00D8633A" w:rsidP="00690C27">
            <w:pPr>
              <w:pStyle w:val="xmsonormal"/>
              <w:spacing w:before="0" w:beforeAutospacing="0" w:after="0" w:afterAutospacing="0"/>
              <w:rPr>
                <w:lang w:eastAsia="ar-SA"/>
              </w:rPr>
            </w:pPr>
          </w:p>
        </w:tc>
        <w:tc>
          <w:tcPr>
            <w:tcW w:w="1567" w:type="dxa"/>
            <w:shd w:val="clear" w:color="auto" w:fill="auto"/>
          </w:tcPr>
          <w:p w14:paraId="6F8958A0" w14:textId="77777777" w:rsidR="00D8633A" w:rsidRPr="0014052F" w:rsidRDefault="00D8633A" w:rsidP="00690C27">
            <w:pPr>
              <w:pStyle w:val="xmsonormal"/>
              <w:spacing w:before="0" w:beforeAutospacing="0" w:after="0" w:afterAutospacing="0"/>
              <w:rPr>
                <w:lang w:eastAsia="ar-SA"/>
              </w:rPr>
            </w:pPr>
            <w:r w:rsidRPr="0014052F">
              <w:rPr>
                <w:lang w:eastAsia="ar-SA"/>
              </w:rPr>
              <w:t>42.47</w:t>
            </w:r>
          </w:p>
        </w:tc>
        <w:tc>
          <w:tcPr>
            <w:tcW w:w="1570" w:type="dxa"/>
            <w:shd w:val="clear" w:color="auto" w:fill="auto"/>
          </w:tcPr>
          <w:p w14:paraId="0319EDC3" w14:textId="77777777" w:rsidR="00D8633A" w:rsidRPr="0014052F" w:rsidRDefault="00D8633A" w:rsidP="00690C27">
            <w:pPr>
              <w:pStyle w:val="xmsonormal"/>
              <w:spacing w:before="0" w:beforeAutospacing="0" w:after="0" w:afterAutospacing="0"/>
              <w:rPr>
                <w:lang w:eastAsia="ar-SA"/>
              </w:rPr>
            </w:pPr>
            <w:r w:rsidRPr="0014052F">
              <w:rPr>
                <w:lang w:eastAsia="ar-SA"/>
              </w:rPr>
              <w:t>42.92</w:t>
            </w:r>
          </w:p>
        </w:tc>
      </w:tr>
    </w:tbl>
    <w:p w14:paraId="1706593E" w14:textId="77777777" w:rsidR="00D8633A" w:rsidRPr="0014052F" w:rsidRDefault="00D8633A" w:rsidP="00D8633A">
      <w:pPr>
        <w:pStyle w:val="xmsonormal"/>
        <w:shd w:val="clear" w:color="auto" w:fill="FFFFFF"/>
        <w:spacing w:before="0" w:beforeAutospacing="0" w:after="0" w:afterAutospacing="0"/>
        <w:jc w:val="both"/>
        <w:rPr>
          <w:lang w:eastAsia="ar-SA"/>
        </w:rPr>
      </w:pPr>
      <w:r w:rsidRPr="0014052F">
        <w:rPr>
          <w:lang w:eastAsia="ar-SA"/>
        </w:rPr>
        <w:t xml:space="preserve">Konkursa 3.daļā, veicot matemātiskos aprēķinus pēc norādītās formulas un </w:t>
      </w:r>
      <w:r w:rsidRPr="0014052F">
        <w:rPr>
          <w:color w:val="000000"/>
        </w:rPr>
        <w:t>vispārīgi pieņemtajiem matemātikas noapaļošanas principiem,</w:t>
      </w:r>
      <w:r w:rsidRPr="0014052F">
        <w:t xml:space="preserve"> divi pretendenti ir ieguvuši</w:t>
      </w:r>
      <w:r w:rsidRPr="0014052F">
        <w:rPr>
          <w:b/>
          <w:bCs/>
        </w:rPr>
        <w:t xml:space="preserve"> </w:t>
      </w:r>
      <w:r w:rsidRPr="0014052F">
        <w:t xml:space="preserve">vienādu punktu skaitu (MK </w:t>
      </w:r>
      <w:proofErr w:type="spellStart"/>
      <w:r w:rsidRPr="0014052F">
        <w:t>Illumination</w:t>
      </w:r>
      <w:proofErr w:type="spellEnd"/>
      <w:r w:rsidRPr="0014052F">
        <w:t xml:space="preserve"> </w:t>
      </w:r>
      <w:proofErr w:type="spellStart"/>
      <w:r w:rsidRPr="0014052F">
        <w:t>Baltic</w:t>
      </w:r>
      <w:proofErr w:type="spellEnd"/>
      <w:r w:rsidRPr="0014052F">
        <w:t xml:space="preserve"> AS -50 punkti, un Sabiedrība ar ierobežotu atbildību "UNITED WORKSHOPS"- 49.998… jeb noapaļojot- 50 punkti).</w:t>
      </w:r>
    </w:p>
    <w:p w14:paraId="699A65A7" w14:textId="77777777" w:rsidR="00D8633A" w:rsidRPr="0014052F" w:rsidRDefault="00D8633A" w:rsidP="00D8633A">
      <w:pPr>
        <w:pStyle w:val="xmsonormal"/>
        <w:shd w:val="clear" w:color="auto" w:fill="FFFFFF"/>
        <w:spacing w:before="0" w:beforeAutospacing="0" w:after="0" w:afterAutospacing="0"/>
        <w:jc w:val="both"/>
        <w:rPr>
          <w:i/>
          <w:iCs/>
        </w:rPr>
      </w:pPr>
      <w:r w:rsidRPr="0014052F">
        <w:rPr>
          <w:lang w:eastAsia="ar-SA"/>
        </w:rPr>
        <w:t xml:space="preserve">Saskaņā ar Nolikuma 10.2.apakšpunktu </w:t>
      </w:r>
      <w:r w:rsidRPr="0014052F">
        <w:rPr>
          <w:i/>
          <w:iCs/>
        </w:rPr>
        <w:t xml:space="preserve">ja pirms tam, kad pieņems lēmumu par Konkursa līguma slēgšanas tiesību piešķiršanu, </w:t>
      </w:r>
      <w:r w:rsidRPr="0014052F">
        <w:rPr>
          <w:i/>
          <w:iCs/>
          <w:lang w:eastAsia="ar-SA"/>
        </w:rPr>
        <w:t>tiks</w:t>
      </w:r>
      <w:r w:rsidRPr="0014052F">
        <w:rPr>
          <w:i/>
          <w:iCs/>
        </w:rPr>
        <w:t xml:space="preserve"> konstatēs, ka pretendentu piedāvājumu novērtējums atbilstoši piedāvājuma izvēles kritērijam ir vienāds, Pasūtītājs kā izšķirošo piedāvājuma izvēles kritēriju piemēros un izvēlēsies piedāvājumu, kuram Nolikuma 2. pielikumā “Pieredzes apliecinājums” ir norādīti skaitliski vairāk izpildītie līgumi.</w:t>
      </w:r>
    </w:p>
    <w:p w14:paraId="633AB878" w14:textId="206C2EC3" w:rsidR="00D8633A" w:rsidRPr="0014052F" w:rsidRDefault="00D8633A" w:rsidP="00D8633A">
      <w:pPr>
        <w:pStyle w:val="xmsonormal"/>
        <w:shd w:val="clear" w:color="auto" w:fill="FFFFFF"/>
        <w:spacing w:before="0" w:beforeAutospacing="0" w:after="0" w:afterAutospacing="0"/>
        <w:jc w:val="both"/>
      </w:pPr>
      <w:r w:rsidRPr="0014052F">
        <w:t>Komisija pārbaud</w:t>
      </w:r>
      <w:r w:rsidR="001F2A0A" w:rsidRPr="0014052F">
        <w:t>īja</w:t>
      </w:r>
      <w:r w:rsidRPr="0014052F">
        <w:t xml:space="preserve"> pretendentu iesniegto pieredzes aprakstā norādīto līgumu skaitu un konstatē, ka abi pretendenti ir norādījuši vienādu izpildītu Līgumu skaitu – katrs pretendents norādījis vienu izpildītu līgumu, ar kuru abi izpildījuši minimālās Nolikumā norādītās prasības. </w:t>
      </w:r>
    </w:p>
    <w:p w14:paraId="5EC3B6A6" w14:textId="77777777" w:rsidR="00D8633A" w:rsidRPr="0014052F" w:rsidRDefault="00D8633A" w:rsidP="00D8633A">
      <w:pPr>
        <w:pStyle w:val="xmsonormal"/>
        <w:shd w:val="clear" w:color="auto" w:fill="FFFFFF"/>
        <w:spacing w:before="0" w:beforeAutospacing="0" w:after="0" w:afterAutospacing="0"/>
        <w:jc w:val="both"/>
      </w:pPr>
    </w:p>
    <w:p w14:paraId="1542DD18" w14:textId="4687F51E" w:rsidR="00D8633A" w:rsidRPr="0014052F" w:rsidRDefault="00D8633A" w:rsidP="00D8633A">
      <w:pPr>
        <w:pStyle w:val="xmsonormal"/>
        <w:shd w:val="clear" w:color="auto" w:fill="FFFFFF"/>
        <w:spacing w:before="0" w:beforeAutospacing="0" w:after="0" w:afterAutospacing="0"/>
        <w:jc w:val="both"/>
        <w:rPr>
          <w:b/>
          <w:bCs/>
        </w:rPr>
      </w:pPr>
      <w:r w:rsidRPr="0014052F">
        <w:t xml:space="preserve">Ņemot vērā Publisko iepirkumu likuma (turpmāk – PIL) 2. panta 3) punktā noteikto mērķi un Pasūtītāja vajadzību iegūt saimnieciski visizdevīgāko piedāvājumu, kā arī to, ka Konkursa 3.daļas finanšu piedāvājumā pretendenta MK </w:t>
      </w:r>
      <w:proofErr w:type="spellStart"/>
      <w:r w:rsidRPr="0014052F">
        <w:t>Illumination</w:t>
      </w:r>
      <w:proofErr w:type="spellEnd"/>
      <w:r w:rsidRPr="0014052F">
        <w:t xml:space="preserve"> </w:t>
      </w:r>
      <w:proofErr w:type="spellStart"/>
      <w:r w:rsidRPr="0014052F">
        <w:t>Baltic</w:t>
      </w:r>
      <w:proofErr w:type="spellEnd"/>
      <w:r w:rsidRPr="0014052F">
        <w:t xml:space="preserve"> AS norādītā kopējā līgumcena 15538,00 </w:t>
      </w:r>
      <w:proofErr w:type="spellStart"/>
      <w:r w:rsidRPr="0014052F">
        <w:rPr>
          <w:i/>
          <w:iCs/>
        </w:rPr>
        <w:t>euro</w:t>
      </w:r>
      <w:proofErr w:type="spellEnd"/>
      <w:r w:rsidRPr="0014052F">
        <w:t xml:space="preserve"> ir par 0.40 </w:t>
      </w:r>
      <w:proofErr w:type="spellStart"/>
      <w:r w:rsidRPr="0014052F">
        <w:rPr>
          <w:i/>
          <w:iCs/>
        </w:rPr>
        <w:t>euro</w:t>
      </w:r>
      <w:proofErr w:type="spellEnd"/>
      <w:r w:rsidRPr="0014052F">
        <w:t xml:space="preserve"> zemāka nekā Sabiedrība ar ierobežotu atbildību "UNITED WORKSHOPS" norādītā kopējā līgumcena 15538,40 </w:t>
      </w:r>
      <w:proofErr w:type="spellStart"/>
      <w:r w:rsidRPr="0014052F">
        <w:rPr>
          <w:i/>
          <w:iCs/>
        </w:rPr>
        <w:t>euro</w:t>
      </w:r>
      <w:proofErr w:type="spellEnd"/>
      <w:r w:rsidRPr="0014052F">
        <w:rPr>
          <w:b/>
          <w:bCs/>
        </w:rPr>
        <w:t>, Komisija atz</w:t>
      </w:r>
      <w:r w:rsidR="001F2A0A" w:rsidRPr="0014052F">
        <w:rPr>
          <w:b/>
          <w:bCs/>
        </w:rPr>
        <w:t>ina</w:t>
      </w:r>
      <w:r w:rsidRPr="0014052F">
        <w:rPr>
          <w:b/>
          <w:bCs/>
        </w:rPr>
        <w:t xml:space="preserve">, ka Konkursa 3.daļā saimnieciski visizdevīgāko piedāvājumu ar viszemāko cenu iesniedzis  MK </w:t>
      </w:r>
      <w:proofErr w:type="spellStart"/>
      <w:r w:rsidRPr="0014052F">
        <w:rPr>
          <w:b/>
          <w:bCs/>
        </w:rPr>
        <w:t>Illumination</w:t>
      </w:r>
      <w:proofErr w:type="spellEnd"/>
      <w:r w:rsidRPr="0014052F">
        <w:rPr>
          <w:b/>
          <w:bCs/>
        </w:rPr>
        <w:t xml:space="preserve"> </w:t>
      </w:r>
      <w:proofErr w:type="spellStart"/>
      <w:r w:rsidRPr="0014052F">
        <w:rPr>
          <w:b/>
          <w:bCs/>
        </w:rPr>
        <w:t>Baltic</w:t>
      </w:r>
      <w:proofErr w:type="spellEnd"/>
      <w:r w:rsidRPr="0014052F">
        <w:rPr>
          <w:b/>
          <w:bCs/>
        </w:rPr>
        <w:t xml:space="preserve"> AS. </w:t>
      </w:r>
    </w:p>
    <w:p w14:paraId="41288C94" w14:textId="77777777" w:rsidR="00D8633A" w:rsidRPr="0014052F" w:rsidRDefault="00D8633A" w:rsidP="00D8633A">
      <w:pPr>
        <w:pStyle w:val="xmsonormal"/>
        <w:shd w:val="clear" w:color="auto" w:fill="FFFFFF"/>
        <w:spacing w:before="0" w:beforeAutospacing="0" w:after="0" w:afterAutospacing="0"/>
        <w:jc w:val="both"/>
        <w:rPr>
          <w:b/>
          <w:bCs/>
        </w:rPr>
      </w:pPr>
    </w:p>
    <w:p w14:paraId="4BA5DFB5" w14:textId="77777777" w:rsidR="00D8633A" w:rsidRPr="0014052F" w:rsidRDefault="00D8633A" w:rsidP="00D8633A">
      <w:pPr>
        <w:pStyle w:val="xmsonormal"/>
        <w:shd w:val="clear" w:color="auto" w:fill="FFFFFF"/>
        <w:spacing w:before="0" w:beforeAutospacing="0" w:after="0" w:afterAutospacing="0"/>
        <w:jc w:val="both"/>
        <w:rPr>
          <w:b/>
          <w:bCs/>
          <w:lang w:eastAsia="ar-SA"/>
        </w:rPr>
      </w:pPr>
      <w:r w:rsidRPr="0014052F">
        <w:rPr>
          <w:b/>
          <w:bCs/>
          <w:lang w:eastAsia="ar-SA"/>
        </w:rPr>
        <w:t>Pretendentu izslēgšanas noteikumu pārbaude:</w:t>
      </w:r>
    </w:p>
    <w:p w14:paraId="358409B5" w14:textId="171A8EC2" w:rsidR="00D8633A" w:rsidRPr="0014052F" w:rsidRDefault="00D8633A" w:rsidP="00D8633A">
      <w:pPr>
        <w:tabs>
          <w:tab w:val="left" w:pos="1418"/>
        </w:tabs>
        <w:suppressAutoHyphens/>
        <w:jc w:val="both"/>
        <w:rPr>
          <w:color w:val="000000"/>
          <w:lang w:val="lv-LV" w:eastAsia="lv-LV"/>
        </w:rPr>
      </w:pPr>
      <w:r w:rsidRPr="0014052F">
        <w:rPr>
          <w:lang w:val="lv-LV" w:eastAsia="ar-SA"/>
        </w:rPr>
        <w:t>Veicot izslēgšanas noteikumu pārbaudi attiecībā uz pretendentu</w:t>
      </w:r>
      <w:r w:rsidRPr="0014052F">
        <w:rPr>
          <w:b/>
          <w:bCs/>
          <w:color w:val="000000"/>
          <w:lang w:val="lv-LV" w:eastAsia="lv-LV"/>
        </w:rPr>
        <w:t xml:space="preserve"> MK </w:t>
      </w:r>
      <w:proofErr w:type="spellStart"/>
      <w:r w:rsidRPr="0014052F">
        <w:rPr>
          <w:b/>
          <w:bCs/>
          <w:color w:val="000000"/>
          <w:lang w:val="lv-LV" w:eastAsia="lv-LV"/>
        </w:rPr>
        <w:t>Illumination</w:t>
      </w:r>
      <w:proofErr w:type="spellEnd"/>
      <w:r w:rsidRPr="0014052F">
        <w:rPr>
          <w:b/>
          <w:bCs/>
          <w:color w:val="000000"/>
          <w:lang w:val="lv-LV" w:eastAsia="lv-LV"/>
        </w:rPr>
        <w:t xml:space="preserve"> </w:t>
      </w:r>
      <w:proofErr w:type="spellStart"/>
      <w:r w:rsidRPr="0014052F">
        <w:rPr>
          <w:b/>
          <w:bCs/>
          <w:color w:val="000000"/>
          <w:lang w:val="lv-LV" w:eastAsia="lv-LV"/>
        </w:rPr>
        <w:t>Baltic</w:t>
      </w:r>
      <w:proofErr w:type="spellEnd"/>
      <w:r w:rsidRPr="0014052F">
        <w:rPr>
          <w:b/>
          <w:bCs/>
          <w:color w:val="000000"/>
          <w:lang w:val="lv-LV" w:eastAsia="lv-LV"/>
        </w:rPr>
        <w:t xml:space="preserve"> AS</w:t>
      </w:r>
      <w:r w:rsidRPr="0014052F">
        <w:rPr>
          <w:lang w:val="lv-LV" w:eastAsia="ar-SA"/>
        </w:rPr>
        <w:t>, kuram būtu piešķiramas līguma slēgšanas tiesības 2. un 3.daļā</w:t>
      </w:r>
      <w:r w:rsidRPr="0014052F">
        <w:rPr>
          <w:shd w:val="clear" w:color="auto" w:fill="FFFFFF"/>
          <w:lang w:val="lv-LV"/>
        </w:rPr>
        <w:t>,</w:t>
      </w:r>
      <w:r w:rsidRPr="0014052F">
        <w:rPr>
          <w:color w:val="414142"/>
          <w:shd w:val="clear" w:color="auto" w:fill="FFFFFF"/>
          <w:lang w:val="lv-LV"/>
        </w:rPr>
        <w:t xml:space="preserve"> </w:t>
      </w:r>
      <w:r w:rsidRPr="0014052F">
        <w:rPr>
          <w:lang w:val="lv-LV" w:eastAsia="ar-SA"/>
        </w:rPr>
        <w:t>Komisija konstatē</w:t>
      </w:r>
      <w:r w:rsidR="001F2A0A" w:rsidRPr="0014052F">
        <w:rPr>
          <w:lang w:val="lv-LV" w:eastAsia="ar-SA"/>
        </w:rPr>
        <w:t xml:space="preserve">ja </w:t>
      </w:r>
      <w:r w:rsidRPr="0014052F">
        <w:rPr>
          <w:lang w:val="lv-LV" w:eastAsia="ar-SA"/>
        </w:rPr>
        <w:t>, ka</w:t>
      </w:r>
      <w:r w:rsidR="001F2A0A" w:rsidRPr="0014052F">
        <w:rPr>
          <w:lang w:val="lv-LV" w:eastAsia="ar-SA"/>
        </w:rPr>
        <w:t xml:space="preserve"> </w:t>
      </w:r>
      <w:r w:rsidRPr="0014052F">
        <w:rPr>
          <w:color w:val="000000"/>
          <w:lang w:val="lv-LV" w:eastAsia="lv-LV"/>
        </w:rPr>
        <w:t xml:space="preserve">MK </w:t>
      </w:r>
      <w:proofErr w:type="spellStart"/>
      <w:r w:rsidRPr="0014052F">
        <w:rPr>
          <w:color w:val="000000"/>
          <w:lang w:val="lv-LV" w:eastAsia="lv-LV"/>
        </w:rPr>
        <w:t>Illumination</w:t>
      </w:r>
      <w:proofErr w:type="spellEnd"/>
      <w:r w:rsidRPr="0014052F">
        <w:rPr>
          <w:color w:val="000000"/>
          <w:lang w:val="lv-LV" w:eastAsia="lv-LV"/>
        </w:rPr>
        <w:t xml:space="preserve"> </w:t>
      </w:r>
      <w:proofErr w:type="spellStart"/>
      <w:r w:rsidRPr="0014052F">
        <w:rPr>
          <w:color w:val="000000"/>
          <w:lang w:val="lv-LV" w:eastAsia="lv-LV"/>
        </w:rPr>
        <w:t>Baltic</w:t>
      </w:r>
      <w:proofErr w:type="spellEnd"/>
      <w:r w:rsidRPr="0014052F">
        <w:rPr>
          <w:color w:val="000000"/>
          <w:lang w:val="lv-LV" w:eastAsia="lv-LV"/>
        </w:rPr>
        <w:t xml:space="preserve"> AS ir ārvalstī reģistrēts pretendents. </w:t>
      </w:r>
    </w:p>
    <w:p w14:paraId="70E37354" w14:textId="17CB8F71" w:rsidR="001F2A0A" w:rsidRPr="0014052F" w:rsidRDefault="001F2A0A" w:rsidP="00D8633A">
      <w:pPr>
        <w:tabs>
          <w:tab w:val="left" w:pos="1418"/>
        </w:tabs>
        <w:suppressAutoHyphens/>
        <w:jc w:val="both"/>
        <w:rPr>
          <w:color w:val="000000"/>
          <w:lang w:val="lv-LV" w:eastAsia="lv-LV"/>
        </w:rPr>
      </w:pPr>
    </w:p>
    <w:p w14:paraId="6FBE57FF" w14:textId="77777777" w:rsidR="001F2A0A" w:rsidRPr="0014052F" w:rsidRDefault="001F2A0A" w:rsidP="001F2A0A">
      <w:pPr>
        <w:tabs>
          <w:tab w:val="left" w:pos="1418"/>
        </w:tabs>
        <w:suppressAutoHyphens/>
        <w:jc w:val="both"/>
        <w:rPr>
          <w:color w:val="000000"/>
          <w:lang w:val="lv-LV" w:eastAsia="lv-LV"/>
        </w:rPr>
      </w:pPr>
      <w:r w:rsidRPr="0014052F">
        <w:rPr>
          <w:color w:val="000000"/>
          <w:lang w:val="lv-LV" w:eastAsia="lv-LV"/>
        </w:rPr>
        <w:t xml:space="preserve">Saskaņā ar PIL 42.pantā noteikto un Konkursa nolikuma 8. punktu, 19.05.2022. Komisija lūdza MK </w:t>
      </w:r>
      <w:proofErr w:type="spellStart"/>
      <w:r w:rsidRPr="0014052F">
        <w:rPr>
          <w:color w:val="000000"/>
          <w:lang w:val="lv-LV" w:eastAsia="lv-LV"/>
        </w:rPr>
        <w:t>Illuminatuion</w:t>
      </w:r>
      <w:proofErr w:type="spellEnd"/>
      <w:r w:rsidRPr="0014052F">
        <w:rPr>
          <w:color w:val="000000"/>
          <w:lang w:val="lv-LV" w:eastAsia="lv-LV"/>
        </w:rPr>
        <w:t xml:space="preserve"> </w:t>
      </w:r>
      <w:proofErr w:type="spellStart"/>
      <w:r w:rsidRPr="0014052F">
        <w:rPr>
          <w:color w:val="000000"/>
          <w:lang w:val="lv-LV" w:eastAsia="lv-LV"/>
        </w:rPr>
        <w:t>Baltic</w:t>
      </w:r>
      <w:proofErr w:type="spellEnd"/>
      <w:r w:rsidRPr="0014052F">
        <w:rPr>
          <w:color w:val="000000"/>
          <w:lang w:val="lv-LV" w:eastAsia="lv-LV"/>
        </w:rPr>
        <w:t xml:space="preserve"> AS pēc iespējas ātrāk, bet ne vēlāk kā līdz 03.06.2022., iesniegt attiecīgās kompetentās institūcijas izziņu, kas apliecina, ka uz MK </w:t>
      </w:r>
      <w:proofErr w:type="spellStart"/>
      <w:r w:rsidRPr="0014052F">
        <w:rPr>
          <w:color w:val="000000"/>
          <w:lang w:val="lv-LV" w:eastAsia="lv-LV"/>
        </w:rPr>
        <w:t>Illuminatuion</w:t>
      </w:r>
      <w:proofErr w:type="spellEnd"/>
      <w:r w:rsidRPr="0014052F">
        <w:rPr>
          <w:color w:val="000000"/>
          <w:lang w:val="lv-LV" w:eastAsia="lv-LV"/>
        </w:rPr>
        <w:t xml:space="preserve"> </w:t>
      </w:r>
      <w:proofErr w:type="spellStart"/>
      <w:r w:rsidRPr="0014052F">
        <w:rPr>
          <w:color w:val="000000"/>
          <w:lang w:val="lv-LV" w:eastAsia="lv-LV"/>
        </w:rPr>
        <w:t>Baltic</w:t>
      </w:r>
      <w:proofErr w:type="spellEnd"/>
      <w:r w:rsidRPr="0014052F">
        <w:rPr>
          <w:color w:val="000000"/>
          <w:lang w:val="lv-LV" w:eastAsia="lv-LV"/>
        </w:rPr>
        <w:t xml:space="preserve"> AS neattiecas PIL 42.pantā noteiktie gadījumi. Termiņu skaidrojuma vai izziņas iesniegšanai pasūtītājs noteica ne īsāku par 10 darbdienām pēc pieprasījuma izsniegšanas vai nosūtīšanas dienas, tas ir līdz 03.06.2022. </w:t>
      </w:r>
      <w:r w:rsidRPr="0014052F">
        <w:rPr>
          <w:color w:val="000000"/>
          <w:lang w:val="lv-LV" w:eastAsia="lv-LV"/>
        </w:rPr>
        <w:tab/>
        <w:t xml:space="preserve"> </w:t>
      </w:r>
    </w:p>
    <w:p w14:paraId="7442B956" w14:textId="77777777" w:rsidR="001F2A0A" w:rsidRPr="0014052F" w:rsidRDefault="001F2A0A" w:rsidP="001F2A0A">
      <w:pPr>
        <w:tabs>
          <w:tab w:val="left" w:pos="1418"/>
        </w:tabs>
        <w:suppressAutoHyphens/>
        <w:jc w:val="both"/>
        <w:rPr>
          <w:color w:val="000000"/>
          <w:lang w:val="lv-LV" w:eastAsia="lv-LV"/>
        </w:rPr>
      </w:pPr>
      <w:r w:rsidRPr="0014052F">
        <w:rPr>
          <w:color w:val="000000"/>
          <w:lang w:val="lv-LV" w:eastAsia="lv-LV"/>
        </w:rPr>
        <w:t xml:space="preserve">23.05.2022. pretendents MK </w:t>
      </w:r>
      <w:proofErr w:type="spellStart"/>
      <w:r w:rsidRPr="0014052F">
        <w:rPr>
          <w:color w:val="000000"/>
          <w:lang w:val="lv-LV" w:eastAsia="lv-LV"/>
        </w:rPr>
        <w:t>Illumination</w:t>
      </w:r>
      <w:proofErr w:type="spellEnd"/>
      <w:r w:rsidRPr="0014052F">
        <w:rPr>
          <w:color w:val="000000"/>
          <w:lang w:val="lv-LV" w:eastAsia="lv-LV"/>
        </w:rPr>
        <w:t xml:space="preserve"> </w:t>
      </w:r>
      <w:proofErr w:type="spellStart"/>
      <w:r w:rsidRPr="0014052F">
        <w:rPr>
          <w:color w:val="000000"/>
          <w:lang w:val="lv-LV" w:eastAsia="lv-LV"/>
        </w:rPr>
        <w:t>Baltic</w:t>
      </w:r>
      <w:proofErr w:type="spellEnd"/>
      <w:r w:rsidRPr="0014052F">
        <w:rPr>
          <w:color w:val="000000"/>
          <w:lang w:val="lv-LV" w:eastAsia="lv-LV"/>
        </w:rPr>
        <w:t xml:space="preserve"> AS iesūtīja izziņas, kas apliecina, ka uz pretendentu neattiecas 42.pantā noteiktie gadījumi piedāvājuma iesniegšanas termiņa pēdējā dienā- 13.05.2022. un dienā, kad pieņemts lēmums par iespējamu līguma slēgšanas tiesību piešķiršanu - 19.05.2022. </w:t>
      </w:r>
    </w:p>
    <w:p w14:paraId="3ECD1825" w14:textId="77777777" w:rsidR="001F2A0A" w:rsidRPr="0014052F" w:rsidRDefault="001F2A0A" w:rsidP="001F2A0A">
      <w:pPr>
        <w:tabs>
          <w:tab w:val="left" w:pos="1418"/>
        </w:tabs>
        <w:suppressAutoHyphens/>
        <w:jc w:val="both"/>
        <w:rPr>
          <w:color w:val="000000"/>
          <w:lang w:val="lv-LV" w:eastAsia="lv-LV"/>
        </w:rPr>
      </w:pPr>
      <w:r w:rsidRPr="0014052F">
        <w:rPr>
          <w:color w:val="000000"/>
          <w:lang w:val="lv-LV" w:eastAsia="lv-LV"/>
        </w:rPr>
        <w:t xml:space="preserve">Komisija atbilstoši Departamenta norādījumiem “Iekšējās kontroles kārtība Starptautisko un Latvijas Republikas nacionālo sankciju likuma un Noziedzīgi iegūtu līdzekļu legalizācijas un terorisma un </w:t>
      </w:r>
      <w:proofErr w:type="spellStart"/>
      <w:r w:rsidRPr="0014052F">
        <w:rPr>
          <w:color w:val="000000"/>
          <w:lang w:val="lv-LV" w:eastAsia="lv-LV"/>
        </w:rPr>
        <w:t>proliferācijas</w:t>
      </w:r>
      <w:proofErr w:type="spellEnd"/>
      <w:r w:rsidRPr="0014052F">
        <w:rPr>
          <w:color w:val="000000"/>
          <w:lang w:val="lv-LV" w:eastAsia="lv-LV"/>
        </w:rPr>
        <w:t xml:space="preserve"> finansēšanas novēršanas likuma prasību izpildei”, kas apstiprināti ar Departamenta 02.05.2022. rīkojumu Nr. DIKS-22-378-rs, veica pretendenta pārbaudi un konstatēja, ka uz šo pretendentu nav attiecināmi arī Starptautisko un Latvijas Republikas nacionālo sankciju likuma 11.</w:t>
      </w:r>
      <w:r w:rsidRPr="0014052F">
        <w:rPr>
          <w:color w:val="000000"/>
          <w:vertAlign w:val="superscript"/>
          <w:lang w:val="lv-LV" w:eastAsia="lv-LV"/>
        </w:rPr>
        <w:t>1</w:t>
      </w:r>
      <w:r w:rsidRPr="0014052F">
        <w:rPr>
          <w:color w:val="000000"/>
          <w:lang w:val="lv-LV" w:eastAsia="lv-LV"/>
        </w:rPr>
        <w:t xml:space="preserve"> pantā noteiktie izslēgšanas noteikumi.</w:t>
      </w:r>
    </w:p>
    <w:p w14:paraId="4B734D67" w14:textId="4DE020B0" w:rsidR="00D8633A" w:rsidRPr="0014052F" w:rsidRDefault="001F2A0A" w:rsidP="001F2A0A">
      <w:pPr>
        <w:tabs>
          <w:tab w:val="left" w:pos="1418"/>
        </w:tabs>
        <w:suppressAutoHyphens/>
        <w:jc w:val="both"/>
        <w:rPr>
          <w:color w:val="000000"/>
          <w:lang w:val="lv-LV" w:eastAsia="lv-LV"/>
        </w:rPr>
      </w:pPr>
      <w:r w:rsidRPr="0014052F">
        <w:rPr>
          <w:color w:val="000000"/>
          <w:lang w:val="lv-LV" w:eastAsia="lv-LV"/>
        </w:rPr>
        <w:t xml:space="preserve">Līdz ar to Komisija konstatēja, ka nav šķēršļu līguma slēgšanas tiesību piešķiršanai MK </w:t>
      </w:r>
      <w:proofErr w:type="spellStart"/>
      <w:r w:rsidRPr="0014052F">
        <w:rPr>
          <w:color w:val="000000"/>
          <w:lang w:val="lv-LV" w:eastAsia="lv-LV"/>
        </w:rPr>
        <w:t>Illumination</w:t>
      </w:r>
      <w:proofErr w:type="spellEnd"/>
      <w:r w:rsidRPr="0014052F">
        <w:rPr>
          <w:color w:val="000000"/>
          <w:lang w:val="lv-LV" w:eastAsia="lv-LV"/>
        </w:rPr>
        <w:t xml:space="preserve"> </w:t>
      </w:r>
      <w:proofErr w:type="spellStart"/>
      <w:r w:rsidRPr="0014052F">
        <w:rPr>
          <w:color w:val="000000"/>
          <w:lang w:val="lv-LV" w:eastAsia="lv-LV"/>
        </w:rPr>
        <w:t>Baltic</w:t>
      </w:r>
      <w:proofErr w:type="spellEnd"/>
      <w:r w:rsidRPr="0014052F">
        <w:rPr>
          <w:color w:val="000000"/>
          <w:lang w:val="lv-LV" w:eastAsia="lv-LV"/>
        </w:rPr>
        <w:t xml:space="preserve"> AS Konkursa 2. un 3.daļā.</w:t>
      </w:r>
    </w:p>
    <w:p w14:paraId="527B4C9D" w14:textId="5F37051D" w:rsidR="00D8633A" w:rsidRPr="0014052F" w:rsidRDefault="00D8633A" w:rsidP="00233F11">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D8633A" w:rsidRPr="0014052F" w14:paraId="6B7F63E4" w14:textId="77777777" w:rsidTr="00D8633A">
        <w:tc>
          <w:tcPr>
            <w:tcW w:w="3510" w:type="dxa"/>
          </w:tcPr>
          <w:p w14:paraId="392248C2" w14:textId="77777777" w:rsidR="00D8633A" w:rsidRPr="0014052F" w:rsidRDefault="00D8633A" w:rsidP="00690C27">
            <w:pPr>
              <w:spacing w:before="60" w:after="60"/>
              <w:jc w:val="both"/>
              <w:rPr>
                <w:szCs w:val="26"/>
                <w:lang w:val="lv-LV"/>
              </w:rPr>
            </w:pPr>
            <w:r w:rsidRPr="0014052F">
              <w:rPr>
                <w:szCs w:val="26"/>
                <w:lang w:val="lv-LV"/>
              </w:rPr>
              <w:t>Tā pretendenta nosaukums, kuram piešķirtas iepirkuma līguma slēgšanas tiesības, piedāvātā līgumcena, kā arī piedāvājuma izvēles pamatojums.</w:t>
            </w:r>
          </w:p>
        </w:tc>
        <w:tc>
          <w:tcPr>
            <w:tcW w:w="6202" w:type="dxa"/>
          </w:tcPr>
          <w:p w14:paraId="7C2565DB" w14:textId="591F6F93" w:rsidR="00D8633A" w:rsidRPr="0014052F" w:rsidRDefault="00D8633A" w:rsidP="00D8633A">
            <w:pPr>
              <w:jc w:val="both"/>
              <w:rPr>
                <w:szCs w:val="26"/>
                <w:lang w:val="lv-LV"/>
              </w:rPr>
            </w:pPr>
            <w:r w:rsidRPr="0014052F">
              <w:rPr>
                <w:szCs w:val="26"/>
                <w:lang w:val="lv-LV"/>
              </w:rPr>
              <w:t>K</w:t>
            </w:r>
            <w:r w:rsidRPr="0014052F">
              <w:rPr>
                <w:szCs w:val="26"/>
                <w:lang w:val="lv-LV"/>
              </w:rPr>
              <w:t xml:space="preserve">omisija 23.05.2022. sēdē (protokols Nr. 6) pieņēma šādus lēmumus: </w:t>
            </w:r>
          </w:p>
          <w:p w14:paraId="41C16DEE" w14:textId="77777777" w:rsidR="00D8633A" w:rsidRPr="0014052F" w:rsidRDefault="00D8633A" w:rsidP="00D8633A">
            <w:pPr>
              <w:jc w:val="both"/>
              <w:rPr>
                <w:szCs w:val="26"/>
                <w:lang w:val="lv-LV"/>
              </w:rPr>
            </w:pPr>
            <w:r w:rsidRPr="0014052F">
              <w:rPr>
                <w:szCs w:val="26"/>
                <w:lang w:val="lv-LV"/>
              </w:rPr>
              <w:t>1.</w:t>
            </w:r>
            <w:r w:rsidRPr="0014052F">
              <w:rPr>
                <w:szCs w:val="26"/>
                <w:lang w:val="lv-LV"/>
              </w:rPr>
              <w:tab/>
              <w:t xml:space="preserve">Piešķir MK </w:t>
            </w:r>
            <w:proofErr w:type="spellStart"/>
            <w:r w:rsidRPr="0014052F">
              <w:rPr>
                <w:szCs w:val="26"/>
                <w:lang w:val="lv-LV"/>
              </w:rPr>
              <w:t>Illumination</w:t>
            </w:r>
            <w:proofErr w:type="spellEnd"/>
            <w:r w:rsidRPr="0014052F">
              <w:rPr>
                <w:szCs w:val="26"/>
                <w:lang w:val="lv-LV"/>
              </w:rPr>
              <w:t xml:space="preserve"> </w:t>
            </w:r>
            <w:proofErr w:type="spellStart"/>
            <w:r w:rsidRPr="0014052F">
              <w:rPr>
                <w:szCs w:val="26"/>
                <w:lang w:val="lv-LV"/>
              </w:rPr>
              <w:t>Baltic</w:t>
            </w:r>
            <w:proofErr w:type="spellEnd"/>
            <w:r w:rsidRPr="0014052F">
              <w:rPr>
                <w:szCs w:val="26"/>
                <w:lang w:val="lv-LV"/>
              </w:rPr>
              <w:t xml:space="preserve"> AS, reģistrācijas Nr.11943532, līguma slēgšanas tiesības Konkursa 2. daļā “Dekoratīvo ārpustelpu LED virteņu piegāde  (9-12 diodes 1 metrā, virtenes kopējais garums no 5570 līdz 6000 m)” ar līgumcenu 12 264,00 </w:t>
            </w:r>
            <w:proofErr w:type="spellStart"/>
            <w:r w:rsidRPr="0014052F">
              <w:rPr>
                <w:szCs w:val="26"/>
                <w:lang w:val="lv-LV"/>
              </w:rPr>
              <w:t>euro</w:t>
            </w:r>
            <w:proofErr w:type="spellEnd"/>
            <w:r w:rsidRPr="0014052F">
              <w:rPr>
                <w:szCs w:val="26"/>
                <w:lang w:val="lv-LV"/>
              </w:rPr>
              <w:t xml:space="preserve"> PVN netiek piemērots, jo tas ir ārvalstu pretendents).</w:t>
            </w:r>
          </w:p>
          <w:p w14:paraId="113D72EF" w14:textId="77777777" w:rsidR="00D8633A" w:rsidRPr="0014052F" w:rsidRDefault="00D8633A" w:rsidP="00D8633A">
            <w:pPr>
              <w:jc w:val="both"/>
              <w:rPr>
                <w:szCs w:val="26"/>
                <w:lang w:val="lv-LV"/>
              </w:rPr>
            </w:pPr>
            <w:r w:rsidRPr="0014052F">
              <w:rPr>
                <w:szCs w:val="26"/>
                <w:lang w:val="lv-LV"/>
              </w:rPr>
              <w:t>2.</w:t>
            </w:r>
            <w:r w:rsidRPr="0014052F">
              <w:rPr>
                <w:szCs w:val="26"/>
                <w:lang w:val="lv-LV"/>
              </w:rPr>
              <w:tab/>
              <w:t xml:space="preserve">Piešķir MK </w:t>
            </w:r>
            <w:proofErr w:type="spellStart"/>
            <w:r w:rsidRPr="0014052F">
              <w:rPr>
                <w:szCs w:val="26"/>
                <w:lang w:val="lv-LV"/>
              </w:rPr>
              <w:t>Illumination</w:t>
            </w:r>
            <w:proofErr w:type="spellEnd"/>
            <w:r w:rsidRPr="0014052F">
              <w:rPr>
                <w:szCs w:val="26"/>
                <w:lang w:val="lv-LV"/>
              </w:rPr>
              <w:t xml:space="preserve"> </w:t>
            </w:r>
            <w:proofErr w:type="spellStart"/>
            <w:r w:rsidRPr="0014052F">
              <w:rPr>
                <w:szCs w:val="26"/>
                <w:lang w:val="lv-LV"/>
              </w:rPr>
              <w:t>Baltic</w:t>
            </w:r>
            <w:proofErr w:type="spellEnd"/>
            <w:r w:rsidRPr="0014052F">
              <w:rPr>
                <w:szCs w:val="26"/>
                <w:lang w:val="lv-LV"/>
              </w:rPr>
              <w:t xml:space="preserve"> AS, reģistrācijas Nr.11943532, līguma slēgšanas tiesības Konkursa 3. daļā “Dekoratīvo ārpustelpu LED virteņu piegāde  (6-7 diodes 1 metrā, virtenes kopējais garums no 9950 līdz 10000 m)” ar līgumcenu 15 538,00 </w:t>
            </w:r>
            <w:proofErr w:type="spellStart"/>
            <w:r w:rsidRPr="0014052F">
              <w:rPr>
                <w:szCs w:val="26"/>
                <w:lang w:val="lv-LV"/>
              </w:rPr>
              <w:t>euro</w:t>
            </w:r>
            <w:proofErr w:type="spellEnd"/>
            <w:r w:rsidRPr="0014052F">
              <w:rPr>
                <w:szCs w:val="26"/>
                <w:lang w:val="lv-LV"/>
              </w:rPr>
              <w:t xml:space="preserve"> PVN netiek piemērots, jo tas ir ārvalstu pretendents).</w:t>
            </w:r>
          </w:p>
          <w:p w14:paraId="1951A04D" w14:textId="55AE1A3C" w:rsidR="00D8633A" w:rsidRPr="0014052F" w:rsidRDefault="00D8633A" w:rsidP="00D8633A">
            <w:pPr>
              <w:jc w:val="both"/>
              <w:rPr>
                <w:b/>
                <w:bCs/>
                <w:szCs w:val="26"/>
                <w:lang w:val="lv-LV"/>
              </w:rPr>
            </w:pPr>
          </w:p>
        </w:tc>
      </w:tr>
      <w:tr w:rsidR="00D8633A" w:rsidRPr="0014052F" w14:paraId="11BA973C" w14:textId="77777777" w:rsidTr="00D8633A">
        <w:tc>
          <w:tcPr>
            <w:tcW w:w="3510" w:type="dxa"/>
          </w:tcPr>
          <w:p w14:paraId="7DE869AF" w14:textId="5684AAAE" w:rsidR="00D8633A" w:rsidRPr="0014052F" w:rsidRDefault="00D8633A" w:rsidP="00690C27">
            <w:pPr>
              <w:spacing w:before="60" w:after="60"/>
              <w:jc w:val="both"/>
              <w:rPr>
                <w:szCs w:val="26"/>
                <w:lang w:val="lv-LV"/>
              </w:rPr>
            </w:pPr>
            <w:r w:rsidRPr="0014052F">
              <w:rPr>
                <w:szCs w:val="26"/>
                <w:lang w:val="lv-LV"/>
              </w:rPr>
              <w:t>Piedāvājuma noraidīšanas pamatojums, ja iepirkuma komisija atzinusi piedāvājumu par nepamatoti lētu</w:t>
            </w:r>
          </w:p>
        </w:tc>
        <w:tc>
          <w:tcPr>
            <w:tcW w:w="6202" w:type="dxa"/>
          </w:tcPr>
          <w:p w14:paraId="582B5722" w14:textId="44C31E03" w:rsidR="00D8633A" w:rsidRPr="0014052F" w:rsidRDefault="00D8633A" w:rsidP="00D8633A">
            <w:pPr>
              <w:jc w:val="both"/>
              <w:rPr>
                <w:szCs w:val="26"/>
                <w:lang w:val="lv-LV"/>
              </w:rPr>
            </w:pPr>
            <w:r w:rsidRPr="0014052F">
              <w:rPr>
                <w:szCs w:val="26"/>
                <w:lang w:val="lv-LV"/>
              </w:rPr>
              <w:t>Nav attiecināms.</w:t>
            </w:r>
          </w:p>
        </w:tc>
      </w:tr>
      <w:tr w:rsidR="00D8633A" w:rsidRPr="0014052F" w14:paraId="7617D848" w14:textId="77777777" w:rsidTr="00D8633A">
        <w:tc>
          <w:tcPr>
            <w:tcW w:w="3510" w:type="dxa"/>
          </w:tcPr>
          <w:p w14:paraId="11280B55" w14:textId="77777777" w:rsidR="00D8633A" w:rsidRPr="0014052F" w:rsidRDefault="00D8633A" w:rsidP="00690C27">
            <w:pPr>
              <w:spacing w:before="60" w:after="60"/>
              <w:jc w:val="both"/>
              <w:rPr>
                <w:szCs w:val="26"/>
                <w:lang w:val="lv-LV"/>
              </w:rPr>
            </w:pPr>
            <w:r w:rsidRPr="0014052F">
              <w:rPr>
                <w:szCs w:val="26"/>
                <w:lang w:val="lv-LV"/>
              </w:rPr>
              <w:t>Informācija (ja tā ir zināma) par to iepirkuma līguma daļu, kuru izraudzītais pretendents plānojis nodot apakšuzņēmējiem, kā arī apakšuzņēmēju nosaukumi</w:t>
            </w:r>
          </w:p>
        </w:tc>
        <w:tc>
          <w:tcPr>
            <w:tcW w:w="6202" w:type="dxa"/>
          </w:tcPr>
          <w:p w14:paraId="484765C3" w14:textId="77777777" w:rsidR="00D8633A" w:rsidRPr="0014052F" w:rsidRDefault="00D8633A" w:rsidP="00690C27">
            <w:pPr>
              <w:spacing w:before="60" w:after="60"/>
              <w:jc w:val="both"/>
              <w:rPr>
                <w:szCs w:val="26"/>
                <w:lang w:val="lv-LV"/>
              </w:rPr>
            </w:pPr>
            <w:r w:rsidRPr="0014052F">
              <w:rPr>
                <w:szCs w:val="26"/>
                <w:lang w:val="lv-LV"/>
              </w:rPr>
              <w:t>Nav attiecināms.</w:t>
            </w:r>
          </w:p>
        </w:tc>
      </w:tr>
      <w:tr w:rsidR="00D8633A" w:rsidRPr="0014052F" w14:paraId="1273C616" w14:textId="77777777" w:rsidTr="00D8633A">
        <w:tc>
          <w:tcPr>
            <w:tcW w:w="3510" w:type="dxa"/>
          </w:tcPr>
          <w:p w14:paraId="4343D61E" w14:textId="77777777" w:rsidR="00D8633A" w:rsidRPr="0014052F" w:rsidRDefault="00D8633A" w:rsidP="00690C27">
            <w:pPr>
              <w:spacing w:before="60" w:after="60"/>
              <w:jc w:val="both"/>
              <w:rPr>
                <w:szCs w:val="26"/>
                <w:lang w:val="lv-LV"/>
              </w:rPr>
            </w:pPr>
            <w:r w:rsidRPr="0014052F">
              <w:rPr>
                <w:szCs w:val="26"/>
                <w:lang w:val="lv-LV"/>
              </w:rPr>
              <w:t xml:space="preserve">Ja piedāvājumu iesniedzis tikai viens piegādātājs, – pamatojums </w:t>
            </w:r>
            <w:r w:rsidRPr="0014052F">
              <w:rPr>
                <w:szCs w:val="26"/>
                <w:lang w:val="lv-LV"/>
              </w:rPr>
              <w:lastRenderedPageBreak/>
              <w:t>iepirkuma procedūras nepārtraukšanai saskaņā ar MK noteikumu Nr. 107 19. punktu</w:t>
            </w:r>
          </w:p>
        </w:tc>
        <w:tc>
          <w:tcPr>
            <w:tcW w:w="6202" w:type="dxa"/>
          </w:tcPr>
          <w:p w14:paraId="1C7A1491" w14:textId="77777777" w:rsidR="00D8633A" w:rsidRPr="0014052F" w:rsidRDefault="00D8633A" w:rsidP="00690C27">
            <w:pPr>
              <w:spacing w:before="60" w:after="60"/>
              <w:jc w:val="both"/>
              <w:rPr>
                <w:szCs w:val="26"/>
                <w:lang w:val="lv-LV"/>
              </w:rPr>
            </w:pPr>
            <w:r w:rsidRPr="0014052F">
              <w:rPr>
                <w:szCs w:val="26"/>
                <w:lang w:val="lv-LV"/>
              </w:rPr>
              <w:lastRenderedPageBreak/>
              <w:t>Nav attiecināms</w:t>
            </w:r>
          </w:p>
        </w:tc>
      </w:tr>
      <w:tr w:rsidR="00D8633A" w:rsidRPr="0014052F" w14:paraId="0D38D37A" w14:textId="77777777" w:rsidTr="00D8633A">
        <w:tc>
          <w:tcPr>
            <w:tcW w:w="3510" w:type="dxa"/>
          </w:tcPr>
          <w:p w14:paraId="080AD6BD" w14:textId="77777777" w:rsidR="00D8633A" w:rsidRPr="0014052F" w:rsidRDefault="00D8633A" w:rsidP="00690C27">
            <w:pPr>
              <w:spacing w:before="60" w:after="60"/>
              <w:jc w:val="both"/>
              <w:rPr>
                <w:szCs w:val="26"/>
                <w:lang w:val="lv-LV"/>
              </w:rPr>
            </w:pPr>
            <w:r w:rsidRPr="0014052F">
              <w:rPr>
                <w:szCs w:val="26"/>
                <w:lang w:val="lv-LV"/>
              </w:rPr>
              <w:t>Iemesli, kuru dēļ netiek paredzēta elektroniska piedāvājumu iesniegšana, ja pasūtītājam ir pienākums izmantot piedāvājumu saņemšanai elektroniskās informācijas sistēmas</w:t>
            </w:r>
          </w:p>
        </w:tc>
        <w:tc>
          <w:tcPr>
            <w:tcW w:w="6202" w:type="dxa"/>
          </w:tcPr>
          <w:p w14:paraId="22DCD735" w14:textId="77777777" w:rsidR="00D8633A" w:rsidRPr="0014052F" w:rsidRDefault="00D8633A" w:rsidP="00690C27">
            <w:pPr>
              <w:spacing w:before="60" w:after="60"/>
              <w:jc w:val="both"/>
              <w:rPr>
                <w:szCs w:val="26"/>
                <w:lang w:val="lv-LV"/>
              </w:rPr>
            </w:pPr>
            <w:r w:rsidRPr="0014052F">
              <w:rPr>
                <w:szCs w:val="26"/>
                <w:lang w:val="lv-LV"/>
              </w:rPr>
              <w:t>Nav attiecināms.</w:t>
            </w:r>
          </w:p>
        </w:tc>
      </w:tr>
      <w:tr w:rsidR="00D8633A" w:rsidRPr="0014052F" w14:paraId="703C3107" w14:textId="77777777" w:rsidTr="00D8633A">
        <w:tc>
          <w:tcPr>
            <w:tcW w:w="3510" w:type="dxa"/>
          </w:tcPr>
          <w:p w14:paraId="5815A887" w14:textId="77777777" w:rsidR="00D8633A" w:rsidRPr="0014052F" w:rsidRDefault="00D8633A" w:rsidP="00690C27">
            <w:pPr>
              <w:spacing w:before="60" w:after="60"/>
              <w:jc w:val="both"/>
              <w:rPr>
                <w:szCs w:val="26"/>
                <w:lang w:val="lv-LV"/>
              </w:rPr>
            </w:pPr>
            <w:r w:rsidRPr="0014052F">
              <w:rPr>
                <w:szCs w:val="26"/>
                <w:lang w:val="lv-LV"/>
              </w:rPr>
              <w:t>Konstatētie interešu konflikti un pasākumi, kas veikti to novēršanai</w:t>
            </w:r>
          </w:p>
        </w:tc>
        <w:tc>
          <w:tcPr>
            <w:tcW w:w="6202" w:type="dxa"/>
          </w:tcPr>
          <w:p w14:paraId="51EF23E3" w14:textId="77777777" w:rsidR="00D8633A" w:rsidRPr="0014052F" w:rsidRDefault="00D8633A" w:rsidP="00690C27">
            <w:pPr>
              <w:pStyle w:val="tv213"/>
              <w:spacing w:before="60" w:beforeAutospacing="0" w:after="60" w:afterAutospacing="0"/>
              <w:jc w:val="both"/>
              <w:rPr>
                <w:szCs w:val="26"/>
              </w:rPr>
            </w:pPr>
            <w:r w:rsidRPr="0014052F">
              <w:rPr>
                <w:szCs w:val="26"/>
              </w:rPr>
              <w:t>Nav konstatēti.</w:t>
            </w:r>
          </w:p>
          <w:p w14:paraId="5E409FB8" w14:textId="77777777" w:rsidR="00D8633A" w:rsidRPr="0014052F" w:rsidRDefault="00D8633A" w:rsidP="00690C27">
            <w:pPr>
              <w:pStyle w:val="tv213"/>
              <w:spacing w:before="60" w:beforeAutospacing="0" w:after="60" w:afterAutospacing="0"/>
              <w:jc w:val="both"/>
              <w:rPr>
                <w:szCs w:val="26"/>
              </w:rPr>
            </w:pPr>
            <w:r w:rsidRPr="0014052F">
              <w:rPr>
                <w:szCs w:val="26"/>
              </w:rPr>
              <w:t>Veiktas Publisko iepirkumu likuma III nodaļā paredzētās procedūras.</w:t>
            </w:r>
          </w:p>
        </w:tc>
      </w:tr>
    </w:tbl>
    <w:p w14:paraId="5031DBEB" w14:textId="77777777" w:rsidR="00D8633A" w:rsidRPr="0014052F" w:rsidRDefault="00D8633A" w:rsidP="00D8633A">
      <w:pPr>
        <w:jc w:val="both"/>
        <w:rPr>
          <w:szCs w:val="26"/>
          <w:lang w:val="lv-LV"/>
        </w:rPr>
      </w:pPr>
    </w:p>
    <w:p w14:paraId="127A03B6" w14:textId="77777777" w:rsidR="003331B8" w:rsidRPr="0014052F" w:rsidRDefault="003331B8" w:rsidP="00233F11">
      <w:pPr>
        <w:jc w:val="both"/>
        <w:rPr>
          <w:szCs w:val="26"/>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56"/>
      </w:tblGrid>
      <w:tr w:rsidR="00841889" w:rsidRPr="0014052F" w14:paraId="25F26451" w14:textId="77777777" w:rsidTr="00233F11">
        <w:tc>
          <w:tcPr>
            <w:tcW w:w="4856" w:type="dxa"/>
          </w:tcPr>
          <w:p w14:paraId="0D945721" w14:textId="77777777" w:rsidR="00233F11" w:rsidRPr="0014052F" w:rsidRDefault="00233F11" w:rsidP="00233F11">
            <w:pPr>
              <w:jc w:val="both"/>
              <w:rPr>
                <w:rFonts w:eastAsia="Calibri"/>
                <w:szCs w:val="26"/>
                <w:lang w:val="lv-LV"/>
              </w:rPr>
            </w:pPr>
            <w:r w:rsidRPr="0014052F">
              <w:rPr>
                <w:szCs w:val="26"/>
                <w:lang w:val="lv-LV"/>
              </w:rPr>
              <w:t xml:space="preserve">Iepirkumu nodaļas vadītāja                                  </w:t>
            </w:r>
          </w:p>
        </w:tc>
        <w:tc>
          <w:tcPr>
            <w:tcW w:w="4856" w:type="dxa"/>
          </w:tcPr>
          <w:p w14:paraId="0EDF41F7" w14:textId="77777777" w:rsidR="00233F11" w:rsidRPr="0014052F" w:rsidRDefault="00233F11" w:rsidP="00233F11">
            <w:pPr>
              <w:jc w:val="right"/>
              <w:rPr>
                <w:rFonts w:eastAsia="Calibri"/>
                <w:szCs w:val="26"/>
                <w:lang w:val="lv-LV"/>
              </w:rPr>
            </w:pPr>
            <w:r w:rsidRPr="0014052F">
              <w:rPr>
                <w:szCs w:val="26"/>
                <w:lang w:val="lv-LV"/>
              </w:rPr>
              <w:t>Kristīne Graudumniece</w:t>
            </w:r>
          </w:p>
        </w:tc>
      </w:tr>
      <w:tr w:rsidR="00841889" w:rsidRPr="001F2A0A" w14:paraId="73731DF5" w14:textId="77777777" w:rsidTr="00233F11">
        <w:tc>
          <w:tcPr>
            <w:tcW w:w="4856" w:type="dxa"/>
          </w:tcPr>
          <w:p w14:paraId="5EFF4B1E" w14:textId="77777777" w:rsidR="00233F11" w:rsidRPr="0014052F" w:rsidRDefault="00233F11" w:rsidP="00233F11">
            <w:pPr>
              <w:rPr>
                <w:szCs w:val="26"/>
                <w:lang w:val="lv-LV"/>
              </w:rPr>
            </w:pPr>
          </w:p>
          <w:p w14:paraId="02F1B9FC" w14:textId="77777777" w:rsidR="00693961" w:rsidRPr="0014052F" w:rsidRDefault="00693961" w:rsidP="00233F11">
            <w:pPr>
              <w:rPr>
                <w:szCs w:val="26"/>
                <w:lang w:val="lv-LV"/>
              </w:rPr>
            </w:pPr>
          </w:p>
          <w:p w14:paraId="0E78A43C" w14:textId="14B716D9" w:rsidR="00233F11" w:rsidRPr="001F2A0A" w:rsidRDefault="00B04336" w:rsidP="00233F11">
            <w:pPr>
              <w:rPr>
                <w:szCs w:val="26"/>
                <w:lang w:val="lv-LV"/>
              </w:rPr>
            </w:pPr>
            <w:r w:rsidRPr="0014052F">
              <w:rPr>
                <w:szCs w:val="26"/>
                <w:lang w:val="lv-LV"/>
              </w:rPr>
              <w:t xml:space="preserve">Liepa </w:t>
            </w:r>
            <w:r w:rsidR="00233F11" w:rsidRPr="0014052F">
              <w:rPr>
                <w:szCs w:val="26"/>
                <w:lang w:val="lv-LV"/>
              </w:rPr>
              <w:t>670</w:t>
            </w:r>
            <w:r w:rsidR="0005645E" w:rsidRPr="0014052F">
              <w:rPr>
                <w:szCs w:val="26"/>
                <w:lang w:val="lv-LV"/>
              </w:rPr>
              <w:t>26870</w:t>
            </w:r>
          </w:p>
        </w:tc>
        <w:tc>
          <w:tcPr>
            <w:tcW w:w="4856" w:type="dxa"/>
          </w:tcPr>
          <w:p w14:paraId="4541414E" w14:textId="77777777" w:rsidR="00233F11" w:rsidRPr="001F2A0A" w:rsidRDefault="00233F11" w:rsidP="00233F11">
            <w:pPr>
              <w:jc w:val="both"/>
              <w:rPr>
                <w:rFonts w:eastAsia="Calibri"/>
                <w:szCs w:val="26"/>
                <w:lang w:val="lv-LV"/>
              </w:rPr>
            </w:pPr>
          </w:p>
        </w:tc>
      </w:tr>
    </w:tbl>
    <w:p w14:paraId="22512AEE" w14:textId="77777777" w:rsidR="00A56E70" w:rsidRPr="001F2A0A" w:rsidRDefault="00A56E70">
      <w:pPr>
        <w:rPr>
          <w:szCs w:val="26"/>
          <w:lang w:val="lv-LV"/>
        </w:rPr>
      </w:pPr>
    </w:p>
    <w:sectPr w:rsidR="00A56E70" w:rsidRPr="001F2A0A" w:rsidSect="00D8633A">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F621" w14:textId="77777777" w:rsidR="006412B9" w:rsidRDefault="006412B9" w:rsidP="00EC652B">
      <w:r>
        <w:separator/>
      </w:r>
    </w:p>
  </w:endnote>
  <w:endnote w:type="continuationSeparator" w:id="0">
    <w:p w14:paraId="192D28C1" w14:textId="77777777" w:rsidR="006412B9" w:rsidRDefault="006412B9"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2E43" w14:textId="77777777" w:rsidR="00D8633A" w:rsidRDefault="00D8633A" w:rsidP="00D61EA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B7C7B16" w14:textId="77777777" w:rsidR="00D8633A" w:rsidRDefault="00D8633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E85E" w14:textId="77777777" w:rsidR="00D8633A" w:rsidRDefault="00D8633A" w:rsidP="00D61EA0">
    <w:pPr>
      <w:pStyle w:val="Kjene"/>
      <w:framePr w:wrap="around" w:vAnchor="text" w:hAnchor="margin" w:xAlign="center" w:y="1"/>
      <w:rPr>
        <w:rStyle w:val="Lappusesnumurs"/>
      </w:rPr>
    </w:pPr>
  </w:p>
  <w:p w14:paraId="1B442A5A" w14:textId="77777777" w:rsidR="00D8633A" w:rsidRDefault="00D8633A" w:rsidP="00970419">
    <w:pPr>
      <w:pStyle w:val="Kjene"/>
      <w:framePr w:wrap="around" w:vAnchor="text" w:hAnchor="margin" w:xAlign="center" w:y="1"/>
      <w:jc w:val="center"/>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1198E1F" w14:textId="77777777" w:rsidR="00D8633A" w:rsidRDefault="00D8633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F447E" w14:textId="77777777" w:rsidR="006412B9" w:rsidRDefault="006412B9" w:rsidP="00EC652B">
      <w:r>
        <w:separator/>
      </w:r>
    </w:p>
  </w:footnote>
  <w:footnote w:type="continuationSeparator" w:id="0">
    <w:p w14:paraId="71B091BA" w14:textId="77777777" w:rsidR="006412B9" w:rsidRDefault="006412B9"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F74"/>
    <w:multiLevelType w:val="hybridMultilevel"/>
    <w:tmpl w:val="DF4C11A4"/>
    <w:lvl w:ilvl="0" w:tplc="8ED4F0A0">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1"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9F33A41"/>
    <w:multiLevelType w:val="hybridMultilevel"/>
    <w:tmpl w:val="D4D22C6E"/>
    <w:lvl w:ilvl="0" w:tplc="7EBC52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CF3A35"/>
    <w:multiLevelType w:val="multilevel"/>
    <w:tmpl w:val="7B34D52C"/>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1" w15:restartNumberingAfterBreak="0">
    <w:nsid w:val="34F83B05"/>
    <w:multiLevelType w:val="hybridMultilevel"/>
    <w:tmpl w:val="3C609268"/>
    <w:lvl w:ilvl="0" w:tplc="7DA0BF1C">
      <w:start w:val="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B57112"/>
    <w:multiLevelType w:val="hybridMultilevel"/>
    <w:tmpl w:val="205E34C4"/>
    <w:lvl w:ilvl="0" w:tplc="03E4B73C">
      <w:start w:val="1"/>
      <w:numFmt w:val="upperLetter"/>
      <w:lvlText w:val="%1."/>
      <w:lvlJc w:val="left"/>
      <w:pPr>
        <w:ind w:left="1829" w:hanging="360"/>
      </w:pPr>
      <w:rPr>
        <w:rFonts w:hint="default"/>
      </w:rPr>
    </w:lvl>
    <w:lvl w:ilvl="1" w:tplc="04260019" w:tentative="1">
      <w:start w:val="1"/>
      <w:numFmt w:val="lowerLetter"/>
      <w:lvlText w:val="%2."/>
      <w:lvlJc w:val="left"/>
      <w:pPr>
        <w:ind w:left="2549" w:hanging="360"/>
      </w:pPr>
    </w:lvl>
    <w:lvl w:ilvl="2" w:tplc="0426001B" w:tentative="1">
      <w:start w:val="1"/>
      <w:numFmt w:val="lowerRoman"/>
      <w:lvlText w:val="%3."/>
      <w:lvlJc w:val="right"/>
      <w:pPr>
        <w:ind w:left="3269" w:hanging="180"/>
      </w:pPr>
    </w:lvl>
    <w:lvl w:ilvl="3" w:tplc="0426000F" w:tentative="1">
      <w:start w:val="1"/>
      <w:numFmt w:val="decimal"/>
      <w:lvlText w:val="%4."/>
      <w:lvlJc w:val="left"/>
      <w:pPr>
        <w:ind w:left="3989" w:hanging="360"/>
      </w:pPr>
    </w:lvl>
    <w:lvl w:ilvl="4" w:tplc="04260019" w:tentative="1">
      <w:start w:val="1"/>
      <w:numFmt w:val="lowerLetter"/>
      <w:lvlText w:val="%5."/>
      <w:lvlJc w:val="left"/>
      <w:pPr>
        <w:ind w:left="4709" w:hanging="360"/>
      </w:pPr>
    </w:lvl>
    <w:lvl w:ilvl="5" w:tplc="0426001B" w:tentative="1">
      <w:start w:val="1"/>
      <w:numFmt w:val="lowerRoman"/>
      <w:lvlText w:val="%6."/>
      <w:lvlJc w:val="right"/>
      <w:pPr>
        <w:ind w:left="5429" w:hanging="180"/>
      </w:pPr>
    </w:lvl>
    <w:lvl w:ilvl="6" w:tplc="0426000F" w:tentative="1">
      <w:start w:val="1"/>
      <w:numFmt w:val="decimal"/>
      <w:lvlText w:val="%7."/>
      <w:lvlJc w:val="left"/>
      <w:pPr>
        <w:ind w:left="6149" w:hanging="360"/>
      </w:pPr>
    </w:lvl>
    <w:lvl w:ilvl="7" w:tplc="04260019" w:tentative="1">
      <w:start w:val="1"/>
      <w:numFmt w:val="lowerLetter"/>
      <w:lvlText w:val="%8."/>
      <w:lvlJc w:val="left"/>
      <w:pPr>
        <w:ind w:left="6869" w:hanging="360"/>
      </w:pPr>
    </w:lvl>
    <w:lvl w:ilvl="8" w:tplc="0426001B" w:tentative="1">
      <w:start w:val="1"/>
      <w:numFmt w:val="lowerRoman"/>
      <w:lvlText w:val="%9."/>
      <w:lvlJc w:val="right"/>
      <w:pPr>
        <w:ind w:left="7589" w:hanging="180"/>
      </w:pPr>
    </w:lvl>
  </w:abstractNum>
  <w:abstractNum w:abstractNumId="15" w15:restartNumberingAfterBreak="0">
    <w:nsid w:val="48900278"/>
    <w:multiLevelType w:val="hybridMultilevel"/>
    <w:tmpl w:val="2ED0403A"/>
    <w:lvl w:ilvl="0" w:tplc="B91E4CB4">
      <w:start w:val="1"/>
      <w:numFmt w:val="decimal"/>
      <w:lvlText w:val="%1."/>
      <w:lvlJc w:val="left"/>
      <w:pPr>
        <w:ind w:left="720" w:hanging="360"/>
      </w:pPr>
      <w:rPr>
        <w:rFonts w:ascii="Calibri" w:hAnsi="Calibri" w:cs="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61C311C"/>
    <w:multiLevelType w:val="hybridMultilevel"/>
    <w:tmpl w:val="B0900600"/>
    <w:lvl w:ilvl="0" w:tplc="E64479EC">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18" w15:restartNumberingAfterBreak="0">
    <w:nsid w:val="5CD1108F"/>
    <w:multiLevelType w:val="hybridMultilevel"/>
    <w:tmpl w:val="89945B30"/>
    <w:lvl w:ilvl="0" w:tplc="95B265A8">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0"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724E2C"/>
    <w:multiLevelType w:val="multilevel"/>
    <w:tmpl w:val="C6A64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1"/>
  </w:num>
  <w:num w:numId="3">
    <w:abstractNumId w:val="2"/>
  </w:num>
  <w:num w:numId="4">
    <w:abstractNumId w:val="22"/>
  </w:num>
  <w:num w:numId="5">
    <w:abstractNumId w:val="7"/>
  </w:num>
  <w:num w:numId="6">
    <w:abstractNumId w:val="4"/>
  </w:num>
  <w:num w:numId="7">
    <w:abstractNumId w:val="16"/>
  </w:num>
  <w:num w:numId="8">
    <w:abstractNumId w:val="20"/>
  </w:num>
  <w:num w:numId="9">
    <w:abstractNumId w:val="12"/>
  </w:num>
  <w:num w:numId="10">
    <w:abstractNumId w:val="5"/>
  </w:num>
  <w:num w:numId="11">
    <w:abstractNumId w:val="17"/>
  </w:num>
  <w:num w:numId="12">
    <w:abstractNumId w:val="14"/>
  </w:num>
  <w:num w:numId="13">
    <w:abstractNumId w:val="0"/>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num>
  <w:num w:numId="18">
    <w:abstractNumId w:val="8"/>
  </w:num>
  <w:num w:numId="19">
    <w:abstractNumId w:val="19"/>
  </w:num>
  <w:num w:numId="20">
    <w:abstractNumId w:val="10"/>
  </w:num>
  <w:num w:numId="21">
    <w:abstractNumId w:val="3"/>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5645E"/>
    <w:rsid w:val="00070752"/>
    <w:rsid w:val="0007139A"/>
    <w:rsid w:val="000B3F5F"/>
    <w:rsid w:val="0010164F"/>
    <w:rsid w:val="00107EBC"/>
    <w:rsid w:val="00116BA7"/>
    <w:rsid w:val="0014052F"/>
    <w:rsid w:val="001B44B6"/>
    <w:rsid w:val="001C25CB"/>
    <w:rsid w:val="001D67A1"/>
    <w:rsid w:val="001F2A0A"/>
    <w:rsid w:val="002018B4"/>
    <w:rsid w:val="00221DAF"/>
    <w:rsid w:val="00222478"/>
    <w:rsid w:val="00233F11"/>
    <w:rsid w:val="00266ECF"/>
    <w:rsid w:val="00296843"/>
    <w:rsid w:val="003316A2"/>
    <w:rsid w:val="003331B8"/>
    <w:rsid w:val="00333586"/>
    <w:rsid w:val="00356CD5"/>
    <w:rsid w:val="004150FC"/>
    <w:rsid w:val="00435C1C"/>
    <w:rsid w:val="00482B80"/>
    <w:rsid w:val="004A784E"/>
    <w:rsid w:val="00530B39"/>
    <w:rsid w:val="00537537"/>
    <w:rsid w:val="0054319F"/>
    <w:rsid w:val="00565F22"/>
    <w:rsid w:val="005C34A9"/>
    <w:rsid w:val="005F3FBE"/>
    <w:rsid w:val="00601334"/>
    <w:rsid w:val="00632ABB"/>
    <w:rsid w:val="006412B9"/>
    <w:rsid w:val="006932A6"/>
    <w:rsid w:val="00693961"/>
    <w:rsid w:val="006D59BA"/>
    <w:rsid w:val="006F3A84"/>
    <w:rsid w:val="00702549"/>
    <w:rsid w:val="0071585F"/>
    <w:rsid w:val="007205CF"/>
    <w:rsid w:val="00755109"/>
    <w:rsid w:val="00790877"/>
    <w:rsid w:val="007D4EAB"/>
    <w:rsid w:val="007E7325"/>
    <w:rsid w:val="008045DD"/>
    <w:rsid w:val="00831EFA"/>
    <w:rsid w:val="00841889"/>
    <w:rsid w:val="009217AE"/>
    <w:rsid w:val="00956C8E"/>
    <w:rsid w:val="00980031"/>
    <w:rsid w:val="009817D2"/>
    <w:rsid w:val="00995309"/>
    <w:rsid w:val="00A56E70"/>
    <w:rsid w:val="00A62EB9"/>
    <w:rsid w:val="00AE2D7B"/>
    <w:rsid w:val="00B04336"/>
    <w:rsid w:val="00B1657E"/>
    <w:rsid w:val="00B2324C"/>
    <w:rsid w:val="00B82EB3"/>
    <w:rsid w:val="00C42916"/>
    <w:rsid w:val="00C713E7"/>
    <w:rsid w:val="00C74DCE"/>
    <w:rsid w:val="00D33460"/>
    <w:rsid w:val="00D8633A"/>
    <w:rsid w:val="00D87A8F"/>
    <w:rsid w:val="00E14BE0"/>
    <w:rsid w:val="00EC652B"/>
    <w:rsid w:val="00F17854"/>
    <w:rsid w:val="00F30B2D"/>
    <w:rsid w:val="00F93992"/>
    <w:rsid w:val="00F963F4"/>
    <w:rsid w:val="00FA29F5"/>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33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D8633A"/>
    <w:pPr>
      <w:keepNext/>
      <w:ind w:left="1134" w:hanging="1134"/>
      <w:jc w:val="both"/>
      <w:outlineLvl w:val="0"/>
    </w:pPr>
    <w:rPr>
      <w:b/>
      <w:bCs/>
      <w:sz w:val="26"/>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nhideWhenUsed/>
    <w:rsid w:val="00EC652B"/>
    <w:pPr>
      <w:tabs>
        <w:tab w:val="center" w:pos="4153"/>
        <w:tab w:val="right" w:pos="8306"/>
      </w:tabs>
    </w:pPr>
  </w:style>
  <w:style w:type="character" w:customStyle="1" w:styleId="GalveneRakstz">
    <w:name w:val="Galvene Rakstz."/>
    <w:basedOn w:val="Noklusjumarindkopasfonts"/>
    <w:link w:val="Galvene"/>
    <w:rsid w:val="00EC652B"/>
    <w:rPr>
      <w:rFonts w:ascii="Times New Roman" w:eastAsia="Times New Roman" w:hAnsi="Times New Roman" w:cs="Times New Roman"/>
      <w:sz w:val="24"/>
      <w:szCs w:val="24"/>
      <w:lang w:val="en-US"/>
    </w:rPr>
  </w:style>
  <w:style w:type="paragraph" w:styleId="Kjene">
    <w:name w:val="footer"/>
    <w:basedOn w:val="Parasts"/>
    <w:link w:val="KjeneRakstz"/>
    <w:unhideWhenUsed/>
    <w:rsid w:val="00EC652B"/>
    <w:pPr>
      <w:tabs>
        <w:tab w:val="center" w:pos="4153"/>
        <w:tab w:val="right" w:pos="8306"/>
      </w:tabs>
    </w:pPr>
  </w:style>
  <w:style w:type="character" w:customStyle="1" w:styleId="KjeneRakstz">
    <w:name w:val="Kājene Rakstz."/>
    <w:basedOn w:val="Noklusjumarindkopasfonts"/>
    <w:link w:val="Kjene"/>
    <w:rsid w:val="00EC652B"/>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D8633A"/>
    <w:rPr>
      <w:rFonts w:ascii="Times New Roman" w:eastAsia="Times New Roman" w:hAnsi="Times New Roman" w:cs="Times New Roman"/>
      <w:b/>
      <w:bCs/>
      <w:sz w:val="26"/>
      <w:szCs w:val="20"/>
    </w:rPr>
  </w:style>
  <w:style w:type="character" w:styleId="Lappusesnumurs">
    <w:name w:val="page number"/>
    <w:basedOn w:val="Noklusjumarindkopasfonts"/>
    <w:rsid w:val="00D8633A"/>
  </w:style>
  <w:style w:type="paragraph" w:styleId="Balonteksts">
    <w:name w:val="Balloon Text"/>
    <w:basedOn w:val="Parasts"/>
    <w:link w:val="BalontekstsRakstz"/>
    <w:semiHidden/>
    <w:rsid w:val="00D8633A"/>
    <w:rPr>
      <w:rFonts w:ascii="Tahoma" w:hAnsi="Tahoma" w:cs="Tahoma"/>
      <w:sz w:val="16"/>
      <w:szCs w:val="16"/>
      <w:lang w:val="lv-LV"/>
    </w:rPr>
  </w:style>
  <w:style w:type="character" w:customStyle="1" w:styleId="BalontekstsRakstz">
    <w:name w:val="Balonteksts Rakstz."/>
    <w:basedOn w:val="Noklusjumarindkopasfonts"/>
    <w:link w:val="Balonteksts"/>
    <w:semiHidden/>
    <w:rsid w:val="00D8633A"/>
    <w:rPr>
      <w:rFonts w:ascii="Tahoma" w:eastAsia="Times New Roman" w:hAnsi="Tahoma" w:cs="Tahoma"/>
      <w:sz w:val="16"/>
      <w:szCs w:val="16"/>
    </w:rPr>
  </w:style>
  <w:style w:type="paragraph" w:styleId="Nosaukums">
    <w:name w:val="Title"/>
    <w:basedOn w:val="Parasts"/>
    <w:link w:val="NosaukumsRakstz"/>
    <w:uiPriority w:val="10"/>
    <w:qFormat/>
    <w:rsid w:val="00D8633A"/>
    <w:pPr>
      <w:jc w:val="center"/>
    </w:pPr>
    <w:rPr>
      <w:b/>
      <w:bCs/>
      <w:lang w:val="x-none"/>
    </w:rPr>
  </w:style>
  <w:style w:type="character" w:customStyle="1" w:styleId="NosaukumsRakstz">
    <w:name w:val="Nosaukums Rakstz."/>
    <w:basedOn w:val="Noklusjumarindkopasfonts"/>
    <w:link w:val="Nosaukums"/>
    <w:uiPriority w:val="10"/>
    <w:rsid w:val="00D8633A"/>
    <w:rPr>
      <w:rFonts w:ascii="Times New Roman" w:eastAsia="Times New Roman" w:hAnsi="Times New Roman" w:cs="Times New Roman"/>
      <w:b/>
      <w:bCs/>
      <w:sz w:val="24"/>
      <w:szCs w:val="24"/>
      <w:lang w:val="x-none"/>
    </w:rPr>
  </w:style>
  <w:style w:type="character" w:styleId="Komentraatsauce">
    <w:name w:val="annotation reference"/>
    <w:rsid w:val="00D8633A"/>
    <w:rPr>
      <w:sz w:val="16"/>
      <w:szCs w:val="16"/>
    </w:rPr>
  </w:style>
  <w:style w:type="paragraph" w:styleId="Komentrateksts">
    <w:name w:val="annotation text"/>
    <w:basedOn w:val="Parasts"/>
    <w:link w:val="KomentratekstsRakstz"/>
    <w:rsid w:val="00D8633A"/>
    <w:rPr>
      <w:sz w:val="20"/>
      <w:szCs w:val="20"/>
      <w:lang w:val="lv-LV"/>
    </w:rPr>
  </w:style>
  <w:style w:type="character" w:customStyle="1" w:styleId="KomentratekstsRakstz">
    <w:name w:val="Komentāra teksts Rakstz."/>
    <w:basedOn w:val="Noklusjumarindkopasfonts"/>
    <w:link w:val="Komentrateksts"/>
    <w:rsid w:val="00D8633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D8633A"/>
    <w:rPr>
      <w:b/>
      <w:bCs/>
    </w:rPr>
  </w:style>
  <w:style w:type="character" w:customStyle="1" w:styleId="KomentratmaRakstz">
    <w:name w:val="Komentāra tēma Rakstz."/>
    <w:basedOn w:val="KomentratekstsRakstz"/>
    <w:link w:val="Komentratma"/>
    <w:rsid w:val="00D8633A"/>
    <w:rPr>
      <w:rFonts w:ascii="Times New Roman" w:eastAsia="Times New Roman" w:hAnsi="Times New Roman" w:cs="Times New Roman"/>
      <w:b/>
      <w:bCs/>
      <w:sz w:val="20"/>
      <w:szCs w:val="20"/>
    </w:rPr>
  </w:style>
  <w:style w:type="character" w:styleId="Izclums">
    <w:name w:val="Emphasis"/>
    <w:uiPriority w:val="20"/>
    <w:qFormat/>
    <w:rsid w:val="00D8633A"/>
    <w:rPr>
      <w:i/>
      <w:iCs/>
    </w:rPr>
  </w:style>
  <w:style w:type="paragraph" w:styleId="Paraststmeklis">
    <w:name w:val="Normal (Web)"/>
    <w:basedOn w:val="Parasts"/>
    <w:uiPriority w:val="99"/>
    <w:unhideWhenUsed/>
    <w:rsid w:val="00D8633A"/>
    <w:rPr>
      <w:rFonts w:ascii="Calibri" w:eastAsia="Calibri" w:hAnsi="Calibri" w:cs="Calibri"/>
      <w:sz w:val="22"/>
      <w:szCs w:val="22"/>
      <w:lang w:val="lv-LV" w:eastAsia="lv-LV"/>
    </w:rPr>
  </w:style>
  <w:style w:type="paragraph" w:customStyle="1" w:styleId="xmsonormal">
    <w:name w:val="x_msonormal"/>
    <w:basedOn w:val="Parasts"/>
    <w:rsid w:val="00D8633A"/>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D8633A"/>
    <w:rPr>
      <w:rFonts w:ascii="Times New Roman" w:hAnsi="Times New Roman" w:cs="Times New Roman"/>
      <w:sz w:val="22"/>
      <w:szCs w:val="22"/>
    </w:rPr>
  </w:style>
  <w:style w:type="table" w:customStyle="1" w:styleId="Reatabula2">
    <w:name w:val="Režģa tabula2"/>
    <w:basedOn w:val="Parastatabula"/>
    <w:next w:val="Reatabula"/>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D86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13365</Words>
  <Characters>7619</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Kristīne Graudumniece</cp:lastModifiedBy>
  <cp:revision>2</cp:revision>
  <cp:lastPrinted>2020-05-19T15:06:00Z</cp:lastPrinted>
  <dcterms:created xsi:type="dcterms:W3CDTF">2022-05-23T14:33:00Z</dcterms:created>
  <dcterms:modified xsi:type="dcterms:W3CDTF">2022-05-23T14:33:00Z</dcterms:modified>
</cp:coreProperties>
</file>