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817FA" w14:textId="77777777" w:rsidR="00CD347B" w:rsidRDefault="00CD347B" w:rsidP="00460491">
      <w:pPr>
        <w:pStyle w:val="Virsraksts1"/>
        <w:keepNext w:val="0"/>
        <w:keepLines w:val="0"/>
        <w:numPr>
          <w:ilvl w:val="0"/>
          <w:numId w:val="0"/>
        </w:numPr>
        <w:spacing w:after="0" w:line="240" w:lineRule="auto"/>
        <w:ind w:left="666" w:right="545"/>
        <w:rPr>
          <w:szCs w:val="24"/>
        </w:rPr>
      </w:pPr>
    </w:p>
    <w:p w14:paraId="1B9C8EAA" w14:textId="77777777" w:rsidR="00766308" w:rsidRDefault="007B28AF" w:rsidP="00460491">
      <w:pPr>
        <w:pStyle w:val="Virsraksts1"/>
        <w:keepNext w:val="0"/>
        <w:keepLines w:val="0"/>
        <w:numPr>
          <w:ilvl w:val="0"/>
          <w:numId w:val="0"/>
        </w:numPr>
        <w:spacing w:after="0" w:line="240" w:lineRule="auto"/>
        <w:ind w:left="666" w:right="545"/>
        <w:rPr>
          <w:szCs w:val="24"/>
        </w:rPr>
      </w:pPr>
      <w:r w:rsidRPr="006E72F8">
        <w:rPr>
          <w:szCs w:val="24"/>
        </w:rPr>
        <w:t>PAKALPOJUMA LĪGUMS</w:t>
      </w:r>
    </w:p>
    <w:p w14:paraId="6019D61D" w14:textId="77777777" w:rsidR="00766308" w:rsidRDefault="007B28AF" w:rsidP="00460491">
      <w:pPr>
        <w:spacing w:after="0" w:line="240" w:lineRule="auto"/>
        <w:ind w:left="185" w:right="60" w:hanging="10"/>
        <w:jc w:val="center"/>
        <w:rPr>
          <w:szCs w:val="24"/>
        </w:rPr>
      </w:pPr>
      <w:r w:rsidRPr="006E72F8">
        <w:rPr>
          <w:szCs w:val="24"/>
        </w:rPr>
        <w:t xml:space="preserve">Rīgā </w:t>
      </w:r>
    </w:p>
    <w:p w14:paraId="5A3805E1" w14:textId="77777777" w:rsidR="00CD347B" w:rsidRPr="00CD347B" w:rsidRDefault="00CD347B" w:rsidP="00CD347B">
      <w:pPr>
        <w:spacing w:after="0" w:line="240" w:lineRule="auto"/>
        <w:ind w:left="0" w:right="21" w:firstLine="0"/>
        <w:rPr>
          <w:szCs w:val="24"/>
        </w:rPr>
      </w:pPr>
      <w:r w:rsidRPr="00CD347B">
        <w:rPr>
          <w:szCs w:val="24"/>
        </w:rPr>
        <w:t xml:space="preserve">Dokumenta parakstīšanas datums ir pēdējā </w:t>
      </w:r>
    </w:p>
    <w:p w14:paraId="32465F6E" w14:textId="77777777" w:rsidR="00CD347B" w:rsidRPr="00CD347B" w:rsidRDefault="00CD347B" w:rsidP="00CD347B">
      <w:pPr>
        <w:spacing w:after="0" w:line="240" w:lineRule="auto"/>
        <w:ind w:left="0" w:right="21" w:firstLine="0"/>
        <w:rPr>
          <w:szCs w:val="24"/>
        </w:rPr>
      </w:pPr>
      <w:r w:rsidRPr="00CD347B">
        <w:rPr>
          <w:szCs w:val="24"/>
        </w:rPr>
        <w:t xml:space="preserve">pievienotā droša elektroniskā paraksta </w:t>
      </w:r>
    </w:p>
    <w:p w14:paraId="50C7DEDE" w14:textId="77777777" w:rsidR="00CD347B" w:rsidRPr="00CD347B" w:rsidRDefault="00CD347B" w:rsidP="00CD347B">
      <w:pPr>
        <w:spacing w:after="0" w:line="240" w:lineRule="auto"/>
        <w:ind w:left="0" w:right="21" w:firstLine="0"/>
        <w:rPr>
          <w:szCs w:val="24"/>
        </w:rPr>
      </w:pPr>
      <w:r w:rsidRPr="00CD347B">
        <w:rPr>
          <w:szCs w:val="24"/>
        </w:rPr>
        <w:t>un tā laika zīmoga datums</w:t>
      </w:r>
    </w:p>
    <w:p w14:paraId="1EBDD7AC" w14:textId="77777777" w:rsidR="00766308" w:rsidRDefault="007B28AF" w:rsidP="00460491">
      <w:pPr>
        <w:spacing w:after="0" w:line="240" w:lineRule="auto"/>
        <w:ind w:left="142" w:right="0" w:firstLine="0"/>
        <w:jc w:val="left"/>
        <w:rPr>
          <w:szCs w:val="24"/>
        </w:rPr>
      </w:pPr>
      <w:r w:rsidRPr="006E72F8">
        <w:rPr>
          <w:szCs w:val="24"/>
        </w:rPr>
        <w:t xml:space="preserve"> </w:t>
      </w:r>
    </w:p>
    <w:p w14:paraId="74079FF9" w14:textId="77777777" w:rsidR="00CD347B" w:rsidRDefault="00CD347B" w:rsidP="00CD347B">
      <w:pPr>
        <w:spacing w:after="0" w:line="240" w:lineRule="auto"/>
        <w:ind w:left="127" w:right="21" w:firstLine="720"/>
        <w:rPr>
          <w:szCs w:val="24"/>
        </w:rPr>
      </w:pPr>
      <w:bookmarkStart w:id="0" w:name="_Hlk510529435"/>
      <w:bookmarkStart w:id="1" w:name="_Hlk510529632"/>
      <w:r w:rsidRPr="00CD347B">
        <w:rPr>
          <w:b/>
          <w:bCs/>
          <w:szCs w:val="24"/>
        </w:rPr>
        <w:t>Rīgas domes Izglītības, kultūras un sporta departaments</w:t>
      </w:r>
      <w:r w:rsidRPr="00CD347B">
        <w:rPr>
          <w:szCs w:val="24"/>
        </w:rPr>
        <w:t>, turpmāk – Departaments vai Pasūtītājs, direktora Māra Krastiņa personā, kurš rīkojas saskaņā ar Rīgas domes 01.03.2011. saistošo noteikumu Nr.114 “Rīgas pilsētas pašvaldības nolikums” 110.punktu un Rīgas domes 17.12.2009. nolikuma Nr.36 “Rīgas domes Izglītības, kultūras un sporta departamenta nolikums” 15.3.6.apakšpunktu,  no vienas puses, un</w:t>
      </w:r>
      <w:bookmarkEnd w:id="0"/>
    </w:p>
    <w:p w14:paraId="63910007" w14:textId="7B7B6D2D" w:rsidR="00CD347B" w:rsidRPr="00CD347B" w:rsidRDefault="00CD347B" w:rsidP="00CD347B">
      <w:pPr>
        <w:spacing w:after="0" w:line="240" w:lineRule="auto"/>
        <w:ind w:left="127" w:right="21" w:firstLine="720"/>
        <w:rPr>
          <w:szCs w:val="24"/>
        </w:rPr>
      </w:pPr>
      <w:bookmarkStart w:id="2" w:name="_Hlk104458449"/>
      <w:r w:rsidRPr="00CD347B">
        <w:rPr>
          <w:b/>
          <w:bCs/>
          <w:szCs w:val="24"/>
        </w:rPr>
        <w:t>Piegādātāju apvienība, kuru veido SIA “</w:t>
      </w:r>
      <w:proofErr w:type="spellStart"/>
      <w:r w:rsidRPr="00CD347B">
        <w:rPr>
          <w:b/>
          <w:bCs/>
          <w:szCs w:val="24"/>
        </w:rPr>
        <w:t>Corporate</w:t>
      </w:r>
      <w:proofErr w:type="spellEnd"/>
      <w:r w:rsidRPr="00CD347B">
        <w:rPr>
          <w:b/>
          <w:bCs/>
          <w:szCs w:val="24"/>
        </w:rPr>
        <w:t xml:space="preserve"> </w:t>
      </w:r>
      <w:proofErr w:type="spellStart"/>
      <w:r w:rsidRPr="00CD347B">
        <w:rPr>
          <w:b/>
          <w:bCs/>
          <w:szCs w:val="24"/>
        </w:rPr>
        <w:t>Systems</w:t>
      </w:r>
      <w:proofErr w:type="spellEnd"/>
      <w:r w:rsidRPr="00CD347B">
        <w:rPr>
          <w:b/>
          <w:bCs/>
          <w:szCs w:val="24"/>
        </w:rPr>
        <w:t>”, reģistrācijas Nr. 40103307781,</w:t>
      </w:r>
      <w:r w:rsidR="00DB2D73">
        <w:rPr>
          <w:b/>
          <w:bCs/>
          <w:szCs w:val="24"/>
        </w:rPr>
        <w:t xml:space="preserve"> </w:t>
      </w:r>
      <w:r w:rsidR="00DB2D73" w:rsidRPr="00DB2D73">
        <w:t xml:space="preserve">valdes locekļa Aigara </w:t>
      </w:r>
      <w:proofErr w:type="spellStart"/>
      <w:r w:rsidR="00DB2D73" w:rsidRPr="00DB2D73">
        <w:t>Cerusa</w:t>
      </w:r>
      <w:proofErr w:type="spellEnd"/>
      <w:r w:rsidR="00DB2D73" w:rsidRPr="00DB2D73">
        <w:t xml:space="preserve"> personā,</w:t>
      </w:r>
      <w:r w:rsidR="00DB2D73" w:rsidRPr="00DB2D73">
        <w:rPr>
          <w:szCs w:val="24"/>
        </w:rPr>
        <w:t xml:space="preserve"> un</w:t>
      </w:r>
      <w:r w:rsidRPr="00CD347B">
        <w:rPr>
          <w:b/>
          <w:bCs/>
          <w:szCs w:val="24"/>
        </w:rPr>
        <w:t xml:space="preserve"> SIA “Izglītības sistēmas”</w:t>
      </w:r>
      <w:bookmarkEnd w:id="1"/>
      <w:r w:rsidR="007B28AF" w:rsidRPr="00CD347B">
        <w:rPr>
          <w:b/>
          <w:bCs/>
          <w:szCs w:val="24"/>
        </w:rPr>
        <w:t xml:space="preserve">, reģistrācijas Nr. </w:t>
      </w:r>
      <w:r w:rsidRPr="00CD347B">
        <w:rPr>
          <w:b/>
          <w:bCs/>
          <w:szCs w:val="24"/>
        </w:rPr>
        <w:t>40103493322</w:t>
      </w:r>
      <w:r w:rsidR="007B28AF" w:rsidRPr="006E72F8">
        <w:rPr>
          <w:szCs w:val="24"/>
        </w:rPr>
        <w:t xml:space="preserve">, </w:t>
      </w:r>
      <w:r w:rsidR="00DB2D73" w:rsidRPr="00DB2D73">
        <w:t xml:space="preserve">valdes </w:t>
      </w:r>
      <w:r w:rsidR="008E1FE4">
        <w:t>priekšsēdētāja</w:t>
      </w:r>
      <w:r w:rsidR="00DB2D73" w:rsidRPr="00DB2D73">
        <w:t xml:space="preserve"> </w:t>
      </w:r>
      <w:r w:rsidR="00DB2D73">
        <w:t xml:space="preserve">Jāņa </w:t>
      </w:r>
      <w:proofErr w:type="spellStart"/>
      <w:r w:rsidR="00DB2D73">
        <w:t>Kaģa</w:t>
      </w:r>
      <w:proofErr w:type="spellEnd"/>
      <w:r w:rsidR="00DB2D73" w:rsidRPr="00DB2D73">
        <w:t xml:space="preserve"> personā</w:t>
      </w:r>
      <w:r w:rsidR="00DB2D73">
        <w:t>,</w:t>
      </w:r>
      <w:r w:rsidR="00DB2D73" w:rsidRPr="006E72F8">
        <w:rPr>
          <w:szCs w:val="24"/>
        </w:rPr>
        <w:t xml:space="preserve"> </w:t>
      </w:r>
      <w:r w:rsidR="007B28AF" w:rsidRPr="006E72F8">
        <w:rPr>
          <w:szCs w:val="24"/>
        </w:rPr>
        <w:t xml:space="preserve">turpmāk – Izpildītājs, </w:t>
      </w:r>
    </w:p>
    <w:bookmarkEnd w:id="2"/>
    <w:p w14:paraId="4CBAEE06" w14:textId="1E3BF869" w:rsidR="00766308" w:rsidRDefault="007B28AF" w:rsidP="00CD347B">
      <w:pPr>
        <w:spacing w:after="0" w:line="240" w:lineRule="auto"/>
        <w:ind w:left="127" w:right="21" w:firstLine="720"/>
        <w:rPr>
          <w:szCs w:val="24"/>
        </w:rPr>
      </w:pPr>
      <w:r w:rsidRPr="006E72F8">
        <w:rPr>
          <w:szCs w:val="24"/>
        </w:rPr>
        <w:t>kopā sauktas – Puses, Departamenta atklātā konkursa „Elektroniskā žurnāla informācijas sistēmas pakalpojumi Rīgas domes Izglītības, kultūras un sporta departamenta padotībā esošo pirmsskolas izglītības iestāžu vajadzībām”, identifikācijas Nr. RD IKSD 2021/3</w:t>
      </w:r>
      <w:r w:rsidR="00C30008">
        <w:rPr>
          <w:szCs w:val="24"/>
        </w:rPr>
        <w:t>,</w:t>
      </w:r>
      <w:r w:rsidRPr="006E72F8">
        <w:rPr>
          <w:szCs w:val="24"/>
        </w:rPr>
        <w:t xml:space="preserve"> (turpmāk – Iepirkums) rezultāt</w:t>
      </w:r>
      <w:r w:rsidR="00BD38DD">
        <w:rPr>
          <w:szCs w:val="24"/>
        </w:rPr>
        <w:t xml:space="preserve">ā noslēdz </w:t>
      </w:r>
      <w:r w:rsidRPr="006E72F8">
        <w:rPr>
          <w:szCs w:val="24"/>
        </w:rPr>
        <w:t xml:space="preserve">šādu Līgumu. </w:t>
      </w:r>
    </w:p>
    <w:p w14:paraId="3A4A4215" w14:textId="77777777" w:rsidR="00766308" w:rsidRDefault="007B28AF" w:rsidP="00460491">
      <w:pPr>
        <w:spacing w:after="0" w:line="240" w:lineRule="auto"/>
        <w:ind w:left="142" w:right="0" w:firstLine="0"/>
        <w:jc w:val="left"/>
        <w:rPr>
          <w:szCs w:val="24"/>
        </w:rPr>
      </w:pPr>
      <w:r w:rsidRPr="006E72F8">
        <w:rPr>
          <w:szCs w:val="24"/>
        </w:rPr>
        <w:t xml:space="preserve"> </w:t>
      </w:r>
    </w:p>
    <w:p w14:paraId="4DD5FAAB" w14:textId="77777777" w:rsidR="00766308" w:rsidRPr="008F382F" w:rsidRDefault="007B28AF" w:rsidP="008F382F">
      <w:pPr>
        <w:pStyle w:val="Sarakstarindkopa"/>
        <w:numPr>
          <w:ilvl w:val="0"/>
          <w:numId w:val="7"/>
        </w:numPr>
        <w:spacing w:after="0" w:line="240" w:lineRule="auto"/>
        <w:jc w:val="center"/>
        <w:rPr>
          <w:b/>
          <w:bCs/>
          <w:szCs w:val="24"/>
        </w:rPr>
      </w:pPr>
      <w:r w:rsidRPr="008F382F">
        <w:rPr>
          <w:b/>
          <w:bCs/>
          <w:szCs w:val="24"/>
        </w:rPr>
        <w:t>Līguma priekšmets</w:t>
      </w:r>
    </w:p>
    <w:p w14:paraId="24FE4033" w14:textId="51401300" w:rsidR="00766308" w:rsidRDefault="007B28AF" w:rsidP="00327086">
      <w:pPr>
        <w:pStyle w:val="Sarakstarindkopa"/>
        <w:numPr>
          <w:ilvl w:val="1"/>
          <w:numId w:val="8"/>
        </w:numPr>
        <w:spacing w:after="0" w:line="240" w:lineRule="auto"/>
        <w:ind w:right="21" w:hanging="792"/>
        <w:rPr>
          <w:szCs w:val="24"/>
        </w:rPr>
      </w:pPr>
      <w:r w:rsidRPr="006E72F8">
        <w:rPr>
          <w:szCs w:val="24"/>
        </w:rPr>
        <w:t xml:space="preserve">Pasūtītājs uzdod Izpildītājam un Izpildītājs apņemas sniegt elektroniskā žurnāla informācijas sistēmas </w:t>
      </w:r>
      <w:r w:rsidR="003738F0">
        <w:rPr>
          <w:szCs w:val="24"/>
        </w:rPr>
        <w:t xml:space="preserve">(turpmāk – Sistēma) </w:t>
      </w:r>
      <w:r w:rsidRPr="006E72F8">
        <w:rPr>
          <w:szCs w:val="24"/>
        </w:rPr>
        <w:t xml:space="preserve">pakalpojumus Departamenta padotībā esošo pirmsskolas izglītības iestāžu </w:t>
      </w:r>
      <w:r w:rsidR="00C30008">
        <w:rPr>
          <w:szCs w:val="24"/>
        </w:rPr>
        <w:t xml:space="preserve">(turpmāk – PII) </w:t>
      </w:r>
      <w:r w:rsidRPr="006E72F8">
        <w:rPr>
          <w:szCs w:val="24"/>
        </w:rPr>
        <w:t xml:space="preserve">vajadzībām (turpmāk – Pakalpojums) saskaņā ar šī Līguma 1. pielikumu „Tehniskā specifikācija” (turpmāk – Tehniskā specifikācija) un Līguma 2. pielikumu „Finanšu piedāvājums” (turpmāk – Finanšu piedāvājums), kas abpusēji ir saskaņoti un atbilst Tehniskajai specifikācijai un Izpildītāja iesniegtajam piedāvājumam Iepirkumā. </w:t>
      </w:r>
    </w:p>
    <w:p w14:paraId="48F1A258" w14:textId="77777777" w:rsidR="00766308" w:rsidRDefault="007B28AF" w:rsidP="00327086">
      <w:pPr>
        <w:pStyle w:val="Sarakstarindkopa"/>
        <w:numPr>
          <w:ilvl w:val="1"/>
          <w:numId w:val="8"/>
        </w:numPr>
        <w:spacing w:after="0" w:line="240" w:lineRule="auto"/>
        <w:ind w:right="0" w:hanging="792"/>
        <w:rPr>
          <w:szCs w:val="24"/>
        </w:rPr>
      </w:pPr>
      <w:r w:rsidRPr="006E72F8">
        <w:rPr>
          <w:szCs w:val="24"/>
        </w:rPr>
        <w:t>Izpildītājs veic Pakalpojumu, izmantojot savus resursus, iekārtas un materiālus.</w:t>
      </w:r>
    </w:p>
    <w:p w14:paraId="78EDDE2F" w14:textId="77777777" w:rsidR="00766308" w:rsidRDefault="007B28AF" w:rsidP="00327086">
      <w:pPr>
        <w:pStyle w:val="Sarakstarindkopa"/>
        <w:numPr>
          <w:ilvl w:val="1"/>
          <w:numId w:val="8"/>
        </w:numPr>
        <w:spacing w:after="0" w:line="240" w:lineRule="auto"/>
        <w:ind w:right="21" w:hanging="792"/>
        <w:rPr>
          <w:szCs w:val="24"/>
        </w:rPr>
      </w:pPr>
      <w:r w:rsidRPr="006E72F8">
        <w:rPr>
          <w:szCs w:val="24"/>
        </w:rPr>
        <w:t xml:space="preserve">Pakalpojuma izpildes termiņš ir </w:t>
      </w:r>
      <w:r w:rsidRPr="00D04D97">
        <w:rPr>
          <w:b/>
          <w:bCs/>
          <w:szCs w:val="24"/>
        </w:rPr>
        <w:t>60 mēn</w:t>
      </w:r>
      <w:r w:rsidR="00D04D97" w:rsidRPr="00D04D97">
        <w:rPr>
          <w:b/>
          <w:bCs/>
          <w:szCs w:val="24"/>
        </w:rPr>
        <w:t>eši</w:t>
      </w:r>
      <w:r w:rsidRPr="00D04D97">
        <w:rPr>
          <w:b/>
          <w:bCs/>
          <w:szCs w:val="24"/>
        </w:rPr>
        <w:t xml:space="preserve"> no </w:t>
      </w:r>
      <w:r w:rsidR="00D04D97" w:rsidRPr="00D04D97">
        <w:rPr>
          <w:b/>
          <w:bCs/>
          <w:szCs w:val="24"/>
        </w:rPr>
        <w:t>L</w:t>
      </w:r>
      <w:r w:rsidRPr="00D04D97">
        <w:rPr>
          <w:b/>
          <w:bCs/>
          <w:szCs w:val="24"/>
        </w:rPr>
        <w:t>īguma spēkā stāšanās brīža.</w:t>
      </w:r>
      <w:r w:rsidRPr="006E72F8">
        <w:rPr>
          <w:szCs w:val="24"/>
        </w:rPr>
        <w:t xml:space="preserve"> </w:t>
      </w:r>
    </w:p>
    <w:p w14:paraId="080F5810" w14:textId="3299F1F6" w:rsidR="00766308" w:rsidRDefault="00766308" w:rsidP="00460491">
      <w:pPr>
        <w:spacing w:after="0" w:line="240" w:lineRule="auto"/>
        <w:ind w:left="142" w:right="0" w:firstLine="0"/>
        <w:rPr>
          <w:szCs w:val="24"/>
        </w:rPr>
      </w:pPr>
    </w:p>
    <w:p w14:paraId="4FB21EED" w14:textId="77777777" w:rsidR="00766308" w:rsidRDefault="007B28AF" w:rsidP="000C54D3">
      <w:pPr>
        <w:pStyle w:val="Virsraksts1"/>
        <w:keepNext w:val="0"/>
        <w:keepLines w:val="0"/>
        <w:numPr>
          <w:ilvl w:val="0"/>
          <w:numId w:val="8"/>
        </w:numPr>
        <w:spacing w:after="0" w:line="240" w:lineRule="auto"/>
        <w:ind w:right="545"/>
        <w:rPr>
          <w:szCs w:val="24"/>
        </w:rPr>
      </w:pPr>
      <w:r w:rsidRPr="006E72F8">
        <w:rPr>
          <w:szCs w:val="24"/>
        </w:rPr>
        <w:t>Līguma summa un norēķinu kārtība</w:t>
      </w:r>
      <w:r w:rsidR="00B23204">
        <w:rPr>
          <w:szCs w:val="24"/>
        </w:rPr>
        <w:t xml:space="preserve"> </w:t>
      </w:r>
    </w:p>
    <w:p w14:paraId="7F593E04" w14:textId="6242A58C" w:rsidR="00766308" w:rsidRDefault="007B28AF" w:rsidP="00327086">
      <w:pPr>
        <w:pStyle w:val="Sarakstarindkopa"/>
        <w:numPr>
          <w:ilvl w:val="1"/>
          <w:numId w:val="8"/>
        </w:numPr>
        <w:spacing w:after="0" w:line="240" w:lineRule="auto"/>
        <w:ind w:right="21" w:hanging="792"/>
        <w:rPr>
          <w:szCs w:val="24"/>
        </w:rPr>
      </w:pPr>
      <w:r w:rsidRPr="006E72F8">
        <w:rPr>
          <w:szCs w:val="24"/>
        </w:rPr>
        <w:t xml:space="preserve">Līgumcena ir </w:t>
      </w:r>
      <w:r w:rsidR="00D04D97" w:rsidRPr="00F0035C">
        <w:rPr>
          <w:b/>
          <w:bCs/>
          <w:szCs w:val="24"/>
          <w:lang w:eastAsia="ar-SA"/>
        </w:rPr>
        <w:t xml:space="preserve">350 691,60 </w:t>
      </w:r>
      <w:r w:rsidR="00A54452" w:rsidRPr="006E72F8">
        <w:rPr>
          <w:szCs w:val="24"/>
        </w:rPr>
        <w:t>EUR</w:t>
      </w:r>
      <w:r w:rsidR="00A54452" w:rsidRPr="00D04D97">
        <w:rPr>
          <w:szCs w:val="24"/>
          <w:lang w:eastAsia="ar-SA"/>
        </w:rPr>
        <w:t xml:space="preserve"> </w:t>
      </w:r>
      <w:r w:rsidR="00D04D97" w:rsidRPr="00D04D97">
        <w:rPr>
          <w:szCs w:val="24"/>
          <w:lang w:eastAsia="ar-SA"/>
        </w:rPr>
        <w:t xml:space="preserve">(trīs simti piecdesmit tūkstoši seši simti deviņdesmit viens </w:t>
      </w:r>
      <w:proofErr w:type="spellStart"/>
      <w:r w:rsidR="00D04D97" w:rsidRPr="00D04D97">
        <w:rPr>
          <w:i/>
          <w:iCs/>
          <w:szCs w:val="24"/>
          <w:lang w:eastAsia="ar-SA"/>
        </w:rPr>
        <w:t>euro</w:t>
      </w:r>
      <w:proofErr w:type="spellEnd"/>
      <w:r w:rsidR="00D04D97" w:rsidRPr="00D04D97">
        <w:rPr>
          <w:szCs w:val="24"/>
          <w:lang w:eastAsia="ar-SA"/>
        </w:rPr>
        <w:t>, 60 centi)</w:t>
      </w:r>
      <w:r w:rsidRPr="00D04D97">
        <w:rPr>
          <w:szCs w:val="24"/>
        </w:rPr>
        <w:t xml:space="preserve"> </w:t>
      </w:r>
      <w:r w:rsidRPr="006E72F8">
        <w:rPr>
          <w:szCs w:val="24"/>
        </w:rPr>
        <w:t>bez pievienotās vērtības nodokļa</w:t>
      </w:r>
      <w:r w:rsidR="00805C50">
        <w:rPr>
          <w:szCs w:val="24"/>
        </w:rPr>
        <w:t xml:space="preserve"> (turpmāk – PVN)</w:t>
      </w:r>
      <w:r w:rsidRPr="006E72F8">
        <w:rPr>
          <w:szCs w:val="24"/>
        </w:rPr>
        <w:t>.</w:t>
      </w:r>
      <w:r w:rsidR="00B23204">
        <w:rPr>
          <w:szCs w:val="24"/>
        </w:rPr>
        <w:t xml:space="preserve"> </w:t>
      </w:r>
    </w:p>
    <w:p w14:paraId="1DAD0A14" w14:textId="2C437849" w:rsidR="00766308" w:rsidRDefault="00805C50" w:rsidP="00327086">
      <w:pPr>
        <w:pStyle w:val="Sarakstarindkopa"/>
        <w:numPr>
          <w:ilvl w:val="1"/>
          <w:numId w:val="8"/>
        </w:numPr>
        <w:spacing w:after="0" w:line="240" w:lineRule="auto"/>
        <w:ind w:right="124" w:hanging="792"/>
        <w:rPr>
          <w:szCs w:val="24"/>
        </w:rPr>
      </w:pPr>
      <w:r>
        <w:rPr>
          <w:szCs w:val="24"/>
        </w:rPr>
        <w:t>PVN</w:t>
      </w:r>
      <w:r w:rsidR="007B28AF" w:rsidRPr="006E72F8">
        <w:rPr>
          <w:szCs w:val="24"/>
        </w:rPr>
        <w:t xml:space="preserve"> tiek aprēķināts atbilstoši normatīvajiem aktiem. </w:t>
      </w:r>
    </w:p>
    <w:p w14:paraId="605AF96A" w14:textId="7613F311" w:rsidR="009C5200" w:rsidRDefault="009C5200" w:rsidP="00327086">
      <w:pPr>
        <w:pStyle w:val="Sarakstarindkopa"/>
        <w:numPr>
          <w:ilvl w:val="1"/>
          <w:numId w:val="8"/>
        </w:numPr>
        <w:spacing w:after="0" w:line="240" w:lineRule="auto"/>
        <w:ind w:right="21" w:hanging="792"/>
        <w:rPr>
          <w:szCs w:val="24"/>
        </w:rPr>
      </w:pPr>
      <w:r>
        <w:rPr>
          <w:szCs w:val="24"/>
        </w:rPr>
        <w:t xml:space="preserve">Puses ir vienojušās, ka avanss Izpildītājam netiek izmaksāts, līdz ar to Izpildītājam nav pienākums iesniegt Pasūtītājam avansa nodrošinājumu, kā arī </w:t>
      </w:r>
      <w:r w:rsidR="00A54452">
        <w:rPr>
          <w:szCs w:val="24"/>
        </w:rPr>
        <w:t xml:space="preserve">Pusēm </w:t>
      </w:r>
      <w:r>
        <w:rPr>
          <w:szCs w:val="24"/>
        </w:rPr>
        <w:t>nav nepieciešams veikt avansa dzēšanu.</w:t>
      </w:r>
    </w:p>
    <w:p w14:paraId="1D1F394B" w14:textId="183B318B" w:rsidR="009C5200" w:rsidRPr="00B26053" w:rsidRDefault="009C5200" w:rsidP="00327086">
      <w:pPr>
        <w:pStyle w:val="Sarakstarindkopa"/>
        <w:numPr>
          <w:ilvl w:val="1"/>
          <w:numId w:val="8"/>
        </w:numPr>
        <w:spacing w:after="0" w:line="240" w:lineRule="auto"/>
        <w:ind w:right="21" w:hanging="792"/>
        <w:rPr>
          <w:szCs w:val="24"/>
        </w:rPr>
      </w:pPr>
      <w:r>
        <w:rPr>
          <w:szCs w:val="24"/>
        </w:rPr>
        <w:t>Izpildītājs</w:t>
      </w:r>
      <w:r w:rsidRPr="00B26053">
        <w:rPr>
          <w:szCs w:val="24"/>
        </w:rPr>
        <w:t xml:space="preserve"> 10 (desmit) darbdienu laikā pēc Līguma spēkā stāšanās iesniedz Pasūtītājam Līguma izpildes nodrošinājumu bankas garantijas vai galvojuma apdrošināšana līguma (apdrošināšanas polises) veidā</w:t>
      </w:r>
      <w:r w:rsidR="00445F3C">
        <w:rPr>
          <w:szCs w:val="24"/>
        </w:rPr>
        <w:t xml:space="preserve"> atbilstoši </w:t>
      </w:r>
      <w:r w:rsidR="009C4109">
        <w:rPr>
          <w:szCs w:val="24"/>
        </w:rPr>
        <w:t>Iepirkuma nolikuma 9. punkta prasībām</w:t>
      </w:r>
      <w:r w:rsidRPr="00B26053">
        <w:rPr>
          <w:szCs w:val="24"/>
        </w:rPr>
        <w:t>.</w:t>
      </w:r>
    </w:p>
    <w:p w14:paraId="51E5A74B" w14:textId="46954166" w:rsidR="009C5200" w:rsidRPr="00A54452" w:rsidRDefault="009C5200" w:rsidP="00327086">
      <w:pPr>
        <w:pStyle w:val="Sarakstarindkopa"/>
        <w:numPr>
          <w:ilvl w:val="1"/>
          <w:numId w:val="8"/>
        </w:numPr>
        <w:spacing w:after="0" w:line="240" w:lineRule="auto"/>
        <w:ind w:right="21" w:hanging="792"/>
        <w:rPr>
          <w:b/>
          <w:bCs/>
          <w:szCs w:val="24"/>
        </w:rPr>
      </w:pPr>
      <w:r w:rsidRPr="00A54452">
        <w:rPr>
          <w:b/>
          <w:bCs/>
          <w:szCs w:val="24"/>
        </w:rPr>
        <w:t>Līguma izpildes nodrošinājuma apmērs ir 10% apmērā no viena gada Līgumcenas bez PVN</w:t>
      </w:r>
      <w:r w:rsidR="00A54452" w:rsidRPr="00A54452">
        <w:rPr>
          <w:b/>
          <w:bCs/>
          <w:szCs w:val="24"/>
        </w:rPr>
        <w:t xml:space="preserve">, t.i., 7013,83 EUR (septiņi tūkstoši trīspadsmit </w:t>
      </w:r>
      <w:proofErr w:type="spellStart"/>
      <w:r w:rsidR="00A54452" w:rsidRPr="00A54452">
        <w:rPr>
          <w:b/>
          <w:bCs/>
          <w:i/>
          <w:iCs/>
          <w:szCs w:val="24"/>
        </w:rPr>
        <w:t>euro</w:t>
      </w:r>
      <w:proofErr w:type="spellEnd"/>
      <w:r w:rsidR="00A54452" w:rsidRPr="00A54452">
        <w:rPr>
          <w:b/>
          <w:bCs/>
          <w:szCs w:val="24"/>
        </w:rPr>
        <w:t>, 83 centi).</w:t>
      </w:r>
    </w:p>
    <w:p w14:paraId="724FD929" w14:textId="77777777" w:rsidR="009C5200" w:rsidRPr="00B26053" w:rsidRDefault="009C5200" w:rsidP="00327086">
      <w:pPr>
        <w:pStyle w:val="Sarakstarindkopa"/>
        <w:numPr>
          <w:ilvl w:val="1"/>
          <w:numId w:val="8"/>
        </w:numPr>
        <w:spacing w:after="0" w:line="240" w:lineRule="auto"/>
        <w:ind w:right="21" w:hanging="792"/>
        <w:rPr>
          <w:szCs w:val="24"/>
        </w:rPr>
      </w:pPr>
      <w:r w:rsidRPr="00B26053">
        <w:rPr>
          <w:szCs w:val="24"/>
        </w:rPr>
        <w:t>Līguma izpildes nodrošinājums ir spēkā 12 (divpadsmit) mēnešus, skaitot no Līguma noslēgšanas dienas.</w:t>
      </w:r>
    </w:p>
    <w:p w14:paraId="7C4AEFD4" w14:textId="77777777" w:rsidR="009C5200" w:rsidRPr="00B26053" w:rsidRDefault="009C5200" w:rsidP="00327086">
      <w:pPr>
        <w:pStyle w:val="Sarakstarindkopa"/>
        <w:numPr>
          <w:ilvl w:val="1"/>
          <w:numId w:val="8"/>
        </w:numPr>
        <w:spacing w:after="0" w:line="240" w:lineRule="auto"/>
        <w:ind w:right="21" w:hanging="792"/>
        <w:rPr>
          <w:szCs w:val="24"/>
        </w:rPr>
      </w:pPr>
      <w:r w:rsidRPr="00B26053">
        <w:rPr>
          <w:szCs w:val="24"/>
        </w:rPr>
        <w:t xml:space="preserve">Līguma izpildes nodrošinājums tiek izmantots, lai segtu Pasūtītāja prasījumus (zaudējumu, procentu, līgumsodu) pret </w:t>
      </w:r>
      <w:r>
        <w:rPr>
          <w:szCs w:val="24"/>
        </w:rPr>
        <w:t>Izpildītāju</w:t>
      </w:r>
      <w:r w:rsidRPr="00B26053">
        <w:rPr>
          <w:szCs w:val="24"/>
        </w:rPr>
        <w:t>, kas rodas Līguma izpildes laikā vai tā izbeigšanas gadījumos.</w:t>
      </w:r>
    </w:p>
    <w:p w14:paraId="12686707" w14:textId="4D00875E" w:rsidR="00766308" w:rsidRDefault="007B28AF" w:rsidP="00327086">
      <w:pPr>
        <w:pStyle w:val="Sarakstarindkopa"/>
        <w:numPr>
          <w:ilvl w:val="1"/>
          <w:numId w:val="8"/>
        </w:numPr>
        <w:spacing w:after="0" w:line="240" w:lineRule="auto"/>
        <w:ind w:right="21" w:hanging="792"/>
        <w:rPr>
          <w:szCs w:val="24"/>
        </w:rPr>
      </w:pPr>
      <w:r w:rsidRPr="006E72F8">
        <w:rPr>
          <w:szCs w:val="24"/>
        </w:rPr>
        <w:t xml:space="preserve">Finanšu piedāvājumā norādītā vienas vienības cena ir nemainīga neatkarīgi no </w:t>
      </w:r>
      <w:r w:rsidR="003738F0">
        <w:rPr>
          <w:szCs w:val="24"/>
        </w:rPr>
        <w:t>S</w:t>
      </w:r>
      <w:r w:rsidRPr="006E72F8">
        <w:rPr>
          <w:szCs w:val="24"/>
        </w:rPr>
        <w:t xml:space="preserve">istēmas lietotāju – Departamenta padotībā esošo </w:t>
      </w:r>
      <w:r w:rsidR="003738F0">
        <w:rPr>
          <w:szCs w:val="24"/>
        </w:rPr>
        <w:t>PII</w:t>
      </w:r>
      <w:r w:rsidRPr="006E72F8">
        <w:rPr>
          <w:szCs w:val="24"/>
        </w:rPr>
        <w:t xml:space="preserve"> skaita.</w:t>
      </w:r>
      <w:r w:rsidR="00B23204">
        <w:rPr>
          <w:szCs w:val="24"/>
        </w:rPr>
        <w:t xml:space="preserve"> </w:t>
      </w:r>
    </w:p>
    <w:p w14:paraId="5B2E4960" w14:textId="6CF870F1" w:rsidR="00766308" w:rsidRPr="00235C0D" w:rsidRDefault="00DD2E0F" w:rsidP="00327086">
      <w:pPr>
        <w:pStyle w:val="Sarakstarindkopa"/>
        <w:numPr>
          <w:ilvl w:val="1"/>
          <w:numId w:val="8"/>
        </w:numPr>
        <w:spacing w:after="0" w:line="240" w:lineRule="auto"/>
        <w:ind w:right="21" w:hanging="792"/>
        <w:rPr>
          <w:szCs w:val="24"/>
        </w:rPr>
      </w:pPr>
      <w:r>
        <w:rPr>
          <w:szCs w:val="24"/>
        </w:rPr>
        <w:t>M</w:t>
      </w:r>
      <w:r w:rsidR="007B28AF" w:rsidRPr="006E72F8">
        <w:rPr>
          <w:szCs w:val="24"/>
        </w:rPr>
        <w:t>ēneša maksājum</w:t>
      </w:r>
      <w:r w:rsidR="00235C0D">
        <w:rPr>
          <w:szCs w:val="24"/>
        </w:rPr>
        <w:t>a apmērs</w:t>
      </w:r>
      <w:r w:rsidR="007B28AF" w:rsidRPr="006E72F8">
        <w:rPr>
          <w:szCs w:val="24"/>
        </w:rPr>
        <w:t xml:space="preserve"> tiek aprēķināts</w:t>
      </w:r>
      <w:r w:rsidR="004F7BC2">
        <w:rPr>
          <w:szCs w:val="24"/>
        </w:rPr>
        <w:t>,</w:t>
      </w:r>
      <w:r w:rsidR="007B28AF" w:rsidRPr="006E72F8">
        <w:rPr>
          <w:szCs w:val="24"/>
        </w:rPr>
        <w:t xml:space="preserve"> </w:t>
      </w:r>
      <w:r w:rsidR="004F7BC2">
        <w:rPr>
          <w:szCs w:val="24"/>
        </w:rPr>
        <w:t xml:space="preserve">Līguma 2. pielikumā “Finanšu piedāvājums” norādīto </w:t>
      </w:r>
      <w:r w:rsidR="007B28AF" w:rsidRPr="006E72F8">
        <w:rPr>
          <w:szCs w:val="24"/>
        </w:rPr>
        <w:t>PII</w:t>
      </w:r>
      <w:r w:rsidR="004F7BC2">
        <w:rPr>
          <w:szCs w:val="24"/>
        </w:rPr>
        <w:t xml:space="preserve"> skaitu reizinot ar viena mēneša maksu </w:t>
      </w:r>
      <w:r>
        <w:rPr>
          <w:szCs w:val="24"/>
        </w:rPr>
        <w:t xml:space="preserve">bez PVN </w:t>
      </w:r>
      <w:r w:rsidR="004F7BC2">
        <w:rPr>
          <w:szCs w:val="24"/>
        </w:rPr>
        <w:t>par vienu PII</w:t>
      </w:r>
      <w:r w:rsidR="007B28AF" w:rsidRPr="006E72F8">
        <w:rPr>
          <w:szCs w:val="24"/>
        </w:rPr>
        <w:t>.</w:t>
      </w:r>
      <w:r w:rsidR="00235C0D">
        <w:rPr>
          <w:szCs w:val="24"/>
        </w:rPr>
        <w:t xml:space="preserve"> </w:t>
      </w:r>
    </w:p>
    <w:p w14:paraId="19C1C4CA" w14:textId="2153DC58" w:rsidR="00766308" w:rsidRDefault="00445F3C" w:rsidP="00327086">
      <w:pPr>
        <w:pStyle w:val="Sarakstarindkopa"/>
        <w:numPr>
          <w:ilvl w:val="1"/>
          <w:numId w:val="8"/>
        </w:numPr>
        <w:spacing w:after="0" w:line="240" w:lineRule="auto"/>
        <w:ind w:right="21" w:hanging="792"/>
        <w:rPr>
          <w:szCs w:val="24"/>
        </w:rPr>
      </w:pPr>
      <w:r>
        <w:rPr>
          <w:szCs w:val="24"/>
        </w:rPr>
        <w:lastRenderedPageBreak/>
        <w:t>Pēc S</w:t>
      </w:r>
      <w:r w:rsidRPr="006E72F8">
        <w:rPr>
          <w:szCs w:val="24"/>
        </w:rPr>
        <w:t>istēmas ieviešana</w:t>
      </w:r>
      <w:r>
        <w:rPr>
          <w:szCs w:val="24"/>
        </w:rPr>
        <w:t>s un</w:t>
      </w:r>
      <w:r w:rsidRPr="006E72F8">
        <w:rPr>
          <w:szCs w:val="24"/>
        </w:rPr>
        <w:t xml:space="preserve"> Pakalpojum</w:t>
      </w:r>
      <w:r>
        <w:rPr>
          <w:szCs w:val="24"/>
        </w:rPr>
        <w:t>a</w:t>
      </w:r>
      <w:r w:rsidRPr="006E72F8">
        <w:rPr>
          <w:szCs w:val="24"/>
        </w:rPr>
        <w:t xml:space="preserve"> uzsāk</w:t>
      </w:r>
      <w:r>
        <w:rPr>
          <w:szCs w:val="24"/>
        </w:rPr>
        <w:t>šanas</w:t>
      </w:r>
      <w:r w:rsidRPr="006E72F8">
        <w:rPr>
          <w:szCs w:val="24"/>
        </w:rPr>
        <w:t xml:space="preserve"> </w:t>
      </w:r>
      <w:r w:rsidR="007B28AF" w:rsidRPr="006E72F8">
        <w:rPr>
          <w:szCs w:val="24"/>
        </w:rPr>
        <w:t xml:space="preserve">Pasūtītājs </w:t>
      </w:r>
      <w:r w:rsidR="007B28AF" w:rsidRPr="004F7BC2">
        <w:rPr>
          <w:szCs w:val="24"/>
        </w:rPr>
        <w:t>a</w:t>
      </w:r>
      <w:r w:rsidR="007B28AF" w:rsidRPr="006E72F8">
        <w:rPr>
          <w:szCs w:val="24"/>
        </w:rPr>
        <w:t xml:space="preserve">pmaksā </w:t>
      </w:r>
      <w:r w:rsidR="00235C0D">
        <w:rPr>
          <w:szCs w:val="24"/>
        </w:rPr>
        <w:t xml:space="preserve">Izpildītāja rēķinu par </w:t>
      </w:r>
      <w:r w:rsidR="006F64B3">
        <w:rPr>
          <w:szCs w:val="24"/>
        </w:rPr>
        <w:t>iepriekšējā</w:t>
      </w:r>
      <w:r w:rsidR="006F64B3" w:rsidRPr="006E72F8">
        <w:rPr>
          <w:szCs w:val="24"/>
        </w:rPr>
        <w:t xml:space="preserve"> </w:t>
      </w:r>
      <w:r w:rsidR="006F64B3" w:rsidRPr="004F7BC2">
        <w:rPr>
          <w:szCs w:val="24"/>
        </w:rPr>
        <w:t>ceturksn</w:t>
      </w:r>
      <w:r w:rsidR="006F64B3">
        <w:rPr>
          <w:szCs w:val="24"/>
        </w:rPr>
        <w:t>ī</w:t>
      </w:r>
      <w:r w:rsidR="006F64B3" w:rsidRPr="004F7BC2">
        <w:rPr>
          <w:szCs w:val="24"/>
        </w:rPr>
        <w:t xml:space="preserve"> </w:t>
      </w:r>
      <w:r w:rsidR="00235C0D">
        <w:rPr>
          <w:szCs w:val="24"/>
        </w:rPr>
        <w:t xml:space="preserve">(iepriekšējos trīs mēnešos) </w:t>
      </w:r>
      <w:r w:rsidR="007B28AF" w:rsidRPr="006E72F8">
        <w:rPr>
          <w:szCs w:val="24"/>
        </w:rPr>
        <w:t>sniegt</w:t>
      </w:r>
      <w:r w:rsidR="00235C0D">
        <w:rPr>
          <w:szCs w:val="24"/>
        </w:rPr>
        <w:t xml:space="preserve">ajiem </w:t>
      </w:r>
      <w:r w:rsidR="007B28AF" w:rsidRPr="006E72F8">
        <w:rPr>
          <w:szCs w:val="24"/>
        </w:rPr>
        <w:t>Pakalpojum</w:t>
      </w:r>
      <w:r w:rsidR="00235C0D">
        <w:rPr>
          <w:szCs w:val="24"/>
        </w:rPr>
        <w:t>iem</w:t>
      </w:r>
      <w:r w:rsidR="007B28AF" w:rsidRPr="006E72F8">
        <w:rPr>
          <w:szCs w:val="24"/>
        </w:rPr>
        <w:t xml:space="preserve"> 20 (divdesmit) darba dienu laikā pēc pieņemšanas – nodošanas akta </w:t>
      </w:r>
      <w:r>
        <w:rPr>
          <w:szCs w:val="24"/>
        </w:rPr>
        <w:t>par iepriekšējā</w:t>
      </w:r>
      <w:r w:rsidRPr="006E72F8">
        <w:rPr>
          <w:szCs w:val="24"/>
        </w:rPr>
        <w:t xml:space="preserve"> </w:t>
      </w:r>
      <w:r w:rsidRPr="004F7BC2">
        <w:rPr>
          <w:szCs w:val="24"/>
        </w:rPr>
        <w:t>ceturksn</w:t>
      </w:r>
      <w:r>
        <w:rPr>
          <w:szCs w:val="24"/>
        </w:rPr>
        <w:t>ī</w:t>
      </w:r>
      <w:r w:rsidRPr="004F7BC2">
        <w:rPr>
          <w:szCs w:val="24"/>
        </w:rPr>
        <w:t xml:space="preserve"> </w:t>
      </w:r>
      <w:r w:rsidRPr="006E72F8">
        <w:rPr>
          <w:szCs w:val="24"/>
        </w:rPr>
        <w:t>sniegt</w:t>
      </w:r>
      <w:r>
        <w:rPr>
          <w:szCs w:val="24"/>
        </w:rPr>
        <w:t xml:space="preserve">ajiem </w:t>
      </w:r>
      <w:r w:rsidRPr="006E72F8">
        <w:rPr>
          <w:szCs w:val="24"/>
        </w:rPr>
        <w:t>Pakalpojum</w:t>
      </w:r>
      <w:r>
        <w:rPr>
          <w:szCs w:val="24"/>
        </w:rPr>
        <w:t>iem</w:t>
      </w:r>
      <w:r w:rsidRPr="006E72F8">
        <w:rPr>
          <w:szCs w:val="24"/>
        </w:rPr>
        <w:t xml:space="preserve"> </w:t>
      </w:r>
      <w:r w:rsidR="007B28AF" w:rsidRPr="006E72F8">
        <w:rPr>
          <w:szCs w:val="24"/>
        </w:rPr>
        <w:t xml:space="preserve">parakstīšanas un rēķina iesniegšanas Līguma 3.nodaļā noteiktajā kārtībā, ieskaitot </w:t>
      </w:r>
      <w:r>
        <w:rPr>
          <w:szCs w:val="24"/>
        </w:rPr>
        <w:t>maksu</w:t>
      </w:r>
      <w:r w:rsidR="007B28AF" w:rsidRPr="006E72F8">
        <w:rPr>
          <w:szCs w:val="24"/>
        </w:rPr>
        <w:t xml:space="preserve"> Izpildītāja norādītajā kontā.</w:t>
      </w:r>
    </w:p>
    <w:p w14:paraId="2CCACA0B" w14:textId="77777777" w:rsidR="00B26053" w:rsidRDefault="00B26053" w:rsidP="00327086">
      <w:pPr>
        <w:pStyle w:val="Sarakstarindkopa"/>
        <w:numPr>
          <w:ilvl w:val="1"/>
          <w:numId w:val="8"/>
        </w:numPr>
        <w:spacing w:after="0" w:line="240" w:lineRule="auto"/>
        <w:ind w:right="21" w:hanging="792"/>
        <w:rPr>
          <w:szCs w:val="24"/>
        </w:rPr>
      </w:pPr>
      <w:r>
        <w:rPr>
          <w:szCs w:val="24"/>
        </w:rPr>
        <w:t xml:space="preserve">Ja Līguma laikā slēgtas vienošanās par izmaiņu pieprasījumu realizāciju, Pasūtītājs apmaksā izmaiņu pieprasījumu realizāciju pēc darbu pieņemšanas-nodošanas akta parakstīšanas, </w:t>
      </w:r>
      <w:r w:rsidRPr="006E72F8">
        <w:rPr>
          <w:szCs w:val="24"/>
        </w:rPr>
        <w:t>20 (divdesmit) darba dienu laikā pēc Pakalpojuma pieņemšanas – nodošanas akta parakstīšanas un rēķina iesniegšanas Departamentā Līguma 3.nodaļā noteiktajā kārtībā, ieskaitot to Izpildītāja norādītajā kontā.</w:t>
      </w:r>
    </w:p>
    <w:p w14:paraId="13E18506" w14:textId="77777777" w:rsidR="00766308" w:rsidRDefault="00766308" w:rsidP="00D04D97">
      <w:pPr>
        <w:spacing w:after="0" w:line="240" w:lineRule="auto"/>
        <w:ind w:left="0" w:right="0" w:firstLine="0"/>
        <w:jc w:val="left"/>
        <w:rPr>
          <w:szCs w:val="24"/>
        </w:rPr>
      </w:pPr>
    </w:p>
    <w:p w14:paraId="4DB8E470" w14:textId="77777777" w:rsidR="00766308" w:rsidRDefault="007B28AF" w:rsidP="000C54D3">
      <w:pPr>
        <w:pStyle w:val="Virsraksts1"/>
        <w:keepNext w:val="0"/>
        <w:keepLines w:val="0"/>
        <w:numPr>
          <w:ilvl w:val="0"/>
          <w:numId w:val="8"/>
        </w:numPr>
        <w:spacing w:after="0" w:line="240" w:lineRule="auto"/>
        <w:ind w:right="546"/>
        <w:rPr>
          <w:szCs w:val="24"/>
        </w:rPr>
      </w:pPr>
      <w:r w:rsidRPr="006E72F8">
        <w:rPr>
          <w:szCs w:val="24"/>
        </w:rPr>
        <w:t xml:space="preserve">Rēķina formāts un iesniegšanas kārtība </w:t>
      </w:r>
    </w:p>
    <w:p w14:paraId="49206B70" w14:textId="77777777" w:rsidR="00766308" w:rsidRDefault="007B28AF" w:rsidP="00327086">
      <w:pPr>
        <w:pStyle w:val="Sarakstarindkopa"/>
        <w:numPr>
          <w:ilvl w:val="1"/>
          <w:numId w:val="8"/>
        </w:numPr>
        <w:spacing w:after="0" w:line="240" w:lineRule="auto"/>
        <w:ind w:right="21" w:hanging="792"/>
        <w:rPr>
          <w:szCs w:val="24"/>
        </w:rPr>
      </w:pPr>
      <w:r w:rsidRPr="006E72F8">
        <w:rPr>
          <w:szCs w:val="24"/>
        </w:rPr>
        <w:t xml:space="preserve">Izpildītājs sagatavo un iesniedz Departamentam apmaksai rēķinu elektroniskā formātā atbilstoši Rīgas </w:t>
      </w:r>
      <w:proofErr w:type="spellStart"/>
      <w:r w:rsidR="00460491">
        <w:rPr>
          <w:szCs w:val="24"/>
        </w:rPr>
        <w:t>valsts</w:t>
      </w:r>
      <w:r w:rsidRPr="006E72F8">
        <w:rPr>
          <w:szCs w:val="24"/>
        </w:rPr>
        <w:t>pilsētas</w:t>
      </w:r>
      <w:proofErr w:type="spellEnd"/>
      <w:r w:rsidRPr="006E72F8">
        <w:rPr>
          <w:szCs w:val="24"/>
        </w:rPr>
        <w:t xml:space="preserve"> pašvaldības portālā </w:t>
      </w:r>
      <w:hyperlink r:id="rId8">
        <w:r w:rsidRPr="006E72F8">
          <w:rPr>
            <w:szCs w:val="24"/>
            <w:u w:val="single" w:color="000000"/>
          </w:rPr>
          <w:t>www.eriga.lv</w:t>
        </w:r>
      </w:hyperlink>
      <w:hyperlink r:id="rId9">
        <w:r w:rsidRPr="006E72F8">
          <w:rPr>
            <w:szCs w:val="24"/>
          </w:rPr>
          <w:t>,</w:t>
        </w:r>
      </w:hyperlink>
      <w:r w:rsidRPr="006E72F8">
        <w:rPr>
          <w:szCs w:val="24"/>
        </w:rPr>
        <w:t xml:space="preserve"> sadaļā “Rēķinu iesniegšana” norādītajai informācijai par elektroniskā rēķina formātu. </w:t>
      </w:r>
    </w:p>
    <w:p w14:paraId="7BC67DDA" w14:textId="77777777" w:rsidR="00766308" w:rsidRDefault="007B28AF" w:rsidP="00327086">
      <w:pPr>
        <w:numPr>
          <w:ilvl w:val="1"/>
          <w:numId w:val="8"/>
        </w:numPr>
        <w:spacing w:after="0" w:line="240" w:lineRule="auto"/>
        <w:ind w:right="21" w:hanging="792"/>
        <w:rPr>
          <w:szCs w:val="24"/>
        </w:rPr>
      </w:pPr>
      <w:r w:rsidRPr="006E72F8">
        <w:rPr>
          <w:szCs w:val="24"/>
        </w:rPr>
        <w:t xml:space="preserve">Izpildītājam ir pienākums pašvaldības portālā </w:t>
      </w:r>
      <w:hyperlink r:id="rId10">
        <w:r w:rsidRPr="006E72F8">
          <w:rPr>
            <w:szCs w:val="24"/>
            <w:u w:val="single" w:color="000000"/>
          </w:rPr>
          <w:t>www.eriga.lv</w:t>
        </w:r>
      </w:hyperlink>
      <w:hyperlink r:id="rId11">
        <w:r w:rsidRPr="006E72F8">
          <w:rPr>
            <w:szCs w:val="24"/>
          </w:rPr>
          <w:t xml:space="preserve"> </w:t>
        </w:r>
      </w:hyperlink>
      <w:r w:rsidRPr="006E72F8">
        <w:rPr>
          <w:szCs w:val="24"/>
        </w:rPr>
        <w:t xml:space="preserve">sekot līdzi iesniegtā rēķina apstrādes statusam. </w:t>
      </w:r>
    </w:p>
    <w:p w14:paraId="08D7100E" w14:textId="77777777" w:rsidR="00766308" w:rsidRDefault="007B28AF" w:rsidP="00327086">
      <w:pPr>
        <w:pStyle w:val="Sarakstarindkopa"/>
        <w:numPr>
          <w:ilvl w:val="1"/>
          <w:numId w:val="8"/>
        </w:numPr>
        <w:spacing w:after="0" w:line="240" w:lineRule="auto"/>
        <w:ind w:right="21" w:hanging="792"/>
        <w:rPr>
          <w:szCs w:val="24"/>
        </w:rPr>
      </w:pPr>
      <w:r w:rsidRPr="006E72F8">
        <w:rPr>
          <w:szCs w:val="24"/>
        </w:rPr>
        <w:t xml:space="preserve">Ja Izpildītājs ir iesniedzis nepareizi aizpildītu un/vai Līguma nosacījumiem neatbilstošu rēķinu, Departaments šādu rēķinu apmaksai nepieņem un neakceptē. Izpildītājam ir pienākums iesniegt atkārtoti pareizi un Līguma nosacījumiem atbilstoši aizpildītu rēķinu. Šādā situācijā rēķina apmaksu termiņu </w:t>
      </w:r>
      <w:r w:rsidR="003342F1">
        <w:rPr>
          <w:szCs w:val="24"/>
        </w:rPr>
        <w:t xml:space="preserve">(10 (desmit) darba dienas) </w:t>
      </w:r>
      <w:r w:rsidRPr="006E72F8">
        <w:rPr>
          <w:szCs w:val="24"/>
        </w:rPr>
        <w:t>skaita no dienas, kad Izpildītājs ir iesniedzis atkārtotu rēķinu.</w:t>
      </w:r>
      <w:r w:rsidRPr="006E72F8">
        <w:rPr>
          <w:b/>
          <w:szCs w:val="24"/>
        </w:rPr>
        <w:t xml:space="preserve"> </w:t>
      </w:r>
    </w:p>
    <w:p w14:paraId="3D8FA64E" w14:textId="77777777" w:rsidR="00766308" w:rsidRDefault="00766308" w:rsidP="00460491">
      <w:pPr>
        <w:spacing w:after="0" w:line="240" w:lineRule="auto"/>
        <w:ind w:left="862" w:right="0" w:firstLine="45"/>
        <w:jc w:val="left"/>
        <w:rPr>
          <w:szCs w:val="24"/>
        </w:rPr>
      </w:pPr>
    </w:p>
    <w:p w14:paraId="32ADBFB8" w14:textId="7FB2D54E" w:rsidR="00805C50" w:rsidRPr="00805C50" w:rsidRDefault="007B28AF" w:rsidP="00805C50">
      <w:pPr>
        <w:pStyle w:val="Virsraksts1"/>
        <w:keepNext w:val="0"/>
        <w:keepLines w:val="0"/>
        <w:numPr>
          <w:ilvl w:val="0"/>
          <w:numId w:val="8"/>
        </w:numPr>
        <w:spacing w:after="0" w:line="240" w:lineRule="auto"/>
        <w:ind w:right="546"/>
        <w:rPr>
          <w:szCs w:val="24"/>
        </w:rPr>
      </w:pPr>
      <w:r w:rsidRPr="006E72F8">
        <w:rPr>
          <w:szCs w:val="24"/>
        </w:rPr>
        <w:t xml:space="preserve">Pakalpojuma izpildes nodošanas un pieņemšanas kārtība </w:t>
      </w:r>
    </w:p>
    <w:p w14:paraId="4E38BE8E" w14:textId="4A143252" w:rsidR="00327086" w:rsidRPr="008C68B0" w:rsidRDefault="00421CD2" w:rsidP="008C68B0">
      <w:pPr>
        <w:pStyle w:val="Sarakstarindkopa"/>
        <w:numPr>
          <w:ilvl w:val="1"/>
          <w:numId w:val="8"/>
        </w:numPr>
        <w:spacing w:after="0" w:line="240" w:lineRule="auto"/>
        <w:ind w:right="21" w:hanging="792"/>
        <w:rPr>
          <w:szCs w:val="24"/>
        </w:rPr>
      </w:pPr>
      <w:r w:rsidRPr="006722AC">
        <w:rPr>
          <w:b/>
          <w:bCs/>
          <w:szCs w:val="24"/>
        </w:rPr>
        <w:t>Pakalpojum</w:t>
      </w:r>
      <w:r w:rsidR="00B323A0" w:rsidRPr="006722AC">
        <w:rPr>
          <w:b/>
          <w:bCs/>
          <w:szCs w:val="24"/>
        </w:rPr>
        <w:t>u Izpildītājs uzsāk sniegt</w:t>
      </w:r>
      <w:r w:rsidR="00805C50" w:rsidRPr="006722AC">
        <w:rPr>
          <w:b/>
          <w:bCs/>
          <w:szCs w:val="24"/>
        </w:rPr>
        <w:t xml:space="preserve"> </w:t>
      </w:r>
      <w:r w:rsidR="00805C50" w:rsidRPr="006722AC">
        <w:rPr>
          <w:b/>
          <w:bCs/>
        </w:rPr>
        <w:t>5 (piecu) mēnešu laikā, skaitot no Līguma noslēgšanas dienas</w:t>
      </w:r>
      <w:r w:rsidR="00B323A0" w:rsidRPr="008C68B0">
        <w:rPr>
          <w:szCs w:val="24"/>
        </w:rPr>
        <w:t xml:space="preserve">, kad ir veikta </w:t>
      </w:r>
      <w:r w:rsidR="003738F0" w:rsidRPr="008C68B0">
        <w:rPr>
          <w:szCs w:val="24"/>
        </w:rPr>
        <w:t>S</w:t>
      </w:r>
      <w:r w:rsidR="00B323A0" w:rsidRPr="008C68B0">
        <w:rPr>
          <w:szCs w:val="24"/>
        </w:rPr>
        <w:t>istēmas ieviešana (Tehniskās specifikācijas 1</w:t>
      </w:r>
      <w:r w:rsidR="00D07D1B" w:rsidRPr="008C68B0">
        <w:rPr>
          <w:szCs w:val="24"/>
        </w:rPr>
        <w:t>3</w:t>
      </w:r>
      <w:r w:rsidR="00B323A0" w:rsidRPr="008C68B0">
        <w:rPr>
          <w:szCs w:val="24"/>
        </w:rPr>
        <w:t>.</w:t>
      </w:r>
      <w:r w:rsidR="009C4109" w:rsidRPr="008C68B0">
        <w:rPr>
          <w:szCs w:val="24"/>
        </w:rPr>
        <w:t xml:space="preserve"> </w:t>
      </w:r>
      <w:r w:rsidR="00B323A0" w:rsidRPr="008C68B0">
        <w:rPr>
          <w:szCs w:val="24"/>
        </w:rPr>
        <w:t>punkts), par ko</w:t>
      </w:r>
      <w:r w:rsidR="00327086" w:rsidRPr="008C68B0">
        <w:rPr>
          <w:szCs w:val="24"/>
        </w:rPr>
        <w:t xml:space="preserve"> tiek</w:t>
      </w:r>
      <w:r w:rsidR="00B323A0" w:rsidRPr="008C68B0">
        <w:rPr>
          <w:szCs w:val="24"/>
        </w:rPr>
        <w:t xml:space="preserve"> sastādīts un parakstīts darbu nodošanas – pieņemšanas akts</w:t>
      </w:r>
      <w:r w:rsidR="008E664A" w:rsidRPr="008C68B0">
        <w:rPr>
          <w:szCs w:val="24"/>
        </w:rPr>
        <w:t>:</w:t>
      </w:r>
    </w:p>
    <w:p w14:paraId="273B4C15" w14:textId="4AF858A0" w:rsidR="008C68B0" w:rsidRPr="008C68B0" w:rsidRDefault="008E664A" w:rsidP="008C68B0">
      <w:pPr>
        <w:pStyle w:val="Sarakstarindkopa"/>
        <w:numPr>
          <w:ilvl w:val="2"/>
          <w:numId w:val="8"/>
        </w:numPr>
        <w:spacing w:after="0" w:line="240" w:lineRule="auto"/>
        <w:ind w:left="792" w:right="21" w:hanging="792"/>
        <w:rPr>
          <w:szCs w:val="24"/>
        </w:rPr>
      </w:pPr>
      <w:r w:rsidRPr="008C68B0">
        <w:rPr>
          <w:szCs w:val="24"/>
        </w:rPr>
        <w:t>Ne vēlāk, kā 2 (divu) mēnešu laikā pirms Pakalpojuma uzsākšanas dienas, Izpildītāj</w:t>
      </w:r>
      <w:r w:rsidR="008C68B0" w:rsidRPr="008C68B0">
        <w:rPr>
          <w:szCs w:val="24"/>
        </w:rPr>
        <w:t>s</w:t>
      </w:r>
      <w:r w:rsidRPr="008C68B0">
        <w:rPr>
          <w:szCs w:val="24"/>
        </w:rPr>
        <w:t xml:space="preserve"> veic </w:t>
      </w:r>
      <w:r w:rsidR="008C68B0" w:rsidRPr="008C68B0">
        <w:rPr>
          <w:szCs w:val="24"/>
        </w:rPr>
        <w:t>S</w:t>
      </w:r>
      <w:r w:rsidRPr="008C68B0">
        <w:rPr>
          <w:szCs w:val="24"/>
        </w:rPr>
        <w:t>istēmas demonstrācij</w:t>
      </w:r>
      <w:r w:rsidR="008C68B0" w:rsidRPr="008C68B0">
        <w:rPr>
          <w:szCs w:val="24"/>
        </w:rPr>
        <w:t>u</w:t>
      </w:r>
      <w:r w:rsidRPr="008C68B0">
        <w:rPr>
          <w:szCs w:val="24"/>
        </w:rPr>
        <w:t xml:space="preserve"> Pasūtītājam</w:t>
      </w:r>
      <w:r w:rsidR="00805C50">
        <w:rPr>
          <w:szCs w:val="24"/>
        </w:rPr>
        <w:t>, d</w:t>
      </w:r>
      <w:r w:rsidRPr="008C68B0">
        <w:rPr>
          <w:szCs w:val="24"/>
        </w:rPr>
        <w:t xml:space="preserve">emonstrācijas mērķis ir pārliecināties par Sistēmas atbilstību Tehniskās specifikācijas prasībām. </w:t>
      </w:r>
    </w:p>
    <w:p w14:paraId="1EF41294" w14:textId="77777777" w:rsidR="008C68B0" w:rsidRPr="008C68B0" w:rsidRDefault="008E664A" w:rsidP="008C68B0">
      <w:pPr>
        <w:pStyle w:val="Sarakstarindkopa"/>
        <w:numPr>
          <w:ilvl w:val="3"/>
          <w:numId w:val="8"/>
        </w:numPr>
        <w:spacing w:after="0" w:line="240" w:lineRule="auto"/>
        <w:ind w:left="792" w:right="21" w:hanging="792"/>
        <w:rPr>
          <w:szCs w:val="24"/>
        </w:rPr>
      </w:pPr>
      <w:r w:rsidRPr="008C68B0">
        <w:rPr>
          <w:szCs w:val="24"/>
        </w:rPr>
        <w:t>Sistēma tiks atzīta par atbilstošu, ja pilnībā būs iespējams izpildīt Tehniskajā specifikācijā norādītās prasības</w:t>
      </w:r>
      <w:r w:rsidR="008C68B0" w:rsidRPr="008C68B0">
        <w:rPr>
          <w:szCs w:val="24"/>
        </w:rPr>
        <w:t>;</w:t>
      </w:r>
    </w:p>
    <w:p w14:paraId="1D719E94" w14:textId="77777777" w:rsidR="008C68B0" w:rsidRPr="008C68B0" w:rsidRDefault="008C68B0" w:rsidP="008C68B0">
      <w:pPr>
        <w:pStyle w:val="Sarakstarindkopa"/>
        <w:numPr>
          <w:ilvl w:val="3"/>
          <w:numId w:val="8"/>
        </w:numPr>
        <w:spacing w:after="0" w:line="240" w:lineRule="auto"/>
        <w:ind w:left="792" w:right="21" w:hanging="792"/>
        <w:rPr>
          <w:szCs w:val="24"/>
        </w:rPr>
      </w:pPr>
      <w:r w:rsidRPr="008C68B0">
        <w:rPr>
          <w:szCs w:val="24"/>
        </w:rPr>
        <w:t>j</w:t>
      </w:r>
      <w:r w:rsidR="008E664A" w:rsidRPr="008C68B0">
        <w:rPr>
          <w:szCs w:val="24"/>
        </w:rPr>
        <w:t xml:space="preserve">a demonstrācijas rezultātā tiks konstatēta neatbilstība līdz 5 prasībām (sīkākajā prasību detalizācijas līmenī), demonstrācija tiks uzskatīta par veiksmīgu, konstatētās neatbilstības </w:t>
      </w:r>
      <w:r w:rsidRPr="008C68B0">
        <w:rPr>
          <w:szCs w:val="24"/>
        </w:rPr>
        <w:t>Izpildītājs</w:t>
      </w:r>
      <w:r w:rsidR="008E664A" w:rsidRPr="008C68B0">
        <w:rPr>
          <w:szCs w:val="24"/>
        </w:rPr>
        <w:t xml:space="preserve"> novērš līdz Sistēmas ieviešana ekspluatācijā</w:t>
      </w:r>
      <w:r w:rsidRPr="008C68B0">
        <w:rPr>
          <w:szCs w:val="24"/>
        </w:rPr>
        <w:t>;</w:t>
      </w:r>
    </w:p>
    <w:p w14:paraId="3349A90B" w14:textId="77777777" w:rsidR="008C68B0" w:rsidRPr="008C68B0" w:rsidRDefault="008C68B0" w:rsidP="008C68B0">
      <w:pPr>
        <w:pStyle w:val="Sarakstarindkopa"/>
        <w:numPr>
          <w:ilvl w:val="3"/>
          <w:numId w:val="8"/>
        </w:numPr>
        <w:spacing w:after="0" w:line="240" w:lineRule="auto"/>
        <w:ind w:left="792" w:right="21" w:hanging="792"/>
        <w:rPr>
          <w:szCs w:val="24"/>
        </w:rPr>
      </w:pPr>
      <w:r w:rsidRPr="008C68B0">
        <w:rPr>
          <w:szCs w:val="24"/>
        </w:rPr>
        <w:t>j</w:t>
      </w:r>
      <w:r w:rsidR="008E664A" w:rsidRPr="008C68B0">
        <w:rPr>
          <w:szCs w:val="24"/>
        </w:rPr>
        <w:t xml:space="preserve">a demonstrācijas rezultātā tiks konstatēta neatbilstība vairāk, kā 5 (piecām) prasībām, termiņā, par kuru Pasūtītājs un Izpildītājs vienojušies, </w:t>
      </w:r>
      <w:r w:rsidRPr="008C68B0">
        <w:rPr>
          <w:szCs w:val="24"/>
        </w:rPr>
        <w:t>Izpildītājs</w:t>
      </w:r>
      <w:r w:rsidR="008E664A" w:rsidRPr="008C68B0">
        <w:rPr>
          <w:szCs w:val="24"/>
        </w:rPr>
        <w:t xml:space="preserve"> veic funkcionalitātes pilnveidošana un atkārtot</w:t>
      </w:r>
      <w:r w:rsidRPr="008C68B0">
        <w:rPr>
          <w:szCs w:val="24"/>
        </w:rPr>
        <w:t>u</w:t>
      </w:r>
      <w:r w:rsidR="008E664A" w:rsidRPr="008C68B0">
        <w:rPr>
          <w:szCs w:val="24"/>
        </w:rPr>
        <w:t xml:space="preserve"> demonstrācij</w:t>
      </w:r>
      <w:r w:rsidRPr="008C68B0">
        <w:rPr>
          <w:szCs w:val="24"/>
        </w:rPr>
        <w:t>u;</w:t>
      </w:r>
      <w:r w:rsidR="008E664A" w:rsidRPr="008C68B0">
        <w:rPr>
          <w:szCs w:val="24"/>
        </w:rPr>
        <w:t xml:space="preserve"> </w:t>
      </w:r>
    </w:p>
    <w:p w14:paraId="67A6200D" w14:textId="599956D6" w:rsidR="008C68B0" w:rsidRDefault="008C68B0" w:rsidP="008C68B0">
      <w:pPr>
        <w:pStyle w:val="Sarakstarindkopa"/>
        <w:numPr>
          <w:ilvl w:val="3"/>
          <w:numId w:val="8"/>
        </w:numPr>
        <w:spacing w:after="0" w:line="240" w:lineRule="auto"/>
        <w:ind w:left="792" w:right="21" w:hanging="792"/>
        <w:rPr>
          <w:szCs w:val="24"/>
        </w:rPr>
      </w:pPr>
      <w:r w:rsidRPr="008C68B0">
        <w:rPr>
          <w:szCs w:val="24"/>
        </w:rPr>
        <w:t>l</w:t>
      </w:r>
      <w:r w:rsidR="008E664A" w:rsidRPr="008C68B0">
        <w:rPr>
          <w:szCs w:val="24"/>
        </w:rPr>
        <w:t>īdz Sistēmas demonstrēšanai Izpildītājam sadarbībā ar Pasūtītāju jāsagatavo novērtējumu par ietekmi uz personas datu aizsardzību (Tehniskās specifikācijas 1.pielikums) un pārskats par</w:t>
      </w:r>
      <w:r w:rsidR="008E664A" w:rsidRPr="000B4422">
        <w:rPr>
          <w:szCs w:val="24"/>
        </w:rPr>
        <w:t xml:space="preserve"> pasākumiem, kas paredzēti risku novēršanai (Tehniskās specifikācijas 2.pielikums)</w:t>
      </w:r>
      <w:r>
        <w:rPr>
          <w:szCs w:val="24"/>
        </w:rPr>
        <w:t>; š</w:t>
      </w:r>
      <w:r w:rsidR="008E664A">
        <w:rPr>
          <w:szCs w:val="24"/>
        </w:rPr>
        <w:t>o dokumentu neiesniegšana, nesaskaņošana vai normatīvo aktu pārkāpumu vai būtisku iebildumu/rekomendāciju saņemšana no Rīgas domes Datu aizsardzības un informācijas tehnoloģiju drošības centra puses var būt iemesls Sistēmas ieviešanas aizturēšanai līdz to iesniegšanai un saskaņošanai, vai problēmu novēršanai</w:t>
      </w:r>
      <w:r w:rsidR="006722AC">
        <w:rPr>
          <w:szCs w:val="24"/>
        </w:rPr>
        <w:t>.</w:t>
      </w:r>
    </w:p>
    <w:p w14:paraId="6AA54467" w14:textId="0250874F" w:rsidR="006722AC" w:rsidRPr="006722AC" w:rsidRDefault="006722AC" w:rsidP="006722AC">
      <w:pPr>
        <w:pStyle w:val="Sarakstarindkopa"/>
        <w:numPr>
          <w:ilvl w:val="1"/>
          <w:numId w:val="8"/>
        </w:numPr>
        <w:spacing w:after="0" w:line="240" w:lineRule="auto"/>
        <w:ind w:right="21" w:hanging="792"/>
        <w:rPr>
          <w:szCs w:val="24"/>
        </w:rPr>
      </w:pPr>
      <w:r>
        <w:rPr>
          <w:szCs w:val="24"/>
        </w:rPr>
        <w:t>Pēc S</w:t>
      </w:r>
      <w:r w:rsidRPr="006E72F8">
        <w:rPr>
          <w:szCs w:val="24"/>
        </w:rPr>
        <w:t>istēmas ieviešana</w:t>
      </w:r>
      <w:r>
        <w:rPr>
          <w:szCs w:val="24"/>
        </w:rPr>
        <w:t>s un</w:t>
      </w:r>
      <w:r w:rsidRPr="006E72F8">
        <w:rPr>
          <w:szCs w:val="24"/>
        </w:rPr>
        <w:t xml:space="preserve"> Pakalpojum</w:t>
      </w:r>
      <w:r>
        <w:rPr>
          <w:szCs w:val="24"/>
        </w:rPr>
        <w:t>a</w:t>
      </w:r>
      <w:r w:rsidRPr="006E72F8">
        <w:rPr>
          <w:szCs w:val="24"/>
        </w:rPr>
        <w:t xml:space="preserve"> uzsāk</w:t>
      </w:r>
      <w:r>
        <w:rPr>
          <w:szCs w:val="24"/>
        </w:rPr>
        <w:t>šanas</w:t>
      </w:r>
      <w:r w:rsidRPr="006E72F8">
        <w:rPr>
          <w:szCs w:val="24"/>
        </w:rPr>
        <w:t xml:space="preserve"> </w:t>
      </w:r>
      <w:r>
        <w:rPr>
          <w:szCs w:val="24"/>
        </w:rPr>
        <w:t xml:space="preserve">Izpildītājs iesniedz Pasūtītājam </w:t>
      </w:r>
      <w:r w:rsidRPr="006E72F8">
        <w:rPr>
          <w:szCs w:val="24"/>
        </w:rPr>
        <w:t>pieņemšanas – nodošanas akt</w:t>
      </w:r>
      <w:r>
        <w:rPr>
          <w:szCs w:val="24"/>
        </w:rPr>
        <w:t>u</w:t>
      </w:r>
      <w:r w:rsidRPr="006E72F8">
        <w:rPr>
          <w:szCs w:val="24"/>
        </w:rPr>
        <w:t xml:space="preserve"> </w:t>
      </w:r>
      <w:r>
        <w:rPr>
          <w:szCs w:val="24"/>
        </w:rPr>
        <w:t>par iepriekšējā</w:t>
      </w:r>
      <w:r w:rsidRPr="006E72F8">
        <w:rPr>
          <w:szCs w:val="24"/>
        </w:rPr>
        <w:t xml:space="preserve"> </w:t>
      </w:r>
      <w:r w:rsidRPr="004F7BC2">
        <w:rPr>
          <w:szCs w:val="24"/>
        </w:rPr>
        <w:t>ceturksn</w:t>
      </w:r>
      <w:r>
        <w:rPr>
          <w:szCs w:val="24"/>
        </w:rPr>
        <w:t xml:space="preserve">ī (iepriekšējos trīs mēnešos) </w:t>
      </w:r>
      <w:r w:rsidRPr="004F7BC2">
        <w:rPr>
          <w:szCs w:val="24"/>
        </w:rPr>
        <w:t xml:space="preserve"> </w:t>
      </w:r>
      <w:r w:rsidRPr="006E72F8">
        <w:rPr>
          <w:szCs w:val="24"/>
        </w:rPr>
        <w:t>sniegt</w:t>
      </w:r>
      <w:r>
        <w:rPr>
          <w:szCs w:val="24"/>
        </w:rPr>
        <w:t xml:space="preserve">ajiem </w:t>
      </w:r>
      <w:r w:rsidRPr="006E72F8">
        <w:rPr>
          <w:szCs w:val="24"/>
        </w:rPr>
        <w:t>Pakalpojum</w:t>
      </w:r>
      <w:r>
        <w:rPr>
          <w:szCs w:val="24"/>
        </w:rPr>
        <w:t xml:space="preserve">iem, </w:t>
      </w:r>
      <w:r w:rsidRPr="00327086">
        <w:rPr>
          <w:szCs w:val="24"/>
        </w:rPr>
        <w:t>kurā norāda Sistēmas lietotāju – PII skaitu.</w:t>
      </w:r>
      <w:r>
        <w:rPr>
          <w:szCs w:val="24"/>
        </w:rPr>
        <w:t xml:space="preserve"> </w:t>
      </w:r>
      <w:r w:rsidRPr="006E72F8">
        <w:rPr>
          <w:szCs w:val="24"/>
        </w:rPr>
        <w:t>Pasūtītājs 5 (piecu) darba dienu laikā pēc Izpildītāja darbu nodošanas – pieņemšanas akt</w:t>
      </w:r>
      <w:r>
        <w:rPr>
          <w:szCs w:val="24"/>
        </w:rPr>
        <w:t>a</w:t>
      </w:r>
      <w:r w:rsidRPr="006E72F8">
        <w:rPr>
          <w:szCs w:val="24"/>
        </w:rPr>
        <w:t xml:space="preserve"> saņemšanas pārbauda </w:t>
      </w:r>
      <w:r>
        <w:rPr>
          <w:szCs w:val="24"/>
        </w:rPr>
        <w:t xml:space="preserve">tajā norādīto datu atbilstību </w:t>
      </w:r>
      <w:r w:rsidRPr="006E72F8">
        <w:rPr>
          <w:szCs w:val="24"/>
        </w:rPr>
        <w:t>un iesniedz</w:t>
      </w:r>
      <w:r>
        <w:rPr>
          <w:szCs w:val="24"/>
        </w:rPr>
        <w:t xml:space="preserve"> </w:t>
      </w:r>
      <w:r w:rsidRPr="006E72F8">
        <w:rPr>
          <w:szCs w:val="24"/>
        </w:rPr>
        <w:t>Izpildītājam pretenziju</w:t>
      </w:r>
      <w:r>
        <w:rPr>
          <w:szCs w:val="24"/>
        </w:rPr>
        <w:t xml:space="preserve"> neatbilstības gadījumā vai </w:t>
      </w:r>
      <w:r w:rsidRPr="009C4109">
        <w:rPr>
          <w:szCs w:val="24"/>
        </w:rPr>
        <w:t xml:space="preserve">akceptē </w:t>
      </w:r>
      <w:r>
        <w:rPr>
          <w:szCs w:val="24"/>
        </w:rPr>
        <w:t xml:space="preserve">un paraksta </w:t>
      </w:r>
      <w:r w:rsidRPr="006E72F8">
        <w:rPr>
          <w:szCs w:val="24"/>
        </w:rPr>
        <w:t>darbu nodošanas – pieņemšanas akt</w:t>
      </w:r>
      <w:r>
        <w:rPr>
          <w:szCs w:val="24"/>
        </w:rPr>
        <w:t xml:space="preserve">u. </w:t>
      </w:r>
    </w:p>
    <w:p w14:paraId="68D100CD" w14:textId="195EFA2B" w:rsidR="00C30008" w:rsidRPr="00C30008" w:rsidRDefault="00C30008" w:rsidP="00C30008">
      <w:pPr>
        <w:pStyle w:val="Sarakstarindkopa"/>
        <w:numPr>
          <w:ilvl w:val="1"/>
          <w:numId w:val="8"/>
        </w:numPr>
        <w:spacing w:after="0" w:line="240" w:lineRule="auto"/>
        <w:ind w:right="21" w:hanging="792"/>
        <w:rPr>
          <w:szCs w:val="24"/>
        </w:rPr>
      </w:pPr>
      <w:r>
        <w:rPr>
          <w:szCs w:val="24"/>
        </w:rPr>
        <w:lastRenderedPageBreak/>
        <w:t>Izpildītājs pēc Pasūtītāja pieprasījuma izstrādā un nodod Pasūtītājam izmaiņu pieprasījumus un nodrošina to integrāciju Sistēmā un darbināšanu visā Līguma darbības laikā.</w:t>
      </w:r>
    </w:p>
    <w:p w14:paraId="24BAA9C8" w14:textId="38712CD0" w:rsidR="008E664A" w:rsidRPr="008C68B0" w:rsidRDefault="008E664A" w:rsidP="008C68B0">
      <w:pPr>
        <w:pStyle w:val="Sarakstarindkopa"/>
        <w:numPr>
          <w:ilvl w:val="2"/>
          <w:numId w:val="8"/>
        </w:numPr>
        <w:spacing w:after="0" w:line="240" w:lineRule="auto"/>
        <w:ind w:left="792" w:right="21" w:hanging="792"/>
        <w:rPr>
          <w:szCs w:val="24"/>
        </w:rPr>
      </w:pPr>
      <w:r w:rsidRPr="008C68B0">
        <w:rPr>
          <w:szCs w:val="24"/>
        </w:rPr>
        <w:t xml:space="preserve">Sistēmas pielāgojumus (ja tādi nepieciešami) Izpildītājam jāizstrādā 3 (trīs) mēnešu laikā, skaitot no </w:t>
      </w:r>
      <w:r w:rsidR="008C68B0" w:rsidRPr="008C68B0">
        <w:rPr>
          <w:szCs w:val="24"/>
        </w:rPr>
        <w:t>L</w:t>
      </w:r>
      <w:r w:rsidRPr="008C68B0">
        <w:rPr>
          <w:szCs w:val="24"/>
        </w:rPr>
        <w:t>īguma</w:t>
      </w:r>
      <w:r w:rsidR="008C68B0" w:rsidRPr="008C68B0">
        <w:rPr>
          <w:szCs w:val="24"/>
        </w:rPr>
        <w:t xml:space="preserve"> vienošanās</w:t>
      </w:r>
      <w:r w:rsidRPr="008C68B0">
        <w:rPr>
          <w:szCs w:val="24"/>
        </w:rPr>
        <w:t xml:space="preserve"> noslēgšanas dienas</w:t>
      </w:r>
      <w:r w:rsidR="008C68B0">
        <w:rPr>
          <w:szCs w:val="24"/>
        </w:rPr>
        <w:t>;</w:t>
      </w:r>
    </w:p>
    <w:p w14:paraId="0EB26CDC" w14:textId="55C540BF" w:rsidR="00766308" w:rsidRPr="006722AC" w:rsidRDefault="008C68B0" w:rsidP="006722AC">
      <w:pPr>
        <w:pStyle w:val="Sarakstarindkopa"/>
        <w:numPr>
          <w:ilvl w:val="1"/>
          <w:numId w:val="8"/>
        </w:numPr>
        <w:spacing w:after="0" w:line="240" w:lineRule="auto"/>
        <w:ind w:right="21" w:hanging="792"/>
        <w:rPr>
          <w:szCs w:val="24"/>
        </w:rPr>
      </w:pPr>
      <w:r>
        <w:rPr>
          <w:szCs w:val="24"/>
        </w:rPr>
        <w:t>Pēc S</w:t>
      </w:r>
      <w:r w:rsidRPr="006E72F8">
        <w:rPr>
          <w:szCs w:val="24"/>
        </w:rPr>
        <w:t xml:space="preserve">istēmas </w:t>
      </w:r>
      <w:r w:rsidRPr="008C68B0">
        <w:rPr>
          <w:szCs w:val="24"/>
        </w:rPr>
        <w:t xml:space="preserve">pielāgojumu (ja tādi nepieciešami) </w:t>
      </w:r>
      <w:r>
        <w:rPr>
          <w:szCs w:val="24"/>
        </w:rPr>
        <w:t xml:space="preserve">izstrādes Izpildītājs iesniedz Pasūtītājam </w:t>
      </w:r>
      <w:r w:rsidRPr="006E72F8">
        <w:rPr>
          <w:szCs w:val="24"/>
        </w:rPr>
        <w:t>pieņemšanas – nodošanas akt</w:t>
      </w:r>
      <w:r>
        <w:rPr>
          <w:szCs w:val="24"/>
        </w:rPr>
        <w:t>u</w:t>
      </w:r>
      <w:r w:rsidRPr="006E72F8">
        <w:rPr>
          <w:szCs w:val="24"/>
        </w:rPr>
        <w:t xml:space="preserve"> </w:t>
      </w:r>
      <w:r>
        <w:rPr>
          <w:szCs w:val="24"/>
        </w:rPr>
        <w:t>par S</w:t>
      </w:r>
      <w:r w:rsidRPr="006E72F8">
        <w:rPr>
          <w:szCs w:val="24"/>
        </w:rPr>
        <w:t xml:space="preserve">istēmas </w:t>
      </w:r>
      <w:r w:rsidRPr="008C68B0">
        <w:rPr>
          <w:szCs w:val="24"/>
        </w:rPr>
        <w:t>pielāgojumu</w:t>
      </w:r>
      <w:r>
        <w:rPr>
          <w:szCs w:val="24"/>
        </w:rPr>
        <w:t xml:space="preserve"> </w:t>
      </w:r>
      <w:r w:rsidRPr="006E72F8">
        <w:rPr>
          <w:szCs w:val="24"/>
        </w:rPr>
        <w:t>Pakalpojum</w:t>
      </w:r>
      <w:r>
        <w:rPr>
          <w:szCs w:val="24"/>
        </w:rPr>
        <w:t>iem</w:t>
      </w:r>
      <w:r w:rsidRPr="00327086">
        <w:rPr>
          <w:szCs w:val="24"/>
        </w:rPr>
        <w:t>.</w:t>
      </w:r>
      <w:r w:rsidR="006722AC">
        <w:rPr>
          <w:szCs w:val="24"/>
        </w:rPr>
        <w:t xml:space="preserve"> </w:t>
      </w:r>
      <w:r w:rsidR="007B28AF" w:rsidRPr="006722AC">
        <w:rPr>
          <w:szCs w:val="24"/>
        </w:rPr>
        <w:t xml:space="preserve">Pasūtītājs 5 (piecu) darba dienu laikā pēc Izpildītāja </w:t>
      </w:r>
      <w:r w:rsidR="009C4109" w:rsidRPr="006722AC">
        <w:rPr>
          <w:szCs w:val="24"/>
        </w:rPr>
        <w:t>darbu nodošanas – pieņemšanas akta</w:t>
      </w:r>
      <w:r w:rsidR="00626EA1" w:rsidRPr="006722AC">
        <w:rPr>
          <w:szCs w:val="24"/>
        </w:rPr>
        <w:t xml:space="preserve"> saņemšanas pārbauda </w:t>
      </w:r>
      <w:r w:rsidR="009C4109" w:rsidRPr="006722AC">
        <w:rPr>
          <w:szCs w:val="24"/>
        </w:rPr>
        <w:t xml:space="preserve">tajā norādīto datu atbilstību </w:t>
      </w:r>
      <w:r w:rsidR="00626EA1" w:rsidRPr="006722AC">
        <w:rPr>
          <w:szCs w:val="24"/>
        </w:rPr>
        <w:t>un iesniedz</w:t>
      </w:r>
      <w:r w:rsidR="00327086" w:rsidRPr="006722AC">
        <w:rPr>
          <w:szCs w:val="24"/>
        </w:rPr>
        <w:t xml:space="preserve"> </w:t>
      </w:r>
      <w:r w:rsidR="00626EA1" w:rsidRPr="006722AC">
        <w:rPr>
          <w:szCs w:val="24"/>
        </w:rPr>
        <w:t>Izpildītājam pretenziju</w:t>
      </w:r>
      <w:r w:rsidR="009C4109" w:rsidRPr="006722AC">
        <w:rPr>
          <w:szCs w:val="24"/>
        </w:rPr>
        <w:t xml:space="preserve"> neatbilstības gadījumā vai </w:t>
      </w:r>
      <w:r w:rsidR="00626EA1" w:rsidRPr="006722AC">
        <w:rPr>
          <w:szCs w:val="24"/>
        </w:rPr>
        <w:t xml:space="preserve">akceptē </w:t>
      </w:r>
      <w:r w:rsidR="009C4109" w:rsidRPr="006722AC">
        <w:rPr>
          <w:szCs w:val="24"/>
        </w:rPr>
        <w:t>un paraksta darbu nodošanas – pieņemšanas akt</w:t>
      </w:r>
      <w:r w:rsidR="00F53003" w:rsidRPr="006722AC">
        <w:rPr>
          <w:szCs w:val="24"/>
        </w:rPr>
        <w:t xml:space="preserve">u. </w:t>
      </w:r>
    </w:p>
    <w:p w14:paraId="03F2E311" w14:textId="77777777" w:rsidR="00766308" w:rsidRDefault="00766308" w:rsidP="00460491">
      <w:pPr>
        <w:spacing w:after="0" w:line="240" w:lineRule="auto"/>
        <w:ind w:left="862" w:right="0" w:firstLine="45"/>
        <w:jc w:val="left"/>
        <w:rPr>
          <w:szCs w:val="24"/>
        </w:rPr>
      </w:pPr>
    </w:p>
    <w:p w14:paraId="17FDB05C" w14:textId="77777777" w:rsidR="00766308" w:rsidRDefault="007B28AF" w:rsidP="000C54D3">
      <w:pPr>
        <w:pStyle w:val="Virsraksts1"/>
        <w:keepNext w:val="0"/>
        <w:keepLines w:val="0"/>
        <w:numPr>
          <w:ilvl w:val="0"/>
          <w:numId w:val="8"/>
        </w:numPr>
        <w:spacing w:after="0" w:line="240" w:lineRule="auto"/>
        <w:ind w:right="543"/>
        <w:rPr>
          <w:szCs w:val="24"/>
        </w:rPr>
      </w:pPr>
      <w:r w:rsidRPr="006E72F8">
        <w:rPr>
          <w:szCs w:val="24"/>
        </w:rPr>
        <w:t xml:space="preserve">Pušu atbildība </w:t>
      </w:r>
    </w:p>
    <w:p w14:paraId="65CAB3F5" w14:textId="77777777" w:rsidR="00DB04A6" w:rsidRPr="00DB04A6" w:rsidRDefault="00DB04A6" w:rsidP="00DB04A6">
      <w:pPr>
        <w:pStyle w:val="Sarakstarindkopa"/>
        <w:numPr>
          <w:ilvl w:val="1"/>
          <w:numId w:val="8"/>
        </w:numPr>
        <w:spacing w:after="0" w:line="240" w:lineRule="auto"/>
        <w:ind w:right="21" w:hanging="792"/>
        <w:rPr>
          <w:szCs w:val="24"/>
        </w:rPr>
      </w:pPr>
      <w:r w:rsidRPr="00DB04A6">
        <w:rPr>
          <w:szCs w:val="24"/>
        </w:rPr>
        <w:t xml:space="preserve">Izpildītājam, papildus citos Līguma punktos noteiktajam, ir šādi pienākumi: </w:t>
      </w:r>
    </w:p>
    <w:p w14:paraId="2C66B883" w14:textId="77777777" w:rsidR="00DB04A6" w:rsidRPr="00DB04A6" w:rsidRDefault="00DB04A6" w:rsidP="00DB04A6">
      <w:pPr>
        <w:pStyle w:val="Sarakstarindkopa"/>
        <w:numPr>
          <w:ilvl w:val="2"/>
          <w:numId w:val="8"/>
        </w:numPr>
        <w:spacing w:after="0" w:line="240" w:lineRule="auto"/>
        <w:ind w:left="792" w:right="21" w:hanging="792"/>
        <w:rPr>
          <w:szCs w:val="24"/>
        </w:rPr>
      </w:pPr>
      <w:r w:rsidRPr="00DB04A6">
        <w:rPr>
          <w:szCs w:val="24"/>
        </w:rPr>
        <w:t xml:space="preserve">sniegt Pakalpojumus Līgumā paredzētajā termiņā, apjomā un kvalitātē atbilstoši normatīvo aktu prasībām; </w:t>
      </w:r>
    </w:p>
    <w:p w14:paraId="3688FBCF" w14:textId="31BAE019" w:rsidR="00DB04A6" w:rsidRPr="00DB04A6" w:rsidRDefault="00DB04A6" w:rsidP="00DB04A6">
      <w:pPr>
        <w:pStyle w:val="Sarakstarindkopa"/>
        <w:numPr>
          <w:ilvl w:val="2"/>
          <w:numId w:val="8"/>
        </w:numPr>
        <w:spacing w:after="0" w:line="240" w:lineRule="auto"/>
        <w:ind w:left="792" w:right="21" w:hanging="792"/>
        <w:rPr>
          <w:szCs w:val="24"/>
        </w:rPr>
      </w:pPr>
      <w:r w:rsidRPr="00DB04A6">
        <w:rPr>
          <w:szCs w:val="24"/>
        </w:rPr>
        <w:t>nekavējoties informēt Pasūtītāju par jebkādiem šķēršļiem vai apstākļiem, kas kavē Līgumā noteikto Pakalpojumu pienācīgu sniegšanu.</w:t>
      </w:r>
    </w:p>
    <w:p w14:paraId="7A638133" w14:textId="5BFDE6B8" w:rsidR="00766308" w:rsidRDefault="007B28AF" w:rsidP="00327086">
      <w:pPr>
        <w:pStyle w:val="Sarakstarindkopa"/>
        <w:numPr>
          <w:ilvl w:val="1"/>
          <w:numId w:val="8"/>
        </w:numPr>
        <w:spacing w:after="0" w:line="240" w:lineRule="auto"/>
        <w:ind w:right="21" w:hanging="792"/>
        <w:rPr>
          <w:szCs w:val="24"/>
        </w:rPr>
      </w:pPr>
      <w:r w:rsidRPr="006E72F8">
        <w:rPr>
          <w:szCs w:val="24"/>
        </w:rPr>
        <w:t xml:space="preserve">Par Pakalpojuma uzsākšanas (Līguma </w:t>
      </w:r>
      <w:r w:rsidR="00626EA1" w:rsidRPr="006E72F8">
        <w:rPr>
          <w:szCs w:val="24"/>
        </w:rPr>
        <w:t>4</w:t>
      </w:r>
      <w:r w:rsidRPr="006E72F8">
        <w:rPr>
          <w:szCs w:val="24"/>
        </w:rPr>
        <w:t>.</w:t>
      </w:r>
      <w:r w:rsidR="00511882">
        <w:rPr>
          <w:szCs w:val="24"/>
        </w:rPr>
        <w:t>1</w:t>
      </w:r>
      <w:r w:rsidRPr="006E72F8">
        <w:rPr>
          <w:szCs w:val="24"/>
        </w:rPr>
        <w:t xml:space="preserve">.punkts) kavējumu Izpildītājs maksā Pasūtītājam līgumsodu 30% (trīsdesmit procentu) apmērā no </w:t>
      </w:r>
      <w:r w:rsidR="00805C50">
        <w:rPr>
          <w:szCs w:val="24"/>
        </w:rPr>
        <w:t>P</w:t>
      </w:r>
      <w:r w:rsidRPr="006E72F8">
        <w:rPr>
          <w:szCs w:val="24"/>
        </w:rPr>
        <w:t xml:space="preserve">akalpojuma </w:t>
      </w:r>
      <w:r w:rsidR="00DD2E0F" w:rsidRPr="006E72F8">
        <w:rPr>
          <w:szCs w:val="24"/>
        </w:rPr>
        <w:t xml:space="preserve">viena mēneša </w:t>
      </w:r>
      <w:r w:rsidR="00805C50">
        <w:rPr>
          <w:szCs w:val="24"/>
        </w:rPr>
        <w:t>maksas</w:t>
      </w:r>
      <w:r w:rsidRPr="006E72F8">
        <w:rPr>
          <w:szCs w:val="24"/>
        </w:rPr>
        <w:t xml:space="preserve"> (</w:t>
      </w:r>
      <w:r w:rsidR="00805C50" w:rsidRPr="006E72F8">
        <w:rPr>
          <w:szCs w:val="24"/>
        </w:rPr>
        <w:t>mēneša maksājum</w:t>
      </w:r>
      <w:r w:rsidR="00805C50">
        <w:rPr>
          <w:szCs w:val="24"/>
        </w:rPr>
        <w:t>a apmērs</w:t>
      </w:r>
      <w:r w:rsidR="00805C50" w:rsidRPr="006E72F8">
        <w:rPr>
          <w:szCs w:val="24"/>
        </w:rPr>
        <w:t xml:space="preserve"> tiek aprēķināts</w:t>
      </w:r>
      <w:r w:rsidR="00805C50">
        <w:rPr>
          <w:szCs w:val="24"/>
        </w:rPr>
        <w:t>,</w:t>
      </w:r>
      <w:r w:rsidR="00805C50" w:rsidRPr="006E72F8">
        <w:rPr>
          <w:szCs w:val="24"/>
        </w:rPr>
        <w:t xml:space="preserve"> </w:t>
      </w:r>
      <w:r w:rsidR="00805C50">
        <w:rPr>
          <w:szCs w:val="24"/>
        </w:rPr>
        <w:t xml:space="preserve">Līguma 2. pielikumā “Finanšu piedāvājums” norādīto </w:t>
      </w:r>
      <w:r w:rsidR="00805C50" w:rsidRPr="006E72F8">
        <w:rPr>
          <w:szCs w:val="24"/>
        </w:rPr>
        <w:t>PII</w:t>
      </w:r>
      <w:r w:rsidR="00805C50">
        <w:rPr>
          <w:szCs w:val="24"/>
        </w:rPr>
        <w:t xml:space="preserve"> skaitu reizinot ar viena mēneša maksu par vienu PII</w:t>
      </w:r>
      <w:r w:rsidR="00511882">
        <w:rPr>
          <w:szCs w:val="24"/>
        </w:rPr>
        <w:t>)</w:t>
      </w:r>
      <w:r w:rsidRPr="006E72F8">
        <w:rPr>
          <w:szCs w:val="24"/>
        </w:rPr>
        <w:t xml:space="preserve">, bet ne vairāk, kā 10% no viena gada </w:t>
      </w:r>
      <w:r w:rsidR="00805C50">
        <w:rPr>
          <w:szCs w:val="24"/>
        </w:rPr>
        <w:t>P</w:t>
      </w:r>
      <w:r w:rsidRPr="006E72F8">
        <w:rPr>
          <w:szCs w:val="24"/>
        </w:rPr>
        <w:t xml:space="preserve">akalpojuma </w:t>
      </w:r>
      <w:r w:rsidR="00805C50">
        <w:rPr>
          <w:szCs w:val="24"/>
        </w:rPr>
        <w:t>maksas</w:t>
      </w:r>
      <w:r w:rsidR="00DD2E0F">
        <w:rPr>
          <w:szCs w:val="24"/>
        </w:rPr>
        <w:t xml:space="preserve"> bez PVN</w:t>
      </w:r>
      <w:r w:rsidRPr="006E72F8">
        <w:rPr>
          <w:szCs w:val="24"/>
        </w:rPr>
        <w:t>.</w:t>
      </w:r>
    </w:p>
    <w:p w14:paraId="5660822E" w14:textId="2477DD1B" w:rsidR="00766308" w:rsidRDefault="007B28AF" w:rsidP="00327086">
      <w:pPr>
        <w:pStyle w:val="Sarakstarindkopa"/>
        <w:numPr>
          <w:ilvl w:val="1"/>
          <w:numId w:val="8"/>
        </w:numPr>
        <w:spacing w:after="0" w:line="240" w:lineRule="auto"/>
        <w:ind w:right="21" w:hanging="792"/>
        <w:rPr>
          <w:szCs w:val="24"/>
        </w:rPr>
      </w:pPr>
      <w:r w:rsidRPr="006E72F8">
        <w:rPr>
          <w:szCs w:val="24"/>
        </w:rPr>
        <w:t>Ja Pakalpojuma uzsākšanas brīdī nav pieejamas visas neobligātās prasības, kuru realizāciju Izpildītājs piedāvājis, mēneša maksājums tiek samazināts par 5% (pieciem procentiem) par katru nerealizēto Līguma 1.pielikumā norādīto neobligāto prasību.</w:t>
      </w:r>
      <w:r w:rsidR="00B23204">
        <w:rPr>
          <w:szCs w:val="24"/>
        </w:rPr>
        <w:t xml:space="preserve"> </w:t>
      </w:r>
    </w:p>
    <w:p w14:paraId="4F6EF3E7" w14:textId="77777777" w:rsidR="00766308" w:rsidRDefault="007B28AF" w:rsidP="00327086">
      <w:pPr>
        <w:pStyle w:val="Sarakstarindkopa"/>
        <w:numPr>
          <w:ilvl w:val="1"/>
          <w:numId w:val="8"/>
        </w:numPr>
        <w:spacing w:after="0" w:line="240" w:lineRule="auto"/>
        <w:ind w:right="21" w:hanging="792"/>
        <w:rPr>
          <w:szCs w:val="24"/>
        </w:rPr>
      </w:pPr>
      <w:r w:rsidRPr="006E72F8">
        <w:rPr>
          <w:szCs w:val="24"/>
        </w:rPr>
        <w:t xml:space="preserve">Par Pieejamības prasību nenodrošināšanu ikmēneša rēķins par sniegto pakalpojumu tiek samazināts šādā apmērā: </w:t>
      </w:r>
    </w:p>
    <w:p w14:paraId="6E8FD2E9" w14:textId="750DEDAA" w:rsidR="00511882" w:rsidRPr="003342F1" w:rsidRDefault="00511882" w:rsidP="00327086">
      <w:pPr>
        <w:pStyle w:val="Sarakstarindkopa"/>
        <w:numPr>
          <w:ilvl w:val="2"/>
          <w:numId w:val="8"/>
        </w:numPr>
        <w:spacing w:after="0" w:line="240" w:lineRule="auto"/>
        <w:ind w:left="792" w:right="21" w:hanging="792"/>
        <w:rPr>
          <w:szCs w:val="24"/>
        </w:rPr>
      </w:pPr>
      <w:r>
        <w:rPr>
          <w:szCs w:val="24"/>
        </w:rPr>
        <w:t>j</w:t>
      </w:r>
      <w:r w:rsidR="007B28AF" w:rsidRPr="006E72F8">
        <w:rPr>
          <w:szCs w:val="24"/>
        </w:rPr>
        <w:t>a netiek nodrošināts pieejamības l</w:t>
      </w:r>
      <w:r w:rsidR="00626EA1" w:rsidRPr="006E72F8">
        <w:rPr>
          <w:szCs w:val="24"/>
        </w:rPr>
        <w:t>aiks darbdienās, no 7:00 līdz 21</w:t>
      </w:r>
      <w:r w:rsidR="007B28AF" w:rsidRPr="006E72F8">
        <w:rPr>
          <w:szCs w:val="24"/>
        </w:rPr>
        <w:t xml:space="preserve">:00, mēneša </w:t>
      </w:r>
      <w:r w:rsidR="007B28AF" w:rsidRPr="003342F1">
        <w:rPr>
          <w:szCs w:val="24"/>
        </w:rPr>
        <w:t>maksājums tiek samazināts par 2% (diviem procentiem) par katru virsnormatīva kavējuma procentu</w:t>
      </w:r>
      <w:r w:rsidR="00C462ED" w:rsidRPr="003342F1">
        <w:rPr>
          <w:szCs w:val="24"/>
        </w:rPr>
        <w:t xml:space="preserve"> (Tehniskajā specifikācijā noteiktā pieejamības laika pasliktinājumu)</w:t>
      </w:r>
      <w:r w:rsidRPr="003342F1">
        <w:rPr>
          <w:szCs w:val="24"/>
        </w:rPr>
        <w:t>;</w:t>
      </w:r>
      <w:r w:rsidR="00B23204" w:rsidRPr="003342F1">
        <w:rPr>
          <w:szCs w:val="24"/>
        </w:rPr>
        <w:t xml:space="preserve"> </w:t>
      </w:r>
    </w:p>
    <w:p w14:paraId="1E9B275D" w14:textId="2F660BFF" w:rsidR="00766308" w:rsidRPr="003342F1" w:rsidRDefault="00511882" w:rsidP="00327086">
      <w:pPr>
        <w:pStyle w:val="Sarakstarindkopa"/>
        <w:numPr>
          <w:ilvl w:val="2"/>
          <w:numId w:val="8"/>
        </w:numPr>
        <w:spacing w:after="0" w:line="240" w:lineRule="auto"/>
        <w:ind w:left="792" w:right="21" w:hanging="792"/>
        <w:rPr>
          <w:szCs w:val="24"/>
        </w:rPr>
      </w:pPr>
      <w:r w:rsidRPr="003342F1">
        <w:rPr>
          <w:szCs w:val="24"/>
        </w:rPr>
        <w:t>j</w:t>
      </w:r>
      <w:r w:rsidR="007B28AF" w:rsidRPr="003342F1">
        <w:rPr>
          <w:szCs w:val="24"/>
        </w:rPr>
        <w:t>a netiek nodrošināts pieejamības laiks brīvdienās, kā arī darbdienās no 2</w:t>
      </w:r>
      <w:r w:rsidR="00626EA1" w:rsidRPr="003342F1">
        <w:rPr>
          <w:szCs w:val="24"/>
        </w:rPr>
        <w:t>1</w:t>
      </w:r>
      <w:r w:rsidR="007B28AF" w:rsidRPr="003342F1">
        <w:rPr>
          <w:szCs w:val="24"/>
        </w:rPr>
        <w:t>:00 līdz 7:00, mēneša maksājums tiek samazināts par 1% (vienu procentu) par katru virsnormatīva kavējuma procentu</w:t>
      </w:r>
      <w:r w:rsidR="00C462ED" w:rsidRPr="003342F1">
        <w:rPr>
          <w:szCs w:val="24"/>
        </w:rPr>
        <w:t xml:space="preserve"> (Tehniskajā specifikācijā noteiktā pieejamības laika pasliktinājumu)</w:t>
      </w:r>
      <w:r w:rsidR="007B28AF" w:rsidRPr="003342F1">
        <w:rPr>
          <w:szCs w:val="24"/>
        </w:rPr>
        <w:t>.</w:t>
      </w:r>
      <w:r w:rsidR="00B23204" w:rsidRPr="003342F1">
        <w:rPr>
          <w:szCs w:val="24"/>
        </w:rPr>
        <w:t xml:space="preserve"> </w:t>
      </w:r>
    </w:p>
    <w:p w14:paraId="4141D1DC" w14:textId="77777777" w:rsidR="00766308" w:rsidRDefault="00511882" w:rsidP="00327086">
      <w:pPr>
        <w:numPr>
          <w:ilvl w:val="1"/>
          <w:numId w:val="8"/>
        </w:numPr>
        <w:tabs>
          <w:tab w:val="left" w:pos="1134"/>
          <w:tab w:val="left" w:pos="1260"/>
        </w:tabs>
        <w:spacing w:after="0" w:line="240" w:lineRule="auto"/>
        <w:ind w:right="0" w:hanging="792"/>
        <w:rPr>
          <w:szCs w:val="24"/>
        </w:rPr>
      </w:pPr>
      <w:r w:rsidRPr="00D14573">
        <w:rPr>
          <w:szCs w:val="24"/>
        </w:rPr>
        <w:t xml:space="preserve">Ja Pasūtītājs savas vainas dēļ nav veicis Līgumā noteikto maksājumu 30 (trīsdesmit) dienu laikā pēc rēķina saņemšanas dienas, </w:t>
      </w:r>
      <w:r>
        <w:rPr>
          <w:szCs w:val="24"/>
        </w:rPr>
        <w:t>Izpildītājam</w:t>
      </w:r>
      <w:r w:rsidRPr="00D14573">
        <w:rPr>
          <w:szCs w:val="24"/>
        </w:rPr>
        <w:t xml:space="preserve"> ir tiesības pieprasīt no Pasūtītāja līgumsodu 0,1</w:t>
      </w:r>
      <w:r>
        <w:rPr>
          <w:szCs w:val="24"/>
        </w:rPr>
        <w:t> </w:t>
      </w:r>
      <w:r w:rsidRPr="00D14573">
        <w:rPr>
          <w:szCs w:val="24"/>
        </w:rPr>
        <w:t>% apmērā no savlaicīgi neveiktā maksājuma summas par katru nokavēto attiecīgā termiņa dienu, bet ne vairāk kā 10</w:t>
      </w:r>
      <w:r>
        <w:rPr>
          <w:szCs w:val="24"/>
        </w:rPr>
        <w:t> </w:t>
      </w:r>
      <w:r w:rsidRPr="00D14573">
        <w:rPr>
          <w:szCs w:val="24"/>
        </w:rPr>
        <w:t>% no savlaicīgi neveiktā maksājuma summas</w:t>
      </w:r>
      <w:r w:rsidR="007B28AF" w:rsidRPr="00511882">
        <w:rPr>
          <w:szCs w:val="24"/>
        </w:rPr>
        <w:t>.</w:t>
      </w:r>
      <w:r w:rsidR="00B23204" w:rsidRPr="00511882">
        <w:rPr>
          <w:szCs w:val="24"/>
        </w:rPr>
        <w:t xml:space="preserve"> </w:t>
      </w:r>
    </w:p>
    <w:p w14:paraId="151CABCF" w14:textId="77777777" w:rsidR="00511882" w:rsidRDefault="00511882" w:rsidP="00327086">
      <w:pPr>
        <w:numPr>
          <w:ilvl w:val="1"/>
          <w:numId w:val="8"/>
        </w:numPr>
        <w:tabs>
          <w:tab w:val="left" w:pos="1134"/>
          <w:tab w:val="left" w:pos="1260"/>
        </w:tabs>
        <w:spacing w:after="0" w:line="240" w:lineRule="auto"/>
        <w:ind w:right="0" w:hanging="792"/>
        <w:rPr>
          <w:szCs w:val="24"/>
        </w:rPr>
      </w:pPr>
      <w:r w:rsidRPr="00AF3B98">
        <w:rPr>
          <w:szCs w:val="24"/>
        </w:rPr>
        <w:t>Visi no Pasūtītāja vai Izpildītāja saņemtie maksājumi pirmām kārtām tiek ieskaitīti līgumsoda apmaksā.</w:t>
      </w:r>
    </w:p>
    <w:p w14:paraId="07F7D13C" w14:textId="77777777" w:rsidR="00511882" w:rsidRPr="00AF3B98" w:rsidRDefault="00511882" w:rsidP="00327086">
      <w:pPr>
        <w:numPr>
          <w:ilvl w:val="1"/>
          <w:numId w:val="8"/>
        </w:numPr>
        <w:tabs>
          <w:tab w:val="left" w:pos="1134"/>
          <w:tab w:val="left" w:pos="1260"/>
        </w:tabs>
        <w:spacing w:after="0" w:line="240" w:lineRule="auto"/>
        <w:ind w:right="0" w:hanging="792"/>
        <w:rPr>
          <w:szCs w:val="24"/>
        </w:rPr>
      </w:pPr>
      <w:r w:rsidRPr="00AF3B98">
        <w:rPr>
          <w:szCs w:val="24"/>
        </w:rPr>
        <w:t>Gadījumā, ja Izpildītājs nenodrošina savu saistību izpildi, Pasūtītājs ir tiesīgs vienpusēji atkāpties no Līguma un pieprasīt no Izpildītāja atlīdzināt radušos zaudējumus un saistīto izdevumu kompensāciju. Gadījumā, ja Pasūtītājs nenodrošina savu saistību izpildi, Izpildītājs ir tiesīgs vienpusēji atkāpties no Līguma un pieprasīt radušos izdevumu kompensāciju no Pasūtītāja.</w:t>
      </w:r>
    </w:p>
    <w:p w14:paraId="4922A4A4" w14:textId="77777777" w:rsidR="00511882" w:rsidRPr="00511882" w:rsidRDefault="00511882" w:rsidP="00327086">
      <w:pPr>
        <w:numPr>
          <w:ilvl w:val="1"/>
          <w:numId w:val="8"/>
        </w:numPr>
        <w:tabs>
          <w:tab w:val="left" w:pos="1134"/>
          <w:tab w:val="left" w:pos="1260"/>
        </w:tabs>
        <w:spacing w:after="0" w:line="240" w:lineRule="auto"/>
        <w:ind w:right="0" w:hanging="792"/>
        <w:rPr>
          <w:szCs w:val="24"/>
        </w:rPr>
      </w:pPr>
      <w:r w:rsidRPr="00AF3B98">
        <w:rPr>
          <w:szCs w:val="24"/>
        </w:rPr>
        <w:t>Pasūtītājs sadarbojas ar Izpildītāju, nodrošinot nepieciešamo atbalstu Pakalpojuma organizatorisko un tehnisko jautājumu risināšanā, sniedz Izpildītājam pēc tā pieprasījuma visu informāciju un dokumentāciju, kas nepieciešama, lai nodrošinātu Pakalpojuma veiksmīgu izpildi.</w:t>
      </w:r>
    </w:p>
    <w:p w14:paraId="51130A1C" w14:textId="77777777" w:rsidR="00766308" w:rsidRDefault="007B28AF" w:rsidP="00327086">
      <w:pPr>
        <w:pStyle w:val="Sarakstarindkopa"/>
        <w:numPr>
          <w:ilvl w:val="1"/>
          <w:numId w:val="8"/>
        </w:numPr>
        <w:spacing w:after="0" w:line="240" w:lineRule="auto"/>
        <w:ind w:right="21" w:hanging="792"/>
        <w:rPr>
          <w:szCs w:val="24"/>
        </w:rPr>
      </w:pPr>
      <w:r w:rsidRPr="006E72F8">
        <w:rPr>
          <w:szCs w:val="24"/>
        </w:rPr>
        <w:t xml:space="preserve">Izpildītājs ir atbildīgs par zaudējumiem, kuri Pasūtītajam radušies, ja Izpildītājs nav nodrošinājis personas datu aizsardzību, kā rezultātā pret Pasūtītāju celta prasība vai piemērots administratīvais sods. </w:t>
      </w:r>
      <w:r w:rsidR="00626EA1" w:rsidRPr="003342F1">
        <w:rPr>
          <w:szCs w:val="24"/>
        </w:rPr>
        <w:t>Šāda atbildība neiestājas, ja</w:t>
      </w:r>
      <w:r w:rsidR="003342F1" w:rsidRPr="003342F1">
        <w:rPr>
          <w:szCs w:val="24"/>
        </w:rPr>
        <w:t xml:space="preserve"> zaudējumi nav radušies Izpildītāja vainas dēļ</w:t>
      </w:r>
      <w:r w:rsidR="00626EA1" w:rsidRPr="003342F1">
        <w:rPr>
          <w:szCs w:val="24"/>
        </w:rPr>
        <w:t>.</w:t>
      </w:r>
    </w:p>
    <w:p w14:paraId="6277A88A" w14:textId="0AD951E6" w:rsidR="00766308" w:rsidRDefault="007B28AF" w:rsidP="00327086">
      <w:pPr>
        <w:pStyle w:val="Sarakstarindkopa"/>
        <w:numPr>
          <w:ilvl w:val="1"/>
          <w:numId w:val="8"/>
        </w:numPr>
        <w:spacing w:after="0" w:line="240" w:lineRule="auto"/>
        <w:ind w:right="21" w:hanging="792"/>
        <w:rPr>
          <w:szCs w:val="24"/>
        </w:rPr>
      </w:pPr>
      <w:r w:rsidRPr="006E72F8">
        <w:rPr>
          <w:szCs w:val="24"/>
        </w:rPr>
        <w:lastRenderedPageBreak/>
        <w:t xml:space="preserve">Izpildītājam ir pienākums bez papildu samaksas novērst Pasūtītāja izvēlētu auditoru konstatētos personas datu apstrādes pārkāpumus vai </w:t>
      </w:r>
      <w:r w:rsidR="003738F0">
        <w:rPr>
          <w:szCs w:val="24"/>
        </w:rPr>
        <w:t>S</w:t>
      </w:r>
      <w:r w:rsidRPr="006E72F8">
        <w:rPr>
          <w:szCs w:val="24"/>
        </w:rPr>
        <w:t xml:space="preserve">istēmas drošības kļūdas. </w:t>
      </w:r>
    </w:p>
    <w:p w14:paraId="2389A434" w14:textId="77777777" w:rsidR="00766308" w:rsidRDefault="00DF401C" w:rsidP="00327086">
      <w:pPr>
        <w:pStyle w:val="Sarakstarindkopa"/>
        <w:numPr>
          <w:ilvl w:val="1"/>
          <w:numId w:val="8"/>
        </w:numPr>
        <w:spacing w:after="0" w:line="240" w:lineRule="auto"/>
        <w:ind w:right="21" w:hanging="792"/>
        <w:rPr>
          <w:szCs w:val="24"/>
        </w:rPr>
      </w:pPr>
      <w:r w:rsidRPr="006E72F8">
        <w:rPr>
          <w:szCs w:val="24"/>
        </w:rPr>
        <w:t xml:space="preserve">Pakalpojums Izpildītājam jāveic Tehniskajā specifikācijā norādītajā kārtībā. </w:t>
      </w:r>
    </w:p>
    <w:p w14:paraId="726D3235" w14:textId="77777777" w:rsidR="00766308" w:rsidRDefault="00DF401C" w:rsidP="00327086">
      <w:pPr>
        <w:pStyle w:val="Sarakstarindkopa"/>
        <w:numPr>
          <w:ilvl w:val="1"/>
          <w:numId w:val="8"/>
        </w:numPr>
        <w:spacing w:after="0" w:line="240" w:lineRule="auto"/>
        <w:ind w:right="21" w:hanging="792"/>
        <w:rPr>
          <w:szCs w:val="24"/>
        </w:rPr>
      </w:pPr>
      <w:r w:rsidRPr="006E72F8">
        <w:rPr>
          <w:szCs w:val="24"/>
        </w:rPr>
        <w:t xml:space="preserve">Izpildītājam ir tiesības uzticēt trešajām personām Pakalpojuma atsevišķu procesu izpildi. Piesaistot pakalpojuma izpildes procesā trešās personas, Izpildītājs atbildīgs Pasūtītājam par Līguma saistību pienācīgu izpildi. </w:t>
      </w:r>
    </w:p>
    <w:p w14:paraId="622C1ADB" w14:textId="77777777" w:rsidR="00CC2702" w:rsidRDefault="009944BB" w:rsidP="00327086">
      <w:pPr>
        <w:pStyle w:val="Sarakstarindkopa"/>
        <w:numPr>
          <w:ilvl w:val="1"/>
          <w:numId w:val="8"/>
        </w:numPr>
        <w:spacing w:after="0" w:line="240" w:lineRule="auto"/>
        <w:ind w:right="21" w:hanging="792"/>
        <w:rPr>
          <w:szCs w:val="24"/>
        </w:rPr>
      </w:pPr>
      <w:r>
        <w:rPr>
          <w:szCs w:val="24"/>
        </w:rPr>
        <w:t>Izpildītāja</w:t>
      </w:r>
      <w:r w:rsidRPr="00DF5D16">
        <w:rPr>
          <w:szCs w:val="24"/>
        </w:rPr>
        <w:t xml:space="preserve"> speciālisti un apakšuzņēmēji ir</w:t>
      </w:r>
      <w:r w:rsidR="00CC2702">
        <w:rPr>
          <w:szCs w:val="24"/>
        </w:rPr>
        <w:t xml:space="preserve"> </w:t>
      </w:r>
      <w:r w:rsidRPr="00CC2702">
        <w:rPr>
          <w:szCs w:val="24"/>
        </w:rPr>
        <w:t>juridiska persona, kas ir reģistrēta NATO, Eiropas Savienības vai EEZ dalībvalstī;</w:t>
      </w:r>
    </w:p>
    <w:p w14:paraId="510F2A49" w14:textId="31A5CAC1" w:rsidR="00690E3D" w:rsidRDefault="009944BB" w:rsidP="00327086">
      <w:pPr>
        <w:pStyle w:val="Sarakstarindkopa"/>
        <w:numPr>
          <w:ilvl w:val="1"/>
          <w:numId w:val="8"/>
        </w:numPr>
        <w:spacing w:after="0" w:line="240" w:lineRule="auto"/>
        <w:ind w:right="21" w:hanging="792"/>
      </w:pPr>
      <w:r w:rsidRPr="00CC2702">
        <w:rPr>
          <w:szCs w:val="24"/>
        </w:rPr>
        <w:t>Izpildītāja patiesā labuma guvēj</w:t>
      </w:r>
      <w:r w:rsidR="00D04D97" w:rsidRPr="00CC2702">
        <w:rPr>
          <w:szCs w:val="24"/>
        </w:rPr>
        <w:t>i</w:t>
      </w:r>
      <w:r w:rsidRPr="00CC2702">
        <w:rPr>
          <w:szCs w:val="24"/>
        </w:rPr>
        <w:t xml:space="preserve"> ir</w:t>
      </w:r>
      <w:r w:rsidR="00D04D97" w:rsidRPr="00CC2702">
        <w:rPr>
          <w:szCs w:val="24"/>
        </w:rPr>
        <w:t xml:space="preserve">: </w:t>
      </w:r>
      <w:r w:rsidR="004D52C5" w:rsidRPr="00CC2702">
        <w:rPr>
          <w:szCs w:val="24"/>
        </w:rPr>
        <w:t>SIA “</w:t>
      </w:r>
      <w:proofErr w:type="spellStart"/>
      <w:r w:rsidR="004D52C5" w:rsidRPr="00CC2702">
        <w:rPr>
          <w:szCs w:val="24"/>
        </w:rPr>
        <w:t>Corporate</w:t>
      </w:r>
      <w:proofErr w:type="spellEnd"/>
      <w:r w:rsidR="004D52C5" w:rsidRPr="00CC2702">
        <w:rPr>
          <w:szCs w:val="24"/>
        </w:rPr>
        <w:t xml:space="preserve"> </w:t>
      </w:r>
      <w:proofErr w:type="spellStart"/>
      <w:r w:rsidR="004D52C5" w:rsidRPr="00CC2702">
        <w:rPr>
          <w:szCs w:val="24"/>
        </w:rPr>
        <w:t>Systems</w:t>
      </w:r>
      <w:proofErr w:type="spellEnd"/>
      <w:r w:rsidR="004D52C5" w:rsidRPr="00CC2702">
        <w:rPr>
          <w:szCs w:val="24"/>
        </w:rPr>
        <w:t xml:space="preserve">” </w:t>
      </w:r>
      <w:r w:rsidR="00CC2702" w:rsidRPr="00CC2702">
        <w:rPr>
          <w:szCs w:val="24"/>
        </w:rPr>
        <w:t>patiesā labuma guvēj</w:t>
      </w:r>
      <w:r w:rsidR="00CC2702">
        <w:rPr>
          <w:szCs w:val="24"/>
        </w:rPr>
        <w:t xml:space="preserve">s </w:t>
      </w:r>
      <w:r w:rsidR="004D52C5" w:rsidRPr="00CC2702">
        <w:rPr>
          <w:szCs w:val="24"/>
        </w:rPr>
        <w:t xml:space="preserve">Aigars </w:t>
      </w:r>
      <w:proofErr w:type="spellStart"/>
      <w:r w:rsidR="004D52C5" w:rsidRPr="00CC2702">
        <w:rPr>
          <w:szCs w:val="24"/>
        </w:rPr>
        <w:t>Ceruss</w:t>
      </w:r>
      <w:proofErr w:type="spellEnd"/>
      <w:r w:rsidR="00CC2702" w:rsidRPr="00CC2702">
        <w:rPr>
          <w:szCs w:val="24"/>
        </w:rPr>
        <w:t xml:space="preserve"> (valstspiederība Latvijas Republika)</w:t>
      </w:r>
      <w:r w:rsidR="00CC2702" w:rsidRPr="00CC2702">
        <w:t xml:space="preserve"> </w:t>
      </w:r>
      <w:r w:rsidR="00CC2702">
        <w:t xml:space="preserve">kā </w:t>
      </w:r>
      <w:r w:rsidR="0051361A" w:rsidRPr="00CC2702">
        <w:rPr>
          <w:szCs w:val="24"/>
        </w:rPr>
        <w:t>SIA “</w:t>
      </w:r>
      <w:proofErr w:type="spellStart"/>
      <w:r w:rsidR="0051361A" w:rsidRPr="00CC2702">
        <w:rPr>
          <w:szCs w:val="24"/>
        </w:rPr>
        <w:t>Corporate</w:t>
      </w:r>
      <w:proofErr w:type="spellEnd"/>
      <w:r w:rsidR="0051361A" w:rsidRPr="00CC2702">
        <w:rPr>
          <w:szCs w:val="24"/>
        </w:rPr>
        <w:t xml:space="preserve"> </w:t>
      </w:r>
      <w:proofErr w:type="spellStart"/>
      <w:r w:rsidR="0051361A" w:rsidRPr="00CC2702">
        <w:rPr>
          <w:szCs w:val="24"/>
        </w:rPr>
        <w:t>Systems</w:t>
      </w:r>
      <w:proofErr w:type="spellEnd"/>
      <w:r w:rsidR="0051361A" w:rsidRPr="00CC2702">
        <w:rPr>
          <w:szCs w:val="24"/>
        </w:rPr>
        <w:t>”</w:t>
      </w:r>
      <w:r w:rsidR="0051361A">
        <w:rPr>
          <w:szCs w:val="24"/>
        </w:rPr>
        <w:t xml:space="preserve"> </w:t>
      </w:r>
      <w:r w:rsidR="00CC2702">
        <w:t>izpildinstitūcijas vai pārvaldes institūcijas pārstāvis</w:t>
      </w:r>
      <w:r w:rsidR="00CC2702">
        <w:rPr>
          <w:szCs w:val="24"/>
        </w:rPr>
        <w:t xml:space="preserve">; </w:t>
      </w:r>
      <w:r w:rsidR="00CC2702" w:rsidRPr="00CC2702">
        <w:rPr>
          <w:szCs w:val="24"/>
        </w:rPr>
        <w:t>SIA “Izglītības sistēmas” patiesā labuma guvēj</w:t>
      </w:r>
      <w:r w:rsidR="00CC2702">
        <w:rPr>
          <w:szCs w:val="24"/>
        </w:rPr>
        <w:t xml:space="preserve">i: Jānis Kaģis </w:t>
      </w:r>
      <w:r w:rsidR="00CC2702" w:rsidRPr="00CC2702">
        <w:rPr>
          <w:szCs w:val="24"/>
        </w:rPr>
        <w:t>(valstspiederība Latvijas Republika)</w:t>
      </w:r>
      <w:r w:rsidR="00CC2702" w:rsidRPr="00CC2702">
        <w:t xml:space="preserve"> </w:t>
      </w:r>
      <w:r w:rsidR="00CC2702">
        <w:t xml:space="preserve">kā </w:t>
      </w:r>
      <w:r w:rsidR="0051361A" w:rsidRPr="00CC2702">
        <w:rPr>
          <w:szCs w:val="24"/>
        </w:rPr>
        <w:t>SIA “Izglītības sistēmas”</w:t>
      </w:r>
      <w:r w:rsidR="0051361A">
        <w:rPr>
          <w:szCs w:val="24"/>
        </w:rPr>
        <w:t xml:space="preserve"> </w:t>
      </w:r>
      <w:r w:rsidR="00CC2702">
        <w:t>izpildinstitūcijas vai pārvaldes institūcijas pārstāvis</w:t>
      </w:r>
      <w:r w:rsidR="00CC2702">
        <w:rPr>
          <w:szCs w:val="24"/>
        </w:rPr>
        <w:t xml:space="preserve">; </w:t>
      </w:r>
      <w:r w:rsidR="00CC2702">
        <w:t>Andris</w:t>
      </w:r>
      <w:r w:rsidR="00CC2702" w:rsidRPr="00CC2702">
        <w:t xml:space="preserve"> </w:t>
      </w:r>
      <w:r w:rsidR="00CC2702">
        <w:t xml:space="preserve">Gailītis </w:t>
      </w:r>
      <w:r w:rsidR="00CC2702" w:rsidRPr="00CC2702">
        <w:rPr>
          <w:szCs w:val="24"/>
        </w:rPr>
        <w:t>(valstspiederība Latvijas Republika)</w:t>
      </w:r>
      <w:r w:rsidR="00CC2702">
        <w:rPr>
          <w:szCs w:val="24"/>
        </w:rPr>
        <w:t xml:space="preserve"> </w:t>
      </w:r>
      <w:r w:rsidR="00CC2702">
        <w:t xml:space="preserve">kā </w:t>
      </w:r>
      <w:r w:rsidR="0051361A" w:rsidRPr="00CC2702">
        <w:rPr>
          <w:szCs w:val="24"/>
        </w:rPr>
        <w:t>SIA “Izglītības sistēmas”</w:t>
      </w:r>
      <w:r w:rsidR="0051361A">
        <w:rPr>
          <w:szCs w:val="24"/>
        </w:rPr>
        <w:t xml:space="preserve"> </w:t>
      </w:r>
      <w:r w:rsidR="00CC2702">
        <w:t>izpildinstitūcijas vai pārvaldes institūcijas pārstāvis; Andris</w:t>
      </w:r>
      <w:r w:rsidR="00CC2702" w:rsidRPr="00CC2702">
        <w:t xml:space="preserve"> </w:t>
      </w:r>
      <w:r w:rsidR="00CC2702">
        <w:t xml:space="preserve">Putāns </w:t>
      </w:r>
      <w:r w:rsidR="00CC2702" w:rsidRPr="00CC2702">
        <w:rPr>
          <w:szCs w:val="24"/>
        </w:rPr>
        <w:t>(valstspiederība Latvijas Republika)</w:t>
      </w:r>
      <w:r w:rsidR="00CC2702">
        <w:rPr>
          <w:szCs w:val="24"/>
        </w:rPr>
        <w:t xml:space="preserve"> </w:t>
      </w:r>
      <w:r w:rsidR="00CC2702">
        <w:t xml:space="preserve">uz </w:t>
      </w:r>
      <w:r w:rsidR="0051361A" w:rsidRPr="00CC2702">
        <w:rPr>
          <w:szCs w:val="24"/>
        </w:rPr>
        <w:t>SIA “Izglītības sistēmas”</w:t>
      </w:r>
      <w:r w:rsidR="0051361A">
        <w:rPr>
          <w:szCs w:val="24"/>
        </w:rPr>
        <w:t xml:space="preserve"> </w:t>
      </w:r>
      <w:r w:rsidR="00CC2702">
        <w:t>īpašumtiesību pamata; Jānis</w:t>
      </w:r>
      <w:r w:rsidR="00CC2702" w:rsidRPr="00CC2702">
        <w:t xml:space="preserve"> </w:t>
      </w:r>
      <w:r w:rsidR="00CC2702">
        <w:t xml:space="preserve">Strods </w:t>
      </w:r>
      <w:r w:rsidR="00CC2702" w:rsidRPr="00CC2702">
        <w:rPr>
          <w:szCs w:val="24"/>
        </w:rPr>
        <w:t>(valstspiederība Latvijas Republika)</w:t>
      </w:r>
      <w:r w:rsidR="0051361A">
        <w:rPr>
          <w:szCs w:val="24"/>
        </w:rPr>
        <w:t xml:space="preserve"> </w:t>
      </w:r>
      <w:r w:rsidR="0051361A">
        <w:t>uz Sabiedrība ar ierobežotu atbildību "WHITEBARN" īpašumtiesību pamata</w:t>
      </w:r>
      <w:r w:rsidR="00690E3D">
        <w:t>.</w:t>
      </w:r>
    </w:p>
    <w:p w14:paraId="40600B54" w14:textId="2A27B7E8" w:rsidR="00DB04A6" w:rsidRPr="00DB04A6" w:rsidRDefault="00DB04A6" w:rsidP="00DB04A6">
      <w:pPr>
        <w:pStyle w:val="Sarakstarindkopa"/>
        <w:numPr>
          <w:ilvl w:val="1"/>
          <w:numId w:val="8"/>
        </w:numPr>
        <w:spacing w:after="0" w:line="240" w:lineRule="auto"/>
        <w:ind w:right="21" w:hanging="792"/>
        <w:rPr>
          <w:b/>
          <w:bCs/>
        </w:rPr>
      </w:pPr>
      <w:r w:rsidRPr="00DB04A6">
        <w:rPr>
          <w:b/>
          <w:bCs/>
          <w:szCs w:val="24"/>
        </w:rPr>
        <w:t>Vienlaikus</w:t>
      </w:r>
      <w:r w:rsidRPr="00DB04A6">
        <w:rPr>
          <w:b/>
          <w:bCs/>
        </w:rPr>
        <w:t xml:space="preserve"> ar Līgumu Puses paraksta Pārziņa un Apstrādātāja līgumu (šī Līguma 3.pielikums). </w:t>
      </w:r>
    </w:p>
    <w:p w14:paraId="23B12D1D" w14:textId="77777777" w:rsidR="00DB04A6" w:rsidRDefault="00DB04A6" w:rsidP="00DB04A6">
      <w:pPr>
        <w:pStyle w:val="Sarakstarindkopa"/>
        <w:numPr>
          <w:ilvl w:val="1"/>
          <w:numId w:val="8"/>
        </w:numPr>
        <w:spacing w:after="0" w:line="240" w:lineRule="auto"/>
        <w:ind w:right="21" w:hanging="792"/>
        <w:rPr>
          <w:szCs w:val="24"/>
        </w:rPr>
      </w:pPr>
      <w:r w:rsidRPr="00781D48">
        <w:rPr>
          <w:szCs w:val="24"/>
        </w:rPr>
        <w:t xml:space="preserve">Ja </w:t>
      </w:r>
      <w:r>
        <w:rPr>
          <w:szCs w:val="24"/>
        </w:rPr>
        <w:t>Izpildītāja</w:t>
      </w:r>
      <w:r w:rsidRPr="00781D48">
        <w:rPr>
          <w:szCs w:val="24"/>
        </w:rPr>
        <w:t xml:space="preserve"> vainas pēc ir radies personas datu aizsardzības pārkāpums jeb drošības pārkāpums, kura rezultātā notikusi nejauša vai nelikumīga nosūtīto, saglabāto vai citādi apstrādāto personas datu iznīcināšana, nozaudēšana, pārveidošana, neatļauta izpaušana vai piekļuve tiem, </w:t>
      </w:r>
      <w:r>
        <w:rPr>
          <w:szCs w:val="24"/>
        </w:rPr>
        <w:t>Pasūtītājam</w:t>
      </w:r>
      <w:r w:rsidRPr="00781D48">
        <w:rPr>
          <w:szCs w:val="24"/>
        </w:rPr>
        <w:t xml:space="preserve"> ir tiesības no </w:t>
      </w:r>
      <w:r>
        <w:rPr>
          <w:szCs w:val="24"/>
        </w:rPr>
        <w:t>Izpildītāja</w:t>
      </w:r>
      <w:r w:rsidRPr="00781D48">
        <w:rPr>
          <w:szCs w:val="24"/>
        </w:rPr>
        <w:t xml:space="preserve"> prasīt saņemt kompensāciju par tam nodarītajiem tiešajiem zaudējumiem un </w:t>
      </w:r>
      <w:r>
        <w:rPr>
          <w:szCs w:val="24"/>
        </w:rPr>
        <w:t>Izpildītājs</w:t>
      </w:r>
      <w:r w:rsidRPr="00781D48">
        <w:rPr>
          <w:szCs w:val="24"/>
        </w:rPr>
        <w:t xml:space="preserve"> tos sedz.</w:t>
      </w:r>
    </w:p>
    <w:p w14:paraId="5F1C7E2F" w14:textId="77777777" w:rsidR="00DB04A6" w:rsidRDefault="00DB04A6" w:rsidP="00DB04A6">
      <w:pPr>
        <w:pStyle w:val="Sarakstarindkopa"/>
        <w:numPr>
          <w:ilvl w:val="1"/>
          <w:numId w:val="8"/>
        </w:numPr>
        <w:spacing w:after="0" w:line="240" w:lineRule="auto"/>
        <w:ind w:right="21" w:hanging="792"/>
        <w:rPr>
          <w:szCs w:val="24"/>
        </w:rPr>
      </w:pPr>
      <w:r w:rsidRPr="00152087">
        <w:rPr>
          <w:szCs w:val="24"/>
        </w:rPr>
        <w:t xml:space="preserve">Gadījumā, ja </w:t>
      </w:r>
      <w:r w:rsidRPr="006E72F8">
        <w:rPr>
          <w:szCs w:val="24"/>
        </w:rPr>
        <w:t>Vispārīgās datu aizsardzības regula</w:t>
      </w:r>
      <w:r>
        <w:rPr>
          <w:szCs w:val="24"/>
        </w:rPr>
        <w:t>s</w:t>
      </w:r>
      <w:r>
        <w:rPr>
          <w:rStyle w:val="Vresatsauce"/>
          <w:szCs w:val="24"/>
        </w:rPr>
        <w:footnoteReference w:id="1"/>
      </w:r>
      <w:r w:rsidRPr="006E72F8">
        <w:rPr>
          <w:szCs w:val="24"/>
        </w:rPr>
        <w:t xml:space="preserve"> </w:t>
      </w:r>
      <w:r>
        <w:rPr>
          <w:szCs w:val="24"/>
        </w:rPr>
        <w:t xml:space="preserve">(turpmāk – </w:t>
      </w:r>
      <w:r w:rsidRPr="00152087">
        <w:rPr>
          <w:szCs w:val="24"/>
        </w:rPr>
        <w:t>Regula</w:t>
      </w:r>
      <w:r>
        <w:rPr>
          <w:szCs w:val="24"/>
        </w:rPr>
        <w:t>)</w:t>
      </w:r>
      <w:r w:rsidRPr="00DB04A6">
        <w:rPr>
          <w:szCs w:val="24"/>
        </w:rPr>
        <w:t xml:space="preserve"> </w:t>
      </w:r>
      <w:r w:rsidRPr="00152087">
        <w:rPr>
          <w:szCs w:val="24"/>
        </w:rPr>
        <w:t xml:space="preserve">ietvaros fiziska persona vēršas pret </w:t>
      </w:r>
      <w:r>
        <w:rPr>
          <w:szCs w:val="24"/>
        </w:rPr>
        <w:t>Pasūtītāju</w:t>
      </w:r>
      <w:r w:rsidRPr="00152087">
        <w:rPr>
          <w:szCs w:val="24"/>
        </w:rPr>
        <w:t xml:space="preserve"> par kaitējumu (vai prasību), kuru tai nav nodarījis </w:t>
      </w:r>
      <w:r>
        <w:rPr>
          <w:szCs w:val="24"/>
        </w:rPr>
        <w:t>Pasūtītājs</w:t>
      </w:r>
      <w:r w:rsidRPr="00152087">
        <w:rPr>
          <w:szCs w:val="24"/>
        </w:rPr>
        <w:t xml:space="preserve"> vai kuru tai ir nodarījis </w:t>
      </w:r>
      <w:r>
        <w:rPr>
          <w:szCs w:val="24"/>
        </w:rPr>
        <w:t>Izpildītājs</w:t>
      </w:r>
      <w:r w:rsidRPr="00152087">
        <w:rPr>
          <w:szCs w:val="24"/>
        </w:rPr>
        <w:t xml:space="preserve"> vai </w:t>
      </w:r>
      <w:r>
        <w:rPr>
          <w:szCs w:val="24"/>
        </w:rPr>
        <w:t>Izpildītājs</w:t>
      </w:r>
      <w:r w:rsidRPr="00152087">
        <w:rPr>
          <w:szCs w:val="24"/>
        </w:rPr>
        <w:t xml:space="preserve"> ir par to vainojams, </w:t>
      </w:r>
      <w:r>
        <w:rPr>
          <w:szCs w:val="24"/>
        </w:rPr>
        <w:t>Izpildītājs</w:t>
      </w:r>
      <w:r w:rsidRPr="00152087">
        <w:rPr>
          <w:szCs w:val="24"/>
        </w:rPr>
        <w:t xml:space="preserve"> apņemas iestāties </w:t>
      </w:r>
      <w:r>
        <w:rPr>
          <w:szCs w:val="24"/>
        </w:rPr>
        <w:t>Pasūtītāja</w:t>
      </w:r>
      <w:r w:rsidRPr="00152087">
        <w:rPr>
          <w:szCs w:val="24"/>
        </w:rPr>
        <w:t xml:space="preserve"> vietā un kompensēt tam visus zaudējumus un izmaksas.</w:t>
      </w:r>
    </w:p>
    <w:p w14:paraId="6321CA4E" w14:textId="77777777" w:rsidR="00DB04A6" w:rsidRPr="00B745AD" w:rsidRDefault="00DB04A6" w:rsidP="00DB04A6">
      <w:pPr>
        <w:pStyle w:val="Sarakstarindkopa"/>
        <w:numPr>
          <w:ilvl w:val="1"/>
          <w:numId w:val="8"/>
        </w:numPr>
        <w:spacing w:after="0" w:line="240" w:lineRule="auto"/>
        <w:ind w:right="21" w:hanging="792"/>
        <w:rPr>
          <w:szCs w:val="24"/>
        </w:rPr>
      </w:pPr>
      <w:r>
        <w:rPr>
          <w:szCs w:val="24"/>
        </w:rPr>
        <w:t>Pasūtītājs</w:t>
      </w:r>
      <w:r w:rsidRPr="00B745AD">
        <w:rPr>
          <w:szCs w:val="24"/>
        </w:rPr>
        <w:t xml:space="preserve"> nav atbildīgs par </w:t>
      </w:r>
      <w:r>
        <w:rPr>
          <w:szCs w:val="24"/>
        </w:rPr>
        <w:t>Izpildītāja</w:t>
      </w:r>
      <w:r w:rsidRPr="00B745AD">
        <w:rPr>
          <w:szCs w:val="24"/>
        </w:rPr>
        <w:t xml:space="preserve"> izvēlētajiem vai lietotajiem programmatūras un tehniskajiem risinājumiem, piemēram, par </w:t>
      </w:r>
      <w:proofErr w:type="spellStart"/>
      <w:r w:rsidRPr="00B745AD">
        <w:rPr>
          <w:szCs w:val="24"/>
        </w:rPr>
        <w:t>mākoņpakalpojumu</w:t>
      </w:r>
      <w:proofErr w:type="spellEnd"/>
      <w:r w:rsidRPr="00B745AD">
        <w:rPr>
          <w:szCs w:val="24"/>
        </w:rPr>
        <w:t xml:space="preserve"> sniedzējiem, to kvalitāti, drošību vai rīcību.</w:t>
      </w:r>
    </w:p>
    <w:p w14:paraId="4FB31172" w14:textId="50CCD404" w:rsidR="00DB04A6" w:rsidRDefault="00DB04A6" w:rsidP="00DB04A6">
      <w:pPr>
        <w:pStyle w:val="Sarakstarindkopa"/>
        <w:numPr>
          <w:ilvl w:val="1"/>
          <w:numId w:val="8"/>
        </w:numPr>
        <w:spacing w:after="0" w:line="240" w:lineRule="auto"/>
        <w:ind w:right="21" w:hanging="792"/>
        <w:rPr>
          <w:szCs w:val="24"/>
        </w:rPr>
      </w:pPr>
      <w:r w:rsidRPr="007931B7">
        <w:rPr>
          <w:szCs w:val="24"/>
        </w:rPr>
        <w:t>Ņemot vērā, ka Regula paredz plašāku zaudējumu segumu nekā Līgums, tiešo zaudējumu, kuri radušies no Regulas prasību tieša pārkāpuma, kompensējamais apmērs netiek ierobežots Līgumā noteiktajā apjomā.</w:t>
      </w:r>
    </w:p>
    <w:p w14:paraId="5CEE90EB" w14:textId="11141C0B" w:rsidR="00C30008" w:rsidRPr="00C30008" w:rsidRDefault="00C30008" w:rsidP="00C30008">
      <w:pPr>
        <w:pStyle w:val="Sarakstarindkopa"/>
        <w:numPr>
          <w:ilvl w:val="1"/>
          <w:numId w:val="8"/>
        </w:numPr>
        <w:spacing w:after="0" w:line="240" w:lineRule="auto"/>
        <w:ind w:right="21" w:hanging="792"/>
        <w:rPr>
          <w:szCs w:val="24"/>
        </w:rPr>
      </w:pPr>
      <w:r w:rsidRPr="00C30008">
        <w:rPr>
          <w:szCs w:val="24"/>
        </w:rPr>
        <w:t xml:space="preserve">Puses ir materiāli savstarpēji atbildīgas par zaudējumu nodarīšanu saskaņā ar spēkā esošajiem Latvijas Republikas normatīvajiem aktiem. </w:t>
      </w:r>
    </w:p>
    <w:p w14:paraId="27D01528" w14:textId="77777777" w:rsidR="009944BB" w:rsidRDefault="009944BB" w:rsidP="009944BB">
      <w:pPr>
        <w:pStyle w:val="Sarakstarindkopa"/>
        <w:spacing w:after="0" w:line="240" w:lineRule="auto"/>
        <w:ind w:left="792" w:right="21" w:firstLine="0"/>
        <w:rPr>
          <w:szCs w:val="24"/>
        </w:rPr>
      </w:pPr>
    </w:p>
    <w:p w14:paraId="74C86177" w14:textId="77777777" w:rsidR="00B3387D" w:rsidRPr="00C97B35" w:rsidRDefault="00B3387D" w:rsidP="000C54D3">
      <w:pPr>
        <w:numPr>
          <w:ilvl w:val="0"/>
          <w:numId w:val="8"/>
        </w:numPr>
        <w:spacing w:after="0" w:line="240" w:lineRule="auto"/>
        <w:ind w:right="0"/>
        <w:jc w:val="center"/>
        <w:rPr>
          <w:b/>
        </w:rPr>
      </w:pPr>
      <w:r w:rsidRPr="00C97B35">
        <w:rPr>
          <w:b/>
        </w:rPr>
        <w:t>Līguma izpildē iesaistīt</w:t>
      </w:r>
      <w:r>
        <w:rPr>
          <w:b/>
        </w:rPr>
        <w:t xml:space="preserve">o </w:t>
      </w:r>
      <w:r w:rsidRPr="00C97B35">
        <w:rPr>
          <w:b/>
        </w:rPr>
        <w:t>apakšuzņēmēju nomaiņa un jaun</w:t>
      </w:r>
      <w:r>
        <w:rPr>
          <w:b/>
        </w:rPr>
        <w:t xml:space="preserve">u </w:t>
      </w:r>
      <w:r w:rsidRPr="00C97B35">
        <w:rPr>
          <w:b/>
        </w:rPr>
        <w:t>apakšuzņēmēju piesaiste</w:t>
      </w:r>
    </w:p>
    <w:p w14:paraId="46500C70" w14:textId="77777777" w:rsidR="00242E22" w:rsidRPr="001038FC" w:rsidRDefault="00242E22" w:rsidP="001038FC">
      <w:pPr>
        <w:pStyle w:val="Sarakstarindkopa"/>
        <w:numPr>
          <w:ilvl w:val="1"/>
          <w:numId w:val="8"/>
        </w:numPr>
        <w:spacing w:after="0" w:line="240" w:lineRule="auto"/>
        <w:ind w:right="21" w:hanging="792"/>
        <w:rPr>
          <w:szCs w:val="24"/>
        </w:rPr>
      </w:pPr>
      <w:r w:rsidRPr="001038FC">
        <w:rPr>
          <w:szCs w:val="24"/>
        </w:rPr>
        <w:t>Iepirkuma pieteikumā Izpildītājs ir norādījis, ka nebalstīsies uz citu personu iespējām, lai apliecinātu kvalifikācijas atbilstību Iepirkuma dokumentācijā noteiktajām prasībām.</w:t>
      </w:r>
    </w:p>
    <w:p w14:paraId="07FA086C" w14:textId="77777777" w:rsidR="00242E22" w:rsidRPr="001038FC" w:rsidRDefault="00242E22" w:rsidP="001038FC">
      <w:pPr>
        <w:pStyle w:val="Sarakstarindkopa"/>
        <w:numPr>
          <w:ilvl w:val="1"/>
          <w:numId w:val="8"/>
        </w:numPr>
        <w:spacing w:after="0" w:line="240" w:lineRule="auto"/>
        <w:ind w:right="21" w:hanging="792"/>
        <w:rPr>
          <w:szCs w:val="24"/>
        </w:rPr>
      </w:pPr>
      <w:r w:rsidRPr="001038FC">
        <w:rPr>
          <w:szCs w:val="24"/>
        </w:rPr>
        <w:t>Iepirkuma pieteikumā Izpildītājs ir norādījis, ka Līguma izpildē neiesaistīs apakšuzņēmēju/-s, kura/-u sniedzamo pakalpojumu vērtība ir vismaz 10 procenti no Līguma vērtības.</w:t>
      </w:r>
    </w:p>
    <w:p w14:paraId="1E21C1A5" w14:textId="16823655" w:rsidR="00B3387D" w:rsidRPr="001038FC" w:rsidRDefault="00B3387D" w:rsidP="001038FC">
      <w:pPr>
        <w:pStyle w:val="Sarakstarindkopa"/>
        <w:numPr>
          <w:ilvl w:val="1"/>
          <w:numId w:val="8"/>
        </w:numPr>
        <w:spacing w:after="0" w:line="240" w:lineRule="auto"/>
        <w:ind w:right="21" w:hanging="792"/>
        <w:rPr>
          <w:szCs w:val="24"/>
        </w:rPr>
      </w:pPr>
      <w:r w:rsidRPr="001038FC">
        <w:rPr>
          <w:szCs w:val="24"/>
        </w:rPr>
        <w:t>Izpildītājs nav tiesīgs bez saskaņošanas ar Pasūtītāju iesaistīt papildu apakšuzņēmējus Līguma izpildē. Izpildītājam ir pienākums vismaz 5 darbdienas iepriekš rakstiski saskaņot ar Pasūtītāju papildu apakšuzņēmēju iesaistīšanu Līguma izpildē.</w:t>
      </w:r>
    </w:p>
    <w:p w14:paraId="100EA971" w14:textId="77777777" w:rsidR="00B3387D" w:rsidRPr="001038FC" w:rsidRDefault="00B3387D" w:rsidP="001038FC">
      <w:pPr>
        <w:pStyle w:val="Sarakstarindkopa"/>
        <w:numPr>
          <w:ilvl w:val="1"/>
          <w:numId w:val="8"/>
        </w:numPr>
        <w:spacing w:after="0" w:line="240" w:lineRule="auto"/>
        <w:ind w:right="21" w:hanging="792"/>
        <w:rPr>
          <w:szCs w:val="24"/>
        </w:rPr>
      </w:pPr>
      <w:r w:rsidRPr="001038FC">
        <w:rPr>
          <w:szCs w:val="24"/>
        </w:rPr>
        <w:t>Pasūtītājs nepiekrīt Izpildītāja pieteikumā norādītā apakšuzņēmēja nomaiņai, ja pastāv kāds no šādiem nosacījumiem:</w:t>
      </w:r>
    </w:p>
    <w:p w14:paraId="1D870701" w14:textId="77777777" w:rsidR="00B3387D" w:rsidRPr="001038FC" w:rsidRDefault="00B3387D" w:rsidP="001038FC">
      <w:pPr>
        <w:pStyle w:val="Sarakstarindkopa"/>
        <w:numPr>
          <w:ilvl w:val="2"/>
          <w:numId w:val="8"/>
        </w:numPr>
        <w:spacing w:after="0" w:line="240" w:lineRule="auto"/>
        <w:ind w:left="792" w:right="21" w:hanging="792"/>
        <w:rPr>
          <w:szCs w:val="24"/>
        </w:rPr>
      </w:pPr>
      <w:r w:rsidRPr="001038FC">
        <w:rPr>
          <w:szCs w:val="24"/>
        </w:rPr>
        <w:t>piedāvātais apakšuzņēmējs neatbilst Iepirkuma dokumentos apakšuzņēmējiem izvirzītajām prasībām;</w:t>
      </w:r>
    </w:p>
    <w:p w14:paraId="3D92E168" w14:textId="523DA8CA" w:rsidR="00B3387D" w:rsidRPr="001038FC" w:rsidRDefault="00B3387D" w:rsidP="001038FC">
      <w:pPr>
        <w:pStyle w:val="Sarakstarindkopa"/>
        <w:numPr>
          <w:ilvl w:val="2"/>
          <w:numId w:val="8"/>
        </w:numPr>
        <w:spacing w:after="0" w:line="240" w:lineRule="auto"/>
        <w:ind w:left="792" w:right="21" w:hanging="792"/>
        <w:rPr>
          <w:szCs w:val="24"/>
        </w:rPr>
      </w:pPr>
      <w:r w:rsidRPr="001038FC">
        <w:rPr>
          <w:szCs w:val="24"/>
        </w:rPr>
        <w:lastRenderedPageBreak/>
        <w:t xml:space="preserve">piedāvātais apakšuzņēmējs, kura sniedzamo pakalpojumu vērtība ir vismaz 10 procenti no kopējās iepirkuma līguma vērtības, atbilst Publisko iepirkumu likuma  </w:t>
      </w:r>
      <w:hyperlink r:id="rId12" w:anchor="p42" w:history="1">
        <w:r w:rsidRPr="001038FC">
          <w:rPr>
            <w:szCs w:val="24"/>
          </w:rPr>
          <w:t>42. panta</w:t>
        </w:r>
      </w:hyperlink>
      <w:r w:rsidRPr="001038FC">
        <w:rPr>
          <w:szCs w:val="24"/>
        </w:rPr>
        <w:t> pirmajā minētajiem pretendentu izslēgšanas gadījumiem</w:t>
      </w:r>
      <w:r w:rsidR="00690E3D" w:rsidRPr="001038FC">
        <w:rPr>
          <w:szCs w:val="24"/>
        </w:rPr>
        <w:t>.</w:t>
      </w:r>
    </w:p>
    <w:p w14:paraId="46DE1C83" w14:textId="77777777" w:rsidR="00B3387D" w:rsidRPr="001038FC" w:rsidRDefault="00B3387D" w:rsidP="001038FC">
      <w:pPr>
        <w:pStyle w:val="Sarakstarindkopa"/>
        <w:numPr>
          <w:ilvl w:val="1"/>
          <w:numId w:val="8"/>
        </w:numPr>
        <w:spacing w:after="0" w:line="240" w:lineRule="auto"/>
        <w:ind w:right="21" w:hanging="792"/>
        <w:rPr>
          <w:szCs w:val="24"/>
        </w:rPr>
      </w:pPr>
      <w:r w:rsidRPr="001038FC">
        <w:rPr>
          <w:szCs w:val="24"/>
        </w:rPr>
        <w:t xml:space="preserve">Pārbaudot jaunā apakšuzņēmēja atbilstību, Pasūtītājs piemēro Publisko iepirkumu likuma  </w:t>
      </w:r>
      <w:hyperlink r:id="rId13" w:anchor="p42" w:history="1">
        <w:r w:rsidRPr="001038FC">
          <w:rPr>
            <w:szCs w:val="24"/>
          </w:rPr>
          <w:t>42. panta</w:t>
        </w:r>
      </w:hyperlink>
      <w:r w:rsidRPr="001038FC">
        <w:rPr>
          <w:szCs w:val="24"/>
        </w:rPr>
        <w:t xml:space="preserve"> noteikumus. Publisko iepirkumu likuma  </w:t>
      </w:r>
      <w:hyperlink r:id="rId14" w:anchor="p42" w:history="1">
        <w:r w:rsidRPr="001038FC">
          <w:rPr>
            <w:szCs w:val="24"/>
          </w:rPr>
          <w:t>42. panta</w:t>
        </w:r>
      </w:hyperlink>
      <w:r w:rsidRPr="001038FC">
        <w:rPr>
          <w:szCs w:val="24"/>
        </w:rPr>
        <w:t> trešajā daļā minētos termiņus skaita no dienas, kad lūgums par apakšuzņēmēja nomaiņu iesniegts pasūtītājam.</w:t>
      </w:r>
    </w:p>
    <w:p w14:paraId="51F89D3D" w14:textId="77777777" w:rsidR="00B3387D" w:rsidRPr="001038FC" w:rsidRDefault="00B3387D" w:rsidP="001038FC">
      <w:pPr>
        <w:pStyle w:val="Sarakstarindkopa"/>
        <w:numPr>
          <w:ilvl w:val="1"/>
          <w:numId w:val="8"/>
        </w:numPr>
        <w:spacing w:after="0" w:line="240" w:lineRule="auto"/>
        <w:ind w:right="21" w:hanging="792"/>
        <w:rPr>
          <w:szCs w:val="24"/>
        </w:rPr>
      </w:pPr>
      <w:r w:rsidRPr="001038FC">
        <w:rPr>
          <w:szCs w:val="24"/>
        </w:rPr>
        <w:t>Pasūtītājs pieņem lēmumu atļaut vai atteikt Izpildītāja apakšuzņēmēju nomaiņu vai jaunu apakšuzņēmēju iesaistīšanu Līguma izpildē iespējami īsā laikā, bet ne vēlāk kā piecu darbdienu laikā pēc tam, kad saņēmis visu informāciju un dokumentus, kas nepieciešami lēmuma pieņemšanai saskaņā ar šā punkta noteikumiem.</w:t>
      </w:r>
    </w:p>
    <w:p w14:paraId="49B50A39" w14:textId="77777777" w:rsidR="00766308" w:rsidRDefault="00766308" w:rsidP="00460491">
      <w:pPr>
        <w:pStyle w:val="Sarakstarindkopa"/>
        <w:spacing w:after="0" w:line="240" w:lineRule="auto"/>
        <w:ind w:left="792" w:right="21" w:firstLine="0"/>
        <w:rPr>
          <w:szCs w:val="24"/>
        </w:rPr>
      </w:pPr>
    </w:p>
    <w:p w14:paraId="4155F71C" w14:textId="77777777" w:rsidR="00766308" w:rsidRDefault="00626EA1" w:rsidP="000C54D3">
      <w:pPr>
        <w:pStyle w:val="Sarakstarindkopa"/>
        <w:numPr>
          <w:ilvl w:val="0"/>
          <w:numId w:val="8"/>
        </w:numPr>
        <w:tabs>
          <w:tab w:val="center" w:pos="4117"/>
        </w:tabs>
        <w:spacing w:after="0" w:line="240" w:lineRule="auto"/>
        <w:ind w:right="0"/>
        <w:jc w:val="center"/>
        <w:rPr>
          <w:b/>
          <w:szCs w:val="24"/>
        </w:rPr>
      </w:pPr>
      <w:r w:rsidRPr="006E72F8">
        <w:rPr>
          <w:b/>
          <w:szCs w:val="24"/>
        </w:rPr>
        <w:t>Līguma stāšanās spēkā un izbeigšana.</w:t>
      </w:r>
    </w:p>
    <w:p w14:paraId="19F5D52D" w14:textId="6E9C5380" w:rsidR="00766308" w:rsidRDefault="00DF401C" w:rsidP="00AA75FA">
      <w:pPr>
        <w:pStyle w:val="Sarakstarindkopa"/>
        <w:numPr>
          <w:ilvl w:val="1"/>
          <w:numId w:val="8"/>
        </w:numPr>
        <w:spacing w:after="0" w:line="240" w:lineRule="auto"/>
        <w:ind w:right="21" w:hanging="792"/>
        <w:rPr>
          <w:szCs w:val="24"/>
        </w:rPr>
      </w:pPr>
      <w:r w:rsidRPr="006E72F8">
        <w:rPr>
          <w:szCs w:val="24"/>
        </w:rPr>
        <w:t>Līgums stājas spēkā</w:t>
      </w:r>
      <w:r w:rsidR="00C44540" w:rsidRPr="00C44540">
        <w:rPr>
          <w:szCs w:val="24"/>
        </w:rPr>
        <w:t xml:space="preserve"> </w:t>
      </w:r>
      <w:r w:rsidR="00C44540" w:rsidRPr="006E72F8">
        <w:rPr>
          <w:szCs w:val="24"/>
        </w:rPr>
        <w:t>ar brīdi</w:t>
      </w:r>
      <w:r w:rsidR="00C44540">
        <w:rPr>
          <w:szCs w:val="24"/>
        </w:rPr>
        <w:t>, kad Puses to parakstījušas</w:t>
      </w:r>
      <w:r w:rsidRPr="006E72F8">
        <w:rPr>
          <w:szCs w:val="24"/>
        </w:rPr>
        <w:t>.</w:t>
      </w:r>
    </w:p>
    <w:p w14:paraId="0D66C4BC" w14:textId="46F2956C" w:rsidR="00766308" w:rsidRDefault="007B28AF" w:rsidP="00AA75FA">
      <w:pPr>
        <w:pStyle w:val="Sarakstarindkopa"/>
        <w:numPr>
          <w:ilvl w:val="1"/>
          <w:numId w:val="8"/>
        </w:numPr>
        <w:spacing w:after="0" w:line="240" w:lineRule="auto"/>
        <w:ind w:right="21" w:hanging="792"/>
        <w:rPr>
          <w:szCs w:val="24"/>
        </w:rPr>
      </w:pPr>
      <w:r w:rsidRPr="006E72F8">
        <w:rPr>
          <w:szCs w:val="24"/>
        </w:rPr>
        <w:t>Pasūtītājs ir tiesīgs</w:t>
      </w:r>
      <w:r w:rsidR="00C44540">
        <w:rPr>
          <w:szCs w:val="24"/>
        </w:rPr>
        <w:t xml:space="preserve"> vienpusēji</w:t>
      </w:r>
      <w:r w:rsidRPr="006E72F8">
        <w:rPr>
          <w:szCs w:val="24"/>
        </w:rPr>
        <w:t xml:space="preserve"> izbeigt Līgumu pirms termiņa šādos gadījumos: </w:t>
      </w:r>
    </w:p>
    <w:p w14:paraId="4040E5FF" w14:textId="11CC8F2D" w:rsidR="00C44540" w:rsidRDefault="00C44540" w:rsidP="00C44540">
      <w:pPr>
        <w:pStyle w:val="Sarakstarindkopa"/>
        <w:numPr>
          <w:ilvl w:val="2"/>
          <w:numId w:val="8"/>
        </w:numPr>
        <w:spacing w:after="0" w:line="240" w:lineRule="auto"/>
        <w:ind w:left="792" w:right="21" w:hanging="792"/>
        <w:rPr>
          <w:szCs w:val="24"/>
        </w:rPr>
      </w:pPr>
      <w:r>
        <w:rPr>
          <w:szCs w:val="24"/>
        </w:rPr>
        <w:t xml:space="preserve">ja </w:t>
      </w:r>
      <w:r w:rsidRPr="006E72F8">
        <w:rPr>
          <w:szCs w:val="24"/>
        </w:rPr>
        <w:t>Izpildītājs</w:t>
      </w:r>
      <w:r>
        <w:rPr>
          <w:szCs w:val="24"/>
        </w:rPr>
        <w:t xml:space="preserve"> nav</w:t>
      </w:r>
      <w:r w:rsidRPr="006E72F8">
        <w:rPr>
          <w:szCs w:val="24"/>
        </w:rPr>
        <w:t xml:space="preserve"> iesniedzis Pasūtītājam </w:t>
      </w:r>
      <w:r w:rsidRPr="00B26053">
        <w:rPr>
          <w:szCs w:val="24"/>
        </w:rPr>
        <w:t>Līguma izpildes nodrošinājumu</w:t>
      </w:r>
      <w:r>
        <w:rPr>
          <w:szCs w:val="24"/>
        </w:rPr>
        <w:t xml:space="preserve"> atbilstoši Līguma 2.4., 2.5. un 2.6. punkta nosacījumiem;</w:t>
      </w:r>
    </w:p>
    <w:p w14:paraId="3A96181E" w14:textId="0E6EF93D" w:rsidR="00766308" w:rsidRDefault="00C44540" w:rsidP="00C44540">
      <w:pPr>
        <w:pStyle w:val="Sarakstarindkopa"/>
        <w:numPr>
          <w:ilvl w:val="2"/>
          <w:numId w:val="8"/>
        </w:numPr>
        <w:spacing w:after="0" w:line="240" w:lineRule="auto"/>
        <w:ind w:left="792" w:right="21" w:hanging="792"/>
        <w:rPr>
          <w:szCs w:val="24"/>
        </w:rPr>
      </w:pPr>
      <w:r>
        <w:rPr>
          <w:szCs w:val="24"/>
        </w:rPr>
        <w:t>j</w:t>
      </w:r>
      <w:r w:rsidR="00DF401C" w:rsidRPr="006E72F8">
        <w:rPr>
          <w:szCs w:val="24"/>
        </w:rPr>
        <w:t>a Izpildītāja vainas dēļ Pakalpojuma sniegšana nav uzsākta 12 (divpadsmit) mēnešu laikā, skaitot no Līguma noslēgšanas dienas;</w:t>
      </w:r>
    </w:p>
    <w:p w14:paraId="2B281D1A" w14:textId="38C148BA" w:rsidR="00766308" w:rsidRDefault="00887369" w:rsidP="00C44540">
      <w:pPr>
        <w:pStyle w:val="Sarakstarindkopa"/>
        <w:numPr>
          <w:ilvl w:val="2"/>
          <w:numId w:val="8"/>
        </w:numPr>
        <w:spacing w:after="0" w:line="240" w:lineRule="auto"/>
        <w:ind w:left="792" w:right="21" w:hanging="792"/>
        <w:rPr>
          <w:szCs w:val="24"/>
        </w:rPr>
      </w:pPr>
      <w:r>
        <w:rPr>
          <w:szCs w:val="24"/>
        </w:rPr>
        <w:t>j</w:t>
      </w:r>
      <w:r w:rsidR="007B28AF" w:rsidRPr="006E72F8">
        <w:rPr>
          <w:szCs w:val="24"/>
        </w:rPr>
        <w:t>a Pasūtītāja izvēlēts auditors konstatējis Sistēmas drošības nepilnības, kuru dēļ iespējama nesankcionēta piekļuve pie datiem, datu bojāšana, pārveidošana vai dzēšana un Izpildītājs nav novērsis šādas drošības nepilnības 1 (viena) mēneša laikā;</w:t>
      </w:r>
    </w:p>
    <w:p w14:paraId="3CF13EFE" w14:textId="7B4D8D16" w:rsidR="00766308" w:rsidRDefault="00887369" w:rsidP="00C44540">
      <w:pPr>
        <w:pStyle w:val="Sarakstarindkopa"/>
        <w:numPr>
          <w:ilvl w:val="2"/>
          <w:numId w:val="8"/>
        </w:numPr>
        <w:spacing w:after="0" w:line="240" w:lineRule="auto"/>
        <w:ind w:left="792" w:right="21" w:hanging="792"/>
        <w:rPr>
          <w:szCs w:val="24"/>
        </w:rPr>
      </w:pPr>
      <w:r>
        <w:rPr>
          <w:szCs w:val="24"/>
        </w:rPr>
        <w:t>j</w:t>
      </w:r>
      <w:r w:rsidR="007B28AF" w:rsidRPr="006E72F8">
        <w:rPr>
          <w:szCs w:val="24"/>
        </w:rPr>
        <w:t>a Sistēmas pieejamība darba dienās, no 7:00 līdz 2</w:t>
      </w:r>
      <w:r w:rsidR="00DF401C" w:rsidRPr="006E72F8">
        <w:rPr>
          <w:szCs w:val="24"/>
        </w:rPr>
        <w:t>1</w:t>
      </w:r>
      <w:r w:rsidR="007B28AF" w:rsidRPr="006E72F8">
        <w:rPr>
          <w:szCs w:val="24"/>
        </w:rPr>
        <w:t xml:space="preserve">:00, mērot mēneša intervālā ir zemāka par </w:t>
      </w:r>
      <w:r w:rsidR="00515955">
        <w:rPr>
          <w:szCs w:val="24"/>
        </w:rPr>
        <w:t>9</w:t>
      </w:r>
      <w:r w:rsidR="007B28AF" w:rsidRPr="006E72F8">
        <w:rPr>
          <w:szCs w:val="24"/>
        </w:rPr>
        <w:t>0% (</w:t>
      </w:r>
      <w:r w:rsidR="00515955">
        <w:rPr>
          <w:szCs w:val="24"/>
        </w:rPr>
        <w:t xml:space="preserve">deviņdesmit </w:t>
      </w:r>
      <w:r w:rsidR="007B28AF" w:rsidRPr="006E72F8">
        <w:rPr>
          <w:szCs w:val="24"/>
        </w:rPr>
        <w:t xml:space="preserve">procentiem); </w:t>
      </w:r>
    </w:p>
    <w:p w14:paraId="0E0A7A3B" w14:textId="1C22A4EC" w:rsidR="00766308" w:rsidRDefault="00887369" w:rsidP="00C44540">
      <w:pPr>
        <w:pStyle w:val="Sarakstarindkopa"/>
        <w:numPr>
          <w:ilvl w:val="2"/>
          <w:numId w:val="8"/>
        </w:numPr>
        <w:spacing w:after="0" w:line="240" w:lineRule="auto"/>
        <w:ind w:left="792" w:right="21" w:hanging="792"/>
        <w:rPr>
          <w:szCs w:val="24"/>
        </w:rPr>
      </w:pPr>
      <w:r>
        <w:rPr>
          <w:szCs w:val="24"/>
        </w:rPr>
        <w:t>j</w:t>
      </w:r>
      <w:r w:rsidR="007B28AF" w:rsidRPr="006E72F8">
        <w:rPr>
          <w:szCs w:val="24"/>
        </w:rPr>
        <w:t xml:space="preserve">a Izpildītājs nav novērsis Pasūtītājam nodarītos zaudējumus. </w:t>
      </w:r>
    </w:p>
    <w:p w14:paraId="42FFE8C0" w14:textId="77777777" w:rsidR="00766308" w:rsidRDefault="007B28AF" w:rsidP="00C44540">
      <w:pPr>
        <w:pStyle w:val="Sarakstarindkopa"/>
        <w:numPr>
          <w:ilvl w:val="2"/>
          <w:numId w:val="8"/>
        </w:numPr>
        <w:spacing w:after="0" w:line="240" w:lineRule="auto"/>
        <w:ind w:left="792" w:right="21" w:hanging="792"/>
        <w:rPr>
          <w:szCs w:val="24"/>
        </w:rPr>
      </w:pPr>
      <w:r w:rsidRPr="006E72F8">
        <w:rPr>
          <w:szCs w:val="24"/>
        </w:rPr>
        <w:t>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r w:rsidR="009944BB">
        <w:rPr>
          <w:szCs w:val="24"/>
        </w:rPr>
        <w:t>;</w:t>
      </w:r>
    </w:p>
    <w:p w14:paraId="6E90D3E1" w14:textId="77777777" w:rsidR="009944BB" w:rsidRDefault="009944BB" w:rsidP="00C44540">
      <w:pPr>
        <w:pStyle w:val="Sarakstarindkopa"/>
        <w:numPr>
          <w:ilvl w:val="2"/>
          <w:numId w:val="8"/>
        </w:numPr>
        <w:spacing w:after="0" w:line="240" w:lineRule="auto"/>
        <w:ind w:left="792" w:right="21" w:hanging="792"/>
        <w:rPr>
          <w:szCs w:val="24"/>
        </w:rPr>
      </w:pPr>
      <w:r w:rsidRPr="009B263C">
        <w:rPr>
          <w:szCs w:val="24"/>
        </w:rPr>
        <w:t xml:space="preserve">ja iestājies </w:t>
      </w:r>
      <w:r w:rsidRPr="00AA5512">
        <w:rPr>
          <w:szCs w:val="24"/>
        </w:rPr>
        <w:t>Ministru kabineta 28.07.2015. noteikum</w:t>
      </w:r>
      <w:r>
        <w:rPr>
          <w:szCs w:val="24"/>
        </w:rPr>
        <w:t>u</w:t>
      </w:r>
      <w:r w:rsidRPr="00AA5512">
        <w:rPr>
          <w:szCs w:val="24"/>
        </w:rPr>
        <w:t xml:space="preserve"> Nr. 442 “Kārtība, kādā tiek nodrošināta</w:t>
      </w:r>
      <w:r>
        <w:rPr>
          <w:szCs w:val="24"/>
        </w:rPr>
        <w:t xml:space="preserve"> </w:t>
      </w:r>
      <w:r w:rsidRPr="00AA5512">
        <w:rPr>
          <w:szCs w:val="24"/>
        </w:rPr>
        <w:t>informācijas un komunikācijas tehnoloģiju sistēmu atbilstība minimālajām drošības prasībām”</w:t>
      </w:r>
      <w:r>
        <w:rPr>
          <w:szCs w:val="24"/>
        </w:rPr>
        <w:t xml:space="preserve"> </w:t>
      </w:r>
      <w:hyperlink r:id="rId15" w:anchor="p36" w:history="1">
        <w:r w:rsidRPr="009B263C">
          <w:rPr>
            <w:szCs w:val="24"/>
          </w:rPr>
          <w:t>36. </w:t>
        </w:r>
      </w:hyperlink>
      <w:r w:rsidRPr="009B263C">
        <w:rPr>
          <w:szCs w:val="24"/>
        </w:rPr>
        <w:t>un </w:t>
      </w:r>
      <w:hyperlink r:id="rId16" w:anchor="p36_1" w:history="1">
        <w:r w:rsidRPr="009B263C">
          <w:rPr>
            <w:szCs w:val="24"/>
          </w:rPr>
          <w:t>36.</w:t>
        </w:r>
        <w:r w:rsidRPr="00AA75FA">
          <w:rPr>
            <w:szCs w:val="24"/>
          </w:rPr>
          <w:t>1</w:t>
        </w:r>
      </w:hyperlink>
      <w:r w:rsidRPr="009B263C">
        <w:rPr>
          <w:szCs w:val="24"/>
        </w:rPr>
        <w:t> punktā noteiktais ierobežojums attiecībā uz patieso labuma guvēju un kompetentā valsts drošības iestāde nav saskaņojusi līguma turpināšanu.</w:t>
      </w:r>
    </w:p>
    <w:p w14:paraId="451D5F8A" w14:textId="57D4E8CD" w:rsidR="00B3387D" w:rsidRPr="009944BB" w:rsidRDefault="007B28AF" w:rsidP="00AA75FA">
      <w:pPr>
        <w:pStyle w:val="Sarakstarindkopa"/>
        <w:numPr>
          <w:ilvl w:val="1"/>
          <w:numId w:val="8"/>
        </w:numPr>
        <w:spacing w:after="0" w:line="240" w:lineRule="auto"/>
        <w:ind w:right="21" w:hanging="792"/>
        <w:rPr>
          <w:szCs w:val="24"/>
        </w:rPr>
      </w:pPr>
      <w:r w:rsidRPr="006E72F8">
        <w:rPr>
          <w:szCs w:val="24"/>
        </w:rPr>
        <w:t xml:space="preserve">Izbeidzot Līgumu saskaņā ar Līguma </w:t>
      </w:r>
      <w:r w:rsidR="00B3387D">
        <w:rPr>
          <w:szCs w:val="24"/>
        </w:rPr>
        <w:t>7</w:t>
      </w:r>
      <w:r w:rsidR="00DF401C" w:rsidRPr="006E72F8">
        <w:rPr>
          <w:szCs w:val="24"/>
        </w:rPr>
        <w:t>.</w:t>
      </w:r>
      <w:r w:rsidR="00887369">
        <w:rPr>
          <w:szCs w:val="24"/>
        </w:rPr>
        <w:t>2</w:t>
      </w:r>
      <w:r w:rsidR="00DF401C" w:rsidRPr="006E72F8">
        <w:rPr>
          <w:szCs w:val="24"/>
        </w:rPr>
        <w:t>.1.</w:t>
      </w:r>
      <w:r w:rsidRPr="006E72F8">
        <w:rPr>
          <w:szCs w:val="24"/>
        </w:rPr>
        <w:t xml:space="preserve">– </w:t>
      </w:r>
      <w:r w:rsidR="00B3387D">
        <w:rPr>
          <w:szCs w:val="24"/>
        </w:rPr>
        <w:t>7</w:t>
      </w:r>
      <w:r w:rsidR="00DF401C" w:rsidRPr="006E72F8">
        <w:rPr>
          <w:szCs w:val="24"/>
        </w:rPr>
        <w:t>.</w:t>
      </w:r>
      <w:r w:rsidR="00887369">
        <w:rPr>
          <w:szCs w:val="24"/>
        </w:rPr>
        <w:t>2</w:t>
      </w:r>
      <w:r w:rsidR="00DF401C" w:rsidRPr="006E72F8">
        <w:rPr>
          <w:szCs w:val="24"/>
        </w:rPr>
        <w:t>.</w:t>
      </w:r>
      <w:r w:rsidR="00887369">
        <w:rPr>
          <w:szCs w:val="24"/>
        </w:rPr>
        <w:t xml:space="preserve">5. </w:t>
      </w:r>
      <w:r w:rsidRPr="006E72F8">
        <w:rPr>
          <w:szCs w:val="24"/>
        </w:rPr>
        <w:t>apakšpunktu</w:t>
      </w:r>
      <w:r w:rsidR="00DF401C" w:rsidRPr="006E72F8">
        <w:rPr>
          <w:szCs w:val="24"/>
        </w:rPr>
        <w:t>,</w:t>
      </w:r>
      <w:r w:rsidRPr="006E72F8">
        <w:rPr>
          <w:szCs w:val="24"/>
        </w:rPr>
        <w:t xml:space="preserve"> Līgums uzskatāms par izbeigtu 7. (septītajā) dienā pēc Pasūtītāja paziņojuma par līguma izbeigšanu (ierakstītā vēstule) izsūtīšanas dienas.</w:t>
      </w:r>
    </w:p>
    <w:p w14:paraId="12E71444" w14:textId="182F9D0E" w:rsidR="00DF5D16" w:rsidRPr="00DF5D16" w:rsidRDefault="00DF5D16" w:rsidP="00AA75FA">
      <w:pPr>
        <w:pStyle w:val="Sarakstarindkopa"/>
        <w:numPr>
          <w:ilvl w:val="1"/>
          <w:numId w:val="8"/>
        </w:numPr>
        <w:spacing w:after="0" w:line="240" w:lineRule="auto"/>
        <w:ind w:right="21" w:hanging="792"/>
        <w:rPr>
          <w:szCs w:val="24"/>
        </w:rPr>
      </w:pPr>
      <w:r>
        <w:rPr>
          <w:szCs w:val="24"/>
        </w:rPr>
        <w:t xml:space="preserve">Pasūtītājs </w:t>
      </w:r>
      <w:r w:rsidRPr="00DF5D16">
        <w:rPr>
          <w:szCs w:val="24"/>
        </w:rPr>
        <w:t xml:space="preserve">nekavējoties vienpusēji atkāpjas no Līguma, ja </w:t>
      </w:r>
      <w:r w:rsidR="00BB435F">
        <w:rPr>
          <w:szCs w:val="24"/>
        </w:rPr>
        <w:t>iestājas Līguma 7.</w:t>
      </w:r>
      <w:r w:rsidR="00887369">
        <w:rPr>
          <w:szCs w:val="24"/>
        </w:rPr>
        <w:t>2</w:t>
      </w:r>
      <w:r w:rsidR="00BB435F">
        <w:rPr>
          <w:szCs w:val="24"/>
        </w:rPr>
        <w:t>.</w:t>
      </w:r>
      <w:r w:rsidR="00887369">
        <w:rPr>
          <w:szCs w:val="24"/>
        </w:rPr>
        <w:t>6</w:t>
      </w:r>
      <w:r w:rsidR="00BB435F">
        <w:rPr>
          <w:szCs w:val="24"/>
        </w:rPr>
        <w:t xml:space="preserve">. </w:t>
      </w:r>
      <w:r w:rsidR="00887369">
        <w:rPr>
          <w:szCs w:val="24"/>
        </w:rPr>
        <w:t>vai</w:t>
      </w:r>
      <w:r w:rsidR="00BB435F">
        <w:rPr>
          <w:szCs w:val="24"/>
        </w:rPr>
        <w:t xml:space="preserve"> 7.3.</w:t>
      </w:r>
      <w:r w:rsidR="00887369">
        <w:rPr>
          <w:szCs w:val="24"/>
        </w:rPr>
        <w:t>7</w:t>
      </w:r>
      <w:r w:rsidR="00BB435F">
        <w:rPr>
          <w:szCs w:val="24"/>
        </w:rPr>
        <w:t>. punktā minētie gadījumi</w:t>
      </w:r>
      <w:r w:rsidRPr="00DF5D16">
        <w:rPr>
          <w:szCs w:val="24"/>
        </w:rPr>
        <w:t>.</w:t>
      </w:r>
    </w:p>
    <w:p w14:paraId="46013418" w14:textId="0F7FB6A3" w:rsidR="00766308" w:rsidRDefault="007B28AF" w:rsidP="00AA75FA">
      <w:pPr>
        <w:pStyle w:val="Sarakstarindkopa"/>
        <w:numPr>
          <w:ilvl w:val="1"/>
          <w:numId w:val="8"/>
        </w:numPr>
        <w:spacing w:after="0" w:line="240" w:lineRule="auto"/>
        <w:ind w:right="21" w:hanging="792"/>
        <w:rPr>
          <w:szCs w:val="24"/>
        </w:rPr>
      </w:pPr>
      <w:r w:rsidRPr="006E72F8">
        <w:rPr>
          <w:szCs w:val="24"/>
        </w:rPr>
        <w:t xml:space="preserve">Puses ir atbildīgas par </w:t>
      </w:r>
      <w:r w:rsidR="00265D3C">
        <w:rPr>
          <w:szCs w:val="24"/>
        </w:rPr>
        <w:t>L</w:t>
      </w:r>
      <w:r w:rsidRPr="006E72F8">
        <w:rPr>
          <w:szCs w:val="24"/>
        </w:rPr>
        <w:t>īgum</w:t>
      </w:r>
      <w:r w:rsidR="00265D3C">
        <w:rPr>
          <w:szCs w:val="24"/>
        </w:rPr>
        <w:t xml:space="preserve">a </w:t>
      </w:r>
      <w:r w:rsidRPr="006E72F8">
        <w:rPr>
          <w:szCs w:val="24"/>
        </w:rPr>
        <w:t>saistību neizpildi Latvijas Republikas normatīvajos aktos noteiktajā kārtībā.</w:t>
      </w:r>
      <w:r w:rsidR="00B23204">
        <w:rPr>
          <w:szCs w:val="24"/>
        </w:rPr>
        <w:t xml:space="preserve"> </w:t>
      </w:r>
    </w:p>
    <w:p w14:paraId="6DE6C4BC" w14:textId="77777777" w:rsidR="00766308" w:rsidRDefault="00766308" w:rsidP="00460491">
      <w:pPr>
        <w:spacing w:after="0" w:line="240" w:lineRule="auto"/>
        <w:ind w:left="862" w:right="0" w:firstLine="45"/>
        <w:jc w:val="left"/>
        <w:rPr>
          <w:szCs w:val="24"/>
        </w:rPr>
      </w:pPr>
    </w:p>
    <w:p w14:paraId="491661EC" w14:textId="77777777" w:rsidR="00766308" w:rsidRDefault="007B28AF" w:rsidP="000C54D3">
      <w:pPr>
        <w:pStyle w:val="Virsraksts1"/>
        <w:keepNext w:val="0"/>
        <w:keepLines w:val="0"/>
        <w:numPr>
          <w:ilvl w:val="0"/>
          <w:numId w:val="8"/>
        </w:numPr>
        <w:spacing w:after="0" w:line="240" w:lineRule="auto"/>
        <w:ind w:right="547"/>
        <w:rPr>
          <w:szCs w:val="24"/>
        </w:rPr>
      </w:pPr>
      <w:r w:rsidRPr="006E72F8">
        <w:rPr>
          <w:szCs w:val="24"/>
        </w:rPr>
        <w:t xml:space="preserve">Nepārvarama vara </w:t>
      </w:r>
    </w:p>
    <w:p w14:paraId="7AB77DDC" w14:textId="77777777" w:rsidR="00766308" w:rsidRDefault="007B28AF" w:rsidP="009308B7">
      <w:pPr>
        <w:pStyle w:val="Sarakstarindkopa"/>
        <w:numPr>
          <w:ilvl w:val="1"/>
          <w:numId w:val="8"/>
        </w:numPr>
        <w:spacing w:after="0" w:line="240" w:lineRule="auto"/>
        <w:ind w:right="21" w:hanging="792"/>
        <w:rPr>
          <w:szCs w:val="24"/>
        </w:rPr>
      </w:pPr>
      <w:r w:rsidRPr="006E72F8">
        <w:rPr>
          <w:szCs w:val="24"/>
        </w:rPr>
        <w:t xml:space="preserve">Puses nav atbildīgas par savu Līgumā noteikto saistību neizpildi, nepienācīgu izpildi vai izpildes nokavēšanu, ja to cēlonis ir nepārvaramas varas </w:t>
      </w:r>
      <w:r w:rsidRPr="009308B7">
        <w:rPr>
          <w:i/>
          <w:iCs/>
          <w:szCs w:val="24"/>
        </w:rPr>
        <w:t>(</w:t>
      </w:r>
      <w:proofErr w:type="spellStart"/>
      <w:r w:rsidRPr="009308B7">
        <w:rPr>
          <w:i/>
          <w:iCs/>
          <w:szCs w:val="24"/>
        </w:rPr>
        <w:t>Force</w:t>
      </w:r>
      <w:proofErr w:type="spellEnd"/>
      <w:r w:rsidRPr="009308B7">
        <w:rPr>
          <w:i/>
          <w:iCs/>
          <w:szCs w:val="24"/>
        </w:rPr>
        <w:t xml:space="preserve"> </w:t>
      </w:r>
      <w:proofErr w:type="spellStart"/>
      <w:r w:rsidRPr="009308B7">
        <w:rPr>
          <w:i/>
          <w:iCs/>
          <w:szCs w:val="24"/>
        </w:rPr>
        <w:t>Majeure</w:t>
      </w:r>
      <w:proofErr w:type="spellEnd"/>
      <w:r w:rsidRPr="009308B7">
        <w:rPr>
          <w:i/>
          <w:iCs/>
          <w:szCs w:val="24"/>
        </w:rPr>
        <w:t>)</w:t>
      </w:r>
      <w:r w:rsidRPr="006E72F8">
        <w:rPr>
          <w:szCs w:val="24"/>
        </w:rPr>
        <w:t xml:space="preserve"> apstākļi,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 </w:t>
      </w:r>
    </w:p>
    <w:p w14:paraId="6C646D09" w14:textId="77777777" w:rsidR="00766308" w:rsidRDefault="007B28AF" w:rsidP="009308B7">
      <w:pPr>
        <w:pStyle w:val="Sarakstarindkopa"/>
        <w:numPr>
          <w:ilvl w:val="1"/>
          <w:numId w:val="8"/>
        </w:numPr>
        <w:spacing w:after="0" w:line="240" w:lineRule="auto"/>
        <w:ind w:right="21" w:hanging="792"/>
        <w:rPr>
          <w:szCs w:val="24"/>
        </w:rPr>
      </w:pPr>
      <w:r w:rsidRPr="006E72F8">
        <w:rPr>
          <w:szCs w:val="24"/>
        </w:rPr>
        <w:t>Par nepārvaramas varas apstākļu iestāšanos otra Puse rakstiski jāinformē divu darba dienu laikā pēc šādu apstākļu iestāšanās dienas. Nepārvaramas varas apstākļu iestāšanās ir jāapstiprina ar kompetentās iestādes izdotu dokumentu.</w:t>
      </w:r>
      <w:r w:rsidR="00B23204">
        <w:rPr>
          <w:szCs w:val="24"/>
        </w:rPr>
        <w:t xml:space="preserve"> </w:t>
      </w:r>
    </w:p>
    <w:p w14:paraId="63B7E5E2" w14:textId="77777777" w:rsidR="00766308" w:rsidRDefault="007B28AF" w:rsidP="009308B7">
      <w:pPr>
        <w:pStyle w:val="Sarakstarindkopa"/>
        <w:numPr>
          <w:ilvl w:val="1"/>
          <w:numId w:val="8"/>
        </w:numPr>
        <w:spacing w:after="0" w:line="240" w:lineRule="auto"/>
        <w:ind w:right="21" w:hanging="792"/>
        <w:rPr>
          <w:szCs w:val="24"/>
        </w:rPr>
      </w:pPr>
      <w:r w:rsidRPr="006E72F8">
        <w:rPr>
          <w:szCs w:val="24"/>
        </w:rPr>
        <w:t xml:space="preserve">Iestājoties nepārvaramas varas apstākļiem, Pusēm jāveic iespējamie nepieciešamie pasākumi, lai nepieļautu vai mazinātu zaudējumu rašanos. </w:t>
      </w:r>
    </w:p>
    <w:p w14:paraId="20FAF36F" w14:textId="77777777" w:rsidR="00766308" w:rsidRDefault="007B28AF" w:rsidP="009308B7">
      <w:pPr>
        <w:pStyle w:val="Sarakstarindkopa"/>
        <w:numPr>
          <w:ilvl w:val="1"/>
          <w:numId w:val="8"/>
        </w:numPr>
        <w:spacing w:after="0" w:line="240" w:lineRule="auto"/>
        <w:ind w:right="21" w:hanging="792"/>
        <w:rPr>
          <w:szCs w:val="24"/>
        </w:rPr>
      </w:pPr>
      <w:r w:rsidRPr="006E72F8">
        <w:rPr>
          <w:szCs w:val="24"/>
        </w:rPr>
        <w:lastRenderedPageBreak/>
        <w:t>Nepārvaramas varas apstākļu iestāšanās gadījumā Līguma noteikumu izpildes termiņš tiek pagarināts par laika posmu, kādā darbojas nepārvaramās varas apstākļi.</w:t>
      </w:r>
      <w:r w:rsidR="00B23204">
        <w:rPr>
          <w:szCs w:val="24"/>
        </w:rPr>
        <w:t xml:space="preserve"> </w:t>
      </w:r>
    </w:p>
    <w:p w14:paraId="5659A51E" w14:textId="77777777" w:rsidR="00766308" w:rsidRDefault="007B28AF" w:rsidP="009308B7">
      <w:pPr>
        <w:pStyle w:val="Sarakstarindkopa"/>
        <w:numPr>
          <w:ilvl w:val="1"/>
          <w:numId w:val="8"/>
        </w:numPr>
        <w:spacing w:after="0" w:line="240" w:lineRule="auto"/>
        <w:ind w:right="21" w:hanging="792"/>
        <w:rPr>
          <w:szCs w:val="24"/>
        </w:rPr>
      </w:pPr>
      <w:r w:rsidRPr="006E72F8">
        <w:rPr>
          <w:szCs w:val="24"/>
        </w:rPr>
        <w:t xml:space="preserve">Ja nepārvaramas varas apstākļu ietekme turpinās ilgāk kā trīs mēnešus, Puses vienojas par tālāko sadarbību vai par Līguma izbeigšanu. </w:t>
      </w:r>
    </w:p>
    <w:p w14:paraId="482047CA" w14:textId="77777777" w:rsidR="00766308" w:rsidRDefault="00766308" w:rsidP="00460491">
      <w:pPr>
        <w:spacing w:after="0" w:line="240" w:lineRule="auto"/>
        <w:ind w:left="142" w:right="0" w:firstLine="45"/>
        <w:jc w:val="left"/>
        <w:rPr>
          <w:szCs w:val="24"/>
        </w:rPr>
      </w:pPr>
    </w:p>
    <w:p w14:paraId="196EECB2" w14:textId="77777777" w:rsidR="00766308" w:rsidRDefault="007B28AF" w:rsidP="000C54D3">
      <w:pPr>
        <w:pStyle w:val="Virsraksts1"/>
        <w:keepNext w:val="0"/>
        <w:keepLines w:val="0"/>
        <w:numPr>
          <w:ilvl w:val="0"/>
          <w:numId w:val="8"/>
        </w:numPr>
        <w:spacing w:after="0" w:line="240" w:lineRule="auto"/>
        <w:ind w:right="543"/>
        <w:rPr>
          <w:szCs w:val="24"/>
        </w:rPr>
      </w:pPr>
      <w:r w:rsidRPr="006E72F8">
        <w:rPr>
          <w:szCs w:val="24"/>
        </w:rPr>
        <w:t>Strīdu izskatīšanas kārtība</w:t>
      </w:r>
      <w:r w:rsidR="00B23204">
        <w:rPr>
          <w:szCs w:val="24"/>
        </w:rPr>
        <w:t xml:space="preserve"> </w:t>
      </w:r>
    </w:p>
    <w:p w14:paraId="5DF947AF" w14:textId="77777777" w:rsidR="00766308" w:rsidRDefault="007B28AF" w:rsidP="00265D3C">
      <w:pPr>
        <w:pStyle w:val="Sarakstarindkopa"/>
        <w:numPr>
          <w:ilvl w:val="1"/>
          <w:numId w:val="8"/>
        </w:numPr>
        <w:spacing w:after="0" w:line="240" w:lineRule="auto"/>
        <w:ind w:right="21" w:hanging="792"/>
        <w:rPr>
          <w:szCs w:val="24"/>
        </w:rPr>
      </w:pPr>
      <w:r w:rsidRPr="006E72F8">
        <w:rPr>
          <w:szCs w:val="24"/>
        </w:rPr>
        <w:t xml:space="preserve">Pušu domstarpības, kas rodas šā Līguma ietvaros un skar šo Līgumu vai tā pārkāpšanu, izbeigšanu vai spēkā esamību, tiek risinātas abpusējās sarunās, kurās panāktā Pušu vienošanās noformējama </w:t>
      </w:r>
      <w:proofErr w:type="spellStart"/>
      <w:r w:rsidRPr="006E72F8">
        <w:rPr>
          <w:szCs w:val="24"/>
        </w:rPr>
        <w:t>rakstveidā</w:t>
      </w:r>
      <w:proofErr w:type="spellEnd"/>
      <w:r w:rsidR="00BB435F">
        <w:rPr>
          <w:szCs w:val="24"/>
        </w:rPr>
        <w:t xml:space="preserve">. </w:t>
      </w:r>
      <w:r w:rsidRPr="006E72F8">
        <w:rPr>
          <w:szCs w:val="24"/>
        </w:rPr>
        <w:t xml:space="preserve">Ja vienošanās netiek panākta, strīds tiek izšķirts Latvijas Republikas spēkā esošajos normatīvajos aktos noteiktajā kārtībā. </w:t>
      </w:r>
    </w:p>
    <w:p w14:paraId="3F3FFCE9" w14:textId="77777777" w:rsidR="00766308" w:rsidRDefault="00766308" w:rsidP="00460491">
      <w:pPr>
        <w:spacing w:after="0" w:line="240" w:lineRule="auto"/>
        <w:ind w:left="862" w:right="0" w:firstLine="45"/>
        <w:jc w:val="left"/>
        <w:rPr>
          <w:szCs w:val="24"/>
        </w:rPr>
      </w:pPr>
    </w:p>
    <w:p w14:paraId="14D6458C" w14:textId="77777777" w:rsidR="00766308" w:rsidRDefault="007B28AF" w:rsidP="000C54D3">
      <w:pPr>
        <w:pStyle w:val="Virsraksts1"/>
        <w:keepNext w:val="0"/>
        <w:keepLines w:val="0"/>
        <w:numPr>
          <w:ilvl w:val="0"/>
          <w:numId w:val="8"/>
        </w:numPr>
        <w:spacing w:after="0" w:line="240" w:lineRule="auto"/>
        <w:ind w:right="541"/>
        <w:rPr>
          <w:szCs w:val="24"/>
        </w:rPr>
      </w:pPr>
      <w:r w:rsidRPr="006E72F8">
        <w:rPr>
          <w:szCs w:val="24"/>
        </w:rPr>
        <w:t xml:space="preserve">Noslēguma noteikumi </w:t>
      </w:r>
    </w:p>
    <w:p w14:paraId="71EBF07E" w14:textId="77777777" w:rsidR="00766308" w:rsidRDefault="007B28AF" w:rsidP="00C30008">
      <w:pPr>
        <w:pStyle w:val="Sarakstarindkopa"/>
        <w:numPr>
          <w:ilvl w:val="1"/>
          <w:numId w:val="8"/>
        </w:numPr>
        <w:spacing w:after="0" w:line="240" w:lineRule="auto"/>
        <w:ind w:right="21" w:hanging="792"/>
        <w:rPr>
          <w:szCs w:val="24"/>
        </w:rPr>
      </w:pPr>
      <w:r w:rsidRPr="00120F76">
        <w:rPr>
          <w:szCs w:val="24"/>
        </w:rPr>
        <w:t>Visi Līguma grozījumi un papildinājumi noformējami rakstiski. Tie pievienojami Līgumam kā pielikumi un kļūst par Līguma neatņemamām sastāvdaļām.</w:t>
      </w:r>
      <w:r w:rsidR="00B23204" w:rsidRPr="00120F76">
        <w:rPr>
          <w:szCs w:val="24"/>
        </w:rPr>
        <w:t xml:space="preserve"> </w:t>
      </w:r>
    </w:p>
    <w:p w14:paraId="0375F402" w14:textId="77777777" w:rsidR="00766308" w:rsidRDefault="007B28AF" w:rsidP="00DB04A6">
      <w:pPr>
        <w:pStyle w:val="Sarakstarindkopa"/>
        <w:numPr>
          <w:ilvl w:val="1"/>
          <w:numId w:val="8"/>
        </w:numPr>
        <w:spacing w:after="0" w:line="240" w:lineRule="auto"/>
        <w:ind w:right="21" w:hanging="792"/>
        <w:rPr>
          <w:szCs w:val="24"/>
        </w:rPr>
      </w:pPr>
      <w:r w:rsidRPr="006E72F8">
        <w:rPr>
          <w:szCs w:val="24"/>
        </w:rPr>
        <w:t>Pasūtītājs Līguma ietvaros nav saistīts ar konkrētu pasūtījuma apjomu un veic pasūtījumus atbilstoši vajadzībai un savām finanšu iespējām.</w:t>
      </w:r>
      <w:r w:rsidR="00B23204">
        <w:rPr>
          <w:szCs w:val="24"/>
        </w:rPr>
        <w:t xml:space="preserve"> </w:t>
      </w:r>
    </w:p>
    <w:p w14:paraId="5F1EA94C" w14:textId="13FA16DD" w:rsidR="00766308" w:rsidRDefault="007B28AF" w:rsidP="00C30008">
      <w:pPr>
        <w:pStyle w:val="Sarakstarindkopa"/>
        <w:numPr>
          <w:ilvl w:val="1"/>
          <w:numId w:val="8"/>
        </w:numPr>
        <w:spacing w:after="0" w:line="240" w:lineRule="auto"/>
        <w:ind w:right="21" w:hanging="792"/>
        <w:rPr>
          <w:szCs w:val="24"/>
        </w:rPr>
      </w:pPr>
      <w:r w:rsidRPr="006E72F8">
        <w:rPr>
          <w:szCs w:val="24"/>
        </w:rPr>
        <w:t>Līguma grozījumi vai papildinājumi ir pieļaujami pie nosacījuma, ka tie nav pretrunā ar Publisko iepirkumu likuma (turpmāk – PIL) nosacījumiem. Saskaņā ar PIL 61. pantā noteikto Līguma grozījumi ir pieļaujami, ja tie nemaina Līguma vispārējo raksturu (veidu un Iepirkuma dokumentos noteikto mērķi).</w:t>
      </w:r>
    </w:p>
    <w:p w14:paraId="305F5832" w14:textId="77777777" w:rsidR="00C30008" w:rsidRDefault="00C30008" w:rsidP="00C30008">
      <w:pPr>
        <w:pStyle w:val="Sarakstarindkopa"/>
        <w:numPr>
          <w:ilvl w:val="1"/>
          <w:numId w:val="8"/>
        </w:numPr>
        <w:spacing w:after="0" w:line="240" w:lineRule="auto"/>
        <w:ind w:right="21" w:hanging="792"/>
        <w:rPr>
          <w:szCs w:val="24"/>
        </w:rPr>
      </w:pPr>
      <w:r w:rsidRPr="006E72F8">
        <w:rPr>
          <w:szCs w:val="24"/>
        </w:rPr>
        <w:t xml:space="preserve">Līdzēji var veikt šādus būtiskus Līguma grozījumus: </w:t>
      </w:r>
    </w:p>
    <w:p w14:paraId="54C74849" w14:textId="77777777" w:rsidR="00C30008" w:rsidRDefault="00C30008" w:rsidP="00C30008">
      <w:pPr>
        <w:pStyle w:val="Sarakstarindkopa"/>
        <w:numPr>
          <w:ilvl w:val="2"/>
          <w:numId w:val="8"/>
        </w:numPr>
        <w:spacing w:after="0" w:line="240" w:lineRule="auto"/>
        <w:ind w:left="792" w:right="21" w:hanging="792"/>
        <w:rPr>
          <w:szCs w:val="24"/>
        </w:rPr>
      </w:pPr>
      <w:r w:rsidRPr="006E72F8">
        <w:rPr>
          <w:szCs w:val="24"/>
        </w:rPr>
        <w:t xml:space="preserve">Līgumsaistību izpildes termiņš var tikt pagarināts, ja Pakalpojuma uzsākšana tiek aizkavēta no Izpildītāja neatkarīgu apstākļu dēļ, bet nepārsniedzot kopējo Līguma termiņu 60 mēneši. </w:t>
      </w:r>
    </w:p>
    <w:p w14:paraId="7C2D00DB" w14:textId="77777777" w:rsidR="00C30008" w:rsidRDefault="00C30008" w:rsidP="00C30008">
      <w:pPr>
        <w:pStyle w:val="Sarakstarindkopa"/>
        <w:numPr>
          <w:ilvl w:val="2"/>
          <w:numId w:val="8"/>
        </w:numPr>
        <w:spacing w:after="0" w:line="240" w:lineRule="auto"/>
        <w:ind w:left="792" w:right="21" w:hanging="792"/>
        <w:rPr>
          <w:szCs w:val="24"/>
        </w:rPr>
      </w:pPr>
      <w:r w:rsidRPr="006E72F8">
        <w:rPr>
          <w:szCs w:val="24"/>
        </w:rPr>
        <w:t>Sniedzamā pakalpojuma apjoms var tikt mainīts, atbilstoši faktiskajiem apstākļiem (</w:t>
      </w:r>
      <w:r>
        <w:rPr>
          <w:szCs w:val="24"/>
        </w:rPr>
        <w:t>piemēram, p</w:t>
      </w:r>
      <w:r w:rsidRPr="006E72F8">
        <w:rPr>
          <w:szCs w:val="24"/>
        </w:rPr>
        <w:t xml:space="preserve">irmsskolas izglītības iestāžu </w:t>
      </w:r>
      <w:r>
        <w:rPr>
          <w:szCs w:val="24"/>
        </w:rPr>
        <w:t xml:space="preserve">(turpmāk – PII) </w:t>
      </w:r>
      <w:r w:rsidRPr="006E72F8">
        <w:rPr>
          <w:szCs w:val="24"/>
        </w:rPr>
        <w:t>skaits, pamat grupu</w:t>
      </w:r>
      <w:r>
        <w:rPr>
          <w:szCs w:val="24"/>
        </w:rPr>
        <w:t xml:space="preserve"> skaits, audzināmo skaits). </w:t>
      </w:r>
      <w:r w:rsidRPr="006E72F8">
        <w:rPr>
          <w:szCs w:val="24"/>
        </w:rPr>
        <w:t xml:space="preserve">Par faktisko apstākļu izmaiņām Pasūtītājs </w:t>
      </w:r>
      <w:proofErr w:type="spellStart"/>
      <w:r w:rsidRPr="006E72F8">
        <w:rPr>
          <w:szCs w:val="24"/>
        </w:rPr>
        <w:t>rakstveidā</w:t>
      </w:r>
      <w:proofErr w:type="spellEnd"/>
      <w:r w:rsidRPr="006E72F8">
        <w:rPr>
          <w:szCs w:val="24"/>
        </w:rPr>
        <w:t xml:space="preserve"> informē Izpildītāju mēnesi iepriekš. </w:t>
      </w:r>
    </w:p>
    <w:p w14:paraId="6586BC1B" w14:textId="025652C5" w:rsidR="00C30008" w:rsidRPr="00C30008" w:rsidRDefault="00C30008" w:rsidP="00C30008">
      <w:pPr>
        <w:pStyle w:val="Sarakstarindkopa"/>
        <w:numPr>
          <w:ilvl w:val="1"/>
          <w:numId w:val="8"/>
        </w:numPr>
        <w:spacing w:after="0" w:line="240" w:lineRule="auto"/>
        <w:ind w:right="21" w:hanging="792"/>
        <w:rPr>
          <w:szCs w:val="24"/>
        </w:rPr>
      </w:pPr>
      <w:r>
        <w:rPr>
          <w:szCs w:val="24"/>
        </w:rPr>
        <w:t>P</w:t>
      </w:r>
      <w:r w:rsidRPr="005F582E">
        <w:rPr>
          <w:szCs w:val="24"/>
        </w:rPr>
        <w:t>asūtītājam ir nepieciešami papildu pakalpojumi</w:t>
      </w:r>
      <w:r>
        <w:rPr>
          <w:szCs w:val="24"/>
        </w:rPr>
        <w:t xml:space="preserve"> – S</w:t>
      </w:r>
      <w:r w:rsidRPr="006E72F8">
        <w:rPr>
          <w:szCs w:val="24"/>
        </w:rPr>
        <w:t>istēm</w:t>
      </w:r>
      <w:r>
        <w:rPr>
          <w:szCs w:val="24"/>
        </w:rPr>
        <w:t>as funkcionalitātes papildinājumi</w:t>
      </w:r>
      <w:r w:rsidRPr="005F582E">
        <w:rPr>
          <w:szCs w:val="24"/>
        </w:rPr>
        <w:t xml:space="preserve">, kas nebija iekļauti sākotnējā </w:t>
      </w:r>
      <w:r>
        <w:rPr>
          <w:szCs w:val="24"/>
        </w:rPr>
        <w:t>Iepirkuma tehniskajā specifikācijā vai nepieciešami Sistēmas efektīvākai darbībai.</w:t>
      </w:r>
      <w:r w:rsidRPr="00C30008">
        <w:rPr>
          <w:szCs w:val="24"/>
        </w:rPr>
        <w:t xml:space="preserve"> </w:t>
      </w:r>
      <w:r w:rsidRPr="006E72F8">
        <w:rPr>
          <w:szCs w:val="24"/>
        </w:rPr>
        <w:t xml:space="preserve">Par iespējamām izmaiņām Pasūtītājs informē izpildītāju ne vēlāk kā 10 (desmit) darba dienas pirms kārtējā mēneša uzsākšanas. </w:t>
      </w:r>
    </w:p>
    <w:p w14:paraId="7B195E69" w14:textId="3A283480" w:rsidR="00C30008" w:rsidRDefault="00C30008" w:rsidP="00C30008">
      <w:pPr>
        <w:pStyle w:val="Sarakstarindkopa"/>
        <w:numPr>
          <w:ilvl w:val="2"/>
          <w:numId w:val="8"/>
        </w:numPr>
        <w:spacing w:after="0" w:line="240" w:lineRule="auto"/>
        <w:ind w:left="792" w:right="21" w:hanging="792"/>
        <w:rPr>
          <w:szCs w:val="24"/>
        </w:rPr>
      </w:pPr>
      <w:r w:rsidRPr="006E72F8">
        <w:rPr>
          <w:szCs w:val="24"/>
        </w:rPr>
        <w:t>Līguma grozījumi var attiekties uz līgumcenas pārskatīšanu (palielināšanu vai samazināšanu)</w:t>
      </w:r>
      <w:r>
        <w:rPr>
          <w:szCs w:val="24"/>
        </w:rPr>
        <w:t>.</w:t>
      </w:r>
    </w:p>
    <w:p w14:paraId="3651A7C5" w14:textId="620022E4" w:rsidR="00766308" w:rsidRDefault="007B28AF" w:rsidP="00C30008">
      <w:pPr>
        <w:pStyle w:val="Sarakstarindkopa"/>
        <w:numPr>
          <w:ilvl w:val="1"/>
          <w:numId w:val="8"/>
        </w:numPr>
        <w:spacing w:after="0" w:line="240" w:lineRule="auto"/>
        <w:ind w:right="21" w:hanging="792"/>
        <w:rPr>
          <w:szCs w:val="24"/>
        </w:rPr>
      </w:pPr>
      <w:r w:rsidRPr="006E72F8">
        <w:rPr>
          <w:szCs w:val="24"/>
        </w:rPr>
        <w:t xml:space="preserve">Būtisku </w:t>
      </w:r>
      <w:r w:rsidR="00C30008">
        <w:rPr>
          <w:szCs w:val="24"/>
        </w:rPr>
        <w:t>L</w:t>
      </w:r>
      <w:r w:rsidRPr="006E72F8">
        <w:rPr>
          <w:szCs w:val="24"/>
        </w:rPr>
        <w:t>īguma grozījumu gadījumā Līgumcenas pieaugums, ko noteic kā visu secīgi veikto grozījumu naudas vērtības summu, nevar pārsniegt 50 procentus no sākotnējās iepirkuma līguma līgumcenas.</w:t>
      </w:r>
      <w:r w:rsidR="00B23204">
        <w:rPr>
          <w:szCs w:val="24"/>
        </w:rPr>
        <w:t xml:space="preserve"> </w:t>
      </w:r>
    </w:p>
    <w:p w14:paraId="5FA27E3E" w14:textId="77777777" w:rsidR="00766308" w:rsidRDefault="007B28AF" w:rsidP="00C30008">
      <w:pPr>
        <w:pStyle w:val="Sarakstarindkopa"/>
        <w:numPr>
          <w:ilvl w:val="1"/>
          <w:numId w:val="8"/>
        </w:numPr>
        <w:spacing w:after="0" w:line="240" w:lineRule="auto"/>
        <w:ind w:right="21" w:hanging="792"/>
        <w:rPr>
          <w:szCs w:val="24"/>
        </w:rPr>
      </w:pPr>
      <w:r w:rsidRPr="006E72F8">
        <w:rPr>
          <w:szCs w:val="24"/>
        </w:rPr>
        <w:t xml:space="preserve">Pusēm savlaicīgi, bet ne vēlāk kā 5 (piecu) darba dienu laikā, jāpaziņo otrai Pusei par savu saimniecisko rekvizītu, adreses vai citas būtiskas informācijas izmaiņām, pretējā gadījumā vainīgai Pusei ir jāatlīdzina otrai Pusei nodarītie zaudējumi. Puses likvidācijas vai reorganizācijas gadījumā Līgums ir saistošs tās tiesību pārņēmējiem. </w:t>
      </w:r>
    </w:p>
    <w:p w14:paraId="77D1EEC8" w14:textId="77777777" w:rsidR="00766308" w:rsidRDefault="007B28AF" w:rsidP="00C30008">
      <w:pPr>
        <w:pStyle w:val="Sarakstarindkopa"/>
        <w:numPr>
          <w:ilvl w:val="1"/>
          <w:numId w:val="8"/>
        </w:numPr>
        <w:spacing w:after="0" w:line="240" w:lineRule="auto"/>
        <w:ind w:right="21" w:hanging="792"/>
        <w:rPr>
          <w:szCs w:val="24"/>
        </w:rPr>
      </w:pPr>
      <w:r w:rsidRPr="006E72F8">
        <w:rPr>
          <w:szCs w:val="24"/>
        </w:rPr>
        <w:t xml:space="preserve">Ja kāds no Līguma noteikumiem zaudē savu juridisko spēku, tas neietekmē pārējos Līguma noteikumus. </w:t>
      </w:r>
    </w:p>
    <w:p w14:paraId="7A49A084" w14:textId="77777777" w:rsidR="00766308" w:rsidRDefault="007B28AF" w:rsidP="00C30008">
      <w:pPr>
        <w:pStyle w:val="Sarakstarindkopa"/>
        <w:numPr>
          <w:ilvl w:val="1"/>
          <w:numId w:val="8"/>
        </w:numPr>
        <w:spacing w:after="0" w:line="240" w:lineRule="auto"/>
        <w:ind w:right="21" w:hanging="792"/>
        <w:rPr>
          <w:szCs w:val="24"/>
        </w:rPr>
      </w:pPr>
      <w:r w:rsidRPr="006E72F8">
        <w:rPr>
          <w:szCs w:val="24"/>
        </w:rPr>
        <w:t>Pušu kontaktpersona savstarpēji sadarbības koordinēšanai Līguma ietvaros:</w:t>
      </w:r>
      <w:r w:rsidR="00B23204">
        <w:rPr>
          <w:szCs w:val="24"/>
        </w:rPr>
        <w:t xml:space="preserve"> </w:t>
      </w:r>
    </w:p>
    <w:p w14:paraId="759FD33F" w14:textId="16ADF3B1" w:rsidR="00766308" w:rsidRDefault="007B28AF" w:rsidP="00C30008">
      <w:pPr>
        <w:pStyle w:val="Sarakstarindkopa"/>
        <w:numPr>
          <w:ilvl w:val="2"/>
          <w:numId w:val="8"/>
        </w:numPr>
        <w:spacing w:after="0" w:line="240" w:lineRule="auto"/>
        <w:ind w:left="792" w:right="21" w:hanging="792"/>
        <w:rPr>
          <w:szCs w:val="24"/>
        </w:rPr>
      </w:pPr>
      <w:r w:rsidRPr="006E72F8">
        <w:rPr>
          <w:szCs w:val="24"/>
        </w:rPr>
        <w:t xml:space="preserve">Pasūtītāja kontaktpersona: </w:t>
      </w:r>
      <w:r w:rsidR="00D47D20">
        <w:rPr>
          <w:szCs w:val="24"/>
        </w:rPr>
        <w:t xml:space="preserve">Kristīne </w:t>
      </w:r>
      <w:proofErr w:type="spellStart"/>
      <w:r w:rsidR="00D47D20">
        <w:rPr>
          <w:szCs w:val="24"/>
        </w:rPr>
        <w:t>Graudumnniece</w:t>
      </w:r>
      <w:proofErr w:type="spellEnd"/>
      <w:r w:rsidRPr="006E72F8">
        <w:rPr>
          <w:szCs w:val="24"/>
        </w:rPr>
        <w:t xml:space="preserve">, tālr. </w:t>
      </w:r>
      <w:r w:rsidR="00BD75FF">
        <w:rPr>
          <w:szCs w:val="24"/>
        </w:rPr>
        <w:t>____</w:t>
      </w:r>
      <w:r w:rsidRPr="006E72F8">
        <w:rPr>
          <w:szCs w:val="24"/>
        </w:rPr>
        <w:t>,</w:t>
      </w:r>
      <w:r w:rsidR="00B23204">
        <w:rPr>
          <w:szCs w:val="24"/>
        </w:rPr>
        <w:t xml:space="preserve">    </w:t>
      </w:r>
      <w:r w:rsidRPr="006E72F8">
        <w:rPr>
          <w:szCs w:val="24"/>
        </w:rPr>
        <w:t xml:space="preserve">e-pasts </w:t>
      </w:r>
      <w:r w:rsidR="00BD75FF">
        <w:rPr>
          <w:szCs w:val="24"/>
        </w:rPr>
        <w:t>_____</w:t>
      </w:r>
      <w:r w:rsidRPr="006E72F8">
        <w:rPr>
          <w:szCs w:val="24"/>
        </w:rPr>
        <w:t xml:space="preserve">; </w:t>
      </w:r>
    </w:p>
    <w:p w14:paraId="5B9C463A" w14:textId="77777777" w:rsidR="00F90549" w:rsidRPr="00F90549" w:rsidRDefault="007B28AF" w:rsidP="00F90549">
      <w:pPr>
        <w:pStyle w:val="Sarakstarindkopa"/>
        <w:numPr>
          <w:ilvl w:val="2"/>
          <w:numId w:val="8"/>
        </w:numPr>
        <w:spacing w:after="0" w:line="240" w:lineRule="auto"/>
        <w:ind w:left="792" w:right="21" w:hanging="792"/>
        <w:rPr>
          <w:szCs w:val="24"/>
        </w:rPr>
      </w:pPr>
      <w:r w:rsidRPr="00F90549">
        <w:rPr>
          <w:szCs w:val="24"/>
        </w:rPr>
        <w:t>Izpildītāja kontaktpersona</w:t>
      </w:r>
      <w:r w:rsidR="00F90549" w:rsidRPr="00F90549">
        <w:rPr>
          <w:szCs w:val="24"/>
        </w:rPr>
        <w:t>s</w:t>
      </w:r>
      <w:r w:rsidRPr="00F90549">
        <w:rPr>
          <w:szCs w:val="24"/>
        </w:rPr>
        <w:t xml:space="preserve">: </w:t>
      </w:r>
    </w:p>
    <w:p w14:paraId="11A67AF7" w14:textId="67E1546C" w:rsidR="00F90549" w:rsidRPr="00F90549" w:rsidRDefault="00F90549" w:rsidP="00F90549">
      <w:pPr>
        <w:pStyle w:val="Sarakstarindkopa"/>
        <w:numPr>
          <w:ilvl w:val="3"/>
          <w:numId w:val="8"/>
        </w:numPr>
        <w:spacing w:after="0" w:line="240" w:lineRule="auto"/>
        <w:ind w:left="851" w:right="21" w:hanging="851"/>
        <w:rPr>
          <w:szCs w:val="24"/>
        </w:rPr>
      </w:pPr>
      <w:bookmarkStart w:id="3" w:name="_Hlk104458580"/>
      <w:r w:rsidRPr="00F90549">
        <w:rPr>
          <w:szCs w:val="24"/>
        </w:rPr>
        <w:t>SIA “</w:t>
      </w:r>
      <w:proofErr w:type="spellStart"/>
      <w:r w:rsidRPr="00F90549">
        <w:rPr>
          <w:szCs w:val="24"/>
        </w:rPr>
        <w:t>Corporate</w:t>
      </w:r>
      <w:proofErr w:type="spellEnd"/>
      <w:r w:rsidRPr="00F90549">
        <w:rPr>
          <w:szCs w:val="24"/>
        </w:rPr>
        <w:t xml:space="preserve"> </w:t>
      </w:r>
      <w:proofErr w:type="spellStart"/>
      <w:r w:rsidRPr="00F90549">
        <w:rPr>
          <w:szCs w:val="24"/>
        </w:rPr>
        <w:t>Systems</w:t>
      </w:r>
      <w:proofErr w:type="spellEnd"/>
      <w:r w:rsidRPr="00F90549">
        <w:rPr>
          <w:szCs w:val="24"/>
        </w:rPr>
        <w:t xml:space="preserve">” Imants </w:t>
      </w:r>
      <w:proofErr w:type="spellStart"/>
      <w:r w:rsidRPr="00F90549">
        <w:rPr>
          <w:szCs w:val="24"/>
        </w:rPr>
        <w:t>Felsbergs</w:t>
      </w:r>
      <w:proofErr w:type="spellEnd"/>
      <w:r w:rsidRPr="00F90549">
        <w:rPr>
          <w:szCs w:val="24"/>
        </w:rPr>
        <w:t xml:space="preserve">, Tālr.: </w:t>
      </w:r>
      <w:r w:rsidR="00BD75FF">
        <w:rPr>
          <w:szCs w:val="24"/>
        </w:rPr>
        <w:t>____</w:t>
      </w:r>
      <w:r w:rsidRPr="00F90549">
        <w:rPr>
          <w:szCs w:val="24"/>
        </w:rPr>
        <w:t xml:space="preserve">, e-pasts: </w:t>
      </w:r>
      <w:hyperlink r:id="rId17" w:history="1">
        <w:r w:rsidR="00BD75FF">
          <w:rPr>
            <w:rStyle w:val="Hipersaite"/>
            <w:szCs w:val="24"/>
          </w:rPr>
          <w:t>____</w:t>
        </w:r>
      </w:hyperlink>
      <w:r w:rsidRPr="00F90549">
        <w:rPr>
          <w:szCs w:val="24"/>
        </w:rPr>
        <w:t>;</w:t>
      </w:r>
    </w:p>
    <w:p w14:paraId="0F781C4A" w14:textId="256A594E" w:rsidR="00766308" w:rsidRPr="00F90549" w:rsidRDefault="00F90549" w:rsidP="00F90549">
      <w:pPr>
        <w:pStyle w:val="Sarakstarindkopa"/>
        <w:numPr>
          <w:ilvl w:val="3"/>
          <w:numId w:val="8"/>
        </w:numPr>
        <w:spacing w:after="0" w:line="240" w:lineRule="auto"/>
        <w:ind w:left="851" w:right="21" w:hanging="851"/>
        <w:rPr>
          <w:szCs w:val="24"/>
        </w:rPr>
      </w:pPr>
      <w:r w:rsidRPr="00F90549">
        <w:rPr>
          <w:szCs w:val="24"/>
        </w:rPr>
        <w:t xml:space="preserve">SIA “Izglītības sistēmas” Jānis </w:t>
      </w:r>
      <w:proofErr w:type="spellStart"/>
      <w:r w:rsidRPr="00F90549">
        <w:rPr>
          <w:szCs w:val="24"/>
        </w:rPr>
        <w:t>Kaģis</w:t>
      </w:r>
      <w:proofErr w:type="spellEnd"/>
      <w:r w:rsidRPr="00F90549">
        <w:rPr>
          <w:szCs w:val="24"/>
        </w:rPr>
        <w:t xml:space="preserve">, </w:t>
      </w:r>
      <w:r w:rsidR="00BD75FF">
        <w:rPr>
          <w:szCs w:val="24"/>
        </w:rPr>
        <w:t>___</w:t>
      </w:r>
      <w:r w:rsidRPr="00F90549">
        <w:rPr>
          <w:szCs w:val="24"/>
        </w:rPr>
        <w:t xml:space="preserve">, </w:t>
      </w:r>
      <w:r w:rsidR="00BD75FF">
        <w:rPr>
          <w:szCs w:val="24"/>
        </w:rPr>
        <w:t>_____</w:t>
      </w:r>
      <w:r w:rsidR="007B28AF" w:rsidRPr="00F90549">
        <w:rPr>
          <w:szCs w:val="24"/>
        </w:rPr>
        <w:t xml:space="preserve">. </w:t>
      </w:r>
    </w:p>
    <w:bookmarkEnd w:id="3"/>
    <w:p w14:paraId="0DE1F4DD" w14:textId="77777777" w:rsidR="00766308" w:rsidRDefault="007B28AF" w:rsidP="00C30008">
      <w:pPr>
        <w:pStyle w:val="Sarakstarindkopa"/>
        <w:numPr>
          <w:ilvl w:val="1"/>
          <w:numId w:val="8"/>
        </w:numPr>
        <w:spacing w:after="0" w:line="240" w:lineRule="auto"/>
        <w:ind w:right="21" w:hanging="792"/>
        <w:rPr>
          <w:szCs w:val="24"/>
        </w:rPr>
      </w:pPr>
      <w:r w:rsidRPr="006E72F8">
        <w:rPr>
          <w:szCs w:val="24"/>
        </w:rPr>
        <w:t xml:space="preserve">Visi paziņojumi un pretenzijas, kas saistītas ar Līguma izpildi, ir iesniedzamas rakstiski otrai Pusei Līgumā norādītajā adresē, un tās ir uzskatāmas par saņemtām: </w:t>
      </w:r>
    </w:p>
    <w:p w14:paraId="307B7BAE" w14:textId="77777777" w:rsidR="00766308" w:rsidRDefault="007B28AF" w:rsidP="00C30008">
      <w:pPr>
        <w:pStyle w:val="Sarakstarindkopa"/>
        <w:numPr>
          <w:ilvl w:val="2"/>
          <w:numId w:val="8"/>
        </w:numPr>
        <w:spacing w:after="0" w:line="240" w:lineRule="auto"/>
        <w:ind w:left="792" w:right="21" w:hanging="792"/>
        <w:rPr>
          <w:szCs w:val="24"/>
        </w:rPr>
      </w:pPr>
      <w:r w:rsidRPr="006E72F8">
        <w:rPr>
          <w:szCs w:val="24"/>
        </w:rPr>
        <w:t xml:space="preserve">ja tās nosūtītas ar ierakstītu pasta sūtījumu, tad 7. (septītajā) dienā pēc nosūtīšanas dienas; </w:t>
      </w:r>
    </w:p>
    <w:p w14:paraId="0C44A14C" w14:textId="77777777" w:rsidR="00766308" w:rsidRDefault="007B28AF" w:rsidP="00C30008">
      <w:pPr>
        <w:pStyle w:val="Sarakstarindkopa"/>
        <w:numPr>
          <w:ilvl w:val="2"/>
          <w:numId w:val="8"/>
        </w:numPr>
        <w:spacing w:after="0" w:line="240" w:lineRule="auto"/>
        <w:ind w:left="792" w:right="21" w:hanging="792"/>
        <w:rPr>
          <w:szCs w:val="24"/>
        </w:rPr>
      </w:pPr>
      <w:r w:rsidRPr="006E72F8">
        <w:rPr>
          <w:szCs w:val="24"/>
        </w:rPr>
        <w:t xml:space="preserve">ja tās nosūtītas ar elektroniskā pasta starpniecību, izmantojot drošu elektronisko parakstu, tad 2 (otrajā) darba dienā pēc nosūtīšanas; </w:t>
      </w:r>
    </w:p>
    <w:p w14:paraId="3FECA758" w14:textId="77777777" w:rsidR="00766308" w:rsidRDefault="007B28AF" w:rsidP="00C30008">
      <w:pPr>
        <w:pStyle w:val="Sarakstarindkopa"/>
        <w:numPr>
          <w:ilvl w:val="2"/>
          <w:numId w:val="8"/>
        </w:numPr>
        <w:spacing w:after="0" w:line="240" w:lineRule="auto"/>
        <w:ind w:left="792" w:right="21" w:hanging="792"/>
        <w:rPr>
          <w:szCs w:val="24"/>
        </w:rPr>
      </w:pPr>
      <w:r w:rsidRPr="006E72F8">
        <w:rPr>
          <w:szCs w:val="24"/>
        </w:rPr>
        <w:lastRenderedPageBreak/>
        <w:t>ja tās iesniegtas personīgi, tad dienā, kad tās nogādātas adresātam, saņemot apliecinājumu par saņemšanas faktu.</w:t>
      </w:r>
      <w:r w:rsidR="00B23204">
        <w:rPr>
          <w:szCs w:val="24"/>
        </w:rPr>
        <w:t xml:space="preserve"> </w:t>
      </w:r>
    </w:p>
    <w:p w14:paraId="74DCA06D" w14:textId="77777777" w:rsidR="00766308" w:rsidRPr="000C54D3" w:rsidRDefault="007B28AF" w:rsidP="00C30008">
      <w:pPr>
        <w:pStyle w:val="Sarakstarindkopa"/>
        <w:numPr>
          <w:ilvl w:val="1"/>
          <w:numId w:val="8"/>
        </w:numPr>
        <w:spacing w:after="0" w:line="240" w:lineRule="auto"/>
        <w:ind w:right="21" w:hanging="792"/>
        <w:rPr>
          <w:szCs w:val="24"/>
        </w:rPr>
      </w:pPr>
      <w:r w:rsidRPr="000C54D3">
        <w:rPr>
          <w:szCs w:val="24"/>
        </w:rPr>
        <w:t>Līgumam ir pievienoti 3 (trīs) pielikumi, kas ir Līguma neatņemamas sastāvdaļas:</w:t>
      </w:r>
    </w:p>
    <w:p w14:paraId="4F035E0C" w14:textId="55CAB228" w:rsidR="00766308" w:rsidRPr="00E00A6C" w:rsidRDefault="007B28AF" w:rsidP="00C30008">
      <w:pPr>
        <w:pStyle w:val="Sarakstarindkopa"/>
        <w:numPr>
          <w:ilvl w:val="2"/>
          <w:numId w:val="8"/>
        </w:numPr>
        <w:spacing w:after="0" w:line="240" w:lineRule="auto"/>
        <w:ind w:left="792" w:right="21" w:hanging="792"/>
        <w:rPr>
          <w:szCs w:val="24"/>
        </w:rPr>
      </w:pPr>
      <w:r w:rsidRPr="000C54D3">
        <w:rPr>
          <w:szCs w:val="24"/>
        </w:rPr>
        <w:t xml:space="preserve">1. pielikums “Tehniskā specifikācija” </w:t>
      </w:r>
      <w:r w:rsidRPr="00E00A6C">
        <w:rPr>
          <w:szCs w:val="24"/>
        </w:rPr>
        <w:t xml:space="preserve">uz </w:t>
      </w:r>
      <w:r w:rsidR="002D6C82" w:rsidRPr="00E00A6C">
        <w:rPr>
          <w:szCs w:val="24"/>
        </w:rPr>
        <w:t>61</w:t>
      </w:r>
      <w:r w:rsidRPr="00E00A6C">
        <w:rPr>
          <w:szCs w:val="24"/>
        </w:rPr>
        <w:t xml:space="preserve"> (</w:t>
      </w:r>
      <w:r w:rsidR="002D6C82" w:rsidRPr="00E00A6C">
        <w:rPr>
          <w:szCs w:val="24"/>
        </w:rPr>
        <w:t>sešdesmit vienas</w:t>
      </w:r>
      <w:r w:rsidRPr="00E00A6C">
        <w:rPr>
          <w:szCs w:val="24"/>
        </w:rPr>
        <w:t xml:space="preserve">) lapām; </w:t>
      </w:r>
    </w:p>
    <w:p w14:paraId="4F3BD44A" w14:textId="362CA612" w:rsidR="00766308" w:rsidRPr="00E00A6C" w:rsidRDefault="007B28AF" w:rsidP="00C30008">
      <w:pPr>
        <w:pStyle w:val="Sarakstarindkopa"/>
        <w:numPr>
          <w:ilvl w:val="2"/>
          <w:numId w:val="8"/>
        </w:numPr>
        <w:spacing w:after="0" w:line="240" w:lineRule="auto"/>
        <w:ind w:left="792" w:right="21" w:hanging="792"/>
        <w:rPr>
          <w:szCs w:val="24"/>
        </w:rPr>
      </w:pPr>
      <w:r w:rsidRPr="00E00A6C">
        <w:rPr>
          <w:szCs w:val="24"/>
        </w:rPr>
        <w:t>2. pielikums “</w:t>
      </w:r>
      <w:r w:rsidR="00805936" w:rsidRPr="00E00A6C">
        <w:rPr>
          <w:szCs w:val="24"/>
        </w:rPr>
        <w:t>Finanšu piedāvājums</w:t>
      </w:r>
      <w:r w:rsidRPr="00E00A6C">
        <w:rPr>
          <w:szCs w:val="24"/>
        </w:rPr>
        <w:t xml:space="preserve"> “uz </w:t>
      </w:r>
      <w:r w:rsidR="000C54D3" w:rsidRPr="00E00A6C">
        <w:rPr>
          <w:szCs w:val="24"/>
        </w:rPr>
        <w:t>1</w:t>
      </w:r>
      <w:r w:rsidRPr="00E00A6C">
        <w:rPr>
          <w:szCs w:val="24"/>
        </w:rPr>
        <w:t xml:space="preserve"> (</w:t>
      </w:r>
      <w:r w:rsidR="000C54D3" w:rsidRPr="00E00A6C">
        <w:rPr>
          <w:szCs w:val="24"/>
        </w:rPr>
        <w:t xml:space="preserve">vienas) </w:t>
      </w:r>
      <w:r w:rsidRPr="00E00A6C">
        <w:rPr>
          <w:szCs w:val="24"/>
        </w:rPr>
        <w:t>lap</w:t>
      </w:r>
      <w:r w:rsidR="000C54D3" w:rsidRPr="00E00A6C">
        <w:rPr>
          <w:szCs w:val="24"/>
        </w:rPr>
        <w:t>as</w:t>
      </w:r>
      <w:r w:rsidR="00E00A6C" w:rsidRPr="00E00A6C">
        <w:rPr>
          <w:szCs w:val="24"/>
        </w:rPr>
        <w:t>.</w:t>
      </w:r>
    </w:p>
    <w:p w14:paraId="104B341D" w14:textId="05924F0C" w:rsidR="00766308" w:rsidRDefault="007B28AF" w:rsidP="00C30008">
      <w:pPr>
        <w:pStyle w:val="Sarakstarindkopa"/>
        <w:numPr>
          <w:ilvl w:val="1"/>
          <w:numId w:val="8"/>
        </w:numPr>
        <w:spacing w:after="0" w:line="240" w:lineRule="auto"/>
        <w:ind w:right="21" w:hanging="792"/>
        <w:rPr>
          <w:szCs w:val="24"/>
        </w:rPr>
      </w:pPr>
      <w:bookmarkStart w:id="4" w:name="_Hlk104459299"/>
      <w:r w:rsidRPr="006E72F8">
        <w:rPr>
          <w:szCs w:val="24"/>
        </w:rPr>
        <w:t xml:space="preserve">Līgums sastādīts latviešu valodā. </w:t>
      </w:r>
      <w:r w:rsidR="00A13147">
        <w:rPr>
          <w:szCs w:val="24"/>
        </w:rPr>
        <w:t>Pusēm pieejams abpusēji ar drošu elektronisko parakstu parakstīts Līgums</w:t>
      </w:r>
      <w:bookmarkEnd w:id="4"/>
      <w:r w:rsidRPr="006E72F8">
        <w:rPr>
          <w:szCs w:val="24"/>
        </w:rPr>
        <w:t xml:space="preserve">. </w:t>
      </w:r>
    </w:p>
    <w:p w14:paraId="301AE67F" w14:textId="77777777" w:rsidR="00766308" w:rsidRDefault="00766308" w:rsidP="00460491">
      <w:pPr>
        <w:spacing w:after="0" w:line="240" w:lineRule="auto"/>
        <w:ind w:left="862" w:right="0" w:firstLine="0"/>
        <w:jc w:val="left"/>
        <w:rPr>
          <w:szCs w:val="24"/>
        </w:rPr>
      </w:pPr>
    </w:p>
    <w:p w14:paraId="13096530" w14:textId="77777777" w:rsidR="00766308" w:rsidRDefault="007B28AF" w:rsidP="000C54D3">
      <w:pPr>
        <w:pStyle w:val="Sarakstarindkopa"/>
        <w:numPr>
          <w:ilvl w:val="0"/>
          <w:numId w:val="8"/>
        </w:numPr>
        <w:spacing w:after="0" w:line="240" w:lineRule="auto"/>
        <w:ind w:right="0"/>
        <w:jc w:val="center"/>
        <w:rPr>
          <w:b/>
          <w:szCs w:val="24"/>
        </w:rPr>
      </w:pPr>
      <w:r w:rsidRPr="006E72F8">
        <w:rPr>
          <w:b/>
          <w:szCs w:val="24"/>
        </w:rPr>
        <w:t>Pušu rekvizīti un paraksti</w:t>
      </w:r>
    </w:p>
    <w:p w14:paraId="6A7BAE1D" w14:textId="77777777" w:rsidR="00766308" w:rsidRDefault="007B28AF" w:rsidP="00460491">
      <w:pPr>
        <w:spacing w:after="0" w:line="240" w:lineRule="auto"/>
        <w:ind w:left="142" w:right="0" w:firstLine="0"/>
        <w:jc w:val="left"/>
        <w:rPr>
          <w:szCs w:val="24"/>
        </w:rPr>
      </w:pPr>
      <w:r w:rsidRPr="006E72F8">
        <w:rPr>
          <w:szCs w:val="24"/>
        </w:rPr>
        <w:t xml:space="preserve"> </w:t>
      </w:r>
    </w:p>
    <w:tbl>
      <w:tblPr>
        <w:tblStyle w:val="TableGrid"/>
        <w:tblW w:w="5000" w:type="pct"/>
        <w:tblInd w:w="0" w:type="dxa"/>
        <w:tblCellMar>
          <w:top w:w="48" w:type="dxa"/>
        </w:tblCellMar>
        <w:tblLook w:val="04A0" w:firstRow="1" w:lastRow="0" w:firstColumn="1" w:lastColumn="0" w:noHBand="0" w:noVBand="1"/>
      </w:tblPr>
      <w:tblGrid>
        <w:gridCol w:w="4659"/>
        <w:gridCol w:w="5246"/>
      </w:tblGrid>
      <w:tr w:rsidR="00D46A84" w:rsidRPr="006E72F8" w14:paraId="7579E415" w14:textId="77777777" w:rsidTr="007A6D56">
        <w:trPr>
          <w:trHeight w:val="6956"/>
        </w:trPr>
        <w:tc>
          <w:tcPr>
            <w:tcW w:w="2352" w:type="pct"/>
            <w:tcBorders>
              <w:top w:val="nil"/>
              <w:left w:val="nil"/>
              <w:bottom w:val="nil"/>
              <w:right w:val="nil"/>
            </w:tcBorders>
          </w:tcPr>
          <w:p w14:paraId="25D379E9" w14:textId="77777777" w:rsidR="00D47D20" w:rsidRPr="00AE3264" w:rsidRDefault="00D47D20" w:rsidP="00AF4AF2">
            <w:pPr>
              <w:pStyle w:val="Normal11pt"/>
              <w:jc w:val="left"/>
              <w:rPr>
                <w:szCs w:val="26"/>
              </w:rPr>
            </w:pPr>
            <w:r w:rsidRPr="00AE3264">
              <w:rPr>
                <w:szCs w:val="26"/>
              </w:rPr>
              <w:t>Pasūtītājs</w:t>
            </w:r>
          </w:p>
          <w:p w14:paraId="3CF89E49" w14:textId="77777777" w:rsidR="00D47D20" w:rsidRPr="002C16E8" w:rsidRDefault="00D47D20" w:rsidP="00AF4AF2">
            <w:pPr>
              <w:pStyle w:val="Normal11pt"/>
              <w:jc w:val="left"/>
              <w:rPr>
                <w:bCs w:val="0"/>
                <w:szCs w:val="26"/>
              </w:rPr>
            </w:pPr>
            <w:r w:rsidRPr="002C16E8">
              <w:rPr>
                <w:bCs w:val="0"/>
                <w:szCs w:val="26"/>
              </w:rPr>
              <w:t>Rīgas domes Izglītības, kultūras un</w:t>
            </w:r>
          </w:p>
          <w:p w14:paraId="28DD2AAA" w14:textId="77777777" w:rsidR="00D47D20" w:rsidRPr="002C16E8" w:rsidRDefault="00D47D20" w:rsidP="00AF4AF2">
            <w:pPr>
              <w:pStyle w:val="Normal11pt"/>
              <w:jc w:val="left"/>
              <w:rPr>
                <w:bCs w:val="0"/>
                <w:szCs w:val="26"/>
              </w:rPr>
            </w:pPr>
            <w:r w:rsidRPr="002C16E8">
              <w:rPr>
                <w:bCs w:val="0"/>
                <w:szCs w:val="26"/>
              </w:rPr>
              <w:t xml:space="preserve">sporta departaments </w:t>
            </w:r>
          </w:p>
          <w:p w14:paraId="47BA94EC" w14:textId="77777777" w:rsidR="00D47D20" w:rsidRPr="002C16E8" w:rsidRDefault="00D47D20" w:rsidP="00AF4AF2">
            <w:pPr>
              <w:pStyle w:val="Normal11pt"/>
              <w:jc w:val="left"/>
              <w:rPr>
                <w:b w:val="0"/>
                <w:szCs w:val="26"/>
              </w:rPr>
            </w:pPr>
            <w:r w:rsidRPr="002C16E8">
              <w:rPr>
                <w:b w:val="0"/>
                <w:szCs w:val="26"/>
              </w:rPr>
              <w:t>Juridiskā adrese</w:t>
            </w:r>
            <w:r>
              <w:rPr>
                <w:b w:val="0"/>
                <w:szCs w:val="26"/>
              </w:rPr>
              <w:t xml:space="preserve"> </w:t>
            </w:r>
            <w:r w:rsidRPr="002C16E8">
              <w:rPr>
                <w:b w:val="0"/>
                <w:szCs w:val="26"/>
              </w:rPr>
              <w:t xml:space="preserve">Krišjāņa Valdemāra </w:t>
            </w:r>
          </w:p>
          <w:p w14:paraId="5BF0016B" w14:textId="77777777" w:rsidR="00D47D20" w:rsidRPr="002C16E8" w:rsidRDefault="00D47D20" w:rsidP="00AF4AF2">
            <w:pPr>
              <w:pStyle w:val="Normal11pt"/>
              <w:jc w:val="left"/>
              <w:rPr>
                <w:b w:val="0"/>
                <w:szCs w:val="26"/>
              </w:rPr>
            </w:pPr>
            <w:r w:rsidRPr="002C16E8">
              <w:rPr>
                <w:b w:val="0"/>
                <w:szCs w:val="26"/>
              </w:rPr>
              <w:t>iela 5, Rīga, LV-1010</w:t>
            </w:r>
          </w:p>
          <w:p w14:paraId="21733DFD" w14:textId="77777777" w:rsidR="00D47D20" w:rsidRPr="002C16E8" w:rsidRDefault="00D47D20" w:rsidP="00AF4AF2">
            <w:pPr>
              <w:pStyle w:val="Normal11pt"/>
              <w:jc w:val="left"/>
              <w:rPr>
                <w:b w:val="0"/>
                <w:iCs/>
                <w:snapToGrid w:val="0"/>
                <w:szCs w:val="26"/>
              </w:rPr>
            </w:pPr>
            <w:r w:rsidRPr="002C16E8">
              <w:rPr>
                <w:b w:val="0"/>
                <w:iCs/>
                <w:snapToGrid w:val="0"/>
                <w:szCs w:val="26"/>
              </w:rPr>
              <w:t>Tālrunis: 67026816</w:t>
            </w:r>
          </w:p>
          <w:p w14:paraId="5D1DDDC3" w14:textId="77777777" w:rsidR="00D47D20" w:rsidRPr="002C16E8" w:rsidRDefault="00D47D20" w:rsidP="00AF4AF2">
            <w:pPr>
              <w:pStyle w:val="Normal11pt"/>
              <w:jc w:val="left"/>
              <w:rPr>
                <w:b w:val="0"/>
                <w:iCs/>
                <w:snapToGrid w:val="0"/>
                <w:szCs w:val="26"/>
              </w:rPr>
            </w:pPr>
            <w:r w:rsidRPr="002C16E8">
              <w:rPr>
                <w:b w:val="0"/>
                <w:iCs/>
                <w:snapToGrid w:val="0"/>
                <w:szCs w:val="26"/>
              </w:rPr>
              <w:t xml:space="preserve">e-pasts: </w:t>
            </w:r>
            <w:r w:rsidRPr="00AF4AF2">
              <w:rPr>
                <w:rFonts w:eastAsia="PMingLiU"/>
                <w:b w:val="0"/>
                <w:iCs/>
                <w:snapToGrid w:val="0"/>
                <w:szCs w:val="26"/>
              </w:rPr>
              <w:t>iksd@riga.lv</w:t>
            </w:r>
          </w:p>
          <w:p w14:paraId="5DD16D49" w14:textId="77777777" w:rsidR="00D47D20" w:rsidRPr="002C16E8" w:rsidRDefault="00D47D20" w:rsidP="00AF4AF2">
            <w:pPr>
              <w:pStyle w:val="Normal11pt"/>
              <w:jc w:val="left"/>
              <w:rPr>
                <w:b w:val="0"/>
                <w:iCs/>
                <w:snapToGrid w:val="0"/>
                <w:szCs w:val="26"/>
              </w:rPr>
            </w:pPr>
            <w:r w:rsidRPr="002C16E8">
              <w:rPr>
                <w:b w:val="0"/>
                <w:iCs/>
                <w:snapToGrid w:val="0"/>
                <w:szCs w:val="26"/>
              </w:rPr>
              <w:t>Norēķinu rekvizīti:</w:t>
            </w:r>
          </w:p>
          <w:p w14:paraId="465A757E" w14:textId="77777777" w:rsidR="00D47D20" w:rsidRPr="00D47D20" w:rsidRDefault="00D47D20" w:rsidP="00AF4AF2">
            <w:pPr>
              <w:pStyle w:val="Normal11pt"/>
              <w:jc w:val="left"/>
              <w:rPr>
                <w:b w:val="0"/>
                <w:iCs/>
                <w:snapToGrid w:val="0"/>
                <w:szCs w:val="26"/>
              </w:rPr>
            </w:pPr>
            <w:r w:rsidRPr="00D47D20">
              <w:rPr>
                <w:b w:val="0"/>
                <w:iCs/>
                <w:snapToGrid w:val="0"/>
                <w:szCs w:val="26"/>
              </w:rPr>
              <w:t>Maksātājs</w:t>
            </w:r>
          </w:p>
          <w:p w14:paraId="175A32CD" w14:textId="77777777" w:rsidR="00D47D20" w:rsidRPr="00D47D20" w:rsidRDefault="00D47D20" w:rsidP="00AF4AF2">
            <w:pPr>
              <w:pStyle w:val="Normal11pt"/>
              <w:jc w:val="left"/>
              <w:rPr>
                <w:b w:val="0"/>
                <w:iCs/>
                <w:snapToGrid w:val="0"/>
                <w:szCs w:val="26"/>
              </w:rPr>
            </w:pPr>
            <w:r w:rsidRPr="00D47D20">
              <w:rPr>
                <w:b w:val="0"/>
                <w:iCs/>
                <w:snapToGrid w:val="0"/>
                <w:szCs w:val="26"/>
              </w:rPr>
              <w:t>Rīgas pilsētas pašvaldība</w:t>
            </w:r>
          </w:p>
          <w:p w14:paraId="7A5B95A5" w14:textId="77777777" w:rsidR="00D47D20" w:rsidRPr="00D47D20" w:rsidRDefault="00D47D20" w:rsidP="00AF4AF2">
            <w:pPr>
              <w:pStyle w:val="Normal11pt"/>
              <w:jc w:val="left"/>
              <w:rPr>
                <w:b w:val="0"/>
                <w:iCs/>
                <w:snapToGrid w:val="0"/>
                <w:szCs w:val="26"/>
              </w:rPr>
            </w:pPr>
            <w:r w:rsidRPr="00D47D20">
              <w:rPr>
                <w:b w:val="0"/>
                <w:iCs/>
                <w:snapToGrid w:val="0"/>
                <w:szCs w:val="26"/>
              </w:rPr>
              <w:t>Rātslaukums 1, Rīga, LV-1050</w:t>
            </w:r>
          </w:p>
          <w:p w14:paraId="2688DD78" w14:textId="77777777" w:rsidR="00D47D20" w:rsidRPr="00D47D20" w:rsidRDefault="00D47D20" w:rsidP="00AF4AF2">
            <w:pPr>
              <w:pStyle w:val="Normal11pt"/>
              <w:jc w:val="left"/>
              <w:rPr>
                <w:b w:val="0"/>
                <w:iCs/>
                <w:snapToGrid w:val="0"/>
                <w:szCs w:val="26"/>
              </w:rPr>
            </w:pPr>
            <w:r w:rsidRPr="00D47D20">
              <w:rPr>
                <w:b w:val="0"/>
                <w:iCs/>
                <w:snapToGrid w:val="0"/>
                <w:szCs w:val="26"/>
              </w:rPr>
              <w:t>Reģistrācijas Nr. 90011524360</w:t>
            </w:r>
          </w:p>
          <w:p w14:paraId="6BA50840" w14:textId="77777777" w:rsidR="00D47D20" w:rsidRPr="00D47D20" w:rsidRDefault="00D47D20" w:rsidP="00AF4AF2">
            <w:pPr>
              <w:pStyle w:val="Normal11pt"/>
              <w:jc w:val="left"/>
              <w:rPr>
                <w:b w:val="0"/>
                <w:iCs/>
                <w:snapToGrid w:val="0"/>
                <w:szCs w:val="26"/>
              </w:rPr>
            </w:pPr>
            <w:r w:rsidRPr="00D47D20">
              <w:rPr>
                <w:b w:val="0"/>
                <w:iCs/>
                <w:snapToGrid w:val="0"/>
                <w:szCs w:val="26"/>
              </w:rPr>
              <w:t xml:space="preserve">PVN </w:t>
            </w:r>
            <w:proofErr w:type="spellStart"/>
            <w:r w:rsidRPr="00D47D20">
              <w:rPr>
                <w:b w:val="0"/>
                <w:iCs/>
                <w:snapToGrid w:val="0"/>
                <w:szCs w:val="26"/>
              </w:rPr>
              <w:t>reģ</w:t>
            </w:r>
            <w:proofErr w:type="spellEnd"/>
            <w:r w:rsidRPr="00D47D20">
              <w:rPr>
                <w:b w:val="0"/>
                <w:iCs/>
                <w:snapToGrid w:val="0"/>
                <w:szCs w:val="26"/>
              </w:rPr>
              <w:t>. Nr. LV90011524360</w:t>
            </w:r>
          </w:p>
          <w:p w14:paraId="353A8047" w14:textId="53CB6C6C" w:rsidR="00D47D20" w:rsidRPr="00D47D20" w:rsidRDefault="00D47D20" w:rsidP="00AF4AF2">
            <w:pPr>
              <w:pStyle w:val="Normal11pt"/>
              <w:jc w:val="left"/>
              <w:rPr>
                <w:b w:val="0"/>
                <w:iCs/>
                <w:snapToGrid w:val="0"/>
                <w:szCs w:val="26"/>
              </w:rPr>
            </w:pPr>
            <w:r w:rsidRPr="00D47D20">
              <w:rPr>
                <w:b w:val="0"/>
                <w:iCs/>
                <w:snapToGrid w:val="0"/>
                <w:szCs w:val="26"/>
              </w:rPr>
              <w:t xml:space="preserve">Konts: </w:t>
            </w:r>
            <w:r w:rsidR="00EF080B" w:rsidRPr="00EF080B">
              <w:rPr>
                <w:b w:val="0"/>
                <w:iCs/>
                <w:snapToGrid w:val="0"/>
                <w:szCs w:val="26"/>
              </w:rPr>
              <w:t>LV32RIKO0021001916020</w:t>
            </w:r>
          </w:p>
          <w:p w14:paraId="2057F58B" w14:textId="77777777" w:rsidR="00D47D20" w:rsidRPr="00D47D20" w:rsidRDefault="00D47D20" w:rsidP="00AF4AF2">
            <w:pPr>
              <w:pStyle w:val="Normal11pt"/>
              <w:jc w:val="left"/>
              <w:rPr>
                <w:b w:val="0"/>
                <w:iCs/>
                <w:snapToGrid w:val="0"/>
                <w:szCs w:val="26"/>
              </w:rPr>
            </w:pPr>
            <w:r w:rsidRPr="00D47D20">
              <w:rPr>
                <w:b w:val="0"/>
                <w:iCs/>
                <w:snapToGrid w:val="0"/>
                <w:szCs w:val="26"/>
              </w:rPr>
              <w:t xml:space="preserve">Banka: </w:t>
            </w:r>
            <w:proofErr w:type="spellStart"/>
            <w:r w:rsidRPr="00D47D20">
              <w:rPr>
                <w:b w:val="0"/>
                <w:iCs/>
                <w:snapToGrid w:val="0"/>
                <w:szCs w:val="26"/>
              </w:rPr>
              <w:t>Luminor</w:t>
            </w:r>
            <w:proofErr w:type="spellEnd"/>
            <w:r w:rsidRPr="00D47D20">
              <w:rPr>
                <w:b w:val="0"/>
                <w:iCs/>
                <w:snapToGrid w:val="0"/>
                <w:szCs w:val="26"/>
              </w:rPr>
              <w:t xml:space="preserve"> </w:t>
            </w:r>
            <w:proofErr w:type="spellStart"/>
            <w:r w:rsidRPr="00D47D20">
              <w:rPr>
                <w:b w:val="0"/>
                <w:iCs/>
                <w:snapToGrid w:val="0"/>
                <w:szCs w:val="26"/>
              </w:rPr>
              <w:t>Bank</w:t>
            </w:r>
            <w:proofErr w:type="spellEnd"/>
            <w:r w:rsidRPr="00D47D20">
              <w:rPr>
                <w:b w:val="0"/>
                <w:iCs/>
                <w:snapToGrid w:val="0"/>
                <w:szCs w:val="26"/>
              </w:rPr>
              <w:t xml:space="preserve"> AB Latvijas filiāle</w:t>
            </w:r>
          </w:p>
          <w:p w14:paraId="69738F7D" w14:textId="77777777" w:rsidR="00D47D20" w:rsidRPr="00D47D20" w:rsidRDefault="00D47D20" w:rsidP="00AF4AF2">
            <w:pPr>
              <w:pStyle w:val="Normal11pt"/>
              <w:jc w:val="left"/>
              <w:rPr>
                <w:b w:val="0"/>
                <w:iCs/>
                <w:snapToGrid w:val="0"/>
                <w:szCs w:val="26"/>
              </w:rPr>
            </w:pPr>
            <w:r w:rsidRPr="00D47D20">
              <w:rPr>
                <w:b w:val="0"/>
                <w:iCs/>
                <w:snapToGrid w:val="0"/>
                <w:szCs w:val="26"/>
              </w:rPr>
              <w:t>Kods:  RIKOLV2X</w:t>
            </w:r>
          </w:p>
          <w:p w14:paraId="11549EE1" w14:textId="77777777" w:rsidR="00D47D20" w:rsidRPr="00D47D20" w:rsidRDefault="00D47D20" w:rsidP="00AF4AF2">
            <w:pPr>
              <w:pStyle w:val="Normal11pt"/>
              <w:jc w:val="left"/>
              <w:rPr>
                <w:b w:val="0"/>
                <w:iCs/>
                <w:snapToGrid w:val="0"/>
                <w:szCs w:val="26"/>
              </w:rPr>
            </w:pPr>
            <w:r w:rsidRPr="00D47D20">
              <w:rPr>
                <w:b w:val="0"/>
                <w:iCs/>
                <w:snapToGrid w:val="0"/>
                <w:szCs w:val="26"/>
              </w:rPr>
              <w:t>Saņēmējs</w:t>
            </w:r>
          </w:p>
          <w:p w14:paraId="765FE9DD" w14:textId="77777777" w:rsidR="00D47D20" w:rsidRPr="00D47D20" w:rsidRDefault="00D47D20" w:rsidP="00AF4AF2">
            <w:pPr>
              <w:pStyle w:val="Normal11pt"/>
              <w:jc w:val="left"/>
              <w:rPr>
                <w:b w:val="0"/>
                <w:iCs/>
                <w:snapToGrid w:val="0"/>
                <w:szCs w:val="26"/>
              </w:rPr>
            </w:pPr>
            <w:r w:rsidRPr="00D47D20">
              <w:rPr>
                <w:b w:val="0"/>
                <w:iCs/>
                <w:snapToGrid w:val="0"/>
                <w:szCs w:val="26"/>
              </w:rPr>
              <w:t xml:space="preserve">Rīgas domes Izglītības, kultūras un sporta departaments </w:t>
            </w:r>
          </w:p>
          <w:p w14:paraId="589BB21A" w14:textId="77777777" w:rsidR="00D47D20" w:rsidRPr="00D47D20" w:rsidRDefault="00D47D20" w:rsidP="00AF4AF2">
            <w:pPr>
              <w:pStyle w:val="Normal11pt"/>
              <w:jc w:val="left"/>
              <w:rPr>
                <w:b w:val="0"/>
                <w:iCs/>
                <w:snapToGrid w:val="0"/>
                <w:szCs w:val="26"/>
              </w:rPr>
            </w:pPr>
            <w:r w:rsidRPr="00D47D20">
              <w:rPr>
                <w:b w:val="0"/>
                <w:iCs/>
                <w:snapToGrid w:val="0"/>
                <w:szCs w:val="26"/>
              </w:rPr>
              <w:t>RD struktūrvienības kods 210</w:t>
            </w:r>
          </w:p>
          <w:p w14:paraId="680C8229" w14:textId="77777777" w:rsidR="00766308" w:rsidRDefault="00D47D20" w:rsidP="00AF4AF2">
            <w:pPr>
              <w:pStyle w:val="Normal11pt"/>
              <w:jc w:val="left"/>
            </w:pPr>
            <w:r w:rsidRPr="00D47D20">
              <w:rPr>
                <w:b w:val="0"/>
                <w:iCs/>
                <w:snapToGrid w:val="0"/>
                <w:szCs w:val="26"/>
              </w:rPr>
              <w:t>Dokumentu ar drošu elektronisko parakstu parakstīja Māris Krastiņš</w:t>
            </w:r>
          </w:p>
        </w:tc>
        <w:tc>
          <w:tcPr>
            <w:tcW w:w="2648" w:type="pct"/>
            <w:tcBorders>
              <w:top w:val="nil"/>
              <w:left w:val="nil"/>
              <w:bottom w:val="nil"/>
              <w:right w:val="nil"/>
            </w:tcBorders>
          </w:tcPr>
          <w:p w14:paraId="42EA3C41" w14:textId="77777777" w:rsidR="00766308" w:rsidRPr="00A173E9" w:rsidRDefault="007B28AF" w:rsidP="00460491">
            <w:pPr>
              <w:spacing w:after="0" w:line="240" w:lineRule="auto"/>
              <w:ind w:left="0" w:right="0" w:firstLine="0"/>
              <w:jc w:val="left"/>
              <w:rPr>
                <w:sz w:val="24"/>
                <w:szCs w:val="24"/>
              </w:rPr>
            </w:pPr>
            <w:r w:rsidRPr="00A173E9">
              <w:rPr>
                <w:b/>
                <w:sz w:val="24"/>
                <w:szCs w:val="24"/>
              </w:rPr>
              <w:t xml:space="preserve">Izpildītājs </w:t>
            </w:r>
          </w:p>
          <w:p w14:paraId="2F166FE4" w14:textId="77777777" w:rsidR="00766308" w:rsidRPr="00A173E9" w:rsidRDefault="00D47D20" w:rsidP="00D47D20">
            <w:pPr>
              <w:pStyle w:val="Normal11pt"/>
              <w:jc w:val="left"/>
              <w:rPr>
                <w:bCs w:val="0"/>
                <w:szCs w:val="26"/>
              </w:rPr>
            </w:pPr>
            <w:r w:rsidRPr="00A173E9">
              <w:rPr>
                <w:bCs w:val="0"/>
                <w:szCs w:val="26"/>
              </w:rPr>
              <w:t>Piegādātāju apvienība, kuru veido SIA “</w:t>
            </w:r>
            <w:proofErr w:type="spellStart"/>
            <w:r w:rsidRPr="00A173E9">
              <w:rPr>
                <w:bCs w:val="0"/>
                <w:szCs w:val="26"/>
              </w:rPr>
              <w:t>Corporate</w:t>
            </w:r>
            <w:proofErr w:type="spellEnd"/>
            <w:r w:rsidRPr="00A173E9">
              <w:rPr>
                <w:bCs w:val="0"/>
                <w:szCs w:val="26"/>
              </w:rPr>
              <w:t xml:space="preserve"> </w:t>
            </w:r>
            <w:proofErr w:type="spellStart"/>
            <w:r w:rsidRPr="00A173E9">
              <w:rPr>
                <w:bCs w:val="0"/>
                <w:szCs w:val="26"/>
              </w:rPr>
              <w:t>Systems</w:t>
            </w:r>
            <w:proofErr w:type="spellEnd"/>
            <w:r w:rsidRPr="00A173E9">
              <w:rPr>
                <w:bCs w:val="0"/>
                <w:szCs w:val="26"/>
              </w:rPr>
              <w:t>” un SIA “Izglītības sistēmas”</w:t>
            </w:r>
            <w:r w:rsidR="007B28AF" w:rsidRPr="00A173E9">
              <w:rPr>
                <w:bCs w:val="0"/>
                <w:szCs w:val="26"/>
              </w:rPr>
              <w:t xml:space="preserve"> </w:t>
            </w:r>
          </w:p>
          <w:p w14:paraId="0ACF5559" w14:textId="77777777" w:rsidR="00D47D20" w:rsidRPr="00A173E9" w:rsidRDefault="00D47D20" w:rsidP="00D47D20">
            <w:pPr>
              <w:pStyle w:val="Normal11pt"/>
              <w:jc w:val="left"/>
              <w:rPr>
                <w:b w:val="0"/>
                <w:bCs w:val="0"/>
              </w:rPr>
            </w:pPr>
            <w:r w:rsidRPr="00A173E9">
              <w:rPr>
                <w:b w:val="0"/>
                <w:bCs w:val="0"/>
              </w:rPr>
              <w:t>SIA “</w:t>
            </w:r>
            <w:proofErr w:type="spellStart"/>
            <w:r w:rsidRPr="00A173E9">
              <w:rPr>
                <w:b w:val="0"/>
                <w:bCs w:val="0"/>
              </w:rPr>
              <w:t>Corporate</w:t>
            </w:r>
            <w:proofErr w:type="spellEnd"/>
            <w:r w:rsidRPr="00A173E9">
              <w:rPr>
                <w:b w:val="0"/>
                <w:bCs w:val="0"/>
              </w:rPr>
              <w:t xml:space="preserve"> </w:t>
            </w:r>
            <w:proofErr w:type="spellStart"/>
            <w:r w:rsidRPr="00A173E9">
              <w:rPr>
                <w:b w:val="0"/>
                <w:bCs w:val="0"/>
              </w:rPr>
              <w:t>Systems</w:t>
            </w:r>
            <w:proofErr w:type="spellEnd"/>
            <w:r w:rsidRPr="00A173E9">
              <w:rPr>
                <w:b w:val="0"/>
                <w:bCs w:val="0"/>
              </w:rPr>
              <w:t xml:space="preserve">”, reģistrācijas Nr. 40103307781, </w:t>
            </w:r>
          </w:p>
          <w:p w14:paraId="4F09F0CD" w14:textId="77777777" w:rsidR="00AF4AF2" w:rsidRPr="00A173E9" w:rsidRDefault="00AF4AF2" w:rsidP="00AF4AF2">
            <w:pPr>
              <w:spacing w:after="0" w:line="240" w:lineRule="auto"/>
              <w:ind w:left="0" w:right="1241" w:firstLine="0"/>
              <w:jc w:val="left"/>
              <w:rPr>
                <w:sz w:val="24"/>
                <w:szCs w:val="24"/>
              </w:rPr>
            </w:pPr>
            <w:r w:rsidRPr="00A173E9">
              <w:rPr>
                <w:sz w:val="24"/>
                <w:szCs w:val="24"/>
              </w:rPr>
              <w:t>Juridiskā adrese Pārslas iela 3, Rīga, LV-1002,</w:t>
            </w:r>
          </w:p>
          <w:p w14:paraId="4B67CE86" w14:textId="05A4E95A" w:rsidR="00AF4AF2" w:rsidRPr="00A173E9" w:rsidRDefault="00AF4AF2" w:rsidP="00AF4AF2">
            <w:pPr>
              <w:spacing w:after="0" w:line="240" w:lineRule="auto"/>
              <w:ind w:left="0" w:right="2310" w:firstLine="0"/>
              <w:jc w:val="left"/>
              <w:rPr>
                <w:sz w:val="24"/>
                <w:szCs w:val="24"/>
              </w:rPr>
            </w:pPr>
            <w:r w:rsidRPr="00A173E9">
              <w:rPr>
                <w:sz w:val="24"/>
                <w:szCs w:val="24"/>
              </w:rPr>
              <w:t xml:space="preserve">Tālrunis </w:t>
            </w:r>
            <w:r w:rsidR="00BD75FF">
              <w:rPr>
                <w:sz w:val="24"/>
                <w:szCs w:val="24"/>
              </w:rPr>
              <w:t>_____</w:t>
            </w:r>
          </w:p>
          <w:p w14:paraId="686AD3A7" w14:textId="77777777" w:rsidR="00AF4AF2" w:rsidRPr="00A173E9" w:rsidRDefault="00AF4AF2" w:rsidP="00AF4AF2">
            <w:pPr>
              <w:spacing w:after="0" w:line="240" w:lineRule="auto"/>
              <w:ind w:left="0" w:right="2310" w:firstLine="0"/>
              <w:jc w:val="left"/>
              <w:rPr>
                <w:sz w:val="24"/>
                <w:szCs w:val="24"/>
              </w:rPr>
            </w:pPr>
            <w:r w:rsidRPr="00A173E9">
              <w:rPr>
                <w:sz w:val="24"/>
                <w:szCs w:val="24"/>
              </w:rPr>
              <w:t xml:space="preserve">e-pasts: </w:t>
            </w:r>
            <w:hyperlink r:id="rId18" w:history="1">
              <w:r w:rsidRPr="00A173E9">
                <w:rPr>
                  <w:sz w:val="24"/>
                  <w:szCs w:val="24"/>
                </w:rPr>
                <w:t>info@csystems.lv</w:t>
              </w:r>
            </w:hyperlink>
            <w:r w:rsidRPr="00A173E9">
              <w:rPr>
                <w:sz w:val="24"/>
                <w:szCs w:val="24"/>
              </w:rPr>
              <w:t>;</w:t>
            </w:r>
          </w:p>
          <w:p w14:paraId="654699DD" w14:textId="3A14E2A1" w:rsidR="00AF4AF2" w:rsidRPr="00A173E9" w:rsidRDefault="00AF4AF2" w:rsidP="00AF4AF2">
            <w:pPr>
              <w:spacing w:after="0" w:line="240" w:lineRule="auto"/>
              <w:ind w:left="0" w:right="0" w:firstLine="0"/>
              <w:jc w:val="left"/>
              <w:rPr>
                <w:sz w:val="24"/>
                <w:szCs w:val="24"/>
              </w:rPr>
            </w:pPr>
            <w:r w:rsidRPr="00A173E9">
              <w:rPr>
                <w:sz w:val="24"/>
                <w:szCs w:val="24"/>
              </w:rPr>
              <w:t xml:space="preserve">Banka: </w:t>
            </w:r>
            <w:r w:rsidR="00A173E9" w:rsidRPr="00A173E9">
              <w:rPr>
                <w:sz w:val="24"/>
                <w:szCs w:val="24"/>
              </w:rPr>
              <w:t>SEB banka AS</w:t>
            </w:r>
          </w:p>
          <w:p w14:paraId="60899836" w14:textId="1FE98377" w:rsidR="00AF4AF2" w:rsidRPr="00A173E9" w:rsidRDefault="00AF4AF2" w:rsidP="00AF4AF2">
            <w:pPr>
              <w:spacing w:after="0" w:line="240" w:lineRule="auto"/>
              <w:ind w:left="0" w:right="0" w:firstLine="0"/>
              <w:jc w:val="left"/>
              <w:rPr>
                <w:sz w:val="24"/>
                <w:szCs w:val="24"/>
              </w:rPr>
            </w:pPr>
            <w:r w:rsidRPr="00A173E9">
              <w:rPr>
                <w:sz w:val="24"/>
                <w:szCs w:val="24"/>
              </w:rPr>
              <w:t xml:space="preserve">Kods: </w:t>
            </w:r>
            <w:r w:rsidR="00A173E9" w:rsidRPr="00A173E9">
              <w:rPr>
                <w:sz w:val="24"/>
                <w:szCs w:val="24"/>
              </w:rPr>
              <w:t>UNLALV2X</w:t>
            </w:r>
          </w:p>
          <w:p w14:paraId="19A14329" w14:textId="1FBDF2C9" w:rsidR="00AF4AF2" w:rsidRPr="00A173E9" w:rsidRDefault="00AF4AF2" w:rsidP="00AF4AF2">
            <w:pPr>
              <w:spacing w:after="0" w:line="240" w:lineRule="auto"/>
              <w:ind w:left="0" w:right="-6" w:firstLine="0"/>
              <w:jc w:val="left"/>
              <w:rPr>
                <w:sz w:val="24"/>
                <w:szCs w:val="24"/>
              </w:rPr>
            </w:pPr>
            <w:r w:rsidRPr="00A173E9">
              <w:rPr>
                <w:sz w:val="24"/>
                <w:szCs w:val="24"/>
              </w:rPr>
              <w:t xml:space="preserve">Konts: </w:t>
            </w:r>
            <w:r w:rsidR="00A173E9" w:rsidRPr="00A173E9">
              <w:rPr>
                <w:sz w:val="24"/>
                <w:szCs w:val="24"/>
              </w:rPr>
              <w:t>LV26UNLA0055001077689</w:t>
            </w:r>
          </w:p>
          <w:p w14:paraId="5A9A32D1" w14:textId="77777777" w:rsidR="00D47D20" w:rsidRPr="00A173E9" w:rsidRDefault="00AF4AF2" w:rsidP="00AF4AF2">
            <w:pPr>
              <w:pStyle w:val="Normal11pt"/>
              <w:jc w:val="left"/>
              <w:rPr>
                <w:b w:val="0"/>
                <w:bCs w:val="0"/>
              </w:rPr>
            </w:pPr>
            <w:r w:rsidRPr="00A173E9">
              <w:rPr>
                <w:b w:val="0"/>
                <w:bCs w:val="0"/>
                <w:color w:val="000000"/>
              </w:rPr>
              <w:t xml:space="preserve">Dokumentu ar drošu elektronisko parakstu parakstīja </w:t>
            </w:r>
            <w:r w:rsidRPr="00A173E9">
              <w:rPr>
                <w:b w:val="0"/>
                <w:bCs w:val="0"/>
              </w:rPr>
              <w:t xml:space="preserve">Aigars </w:t>
            </w:r>
            <w:proofErr w:type="spellStart"/>
            <w:r w:rsidRPr="00A173E9">
              <w:rPr>
                <w:b w:val="0"/>
                <w:bCs w:val="0"/>
              </w:rPr>
              <w:t>Ceruss</w:t>
            </w:r>
            <w:proofErr w:type="spellEnd"/>
          </w:p>
          <w:p w14:paraId="689C5B3B" w14:textId="77777777" w:rsidR="00AF4AF2" w:rsidRPr="00A173E9" w:rsidRDefault="00AF4AF2" w:rsidP="00D47D20">
            <w:pPr>
              <w:pStyle w:val="Normal11pt"/>
              <w:jc w:val="left"/>
              <w:rPr>
                <w:b w:val="0"/>
                <w:bCs w:val="0"/>
              </w:rPr>
            </w:pPr>
          </w:p>
          <w:p w14:paraId="5164E86F" w14:textId="77777777" w:rsidR="00D47D20" w:rsidRPr="00A173E9" w:rsidRDefault="00D47D20" w:rsidP="00D47D20">
            <w:pPr>
              <w:pStyle w:val="Normal11pt"/>
              <w:jc w:val="left"/>
              <w:rPr>
                <w:bCs w:val="0"/>
                <w:szCs w:val="26"/>
              </w:rPr>
            </w:pPr>
            <w:r w:rsidRPr="00A173E9">
              <w:rPr>
                <w:b w:val="0"/>
                <w:bCs w:val="0"/>
              </w:rPr>
              <w:t>un SIA “Izglītības sistēmas”, reģistrācijas Nr. 40103493322</w:t>
            </w:r>
          </w:p>
          <w:p w14:paraId="2735C9C9" w14:textId="77777777" w:rsidR="00766308" w:rsidRPr="00A173E9" w:rsidRDefault="007B28AF" w:rsidP="00AF4AF2">
            <w:pPr>
              <w:spacing w:after="0" w:line="240" w:lineRule="auto"/>
              <w:ind w:left="0" w:right="1241" w:firstLine="0"/>
              <w:jc w:val="left"/>
              <w:rPr>
                <w:sz w:val="24"/>
                <w:szCs w:val="24"/>
              </w:rPr>
            </w:pPr>
            <w:r w:rsidRPr="00A173E9">
              <w:rPr>
                <w:sz w:val="24"/>
                <w:szCs w:val="24"/>
              </w:rPr>
              <w:t>Juridiskā adrese</w:t>
            </w:r>
            <w:r w:rsidR="00D47D20" w:rsidRPr="00A173E9">
              <w:rPr>
                <w:sz w:val="24"/>
                <w:szCs w:val="24"/>
              </w:rPr>
              <w:t xml:space="preserve"> </w:t>
            </w:r>
            <w:proofErr w:type="spellStart"/>
            <w:r w:rsidR="00D47D20" w:rsidRPr="00A173E9">
              <w:rPr>
                <w:sz w:val="24"/>
                <w:szCs w:val="24"/>
              </w:rPr>
              <w:t>Čuibes</w:t>
            </w:r>
            <w:proofErr w:type="spellEnd"/>
            <w:r w:rsidR="00D47D20" w:rsidRPr="00A173E9">
              <w:rPr>
                <w:sz w:val="24"/>
                <w:szCs w:val="24"/>
              </w:rPr>
              <w:t xml:space="preserve"> iela 17, Rīga, LV-1063,</w:t>
            </w:r>
          </w:p>
          <w:p w14:paraId="558AE73B" w14:textId="4F9E6425" w:rsidR="00AF4AF2" w:rsidRPr="00A173E9" w:rsidRDefault="007B28AF" w:rsidP="00460491">
            <w:pPr>
              <w:spacing w:after="0" w:line="240" w:lineRule="auto"/>
              <w:ind w:left="0" w:right="2310" w:firstLine="0"/>
              <w:jc w:val="left"/>
              <w:rPr>
                <w:sz w:val="24"/>
                <w:szCs w:val="24"/>
              </w:rPr>
            </w:pPr>
            <w:r w:rsidRPr="00A173E9">
              <w:rPr>
                <w:sz w:val="24"/>
                <w:szCs w:val="24"/>
              </w:rPr>
              <w:t xml:space="preserve">Tālrunis </w:t>
            </w:r>
            <w:r w:rsidR="00BD75FF">
              <w:rPr>
                <w:sz w:val="24"/>
                <w:szCs w:val="24"/>
              </w:rPr>
              <w:t>_____</w:t>
            </w:r>
          </w:p>
          <w:p w14:paraId="4CD599A6" w14:textId="77777777" w:rsidR="00766308" w:rsidRPr="00A173E9" w:rsidRDefault="007B28AF" w:rsidP="00460491">
            <w:pPr>
              <w:spacing w:after="0" w:line="240" w:lineRule="auto"/>
              <w:ind w:left="0" w:right="2310" w:firstLine="0"/>
              <w:jc w:val="left"/>
              <w:rPr>
                <w:sz w:val="24"/>
                <w:szCs w:val="24"/>
              </w:rPr>
            </w:pPr>
            <w:r w:rsidRPr="00A173E9">
              <w:rPr>
                <w:sz w:val="24"/>
                <w:szCs w:val="24"/>
              </w:rPr>
              <w:t xml:space="preserve">e-pasts: </w:t>
            </w:r>
            <w:hyperlink r:id="rId19" w:history="1">
              <w:r w:rsidR="00AF4AF2" w:rsidRPr="00A173E9">
                <w:rPr>
                  <w:sz w:val="24"/>
                  <w:szCs w:val="24"/>
                </w:rPr>
                <w:t>info@e-klase.lv</w:t>
              </w:r>
            </w:hyperlink>
            <w:r w:rsidR="00AF4AF2" w:rsidRPr="00A173E9">
              <w:rPr>
                <w:sz w:val="24"/>
                <w:szCs w:val="24"/>
              </w:rPr>
              <w:t>;</w:t>
            </w:r>
          </w:p>
          <w:p w14:paraId="39745FA1" w14:textId="53A0EEF2" w:rsidR="00766308" w:rsidRPr="00A173E9" w:rsidRDefault="007B28AF" w:rsidP="00460491">
            <w:pPr>
              <w:spacing w:after="0" w:line="240" w:lineRule="auto"/>
              <w:ind w:left="0" w:right="0" w:firstLine="0"/>
              <w:jc w:val="left"/>
              <w:rPr>
                <w:sz w:val="24"/>
                <w:szCs w:val="24"/>
              </w:rPr>
            </w:pPr>
            <w:r w:rsidRPr="00A173E9">
              <w:rPr>
                <w:sz w:val="24"/>
                <w:szCs w:val="24"/>
              </w:rPr>
              <w:t xml:space="preserve">Banka: </w:t>
            </w:r>
            <w:r w:rsidR="00A173E9" w:rsidRPr="00A173E9">
              <w:rPr>
                <w:sz w:val="24"/>
                <w:szCs w:val="24"/>
              </w:rPr>
              <w:t>SEB banka AS</w:t>
            </w:r>
          </w:p>
          <w:p w14:paraId="408573A9" w14:textId="6089C0BA" w:rsidR="00766308" w:rsidRPr="00A173E9" w:rsidRDefault="007B28AF" w:rsidP="00460491">
            <w:pPr>
              <w:spacing w:after="0" w:line="240" w:lineRule="auto"/>
              <w:ind w:left="0" w:right="0" w:firstLine="0"/>
              <w:jc w:val="left"/>
              <w:rPr>
                <w:sz w:val="24"/>
                <w:szCs w:val="24"/>
              </w:rPr>
            </w:pPr>
            <w:r w:rsidRPr="00A173E9">
              <w:rPr>
                <w:sz w:val="24"/>
                <w:szCs w:val="24"/>
              </w:rPr>
              <w:t>Kods:</w:t>
            </w:r>
            <w:r w:rsidR="00B23204" w:rsidRPr="00A173E9">
              <w:rPr>
                <w:sz w:val="24"/>
                <w:szCs w:val="24"/>
              </w:rPr>
              <w:t xml:space="preserve"> </w:t>
            </w:r>
            <w:r w:rsidR="00A173E9" w:rsidRPr="00A173E9">
              <w:rPr>
                <w:sz w:val="24"/>
                <w:szCs w:val="24"/>
              </w:rPr>
              <w:t>UNLALV2X</w:t>
            </w:r>
          </w:p>
          <w:p w14:paraId="5AB301DF" w14:textId="403557E9" w:rsidR="00766308" w:rsidRPr="00A173E9" w:rsidRDefault="007B28AF" w:rsidP="00D47D20">
            <w:pPr>
              <w:spacing w:after="0" w:line="240" w:lineRule="auto"/>
              <w:ind w:left="0" w:right="-6" w:firstLine="0"/>
              <w:jc w:val="left"/>
              <w:rPr>
                <w:sz w:val="24"/>
                <w:szCs w:val="24"/>
              </w:rPr>
            </w:pPr>
            <w:r w:rsidRPr="00A173E9">
              <w:rPr>
                <w:sz w:val="24"/>
                <w:szCs w:val="24"/>
              </w:rPr>
              <w:t>Konts:</w:t>
            </w:r>
            <w:r w:rsidR="00B23204" w:rsidRPr="00A173E9">
              <w:rPr>
                <w:sz w:val="24"/>
                <w:szCs w:val="24"/>
              </w:rPr>
              <w:t xml:space="preserve"> </w:t>
            </w:r>
            <w:r w:rsidR="00A173E9" w:rsidRPr="00A173E9">
              <w:rPr>
                <w:sz w:val="24"/>
                <w:szCs w:val="24"/>
              </w:rPr>
              <w:t>LV92UNLA0050018630373</w:t>
            </w:r>
          </w:p>
          <w:p w14:paraId="205B9BEF" w14:textId="77777777" w:rsidR="00766308" w:rsidRPr="00A173E9" w:rsidRDefault="00AF4AF2" w:rsidP="00460491">
            <w:pPr>
              <w:spacing w:after="0" w:line="240" w:lineRule="auto"/>
              <w:ind w:left="0" w:right="0" w:firstLine="0"/>
              <w:jc w:val="left"/>
              <w:rPr>
                <w:sz w:val="24"/>
                <w:szCs w:val="24"/>
              </w:rPr>
            </w:pPr>
            <w:r w:rsidRPr="00A173E9">
              <w:rPr>
                <w:sz w:val="24"/>
                <w:szCs w:val="24"/>
              </w:rPr>
              <w:t>Dokumentu ar drošu elektronisko parakstu parakstīja Jānis Kaģis</w:t>
            </w:r>
            <w:r w:rsidR="007B28AF" w:rsidRPr="00A173E9">
              <w:rPr>
                <w:sz w:val="24"/>
                <w:szCs w:val="24"/>
              </w:rPr>
              <w:t xml:space="preserve"> </w:t>
            </w:r>
          </w:p>
        </w:tc>
      </w:tr>
    </w:tbl>
    <w:p w14:paraId="5EDA653C" w14:textId="77777777" w:rsidR="006226D2" w:rsidRPr="006E72F8" w:rsidRDefault="006226D2" w:rsidP="001C2DFE">
      <w:pPr>
        <w:spacing w:after="0" w:line="240" w:lineRule="auto"/>
        <w:ind w:left="0" w:right="1186" w:firstLine="0"/>
        <w:rPr>
          <w:szCs w:val="24"/>
        </w:rPr>
      </w:pPr>
    </w:p>
    <w:sectPr w:rsidR="006226D2" w:rsidRPr="006E72F8" w:rsidSect="00C02764">
      <w:headerReference w:type="even" r:id="rId20"/>
      <w:headerReference w:type="default" r:id="rId21"/>
      <w:footerReference w:type="even" r:id="rId22"/>
      <w:footerReference w:type="default" r:id="rId23"/>
      <w:headerReference w:type="first" r:id="rId24"/>
      <w:footerReference w:type="first" r:id="rId25"/>
      <w:pgSz w:w="11906" w:h="16838"/>
      <w:pgMar w:top="1145" w:right="725" w:bottom="1547" w:left="1276"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FE71C" w14:textId="77777777" w:rsidR="0040471E" w:rsidRDefault="0040471E">
      <w:pPr>
        <w:spacing w:after="0" w:line="240" w:lineRule="auto"/>
      </w:pPr>
      <w:r>
        <w:separator/>
      </w:r>
    </w:p>
  </w:endnote>
  <w:endnote w:type="continuationSeparator" w:id="0">
    <w:p w14:paraId="4AB06967" w14:textId="77777777" w:rsidR="0040471E" w:rsidRDefault="00404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89DD1" w14:textId="77777777" w:rsidR="00833E62" w:rsidRDefault="00833E62">
    <w:pPr>
      <w:spacing w:after="0" w:line="259" w:lineRule="auto"/>
      <w:ind w:left="0" w:right="51" w:firstLine="0"/>
      <w:jc w:val="center"/>
    </w:pPr>
    <w:r>
      <w:fldChar w:fldCharType="begin"/>
    </w:r>
    <w:r>
      <w:instrText xml:space="preserve"> PAGE   \* MERGEFORMAT </w:instrText>
    </w:r>
    <w:r>
      <w:fldChar w:fldCharType="separate"/>
    </w:r>
    <w:r>
      <w:rPr>
        <w:rFonts w:ascii="Calibri" w:eastAsia="Calibri" w:hAnsi="Calibri" w:cs="Calibri"/>
        <w:sz w:val="22"/>
      </w:rPr>
      <w:t>36</w:t>
    </w:r>
    <w:r>
      <w:rPr>
        <w:rFonts w:ascii="Calibri" w:eastAsia="Calibri" w:hAnsi="Calibri" w:cs="Calibri"/>
        <w:sz w:val="22"/>
      </w:rPr>
      <w:fldChar w:fldCharType="end"/>
    </w:r>
    <w:r>
      <w:rPr>
        <w:rFonts w:ascii="Calibri" w:eastAsia="Calibri" w:hAnsi="Calibri" w:cs="Calibri"/>
        <w:sz w:val="22"/>
      </w:rPr>
      <w:t xml:space="preserve"> </w:t>
    </w:r>
  </w:p>
  <w:p w14:paraId="64EB5BCD" w14:textId="77777777" w:rsidR="00833E62" w:rsidRDefault="00833E62">
    <w:pPr>
      <w:spacing w:after="0" w:line="259" w:lineRule="auto"/>
      <w:ind w:left="67"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F2FCC" w14:textId="77777777" w:rsidR="00833E62" w:rsidRDefault="00833E62">
    <w:pPr>
      <w:spacing w:after="0" w:line="259" w:lineRule="auto"/>
      <w:ind w:left="0" w:right="51" w:firstLine="0"/>
      <w:jc w:val="center"/>
    </w:pPr>
    <w:r>
      <w:fldChar w:fldCharType="begin"/>
    </w:r>
    <w:r>
      <w:instrText xml:space="preserve"> PAGE   \* MERGEFORMAT </w:instrText>
    </w:r>
    <w:r>
      <w:fldChar w:fldCharType="separate"/>
    </w:r>
    <w:r w:rsidR="00D84DE4" w:rsidRPr="00D84DE4">
      <w:rPr>
        <w:rFonts w:ascii="Calibri" w:eastAsia="Calibri" w:hAnsi="Calibri" w:cs="Calibri"/>
        <w:noProof/>
        <w:sz w:val="22"/>
      </w:rPr>
      <w:t>9</w:t>
    </w:r>
    <w:r>
      <w:rPr>
        <w:rFonts w:ascii="Calibri" w:eastAsia="Calibri" w:hAnsi="Calibri" w:cs="Calibri"/>
        <w:sz w:val="22"/>
      </w:rPr>
      <w:fldChar w:fldCharType="end"/>
    </w:r>
    <w:r>
      <w:rPr>
        <w:rFonts w:ascii="Calibri" w:eastAsia="Calibri" w:hAnsi="Calibri" w:cs="Calibri"/>
        <w:sz w:val="22"/>
      </w:rPr>
      <w:t xml:space="preserve"> </w:t>
    </w:r>
  </w:p>
  <w:p w14:paraId="73D99D11" w14:textId="77777777" w:rsidR="00833E62" w:rsidRDefault="00833E62">
    <w:pPr>
      <w:spacing w:after="0" w:line="259" w:lineRule="auto"/>
      <w:ind w:left="67"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DCA5E" w14:textId="77777777" w:rsidR="00833E62" w:rsidRDefault="00833E62">
    <w:pPr>
      <w:spacing w:after="0" w:line="259" w:lineRule="auto"/>
      <w:ind w:left="0" w:right="51" w:firstLine="0"/>
      <w:jc w:val="center"/>
    </w:pPr>
    <w:r>
      <w:fldChar w:fldCharType="begin"/>
    </w:r>
    <w:r>
      <w:instrText xml:space="preserve"> PAGE   \* MERGEFORMAT </w:instrText>
    </w:r>
    <w:r>
      <w:fldChar w:fldCharType="separate"/>
    </w:r>
    <w:r>
      <w:rPr>
        <w:rFonts w:ascii="Calibri" w:eastAsia="Calibri" w:hAnsi="Calibri" w:cs="Calibri"/>
        <w:sz w:val="22"/>
      </w:rPr>
      <w:t>36</w:t>
    </w:r>
    <w:r>
      <w:rPr>
        <w:rFonts w:ascii="Calibri" w:eastAsia="Calibri" w:hAnsi="Calibri" w:cs="Calibri"/>
        <w:sz w:val="22"/>
      </w:rPr>
      <w:fldChar w:fldCharType="end"/>
    </w:r>
    <w:r>
      <w:rPr>
        <w:rFonts w:ascii="Calibri" w:eastAsia="Calibri" w:hAnsi="Calibri" w:cs="Calibri"/>
        <w:sz w:val="22"/>
      </w:rPr>
      <w:t xml:space="preserve"> </w:t>
    </w:r>
  </w:p>
  <w:p w14:paraId="71F94A1E" w14:textId="77777777" w:rsidR="00833E62" w:rsidRDefault="00833E62">
    <w:pPr>
      <w:spacing w:after="0" w:line="259" w:lineRule="auto"/>
      <w:ind w:left="67"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68037" w14:textId="77777777" w:rsidR="0040471E" w:rsidRDefault="0040471E">
      <w:pPr>
        <w:spacing w:after="0" w:line="259" w:lineRule="auto"/>
        <w:ind w:left="283" w:right="0" w:firstLine="0"/>
        <w:jc w:val="left"/>
      </w:pPr>
      <w:r>
        <w:separator/>
      </w:r>
    </w:p>
  </w:footnote>
  <w:footnote w:type="continuationSeparator" w:id="0">
    <w:p w14:paraId="094020C5" w14:textId="77777777" w:rsidR="0040471E" w:rsidRDefault="0040471E">
      <w:pPr>
        <w:spacing w:after="0" w:line="259" w:lineRule="auto"/>
        <w:ind w:left="283" w:right="0" w:firstLine="0"/>
        <w:jc w:val="left"/>
      </w:pPr>
      <w:r>
        <w:continuationSeparator/>
      </w:r>
    </w:p>
  </w:footnote>
  <w:footnote w:id="1">
    <w:p w14:paraId="1A47D0CA" w14:textId="77777777" w:rsidR="00DB04A6" w:rsidRDefault="00DB04A6" w:rsidP="00DB04A6">
      <w:pPr>
        <w:pStyle w:val="Vresteksts"/>
      </w:pPr>
      <w:r>
        <w:rPr>
          <w:rStyle w:val="Vresatsauce"/>
        </w:rPr>
        <w:footnoteRef/>
      </w:r>
      <w:r>
        <w:t xml:space="preserve"> </w:t>
      </w:r>
      <w:hyperlink r:id="rId1">
        <w:r w:rsidRPr="006E72F8">
          <w:rPr>
            <w:szCs w:val="24"/>
            <w:u w:val="single" w:color="000000"/>
          </w:rPr>
          <w:t>EUR</w:t>
        </w:r>
      </w:hyperlink>
      <w:hyperlink r:id="rId2">
        <w:r w:rsidRPr="006E72F8">
          <w:rPr>
            <w:szCs w:val="24"/>
            <w:u w:val="single" w:color="000000"/>
          </w:rPr>
          <w:t>-</w:t>
        </w:r>
        <w:proofErr w:type="spellStart"/>
      </w:hyperlink>
      <w:hyperlink r:id="rId3">
        <w:r w:rsidRPr="006E72F8">
          <w:rPr>
            <w:szCs w:val="24"/>
            <w:u w:val="single" w:color="000000"/>
          </w:rPr>
          <w:t>Lex</w:t>
        </w:r>
        <w:proofErr w:type="spellEnd"/>
      </w:hyperlink>
      <w:hyperlink r:id="rId4">
        <w:r w:rsidRPr="006E72F8">
          <w:rPr>
            <w:szCs w:val="24"/>
            <w:u w:val="single" w:color="000000"/>
          </w:rPr>
          <w:t xml:space="preserve"> - </w:t>
        </w:r>
      </w:hyperlink>
      <w:hyperlink r:id="rId5">
        <w:r w:rsidRPr="006E72F8">
          <w:rPr>
            <w:szCs w:val="24"/>
            <w:u w:val="single" w:color="000000"/>
          </w:rPr>
          <w:t xml:space="preserve">32016R0679 </w:t>
        </w:r>
      </w:hyperlink>
      <w:hyperlink r:id="rId6">
        <w:r w:rsidRPr="006E72F8">
          <w:rPr>
            <w:szCs w:val="24"/>
            <w:u w:val="single" w:color="000000"/>
          </w:rPr>
          <w:t xml:space="preserve">- </w:t>
        </w:r>
      </w:hyperlink>
      <w:hyperlink r:id="rId7">
        <w:r w:rsidRPr="006E72F8">
          <w:rPr>
            <w:szCs w:val="24"/>
            <w:u w:val="single" w:color="000000"/>
          </w:rPr>
          <w:t xml:space="preserve">LT </w:t>
        </w:r>
      </w:hyperlink>
      <w:hyperlink r:id="rId8">
        <w:r w:rsidRPr="006E72F8">
          <w:rPr>
            <w:szCs w:val="24"/>
            <w:u w:val="single" w:color="000000"/>
          </w:rPr>
          <w:t xml:space="preserve">- </w:t>
        </w:r>
      </w:hyperlink>
      <w:hyperlink r:id="rId9">
        <w:r w:rsidRPr="006E72F8">
          <w:rPr>
            <w:szCs w:val="24"/>
            <w:u w:val="single" w:color="000000"/>
          </w:rPr>
          <w:t>EUR</w:t>
        </w:r>
      </w:hyperlink>
      <w:hyperlink r:id="rId10">
        <w:r w:rsidRPr="006E72F8">
          <w:rPr>
            <w:szCs w:val="24"/>
            <w:u w:val="single" w:color="000000"/>
          </w:rPr>
          <w:t>-</w:t>
        </w:r>
        <w:proofErr w:type="spellStart"/>
      </w:hyperlink>
      <w:hyperlink r:id="rId11">
        <w:r w:rsidRPr="006E72F8">
          <w:rPr>
            <w:szCs w:val="24"/>
            <w:u w:val="single" w:color="000000"/>
          </w:rPr>
          <w:t>Lex</w:t>
        </w:r>
        <w:proofErr w:type="spellEnd"/>
        <w:r w:rsidRPr="006E72F8">
          <w:rPr>
            <w:szCs w:val="24"/>
            <w:u w:val="single" w:color="000000"/>
          </w:rPr>
          <w:t xml:space="preserve"> (europa.eu)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B35B3" w14:textId="77777777" w:rsidR="00833E62" w:rsidRDefault="00833E62">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5BA21" w14:textId="77777777" w:rsidR="00833E62" w:rsidRDefault="00833E62">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1E8B6" w14:textId="77777777" w:rsidR="00833E62" w:rsidRDefault="00833E62">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4765"/>
    <w:multiLevelType w:val="hybridMultilevel"/>
    <w:tmpl w:val="3F2C1058"/>
    <w:lvl w:ilvl="0" w:tplc="4120EF84">
      <w:start w:val="1"/>
      <w:numFmt w:val="bullet"/>
      <w:lvlText w:val="-"/>
      <w:lvlJc w:val="left"/>
      <w:pPr>
        <w:ind w:left="2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1D00560">
      <w:start w:val="1"/>
      <w:numFmt w:val="bullet"/>
      <w:lvlText w:val="o"/>
      <w:lvlJc w:val="left"/>
      <w:pPr>
        <w:ind w:left="36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D50C4F4">
      <w:start w:val="1"/>
      <w:numFmt w:val="bullet"/>
      <w:lvlText w:val="▪"/>
      <w:lvlJc w:val="left"/>
      <w:pPr>
        <w:ind w:left="43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2B28B7A">
      <w:start w:val="1"/>
      <w:numFmt w:val="bullet"/>
      <w:lvlText w:val="•"/>
      <w:lvlJc w:val="left"/>
      <w:pPr>
        <w:ind w:left="50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EDA2C40">
      <w:start w:val="1"/>
      <w:numFmt w:val="bullet"/>
      <w:lvlText w:val="o"/>
      <w:lvlJc w:val="left"/>
      <w:pPr>
        <w:ind w:left="57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BE1454">
      <w:start w:val="1"/>
      <w:numFmt w:val="bullet"/>
      <w:lvlText w:val="▪"/>
      <w:lvlJc w:val="left"/>
      <w:pPr>
        <w:ind w:left="64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1DCA144">
      <w:start w:val="1"/>
      <w:numFmt w:val="bullet"/>
      <w:lvlText w:val="•"/>
      <w:lvlJc w:val="left"/>
      <w:pPr>
        <w:ind w:left="72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EACFBC0">
      <w:start w:val="1"/>
      <w:numFmt w:val="bullet"/>
      <w:lvlText w:val="o"/>
      <w:lvlJc w:val="left"/>
      <w:pPr>
        <w:ind w:left="79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7F05CE6">
      <w:start w:val="1"/>
      <w:numFmt w:val="bullet"/>
      <w:lvlText w:val="▪"/>
      <w:lvlJc w:val="left"/>
      <w:pPr>
        <w:ind w:left="86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8322A1"/>
    <w:multiLevelType w:val="hybridMultilevel"/>
    <w:tmpl w:val="3F5034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676179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03E41"/>
    <w:multiLevelType w:val="hybridMultilevel"/>
    <w:tmpl w:val="1F5C5C04"/>
    <w:lvl w:ilvl="0" w:tplc="04090001">
      <w:start w:val="1"/>
      <w:numFmt w:val="bullet"/>
      <w:lvlText w:val=""/>
      <w:lvlJc w:val="left"/>
      <w:pPr>
        <w:ind w:left="1213" w:hanging="360"/>
      </w:pPr>
      <w:rPr>
        <w:rFonts w:ascii="Symbol" w:hAnsi="Symbol"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3" w15:restartNumberingAfterBreak="0">
    <w:nsid w:val="05C206AA"/>
    <w:multiLevelType w:val="hybridMultilevel"/>
    <w:tmpl w:val="8D4AF49A"/>
    <w:lvl w:ilvl="0" w:tplc="404AAB4A">
      <w:start w:val="1"/>
      <w:numFmt w:val="decimal"/>
      <w:lvlText w:val="%1."/>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00CA90">
      <w:start w:val="1"/>
      <w:numFmt w:val="lowerLetter"/>
      <w:lvlText w:val="%2."/>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0464E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F0C70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18BC8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66B56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0014D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6A456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08F7C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8085287"/>
    <w:multiLevelType w:val="hybridMultilevel"/>
    <w:tmpl w:val="76528B2C"/>
    <w:lvl w:ilvl="0" w:tplc="BA3885BC">
      <w:start w:val="1"/>
      <w:numFmt w:val="bullet"/>
      <w:lvlText w:val="-"/>
      <w:lvlJc w:val="left"/>
      <w:pPr>
        <w:ind w:left="720" w:hanging="360"/>
      </w:pPr>
      <w:rPr>
        <w:rFonts w:ascii="Calibri" w:hAnsi="Calibri" w:hint="default"/>
      </w:rPr>
    </w:lvl>
    <w:lvl w:ilvl="1" w:tplc="0D96A79E">
      <w:start w:val="1"/>
      <w:numFmt w:val="bullet"/>
      <w:lvlText w:val="o"/>
      <w:lvlJc w:val="left"/>
      <w:pPr>
        <w:ind w:left="1440" w:hanging="360"/>
      </w:pPr>
      <w:rPr>
        <w:rFonts w:ascii="Courier New" w:hAnsi="Courier New" w:hint="default"/>
      </w:rPr>
    </w:lvl>
    <w:lvl w:ilvl="2" w:tplc="E12AADB4">
      <w:start w:val="1"/>
      <w:numFmt w:val="bullet"/>
      <w:lvlText w:val=""/>
      <w:lvlJc w:val="left"/>
      <w:pPr>
        <w:ind w:left="2160" w:hanging="360"/>
      </w:pPr>
      <w:rPr>
        <w:rFonts w:ascii="Wingdings" w:hAnsi="Wingdings" w:hint="default"/>
      </w:rPr>
    </w:lvl>
    <w:lvl w:ilvl="3" w:tplc="49D49D86">
      <w:start w:val="1"/>
      <w:numFmt w:val="bullet"/>
      <w:lvlText w:val=""/>
      <w:lvlJc w:val="left"/>
      <w:pPr>
        <w:ind w:left="2880" w:hanging="360"/>
      </w:pPr>
      <w:rPr>
        <w:rFonts w:ascii="Symbol" w:hAnsi="Symbol" w:hint="default"/>
      </w:rPr>
    </w:lvl>
    <w:lvl w:ilvl="4" w:tplc="C3342B3A">
      <w:start w:val="1"/>
      <w:numFmt w:val="bullet"/>
      <w:lvlText w:val="o"/>
      <w:lvlJc w:val="left"/>
      <w:pPr>
        <w:ind w:left="3600" w:hanging="360"/>
      </w:pPr>
      <w:rPr>
        <w:rFonts w:ascii="Courier New" w:hAnsi="Courier New" w:hint="default"/>
      </w:rPr>
    </w:lvl>
    <w:lvl w:ilvl="5" w:tplc="A0A8B412">
      <w:start w:val="1"/>
      <w:numFmt w:val="bullet"/>
      <w:lvlText w:val=""/>
      <w:lvlJc w:val="left"/>
      <w:pPr>
        <w:ind w:left="4320" w:hanging="360"/>
      </w:pPr>
      <w:rPr>
        <w:rFonts w:ascii="Wingdings" w:hAnsi="Wingdings" w:hint="default"/>
      </w:rPr>
    </w:lvl>
    <w:lvl w:ilvl="6" w:tplc="90C077A8">
      <w:start w:val="1"/>
      <w:numFmt w:val="bullet"/>
      <w:lvlText w:val=""/>
      <w:lvlJc w:val="left"/>
      <w:pPr>
        <w:ind w:left="5040" w:hanging="360"/>
      </w:pPr>
      <w:rPr>
        <w:rFonts w:ascii="Symbol" w:hAnsi="Symbol" w:hint="default"/>
      </w:rPr>
    </w:lvl>
    <w:lvl w:ilvl="7" w:tplc="D0029604">
      <w:start w:val="1"/>
      <w:numFmt w:val="bullet"/>
      <w:lvlText w:val="o"/>
      <w:lvlJc w:val="left"/>
      <w:pPr>
        <w:ind w:left="5760" w:hanging="360"/>
      </w:pPr>
      <w:rPr>
        <w:rFonts w:ascii="Courier New" w:hAnsi="Courier New" w:hint="default"/>
      </w:rPr>
    </w:lvl>
    <w:lvl w:ilvl="8" w:tplc="932EBBFA">
      <w:start w:val="1"/>
      <w:numFmt w:val="bullet"/>
      <w:lvlText w:val=""/>
      <w:lvlJc w:val="left"/>
      <w:pPr>
        <w:ind w:left="6480" w:hanging="360"/>
      </w:pPr>
      <w:rPr>
        <w:rFonts w:ascii="Wingdings" w:hAnsi="Wingdings" w:hint="default"/>
      </w:rPr>
    </w:lvl>
  </w:abstractNum>
  <w:abstractNum w:abstractNumId="5" w15:restartNumberingAfterBreak="0">
    <w:nsid w:val="12480033"/>
    <w:multiLevelType w:val="hybridMultilevel"/>
    <w:tmpl w:val="BD448BBA"/>
    <w:lvl w:ilvl="0" w:tplc="31E6CA98">
      <w:start w:val="1"/>
      <w:numFmt w:val="decimal"/>
      <w:lvlText w:val="%1."/>
      <w:lvlJc w:val="left"/>
      <w:pPr>
        <w:ind w:left="1207" w:hanging="360"/>
      </w:pPr>
      <w:rPr>
        <w:rFonts w:hint="default"/>
      </w:rPr>
    </w:lvl>
    <w:lvl w:ilvl="1" w:tplc="04260019" w:tentative="1">
      <w:start w:val="1"/>
      <w:numFmt w:val="lowerLetter"/>
      <w:lvlText w:val="%2."/>
      <w:lvlJc w:val="left"/>
      <w:pPr>
        <w:ind w:left="1927" w:hanging="360"/>
      </w:pPr>
    </w:lvl>
    <w:lvl w:ilvl="2" w:tplc="0426001B" w:tentative="1">
      <w:start w:val="1"/>
      <w:numFmt w:val="lowerRoman"/>
      <w:lvlText w:val="%3."/>
      <w:lvlJc w:val="right"/>
      <w:pPr>
        <w:ind w:left="2647" w:hanging="180"/>
      </w:pPr>
    </w:lvl>
    <w:lvl w:ilvl="3" w:tplc="0426000F" w:tentative="1">
      <w:start w:val="1"/>
      <w:numFmt w:val="decimal"/>
      <w:lvlText w:val="%4."/>
      <w:lvlJc w:val="left"/>
      <w:pPr>
        <w:ind w:left="3367" w:hanging="360"/>
      </w:pPr>
    </w:lvl>
    <w:lvl w:ilvl="4" w:tplc="04260019" w:tentative="1">
      <w:start w:val="1"/>
      <w:numFmt w:val="lowerLetter"/>
      <w:lvlText w:val="%5."/>
      <w:lvlJc w:val="left"/>
      <w:pPr>
        <w:ind w:left="4087" w:hanging="360"/>
      </w:pPr>
    </w:lvl>
    <w:lvl w:ilvl="5" w:tplc="0426001B" w:tentative="1">
      <w:start w:val="1"/>
      <w:numFmt w:val="lowerRoman"/>
      <w:lvlText w:val="%6."/>
      <w:lvlJc w:val="right"/>
      <w:pPr>
        <w:ind w:left="4807" w:hanging="180"/>
      </w:pPr>
    </w:lvl>
    <w:lvl w:ilvl="6" w:tplc="0426000F" w:tentative="1">
      <w:start w:val="1"/>
      <w:numFmt w:val="decimal"/>
      <w:lvlText w:val="%7."/>
      <w:lvlJc w:val="left"/>
      <w:pPr>
        <w:ind w:left="5527" w:hanging="360"/>
      </w:pPr>
    </w:lvl>
    <w:lvl w:ilvl="7" w:tplc="04260019" w:tentative="1">
      <w:start w:val="1"/>
      <w:numFmt w:val="lowerLetter"/>
      <w:lvlText w:val="%8."/>
      <w:lvlJc w:val="left"/>
      <w:pPr>
        <w:ind w:left="6247" w:hanging="360"/>
      </w:pPr>
    </w:lvl>
    <w:lvl w:ilvl="8" w:tplc="0426001B" w:tentative="1">
      <w:start w:val="1"/>
      <w:numFmt w:val="lowerRoman"/>
      <w:lvlText w:val="%9."/>
      <w:lvlJc w:val="right"/>
      <w:pPr>
        <w:ind w:left="6967" w:hanging="180"/>
      </w:pPr>
    </w:lvl>
  </w:abstractNum>
  <w:abstractNum w:abstractNumId="6" w15:restartNumberingAfterBreak="0">
    <w:nsid w:val="140119EA"/>
    <w:multiLevelType w:val="multilevel"/>
    <w:tmpl w:val="C56AF28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8385288"/>
    <w:multiLevelType w:val="hybridMultilevel"/>
    <w:tmpl w:val="E64EE68A"/>
    <w:lvl w:ilvl="0" w:tplc="04090001">
      <w:start w:val="1"/>
      <w:numFmt w:val="bullet"/>
      <w:lvlText w:val=""/>
      <w:lvlJc w:val="left"/>
      <w:pPr>
        <w:ind w:left="862"/>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2C6438F"/>
    <w:multiLevelType w:val="multilevel"/>
    <w:tmpl w:val="04D00030"/>
    <w:lvl w:ilvl="0">
      <w:start w:val="1"/>
      <w:numFmt w:val="decimal"/>
      <w:lvlText w:val="%1."/>
      <w:lvlJc w:val="left"/>
      <w:pPr>
        <w:ind w:left="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C921885"/>
    <w:multiLevelType w:val="hybridMultilevel"/>
    <w:tmpl w:val="A0124164"/>
    <w:lvl w:ilvl="0" w:tplc="108C1586">
      <w:start w:val="1"/>
      <w:numFmt w:val="decimal"/>
      <w:lvlText w:val="%1."/>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F675C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7E291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AA538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E6C0D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305EC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A0F19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A2BD3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BA11E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F562BF7"/>
    <w:multiLevelType w:val="hybridMultilevel"/>
    <w:tmpl w:val="A396207A"/>
    <w:lvl w:ilvl="0" w:tplc="3624848A">
      <w:start w:val="1"/>
      <w:numFmt w:val="bullet"/>
      <w:lvlText w:val=""/>
      <w:lvlJc w:val="left"/>
      <w:pPr>
        <w:ind w:left="720" w:hanging="360"/>
      </w:pPr>
      <w:rPr>
        <w:rFonts w:ascii="Symbol" w:hAnsi="Symbol" w:hint="default"/>
      </w:rPr>
    </w:lvl>
    <w:lvl w:ilvl="1" w:tplc="1548E758">
      <w:start w:val="1"/>
      <w:numFmt w:val="bullet"/>
      <w:lvlText w:val="o"/>
      <w:lvlJc w:val="left"/>
      <w:pPr>
        <w:ind w:left="1440" w:hanging="360"/>
      </w:pPr>
      <w:rPr>
        <w:rFonts w:ascii="Courier New" w:hAnsi="Courier New" w:hint="default"/>
      </w:rPr>
    </w:lvl>
    <w:lvl w:ilvl="2" w:tplc="DFAAF610">
      <w:start w:val="1"/>
      <w:numFmt w:val="bullet"/>
      <w:lvlText w:val=""/>
      <w:lvlJc w:val="left"/>
      <w:pPr>
        <w:ind w:left="2160" w:hanging="360"/>
      </w:pPr>
      <w:rPr>
        <w:rFonts w:ascii="Wingdings" w:hAnsi="Wingdings" w:hint="default"/>
      </w:rPr>
    </w:lvl>
    <w:lvl w:ilvl="3" w:tplc="7F0087B6">
      <w:start w:val="1"/>
      <w:numFmt w:val="bullet"/>
      <w:lvlText w:val=""/>
      <w:lvlJc w:val="left"/>
      <w:pPr>
        <w:ind w:left="2880" w:hanging="360"/>
      </w:pPr>
      <w:rPr>
        <w:rFonts w:ascii="Symbol" w:hAnsi="Symbol" w:hint="default"/>
      </w:rPr>
    </w:lvl>
    <w:lvl w:ilvl="4" w:tplc="BF8E31D0">
      <w:start w:val="1"/>
      <w:numFmt w:val="bullet"/>
      <w:lvlText w:val="o"/>
      <w:lvlJc w:val="left"/>
      <w:pPr>
        <w:ind w:left="3600" w:hanging="360"/>
      </w:pPr>
      <w:rPr>
        <w:rFonts w:ascii="Courier New" w:hAnsi="Courier New" w:hint="default"/>
      </w:rPr>
    </w:lvl>
    <w:lvl w:ilvl="5" w:tplc="42A8B77A">
      <w:start w:val="1"/>
      <w:numFmt w:val="bullet"/>
      <w:lvlText w:val=""/>
      <w:lvlJc w:val="left"/>
      <w:pPr>
        <w:ind w:left="4320" w:hanging="360"/>
      </w:pPr>
      <w:rPr>
        <w:rFonts w:ascii="Wingdings" w:hAnsi="Wingdings" w:hint="default"/>
      </w:rPr>
    </w:lvl>
    <w:lvl w:ilvl="6" w:tplc="5060E246">
      <w:start w:val="1"/>
      <w:numFmt w:val="bullet"/>
      <w:lvlText w:val=""/>
      <w:lvlJc w:val="left"/>
      <w:pPr>
        <w:ind w:left="5040" w:hanging="360"/>
      </w:pPr>
      <w:rPr>
        <w:rFonts w:ascii="Symbol" w:hAnsi="Symbol" w:hint="default"/>
      </w:rPr>
    </w:lvl>
    <w:lvl w:ilvl="7" w:tplc="23887338">
      <w:start w:val="1"/>
      <w:numFmt w:val="bullet"/>
      <w:lvlText w:val="o"/>
      <w:lvlJc w:val="left"/>
      <w:pPr>
        <w:ind w:left="5760" w:hanging="360"/>
      </w:pPr>
      <w:rPr>
        <w:rFonts w:ascii="Courier New" w:hAnsi="Courier New" w:hint="default"/>
      </w:rPr>
    </w:lvl>
    <w:lvl w:ilvl="8" w:tplc="A6E8C2FC">
      <w:start w:val="1"/>
      <w:numFmt w:val="bullet"/>
      <w:lvlText w:val=""/>
      <w:lvlJc w:val="left"/>
      <w:pPr>
        <w:ind w:left="6480" w:hanging="360"/>
      </w:pPr>
      <w:rPr>
        <w:rFonts w:ascii="Wingdings" w:hAnsi="Wingdings" w:hint="default"/>
      </w:rPr>
    </w:lvl>
  </w:abstractNum>
  <w:abstractNum w:abstractNumId="11" w15:restartNumberingAfterBreak="0">
    <w:nsid w:val="311B0FDE"/>
    <w:multiLevelType w:val="hybridMultilevel"/>
    <w:tmpl w:val="F9445F5A"/>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12" w15:restartNumberingAfterBreak="0">
    <w:nsid w:val="313A2C19"/>
    <w:multiLevelType w:val="hybridMultilevel"/>
    <w:tmpl w:val="FFD89EF0"/>
    <w:lvl w:ilvl="0" w:tplc="D730FCE6">
      <w:start w:val="1"/>
      <w:numFmt w:val="decimal"/>
      <w:lvlText w:val="%1."/>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00000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6C1D2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F46DC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4CB7E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D8261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7AF3C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7821C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5477E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3743481"/>
    <w:multiLevelType w:val="hybridMultilevel"/>
    <w:tmpl w:val="FEC21874"/>
    <w:lvl w:ilvl="0" w:tplc="CA1C15E8">
      <w:start w:val="1"/>
      <w:numFmt w:val="bullet"/>
      <w:lvlText w:val=""/>
      <w:lvlJc w:val="left"/>
      <w:pPr>
        <w:ind w:left="720" w:hanging="360"/>
      </w:pPr>
      <w:rPr>
        <w:rFonts w:ascii="Symbol" w:hAnsi="Symbol" w:hint="default"/>
      </w:rPr>
    </w:lvl>
    <w:lvl w:ilvl="1" w:tplc="B6683812" w:tentative="1">
      <w:start w:val="1"/>
      <w:numFmt w:val="lowerLetter"/>
      <w:lvlText w:val="%2."/>
      <w:lvlJc w:val="left"/>
      <w:pPr>
        <w:ind w:left="1440" w:hanging="360"/>
      </w:pPr>
    </w:lvl>
    <w:lvl w:ilvl="2" w:tplc="97CCF126" w:tentative="1">
      <w:start w:val="1"/>
      <w:numFmt w:val="lowerRoman"/>
      <w:lvlText w:val="%3."/>
      <w:lvlJc w:val="right"/>
      <w:pPr>
        <w:ind w:left="2160" w:hanging="180"/>
      </w:pPr>
    </w:lvl>
    <w:lvl w:ilvl="3" w:tplc="071C26A6" w:tentative="1">
      <w:start w:val="1"/>
      <w:numFmt w:val="decimal"/>
      <w:lvlText w:val="%4."/>
      <w:lvlJc w:val="left"/>
      <w:pPr>
        <w:ind w:left="2880" w:hanging="360"/>
      </w:pPr>
    </w:lvl>
    <w:lvl w:ilvl="4" w:tplc="F24AB5F8" w:tentative="1">
      <w:start w:val="1"/>
      <w:numFmt w:val="lowerLetter"/>
      <w:lvlText w:val="%5."/>
      <w:lvlJc w:val="left"/>
      <w:pPr>
        <w:ind w:left="3600" w:hanging="360"/>
      </w:pPr>
    </w:lvl>
    <w:lvl w:ilvl="5" w:tplc="5D9CBA00" w:tentative="1">
      <w:start w:val="1"/>
      <w:numFmt w:val="lowerRoman"/>
      <w:lvlText w:val="%6."/>
      <w:lvlJc w:val="right"/>
      <w:pPr>
        <w:ind w:left="4320" w:hanging="180"/>
      </w:pPr>
    </w:lvl>
    <w:lvl w:ilvl="6" w:tplc="2508F6F4" w:tentative="1">
      <w:start w:val="1"/>
      <w:numFmt w:val="decimal"/>
      <w:lvlText w:val="%7."/>
      <w:lvlJc w:val="left"/>
      <w:pPr>
        <w:ind w:left="5040" w:hanging="360"/>
      </w:pPr>
    </w:lvl>
    <w:lvl w:ilvl="7" w:tplc="AACA8346" w:tentative="1">
      <w:start w:val="1"/>
      <w:numFmt w:val="lowerLetter"/>
      <w:lvlText w:val="%8."/>
      <w:lvlJc w:val="left"/>
      <w:pPr>
        <w:ind w:left="5760" w:hanging="360"/>
      </w:pPr>
    </w:lvl>
    <w:lvl w:ilvl="8" w:tplc="7D965E7E" w:tentative="1">
      <w:start w:val="1"/>
      <w:numFmt w:val="lowerRoman"/>
      <w:lvlText w:val="%9."/>
      <w:lvlJc w:val="right"/>
      <w:pPr>
        <w:ind w:left="6480" w:hanging="180"/>
      </w:pPr>
    </w:lvl>
  </w:abstractNum>
  <w:abstractNum w:abstractNumId="14" w15:restartNumberingAfterBreak="0">
    <w:nsid w:val="35F12665"/>
    <w:multiLevelType w:val="hybridMultilevel"/>
    <w:tmpl w:val="473C291E"/>
    <w:lvl w:ilvl="0" w:tplc="04090001">
      <w:start w:val="1"/>
      <w:numFmt w:val="bullet"/>
      <w:lvlText w:val=""/>
      <w:lvlJc w:val="left"/>
      <w:pPr>
        <w:ind w:left="853"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8723378"/>
    <w:multiLevelType w:val="hybridMultilevel"/>
    <w:tmpl w:val="7BAC1972"/>
    <w:lvl w:ilvl="0" w:tplc="04260001">
      <w:start w:val="1"/>
      <w:numFmt w:val="bullet"/>
      <w:lvlText w:val="-"/>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260019">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426001B">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26000F">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4260019">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426001B">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426000F">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260019">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426001B">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A290832"/>
    <w:multiLevelType w:val="multilevel"/>
    <w:tmpl w:val="1814F72C"/>
    <w:lvl w:ilvl="0">
      <w:start w:val="1"/>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A365B17"/>
    <w:multiLevelType w:val="hybridMultilevel"/>
    <w:tmpl w:val="85EE8A68"/>
    <w:lvl w:ilvl="0" w:tplc="391E85CA">
      <w:start w:val="1"/>
      <w:numFmt w:val="decimal"/>
      <w:lvlText w:val="%1."/>
      <w:lvlJc w:val="left"/>
      <w:pPr>
        <w:ind w:left="720" w:hanging="360"/>
      </w:pPr>
      <w:rPr>
        <w:b/>
      </w:rPr>
    </w:lvl>
    <w:lvl w:ilvl="1" w:tplc="A7BEBF14">
      <w:start w:val="1"/>
      <w:numFmt w:val="bullet"/>
      <w:lvlText w:val="-"/>
      <w:lvlJc w:val="left"/>
      <w:pPr>
        <w:ind w:left="1440" w:hanging="360"/>
      </w:pPr>
      <w:rPr>
        <w:rFonts w:ascii="Times New Roman" w:eastAsiaTheme="minorEastAsia"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07F1BAF"/>
    <w:multiLevelType w:val="hybridMultilevel"/>
    <w:tmpl w:val="C5C23D34"/>
    <w:lvl w:ilvl="0" w:tplc="04260011">
      <w:start w:val="1"/>
      <w:numFmt w:val="bullet"/>
      <w:lvlText w:val="-"/>
      <w:lvlJc w:val="left"/>
      <w:pPr>
        <w:ind w:left="853" w:hanging="360"/>
      </w:pPr>
      <w:rPr>
        <w:rFonts w:ascii="Calibri" w:eastAsiaTheme="minorEastAsia" w:hAnsi="Calibri" w:cs="Calibri" w:hint="default"/>
      </w:rPr>
    </w:lvl>
    <w:lvl w:ilvl="1" w:tplc="04260019">
      <w:start w:val="1"/>
      <w:numFmt w:val="bullet"/>
      <w:lvlText w:val="o"/>
      <w:lvlJc w:val="left"/>
      <w:pPr>
        <w:ind w:left="1573" w:hanging="360"/>
      </w:pPr>
      <w:rPr>
        <w:rFonts w:ascii="Courier New" w:hAnsi="Courier New" w:cs="Courier New" w:hint="default"/>
      </w:rPr>
    </w:lvl>
    <w:lvl w:ilvl="2" w:tplc="0426001B" w:tentative="1">
      <w:start w:val="1"/>
      <w:numFmt w:val="bullet"/>
      <w:lvlText w:val=""/>
      <w:lvlJc w:val="left"/>
      <w:pPr>
        <w:ind w:left="2293" w:hanging="360"/>
      </w:pPr>
      <w:rPr>
        <w:rFonts w:ascii="Wingdings" w:hAnsi="Wingdings" w:hint="default"/>
      </w:rPr>
    </w:lvl>
    <w:lvl w:ilvl="3" w:tplc="0426000F" w:tentative="1">
      <w:start w:val="1"/>
      <w:numFmt w:val="bullet"/>
      <w:lvlText w:val=""/>
      <w:lvlJc w:val="left"/>
      <w:pPr>
        <w:ind w:left="3013" w:hanging="360"/>
      </w:pPr>
      <w:rPr>
        <w:rFonts w:ascii="Symbol" w:hAnsi="Symbol" w:hint="default"/>
      </w:rPr>
    </w:lvl>
    <w:lvl w:ilvl="4" w:tplc="04260019" w:tentative="1">
      <w:start w:val="1"/>
      <w:numFmt w:val="bullet"/>
      <w:lvlText w:val="o"/>
      <w:lvlJc w:val="left"/>
      <w:pPr>
        <w:ind w:left="3733" w:hanging="360"/>
      </w:pPr>
      <w:rPr>
        <w:rFonts w:ascii="Courier New" w:hAnsi="Courier New" w:cs="Courier New" w:hint="default"/>
      </w:rPr>
    </w:lvl>
    <w:lvl w:ilvl="5" w:tplc="0426001B" w:tentative="1">
      <w:start w:val="1"/>
      <w:numFmt w:val="bullet"/>
      <w:lvlText w:val=""/>
      <w:lvlJc w:val="left"/>
      <w:pPr>
        <w:ind w:left="4453" w:hanging="360"/>
      </w:pPr>
      <w:rPr>
        <w:rFonts w:ascii="Wingdings" w:hAnsi="Wingdings" w:hint="default"/>
      </w:rPr>
    </w:lvl>
    <w:lvl w:ilvl="6" w:tplc="0426000F" w:tentative="1">
      <w:start w:val="1"/>
      <w:numFmt w:val="bullet"/>
      <w:lvlText w:val=""/>
      <w:lvlJc w:val="left"/>
      <w:pPr>
        <w:ind w:left="5173" w:hanging="360"/>
      </w:pPr>
      <w:rPr>
        <w:rFonts w:ascii="Symbol" w:hAnsi="Symbol" w:hint="default"/>
      </w:rPr>
    </w:lvl>
    <w:lvl w:ilvl="7" w:tplc="04260019" w:tentative="1">
      <w:start w:val="1"/>
      <w:numFmt w:val="bullet"/>
      <w:lvlText w:val="o"/>
      <w:lvlJc w:val="left"/>
      <w:pPr>
        <w:ind w:left="5893" w:hanging="360"/>
      </w:pPr>
      <w:rPr>
        <w:rFonts w:ascii="Courier New" w:hAnsi="Courier New" w:cs="Courier New" w:hint="default"/>
      </w:rPr>
    </w:lvl>
    <w:lvl w:ilvl="8" w:tplc="0426001B" w:tentative="1">
      <w:start w:val="1"/>
      <w:numFmt w:val="bullet"/>
      <w:lvlText w:val=""/>
      <w:lvlJc w:val="left"/>
      <w:pPr>
        <w:ind w:left="6613" w:hanging="360"/>
      </w:pPr>
      <w:rPr>
        <w:rFonts w:ascii="Wingdings" w:hAnsi="Wingdings" w:hint="default"/>
      </w:rPr>
    </w:lvl>
  </w:abstractNum>
  <w:abstractNum w:abstractNumId="19" w15:restartNumberingAfterBreak="0">
    <w:nsid w:val="43BC4D88"/>
    <w:multiLevelType w:val="hybridMultilevel"/>
    <w:tmpl w:val="34CCC190"/>
    <w:lvl w:ilvl="0" w:tplc="BACE226A">
      <w:start w:val="1"/>
      <w:numFmt w:val="decimal"/>
      <w:lvlText w:val="[%1]"/>
      <w:lvlJc w:val="left"/>
      <w:pPr>
        <w:ind w:left="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90005">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090001">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090003">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9000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090001">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090003">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090005">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9120983"/>
    <w:multiLevelType w:val="hybridMultilevel"/>
    <w:tmpl w:val="4C42DAAC"/>
    <w:lvl w:ilvl="0" w:tplc="23E42302">
      <w:start w:val="1"/>
      <w:numFmt w:val="bullet"/>
      <w:lvlText w:val="-"/>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382A7C2">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EB4D36A">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2C7C44">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38E04BC">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4EEE38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1708338">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65C4710">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FC46E2">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C285EEA"/>
    <w:multiLevelType w:val="hybridMultilevel"/>
    <w:tmpl w:val="E4E81CEE"/>
    <w:lvl w:ilvl="0" w:tplc="730ADD74">
      <w:start w:val="1"/>
      <w:numFmt w:val="bullet"/>
      <w:lvlText w:val="-"/>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F24415E">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2164A54">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4C9F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72EA62C">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A80424E">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8E62E52">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C7C7598">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040AA6">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CFD4704"/>
    <w:multiLevelType w:val="hybridMultilevel"/>
    <w:tmpl w:val="561833BE"/>
    <w:lvl w:ilvl="0" w:tplc="919A3BD0">
      <w:start w:val="1"/>
      <w:numFmt w:val="bullet"/>
      <w:lvlText w:val="-"/>
      <w:lvlJc w:val="left"/>
      <w:pPr>
        <w:ind w:left="720" w:hanging="360"/>
      </w:pPr>
      <w:rPr>
        <w:rFonts w:ascii="Calibri" w:hAnsi="Calibri" w:hint="default"/>
      </w:rPr>
    </w:lvl>
    <w:lvl w:ilvl="1" w:tplc="E4BECC06">
      <w:start w:val="1"/>
      <w:numFmt w:val="bullet"/>
      <w:lvlText w:val="o"/>
      <w:lvlJc w:val="left"/>
      <w:pPr>
        <w:ind w:left="1440" w:hanging="360"/>
      </w:pPr>
      <w:rPr>
        <w:rFonts w:ascii="Courier New" w:hAnsi="Courier New" w:hint="default"/>
      </w:rPr>
    </w:lvl>
    <w:lvl w:ilvl="2" w:tplc="C19867F2">
      <w:start w:val="1"/>
      <w:numFmt w:val="bullet"/>
      <w:lvlText w:val=""/>
      <w:lvlJc w:val="left"/>
      <w:pPr>
        <w:ind w:left="2160" w:hanging="360"/>
      </w:pPr>
      <w:rPr>
        <w:rFonts w:ascii="Wingdings" w:hAnsi="Wingdings" w:hint="default"/>
      </w:rPr>
    </w:lvl>
    <w:lvl w:ilvl="3" w:tplc="337EB0BE">
      <w:start w:val="1"/>
      <w:numFmt w:val="bullet"/>
      <w:lvlText w:val=""/>
      <w:lvlJc w:val="left"/>
      <w:pPr>
        <w:ind w:left="2880" w:hanging="360"/>
      </w:pPr>
      <w:rPr>
        <w:rFonts w:ascii="Symbol" w:hAnsi="Symbol" w:hint="default"/>
      </w:rPr>
    </w:lvl>
    <w:lvl w:ilvl="4" w:tplc="18F23D3A">
      <w:start w:val="1"/>
      <w:numFmt w:val="bullet"/>
      <w:lvlText w:val="o"/>
      <w:lvlJc w:val="left"/>
      <w:pPr>
        <w:ind w:left="3600" w:hanging="360"/>
      </w:pPr>
      <w:rPr>
        <w:rFonts w:ascii="Courier New" w:hAnsi="Courier New" w:hint="default"/>
      </w:rPr>
    </w:lvl>
    <w:lvl w:ilvl="5" w:tplc="433CDA5C">
      <w:start w:val="1"/>
      <w:numFmt w:val="bullet"/>
      <w:lvlText w:val=""/>
      <w:lvlJc w:val="left"/>
      <w:pPr>
        <w:ind w:left="4320" w:hanging="360"/>
      </w:pPr>
      <w:rPr>
        <w:rFonts w:ascii="Wingdings" w:hAnsi="Wingdings" w:hint="default"/>
      </w:rPr>
    </w:lvl>
    <w:lvl w:ilvl="6" w:tplc="8F1A8440">
      <w:start w:val="1"/>
      <w:numFmt w:val="bullet"/>
      <w:lvlText w:val=""/>
      <w:lvlJc w:val="left"/>
      <w:pPr>
        <w:ind w:left="5040" w:hanging="360"/>
      </w:pPr>
      <w:rPr>
        <w:rFonts w:ascii="Symbol" w:hAnsi="Symbol" w:hint="default"/>
      </w:rPr>
    </w:lvl>
    <w:lvl w:ilvl="7" w:tplc="20BE6BA0">
      <w:start w:val="1"/>
      <w:numFmt w:val="bullet"/>
      <w:lvlText w:val="o"/>
      <w:lvlJc w:val="left"/>
      <w:pPr>
        <w:ind w:left="5760" w:hanging="360"/>
      </w:pPr>
      <w:rPr>
        <w:rFonts w:ascii="Courier New" w:hAnsi="Courier New" w:hint="default"/>
      </w:rPr>
    </w:lvl>
    <w:lvl w:ilvl="8" w:tplc="57A268BC">
      <w:start w:val="1"/>
      <w:numFmt w:val="bullet"/>
      <w:lvlText w:val=""/>
      <w:lvlJc w:val="left"/>
      <w:pPr>
        <w:ind w:left="6480" w:hanging="360"/>
      </w:pPr>
      <w:rPr>
        <w:rFonts w:ascii="Wingdings" w:hAnsi="Wingdings" w:hint="default"/>
      </w:rPr>
    </w:lvl>
  </w:abstractNum>
  <w:abstractNum w:abstractNumId="23" w15:restartNumberingAfterBreak="0">
    <w:nsid w:val="4F2C2102"/>
    <w:multiLevelType w:val="multilevel"/>
    <w:tmpl w:val="F512450C"/>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5"/>
      <w:numFmt w:val="decimal"/>
      <w:lvlText w:val="%1.%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F704454"/>
    <w:multiLevelType w:val="multilevel"/>
    <w:tmpl w:val="1AEACE3C"/>
    <w:lvl w:ilvl="0">
      <w:start w:val="1"/>
      <w:numFmt w:val="decimal"/>
      <w:lvlText w:val="%1."/>
      <w:lvlJc w:val="left"/>
      <w:pPr>
        <w:ind w:left="720" w:hanging="360"/>
      </w:pPr>
      <w:rPr>
        <w:rFonts w:hint="default"/>
      </w:rPr>
    </w:lvl>
    <w:lvl w:ilvl="1">
      <w:start w:val="1"/>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20F5D74"/>
    <w:multiLevelType w:val="hybridMultilevel"/>
    <w:tmpl w:val="100E6364"/>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26" w15:restartNumberingAfterBreak="0">
    <w:nsid w:val="56705ADC"/>
    <w:multiLevelType w:val="hybridMultilevel"/>
    <w:tmpl w:val="36B2A5DC"/>
    <w:lvl w:ilvl="0" w:tplc="F25651DE">
      <w:start w:val="1"/>
      <w:numFmt w:val="decimal"/>
      <w:lvlText w:val="%1."/>
      <w:lvlJc w:val="left"/>
      <w:pPr>
        <w:ind w:left="366" w:hanging="360"/>
      </w:pPr>
      <w:rPr>
        <w:rFonts w:hint="default"/>
      </w:rPr>
    </w:lvl>
    <w:lvl w:ilvl="1" w:tplc="04260019" w:tentative="1">
      <w:start w:val="1"/>
      <w:numFmt w:val="lowerLetter"/>
      <w:lvlText w:val="%2."/>
      <w:lvlJc w:val="left"/>
      <w:pPr>
        <w:ind w:left="1086" w:hanging="360"/>
      </w:pPr>
    </w:lvl>
    <w:lvl w:ilvl="2" w:tplc="0426001B" w:tentative="1">
      <w:start w:val="1"/>
      <w:numFmt w:val="lowerRoman"/>
      <w:lvlText w:val="%3."/>
      <w:lvlJc w:val="right"/>
      <w:pPr>
        <w:ind w:left="1806" w:hanging="180"/>
      </w:pPr>
    </w:lvl>
    <w:lvl w:ilvl="3" w:tplc="0426000F" w:tentative="1">
      <w:start w:val="1"/>
      <w:numFmt w:val="decimal"/>
      <w:lvlText w:val="%4."/>
      <w:lvlJc w:val="left"/>
      <w:pPr>
        <w:ind w:left="2526" w:hanging="360"/>
      </w:pPr>
    </w:lvl>
    <w:lvl w:ilvl="4" w:tplc="04260019" w:tentative="1">
      <w:start w:val="1"/>
      <w:numFmt w:val="lowerLetter"/>
      <w:lvlText w:val="%5."/>
      <w:lvlJc w:val="left"/>
      <w:pPr>
        <w:ind w:left="3246" w:hanging="360"/>
      </w:pPr>
    </w:lvl>
    <w:lvl w:ilvl="5" w:tplc="0426001B" w:tentative="1">
      <w:start w:val="1"/>
      <w:numFmt w:val="lowerRoman"/>
      <w:lvlText w:val="%6."/>
      <w:lvlJc w:val="right"/>
      <w:pPr>
        <w:ind w:left="3966" w:hanging="180"/>
      </w:pPr>
    </w:lvl>
    <w:lvl w:ilvl="6" w:tplc="0426000F" w:tentative="1">
      <w:start w:val="1"/>
      <w:numFmt w:val="decimal"/>
      <w:lvlText w:val="%7."/>
      <w:lvlJc w:val="left"/>
      <w:pPr>
        <w:ind w:left="4686" w:hanging="360"/>
      </w:pPr>
    </w:lvl>
    <w:lvl w:ilvl="7" w:tplc="04260019" w:tentative="1">
      <w:start w:val="1"/>
      <w:numFmt w:val="lowerLetter"/>
      <w:lvlText w:val="%8."/>
      <w:lvlJc w:val="left"/>
      <w:pPr>
        <w:ind w:left="5406" w:hanging="360"/>
      </w:pPr>
    </w:lvl>
    <w:lvl w:ilvl="8" w:tplc="0426001B" w:tentative="1">
      <w:start w:val="1"/>
      <w:numFmt w:val="lowerRoman"/>
      <w:lvlText w:val="%9."/>
      <w:lvlJc w:val="right"/>
      <w:pPr>
        <w:ind w:left="6126" w:hanging="180"/>
      </w:pPr>
    </w:lvl>
  </w:abstractNum>
  <w:abstractNum w:abstractNumId="27" w15:restartNumberingAfterBreak="0">
    <w:nsid w:val="5CF60128"/>
    <w:multiLevelType w:val="hybridMultilevel"/>
    <w:tmpl w:val="A3C89F8A"/>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28" w15:restartNumberingAfterBreak="0">
    <w:nsid w:val="5D1C47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20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4B670BC"/>
    <w:multiLevelType w:val="hybridMultilevel"/>
    <w:tmpl w:val="2E68B84C"/>
    <w:lvl w:ilvl="0" w:tplc="3F3C596A">
      <w:start w:val="1"/>
      <w:numFmt w:val="decimal"/>
      <w:lvlText w:val="%1."/>
      <w:lvlJc w:val="left"/>
      <w:pPr>
        <w:ind w:left="6598" w:hanging="360"/>
      </w:pPr>
      <w:rPr>
        <w:rFonts w:hint="default"/>
      </w:rPr>
    </w:lvl>
    <w:lvl w:ilvl="1" w:tplc="A38CD362">
      <w:start w:val="1"/>
      <w:numFmt w:val="lowerLetter"/>
      <w:lvlText w:val="%2."/>
      <w:lvlJc w:val="left"/>
      <w:pPr>
        <w:ind w:left="3709" w:hanging="360"/>
      </w:pPr>
    </w:lvl>
    <w:lvl w:ilvl="2" w:tplc="E6D03E4E">
      <w:start w:val="1"/>
      <w:numFmt w:val="lowerRoman"/>
      <w:lvlText w:val="%3."/>
      <w:lvlJc w:val="right"/>
      <w:pPr>
        <w:ind w:left="4429" w:hanging="180"/>
      </w:pPr>
    </w:lvl>
    <w:lvl w:ilvl="3" w:tplc="C98C97C4" w:tentative="1">
      <w:start w:val="1"/>
      <w:numFmt w:val="decimal"/>
      <w:lvlText w:val="%4."/>
      <w:lvlJc w:val="left"/>
      <w:pPr>
        <w:ind w:left="5149" w:hanging="360"/>
      </w:pPr>
    </w:lvl>
    <w:lvl w:ilvl="4" w:tplc="E368AF4A" w:tentative="1">
      <w:start w:val="1"/>
      <w:numFmt w:val="lowerLetter"/>
      <w:lvlText w:val="%5."/>
      <w:lvlJc w:val="left"/>
      <w:pPr>
        <w:ind w:left="5869" w:hanging="360"/>
      </w:pPr>
    </w:lvl>
    <w:lvl w:ilvl="5" w:tplc="46689B86" w:tentative="1">
      <w:start w:val="1"/>
      <w:numFmt w:val="lowerRoman"/>
      <w:lvlText w:val="%6."/>
      <w:lvlJc w:val="right"/>
      <w:pPr>
        <w:ind w:left="6589" w:hanging="180"/>
      </w:pPr>
    </w:lvl>
    <w:lvl w:ilvl="6" w:tplc="C92A076E" w:tentative="1">
      <w:start w:val="1"/>
      <w:numFmt w:val="decimal"/>
      <w:lvlText w:val="%7."/>
      <w:lvlJc w:val="left"/>
      <w:pPr>
        <w:ind w:left="7309" w:hanging="360"/>
      </w:pPr>
    </w:lvl>
    <w:lvl w:ilvl="7" w:tplc="53E638CE" w:tentative="1">
      <w:start w:val="1"/>
      <w:numFmt w:val="lowerLetter"/>
      <w:lvlText w:val="%8."/>
      <w:lvlJc w:val="left"/>
      <w:pPr>
        <w:ind w:left="8029" w:hanging="360"/>
      </w:pPr>
    </w:lvl>
    <w:lvl w:ilvl="8" w:tplc="A870492C" w:tentative="1">
      <w:start w:val="1"/>
      <w:numFmt w:val="lowerRoman"/>
      <w:lvlText w:val="%9."/>
      <w:lvlJc w:val="right"/>
      <w:pPr>
        <w:ind w:left="8749" w:hanging="180"/>
      </w:pPr>
    </w:lvl>
  </w:abstractNum>
  <w:abstractNum w:abstractNumId="30" w15:restartNumberingAfterBreak="0">
    <w:nsid w:val="67DA5075"/>
    <w:multiLevelType w:val="hybridMultilevel"/>
    <w:tmpl w:val="D5CA2CB0"/>
    <w:lvl w:ilvl="0" w:tplc="0426000F">
      <w:start w:val="1"/>
      <w:numFmt w:val="bullet"/>
      <w:lvlText w:val="-"/>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260019">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426001B">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26000F">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4260019">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426001B">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426000F">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260019">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426001B">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9DE32E7"/>
    <w:multiLevelType w:val="hybridMultilevel"/>
    <w:tmpl w:val="1B88AC48"/>
    <w:lvl w:ilvl="0" w:tplc="AF6A0C34">
      <w:start w:val="1"/>
      <w:numFmt w:val="bullet"/>
      <w:lvlText w:val="-"/>
      <w:lvlJc w:val="left"/>
      <w:pPr>
        <w:ind w:left="9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C24328A">
      <w:start w:val="1"/>
      <w:numFmt w:val="bullet"/>
      <w:lvlText w:val="o"/>
      <w:lvlJc w:val="left"/>
      <w:pPr>
        <w:ind w:left="14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2D4D226">
      <w:start w:val="1"/>
      <w:numFmt w:val="bullet"/>
      <w:lvlText w:val="▪"/>
      <w:lvlJc w:val="left"/>
      <w:pPr>
        <w:ind w:left="22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B1887D2">
      <w:start w:val="1"/>
      <w:numFmt w:val="bullet"/>
      <w:lvlText w:val="•"/>
      <w:lvlJc w:val="left"/>
      <w:pPr>
        <w:ind w:left="29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D70CF68">
      <w:start w:val="1"/>
      <w:numFmt w:val="bullet"/>
      <w:lvlText w:val="o"/>
      <w:lvlJc w:val="left"/>
      <w:pPr>
        <w:ind w:left="36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472DA86">
      <w:start w:val="1"/>
      <w:numFmt w:val="bullet"/>
      <w:lvlText w:val="▪"/>
      <w:lvlJc w:val="left"/>
      <w:pPr>
        <w:ind w:left="4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73C51E6">
      <w:start w:val="1"/>
      <w:numFmt w:val="bullet"/>
      <w:lvlText w:val="•"/>
      <w:lvlJc w:val="left"/>
      <w:pPr>
        <w:ind w:left="5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C2BC74">
      <w:start w:val="1"/>
      <w:numFmt w:val="bullet"/>
      <w:lvlText w:val="o"/>
      <w:lvlJc w:val="left"/>
      <w:pPr>
        <w:ind w:left="5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E86E7D6">
      <w:start w:val="1"/>
      <w:numFmt w:val="bullet"/>
      <w:lvlText w:val="▪"/>
      <w:lvlJc w:val="left"/>
      <w:pPr>
        <w:ind w:left="6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B4B620B"/>
    <w:multiLevelType w:val="hybridMultilevel"/>
    <w:tmpl w:val="36301BCC"/>
    <w:lvl w:ilvl="0" w:tplc="B8C00E60">
      <w:start w:val="1"/>
      <w:numFmt w:val="bullet"/>
      <w:lvlText w:val="•"/>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C6322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A0E8C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02617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34072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466E5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7C8D09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24E6C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7C85D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B5432C8"/>
    <w:multiLevelType w:val="hybridMultilevel"/>
    <w:tmpl w:val="D8280F20"/>
    <w:lvl w:ilvl="0" w:tplc="CC5C9C84">
      <w:start w:val="1"/>
      <w:numFmt w:val="decimal"/>
      <w:lvlText w:val="%1."/>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46BD2E">
      <w:start w:val="1"/>
      <w:numFmt w:val="lowerLetter"/>
      <w:lvlText w:val="%2."/>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900B3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4C7BA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20C5D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967C9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9EB3D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E2D25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50D06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CA66E89"/>
    <w:multiLevelType w:val="hybridMultilevel"/>
    <w:tmpl w:val="1BA26E44"/>
    <w:lvl w:ilvl="0" w:tplc="6EF64A56">
      <w:start w:val="424"/>
      <w:numFmt w:val="decimal"/>
      <w:lvlText w:val="%1"/>
      <w:lvlJc w:val="left"/>
      <w:pPr>
        <w:ind w:left="464" w:hanging="360"/>
      </w:pPr>
      <w:rPr>
        <w:rFonts w:hint="default"/>
        <w:b/>
      </w:rPr>
    </w:lvl>
    <w:lvl w:ilvl="1" w:tplc="04260019" w:tentative="1">
      <w:start w:val="1"/>
      <w:numFmt w:val="lowerLetter"/>
      <w:lvlText w:val="%2."/>
      <w:lvlJc w:val="left"/>
      <w:pPr>
        <w:ind w:left="1184" w:hanging="360"/>
      </w:pPr>
    </w:lvl>
    <w:lvl w:ilvl="2" w:tplc="0426001B" w:tentative="1">
      <w:start w:val="1"/>
      <w:numFmt w:val="lowerRoman"/>
      <w:lvlText w:val="%3."/>
      <w:lvlJc w:val="right"/>
      <w:pPr>
        <w:ind w:left="1904" w:hanging="180"/>
      </w:pPr>
    </w:lvl>
    <w:lvl w:ilvl="3" w:tplc="0426000F" w:tentative="1">
      <w:start w:val="1"/>
      <w:numFmt w:val="decimal"/>
      <w:lvlText w:val="%4."/>
      <w:lvlJc w:val="left"/>
      <w:pPr>
        <w:ind w:left="2624" w:hanging="360"/>
      </w:pPr>
    </w:lvl>
    <w:lvl w:ilvl="4" w:tplc="04260019" w:tentative="1">
      <w:start w:val="1"/>
      <w:numFmt w:val="lowerLetter"/>
      <w:lvlText w:val="%5."/>
      <w:lvlJc w:val="left"/>
      <w:pPr>
        <w:ind w:left="3344" w:hanging="360"/>
      </w:pPr>
    </w:lvl>
    <w:lvl w:ilvl="5" w:tplc="0426001B" w:tentative="1">
      <w:start w:val="1"/>
      <w:numFmt w:val="lowerRoman"/>
      <w:lvlText w:val="%6."/>
      <w:lvlJc w:val="right"/>
      <w:pPr>
        <w:ind w:left="4064" w:hanging="180"/>
      </w:pPr>
    </w:lvl>
    <w:lvl w:ilvl="6" w:tplc="0426000F" w:tentative="1">
      <w:start w:val="1"/>
      <w:numFmt w:val="decimal"/>
      <w:lvlText w:val="%7."/>
      <w:lvlJc w:val="left"/>
      <w:pPr>
        <w:ind w:left="4784" w:hanging="360"/>
      </w:pPr>
    </w:lvl>
    <w:lvl w:ilvl="7" w:tplc="04260019" w:tentative="1">
      <w:start w:val="1"/>
      <w:numFmt w:val="lowerLetter"/>
      <w:lvlText w:val="%8."/>
      <w:lvlJc w:val="left"/>
      <w:pPr>
        <w:ind w:left="5504" w:hanging="360"/>
      </w:pPr>
    </w:lvl>
    <w:lvl w:ilvl="8" w:tplc="0426001B" w:tentative="1">
      <w:start w:val="1"/>
      <w:numFmt w:val="lowerRoman"/>
      <w:lvlText w:val="%9."/>
      <w:lvlJc w:val="right"/>
      <w:pPr>
        <w:ind w:left="6224" w:hanging="180"/>
      </w:pPr>
    </w:lvl>
  </w:abstractNum>
  <w:abstractNum w:abstractNumId="35" w15:restartNumberingAfterBreak="0">
    <w:nsid w:val="6F5D13E4"/>
    <w:multiLevelType w:val="hybridMultilevel"/>
    <w:tmpl w:val="A0789A84"/>
    <w:lvl w:ilvl="0" w:tplc="DFDEDB30">
      <w:start w:val="1"/>
      <w:numFmt w:val="bullet"/>
      <w:lvlText w:val="-"/>
      <w:lvlJc w:val="left"/>
      <w:pPr>
        <w:ind w:left="5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7582840">
      <w:start w:val="1"/>
      <w:numFmt w:val="bullet"/>
      <w:lvlText w:val="o"/>
      <w:lvlJc w:val="left"/>
      <w:pPr>
        <w:ind w:left="13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C22C2AE">
      <w:start w:val="1"/>
      <w:numFmt w:val="bullet"/>
      <w:lvlText w:val="▪"/>
      <w:lvlJc w:val="left"/>
      <w:pPr>
        <w:ind w:left="21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40C967C">
      <w:start w:val="1"/>
      <w:numFmt w:val="bullet"/>
      <w:lvlText w:val="•"/>
      <w:lvlJc w:val="left"/>
      <w:pPr>
        <w:ind w:left="28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2D6F0B2">
      <w:start w:val="1"/>
      <w:numFmt w:val="bullet"/>
      <w:lvlText w:val="o"/>
      <w:lvlJc w:val="left"/>
      <w:pPr>
        <w:ind w:left="35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6E5A32">
      <w:start w:val="1"/>
      <w:numFmt w:val="bullet"/>
      <w:lvlText w:val="▪"/>
      <w:lvlJc w:val="left"/>
      <w:pPr>
        <w:ind w:left="42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A38AEBE">
      <w:start w:val="1"/>
      <w:numFmt w:val="bullet"/>
      <w:lvlText w:val="•"/>
      <w:lvlJc w:val="left"/>
      <w:pPr>
        <w:ind w:left="49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F823956">
      <w:start w:val="1"/>
      <w:numFmt w:val="bullet"/>
      <w:lvlText w:val="o"/>
      <w:lvlJc w:val="left"/>
      <w:pPr>
        <w:ind w:left="57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09EAD56">
      <w:start w:val="1"/>
      <w:numFmt w:val="bullet"/>
      <w:lvlText w:val="▪"/>
      <w:lvlJc w:val="left"/>
      <w:pPr>
        <w:ind w:left="64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FEF79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3B531EC"/>
    <w:multiLevelType w:val="hybridMultilevel"/>
    <w:tmpl w:val="BDD62E04"/>
    <w:lvl w:ilvl="0" w:tplc="939434A8">
      <w:start w:val="1"/>
      <w:numFmt w:val="bullet"/>
      <w:lvlText w:val="-"/>
      <w:lvlJc w:val="left"/>
      <w:pPr>
        <w:ind w:left="720" w:hanging="360"/>
      </w:pPr>
      <w:rPr>
        <w:rFonts w:ascii="Calibri" w:hAnsi="Calibri" w:hint="default"/>
      </w:rPr>
    </w:lvl>
    <w:lvl w:ilvl="1" w:tplc="8626D876">
      <w:start w:val="1"/>
      <w:numFmt w:val="bullet"/>
      <w:lvlText w:val="o"/>
      <w:lvlJc w:val="left"/>
      <w:pPr>
        <w:ind w:left="1440" w:hanging="360"/>
      </w:pPr>
      <w:rPr>
        <w:rFonts w:ascii="Courier New" w:hAnsi="Courier New" w:hint="default"/>
      </w:rPr>
    </w:lvl>
    <w:lvl w:ilvl="2" w:tplc="E24032F4">
      <w:start w:val="1"/>
      <w:numFmt w:val="bullet"/>
      <w:lvlText w:val=""/>
      <w:lvlJc w:val="left"/>
      <w:pPr>
        <w:ind w:left="2160" w:hanging="360"/>
      </w:pPr>
      <w:rPr>
        <w:rFonts w:ascii="Wingdings" w:hAnsi="Wingdings" w:hint="default"/>
      </w:rPr>
    </w:lvl>
    <w:lvl w:ilvl="3" w:tplc="25162B04">
      <w:start w:val="1"/>
      <w:numFmt w:val="bullet"/>
      <w:lvlText w:val=""/>
      <w:lvlJc w:val="left"/>
      <w:pPr>
        <w:ind w:left="2880" w:hanging="360"/>
      </w:pPr>
      <w:rPr>
        <w:rFonts w:ascii="Symbol" w:hAnsi="Symbol" w:hint="default"/>
      </w:rPr>
    </w:lvl>
    <w:lvl w:ilvl="4" w:tplc="900470EA">
      <w:start w:val="1"/>
      <w:numFmt w:val="bullet"/>
      <w:lvlText w:val="o"/>
      <w:lvlJc w:val="left"/>
      <w:pPr>
        <w:ind w:left="3600" w:hanging="360"/>
      </w:pPr>
      <w:rPr>
        <w:rFonts w:ascii="Courier New" w:hAnsi="Courier New" w:hint="default"/>
      </w:rPr>
    </w:lvl>
    <w:lvl w:ilvl="5" w:tplc="5E44ABA4">
      <w:start w:val="1"/>
      <w:numFmt w:val="bullet"/>
      <w:lvlText w:val=""/>
      <w:lvlJc w:val="left"/>
      <w:pPr>
        <w:ind w:left="4320" w:hanging="360"/>
      </w:pPr>
      <w:rPr>
        <w:rFonts w:ascii="Wingdings" w:hAnsi="Wingdings" w:hint="default"/>
      </w:rPr>
    </w:lvl>
    <w:lvl w:ilvl="6" w:tplc="657EFCC6">
      <w:start w:val="1"/>
      <w:numFmt w:val="bullet"/>
      <w:lvlText w:val=""/>
      <w:lvlJc w:val="left"/>
      <w:pPr>
        <w:ind w:left="5040" w:hanging="360"/>
      </w:pPr>
      <w:rPr>
        <w:rFonts w:ascii="Symbol" w:hAnsi="Symbol" w:hint="default"/>
      </w:rPr>
    </w:lvl>
    <w:lvl w:ilvl="7" w:tplc="DCD0BD92">
      <w:start w:val="1"/>
      <w:numFmt w:val="bullet"/>
      <w:lvlText w:val="o"/>
      <w:lvlJc w:val="left"/>
      <w:pPr>
        <w:ind w:left="5760" w:hanging="360"/>
      </w:pPr>
      <w:rPr>
        <w:rFonts w:ascii="Courier New" w:hAnsi="Courier New" w:hint="default"/>
      </w:rPr>
    </w:lvl>
    <w:lvl w:ilvl="8" w:tplc="45043DEC">
      <w:start w:val="1"/>
      <w:numFmt w:val="bullet"/>
      <w:lvlText w:val=""/>
      <w:lvlJc w:val="left"/>
      <w:pPr>
        <w:ind w:left="6480" w:hanging="360"/>
      </w:pPr>
      <w:rPr>
        <w:rFonts w:ascii="Wingdings" w:hAnsi="Wingdings" w:hint="default"/>
      </w:rPr>
    </w:lvl>
  </w:abstractNum>
  <w:abstractNum w:abstractNumId="38" w15:restartNumberingAfterBreak="0">
    <w:nsid w:val="77513638"/>
    <w:multiLevelType w:val="hybridMultilevel"/>
    <w:tmpl w:val="7840C580"/>
    <w:lvl w:ilvl="0" w:tplc="4336BD4C">
      <w:start w:val="1"/>
      <w:numFmt w:val="bullet"/>
      <w:lvlText w:val=""/>
      <w:lvlJc w:val="left"/>
      <w:pPr>
        <w:ind w:left="783" w:hanging="360"/>
      </w:pPr>
      <w:rPr>
        <w:rFonts w:ascii="Symbol" w:hAnsi="Symbol" w:hint="default"/>
      </w:rPr>
    </w:lvl>
    <w:lvl w:ilvl="1" w:tplc="A93E24EC" w:tentative="1">
      <w:start w:val="1"/>
      <w:numFmt w:val="bullet"/>
      <w:lvlText w:val="o"/>
      <w:lvlJc w:val="left"/>
      <w:pPr>
        <w:ind w:left="1503" w:hanging="360"/>
      </w:pPr>
      <w:rPr>
        <w:rFonts w:ascii="Courier New" w:hAnsi="Courier New" w:cs="Courier New" w:hint="default"/>
      </w:rPr>
    </w:lvl>
    <w:lvl w:ilvl="2" w:tplc="C2CA54CC" w:tentative="1">
      <w:start w:val="1"/>
      <w:numFmt w:val="bullet"/>
      <w:lvlText w:val=""/>
      <w:lvlJc w:val="left"/>
      <w:pPr>
        <w:ind w:left="2223" w:hanging="360"/>
      </w:pPr>
      <w:rPr>
        <w:rFonts w:ascii="Wingdings" w:hAnsi="Wingdings" w:hint="default"/>
      </w:rPr>
    </w:lvl>
    <w:lvl w:ilvl="3" w:tplc="7ED42740" w:tentative="1">
      <w:start w:val="1"/>
      <w:numFmt w:val="bullet"/>
      <w:lvlText w:val=""/>
      <w:lvlJc w:val="left"/>
      <w:pPr>
        <w:ind w:left="2943" w:hanging="360"/>
      </w:pPr>
      <w:rPr>
        <w:rFonts w:ascii="Symbol" w:hAnsi="Symbol" w:hint="default"/>
      </w:rPr>
    </w:lvl>
    <w:lvl w:ilvl="4" w:tplc="08FA98EA" w:tentative="1">
      <w:start w:val="1"/>
      <w:numFmt w:val="bullet"/>
      <w:lvlText w:val="o"/>
      <w:lvlJc w:val="left"/>
      <w:pPr>
        <w:ind w:left="3663" w:hanging="360"/>
      </w:pPr>
      <w:rPr>
        <w:rFonts w:ascii="Courier New" w:hAnsi="Courier New" w:cs="Courier New" w:hint="default"/>
      </w:rPr>
    </w:lvl>
    <w:lvl w:ilvl="5" w:tplc="CA48D094" w:tentative="1">
      <w:start w:val="1"/>
      <w:numFmt w:val="bullet"/>
      <w:lvlText w:val=""/>
      <w:lvlJc w:val="left"/>
      <w:pPr>
        <w:ind w:left="4383" w:hanging="360"/>
      </w:pPr>
      <w:rPr>
        <w:rFonts w:ascii="Wingdings" w:hAnsi="Wingdings" w:hint="default"/>
      </w:rPr>
    </w:lvl>
    <w:lvl w:ilvl="6" w:tplc="7884EA5C" w:tentative="1">
      <w:start w:val="1"/>
      <w:numFmt w:val="bullet"/>
      <w:lvlText w:val=""/>
      <w:lvlJc w:val="left"/>
      <w:pPr>
        <w:ind w:left="5103" w:hanging="360"/>
      </w:pPr>
      <w:rPr>
        <w:rFonts w:ascii="Symbol" w:hAnsi="Symbol" w:hint="default"/>
      </w:rPr>
    </w:lvl>
    <w:lvl w:ilvl="7" w:tplc="47DC378E" w:tentative="1">
      <w:start w:val="1"/>
      <w:numFmt w:val="bullet"/>
      <w:lvlText w:val="o"/>
      <w:lvlJc w:val="left"/>
      <w:pPr>
        <w:ind w:left="5823" w:hanging="360"/>
      </w:pPr>
      <w:rPr>
        <w:rFonts w:ascii="Courier New" w:hAnsi="Courier New" w:cs="Courier New" w:hint="default"/>
      </w:rPr>
    </w:lvl>
    <w:lvl w:ilvl="8" w:tplc="AE126ED6" w:tentative="1">
      <w:start w:val="1"/>
      <w:numFmt w:val="bullet"/>
      <w:lvlText w:val=""/>
      <w:lvlJc w:val="left"/>
      <w:pPr>
        <w:ind w:left="6543" w:hanging="360"/>
      </w:pPr>
      <w:rPr>
        <w:rFonts w:ascii="Wingdings" w:hAnsi="Wingdings" w:hint="default"/>
      </w:rPr>
    </w:lvl>
  </w:abstractNum>
  <w:abstractNum w:abstractNumId="39" w15:restartNumberingAfterBreak="0">
    <w:nsid w:val="795211E7"/>
    <w:multiLevelType w:val="hybridMultilevel"/>
    <w:tmpl w:val="EB82A378"/>
    <w:lvl w:ilvl="0" w:tplc="E00A6E90">
      <w:start w:val="1"/>
      <w:numFmt w:val="bullet"/>
      <w:lvlText w:val=""/>
      <w:lvlJc w:val="left"/>
      <w:pPr>
        <w:ind w:left="720" w:hanging="360"/>
      </w:pPr>
      <w:rPr>
        <w:rFonts w:ascii="Symbol" w:hAnsi="Symbol" w:hint="default"/>
      </w:rPr>
    </w:lvl>
    <w:lvl w:ilvl="1" w:tplc="FE8E4BC2">
      <w:start w:val="1"/>
      <w:numFmt w:val="bullet"/>
      <w:lvlText w:val="o"/>
      <w:lvlJc w:val="left"/>
      <w:pPr>
        <w:ind w:left="1440" w:hanging="360"/>
      </w:pPr>
      <w:rPr>
        <w:rFonts w:ascii="Courier New" w:hAnsi="Courier New" w:hint="default"/>
      </w:rPr>
    </w:lvl>
    <w:lvl w:ilvl="2" w:tplc="D326D242">
      <w:start w:val="1"/>
      <w:numFmt w:val="bullet"/>
      <w:lvlText w:val=""/>
      <w:lvlJc w:val="left"/>
      <w:pPr>
        <w:ind w:left="2160" w:hanging="360"/>
      </w:pPr>
      <w:rPr>
        <w:rFonts w:ascii="Wingdings" w:hAnsi="Wingdings" w:hint="default"/>
      </w:rPr>
    </w:lvl>
    <w:lvl w:ilvl="3" w:tplc="B43E3B3A">
      <w:start w:val="1"/>
      <w:numFmt w:val="bullet"/>
      <w:lvlText w:val=""/>
      <w:lvlJc w:val="left"/>
      <w:pPr>
        <w:ind w:left="2880" w:hanging="360"/>
      </w:pPr>
      <w:rPr>
        <w:rFonts w:ascii="Symbol" w:hAnsi="Symbol" w:hint="default"/>
      </w:rPr>
    </w:lvl>
    <w:lvl w:ilvl="4" w:tplc="7ABE4E62">
      <w:start w:val="1"/>
      <w:numFmt w:val="bullet"/>
      <w:lvlText w:val="o"/>
      <w:lvlJc w:val="left"/>
      <w:pPr>
        <w:ind w:left="3600" w:hanging="360"/>
      </w:pPr>
      <w:rPr>
        <w:rFonts w:ascii="Courier New" w:hAnsi="Courier New" w:hint="default"/>
      </w:rPr>
    </w:lvl>
    <w:lvl w:ilvl="5" w:tplc="615A3E4A">
      <w:start w:val="1"/>
      <w:numFmt w:val="bullet"/>
      <w:lvlText w:val=""/>
      <w:lvlJc w:val="left"/>
      <w:pPr>
        <w:ind w:left="4320" w:hanging="360"/>
      </w:pPr>
      <w:rPr>
        <w:rFonts w:ascii="Wingdings" w:hAnsi="Wingdings" w:hint="default"/>
      </w:rPr>
    </w:lvl>
    <w:lvl w:ilvl="6" w:tplc="21AC048A">
      <w:start w:val="1"/>
      <w:numFmt w:val="bullet"/>
      <w:lvlText w:val=""/>
      <w:lvlJc w:val="left"/>
      <w:pPr>
        <w:ind w:left="5040" w:hanging="360"/>
      </w:pPr>
      <w:rPr>
        <w:rFonts w:ascii="Symbol" w:hAnsi="Symbol" w:hint="default"/>
      </w:rPr>
    </w:lvl>
    <w:lvl w:ilvl="7" w:tplc="8974997A">
      <w:start w:val="1"/>
      <w:numFmt w:val="bullet"/>
      <w:lvlText w:val="o"/>
      <w:lvlJc w:val="left"/>
      <w:pPr>
        <w:ind w:left="5760" w:hanging="360"/>
      </w:pPr>
      <w:rPr>
        <w:rFonts w:ascii="Courier New" w:hAnsi="Courier New" w:hint="default"/>
      </w:rPr>
    </w:lvl>
    <w:lvl w:ilvl="8" w:tplc="4BFC7C44">
      <w:start w:val="1"/>
      <w:numFmt w:val="bullet"/>
      <w:lvlText w:val=""/>
      <w:lvlJc w:val="left"/>
      <w:pPr>
        <w:ind w:left="6480" w:hanging="360"/>
      </w:pPr>
      <w:rPr>
        <w:rFonts w:ascii="Wingdings" w:hAnsi="Wingdings" w:hint="default"/>
      </w:rPr>
    </w:lvl>
  </w:abstractNum>
  <w:abstractNum w:abstractNumId="40" w15:restartNumberingAfterBreak="0">
    <w:nsid w:val="7AF26953"/>
    <w:multiLevelType w:val="multilevel"/>
    <w:tmpl w:val="04090025"/>
    <w:lvl w:ilvl="0">
      <w:start w:val="1"/>
      <w:numFmt w:val="decimal"/>
      <w:pStyle w:val="Virsraksts1"/>
      <w:lvlText w:val="%1"/>
      <w:lvlJc w:val="left"/>
      <w:pPr>
        <w:ind w:left="432" w:hanging="432"/>
      </w:pPr>
    </w:lvl>
    <w:lvl w:ilvl="1">
      <w:start w:val="1"/>
      <w:numFmt w:val="decimal"/>
      <w:pStyle w:val="Virsraksts2"/>
      <w:lvlText w:val="%1.%2"/>
      <w:lvlJc w:val="left"/>
      <w:pPr>
        <w:ind w:left="576" w:hanging="576"/>
      </w:pPr>
    </w:lvl>
    <w:lvl w:ilvl="2">
      <w:start w:val="1"/>
      <w:numFmt w:val="decimal"/>
      <w:pStyle w:val="Virsraksts3"/>
      <w:lvlText w:val="%1.%2.%3"/>
      <w:lvlJc w:val="left"/>
      <w:pPr>
        <w:ind w:left="5540" w:hanging="720"/>
      </w:pPr>
    </w:lvl>
    <w:lvl w:ilvl="3">
      <w:start w:val="1"/>
      <w:numFmt w:val="decimal"/>
      <w:pStyle w:val="Virsraksts4"/>
      <w:lvlText w:val="%1.%2.%3.%4"/>
      <w:lvlJc w:val="left"/>
      <w:pPr>
        <w:ind w:left="864" w:hanging="864"/>
      </w:pPr>
    </w:lvl>
    <w:lvl w:ilvl="4">
      <w:start w:val="1"/>
      <w:numFmt w:val="decimal"/>
      <w:pStyle w:val="Virsraksts5"/>
      <w:lvlText w:val="%1.%2.%3.%4.%5"/>
      <w:lvlJc w:val="left"/>
      <w:pPr>
        <w:ind w:left="1008" w:hanging="1008"/>
      </w:pPr>
    </w:lvl>
    <w:lvl w:ilvl="5">
      <w:start w:val="1"/>
      <w:numFmt w:val="decimal"/>
      <w:pStyle w:val="Virsraksts6"/>
      <w:lvlText w:val="%1.%2.%3.%4.%5.%6"/>
      <w:lvlJc w:val="left"/>
      <w:pPr>
        <w:ind w:left="1152" w:hanging="1152"/>
      </w:pPr>
    </w:lvl>
    <w:lvl w:ilvl="6">
      <w:start w:val="1"/>
      <w:numFmt w:val="decimal"/>
      <w:pStyle w:val="Virsraksts7"/>
      <w:lvlText w:val="%1.%2.%3.%4.%5.%6.%7"/>
      <w:lvlJc w:val="left"/>
      <w:pPr>
        <w:ind w:left="1296" w:hanging="1296"/>
      </w:pPr>
    </w:lvl>
    <w:lvl w:ilvl="7">
      <w:start w:val="1"/>
      <w:numFmt w:val="decimal"/>
      <w:pStyle w:val="Virsraksts8"/>
      <w:lvlText w:val="%1.%2.%3.%4.%5.%6.%7.%8"/>
      <w:lvlJc w:val="left"/>
      <w:pPr>
        <w:ind w:left="1440" w:hanging="1440"/>
      </w:pPr>
    </w:lvl>
    <w:lvl w:ilvl="8">
      <w:start w:val="1"/>
      <w:numFmt w:val="decimal"/>
      <w:pStyle w:val="Virsraksts9"/>
      <w:lvlText w:val="%1.%2.%3.%4.%5.%6.%7.%8.%9"/>
      <w:lvlJc w:val="left"/>
      <w:pPr>
        <w:ind w:left="1584" w:hanging="1584"/>
      </w:pPr>
    </w:lvl>
  </w:abstractNum>
  <w:abstractNum w:abstractNumId="41" w15:restartNumberingAfterBreak="0">
    <w:nsid w:val="7F9601FC"/>
    <w:multiLevelType w:val="hybridMultilevel"/>
    <w:tmpl w:val="BB16C926"/>
    <w:lvl w:ilvl="0" w:tplc="9B38572C">
      <w:start w:val="1"/>
      <w:numFmt w:val="bullet"/>
      <w:lvlText w:val="•"/>
      <w:lvlJc w:val="left"/>
      <w:pPr>
        <w:ind w:left="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B415A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5AC086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5270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28F2B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F0439B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732F74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604D9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F0199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8"/>
  </w:num>
  <w:num w:numId="3">
    <w:abstractNumId w:val="23"/>
  </w:num>
  <w:num w:numId="4">
    <w:abstractNumId w:val="16"/>
  </w:num>
  <w:num w:numId="5">
    <w:abstractNumId w:val="40"/>
  </w:num>
  <w:num w:numId="6">
    <w:abstractNumId w:val="18"/>
  </w:num>
  <w:num w:numId="7">
    <w:abstractNumId w:val="36"/>
  </w:num>
  <w:num w:numId="8">
    <w:abstractNumId w:val="28"/>
  </w:num>
  <w:num w:numId="9">
    <w:abstractNumId w:val="29"/>
  </w:num>
  <w:num w:numId="10">
    <w:abstractNumId w:val="34"/>
  </w:num>
  <w:num w:numId="11">
    <w:abstractNumId w:val="26"/>
  </w:num>
  <w:num w:numId="12">
    <w:abstractNumId w:val="5"/>
  </w:num>
  <w:num w:numId="13">
    <w:abstractNumId w:val="27"/>
  </w:num>
  <w:num w:numId="14">
    <w:abstractNumId w:val="25"/>
  </w:num>
  <w:num w:numId="15">
    <w:abstractNumId w:val="7"/>
  </w:num>
  <w:num w:numId="16">
    <w:abstractNumId w:val="2"/>
  </w:num>
  <w:num w:numId="17">
    <w:abstractNumId w:val="14"/>
  </w:num>
  <w:num w:numId="18">
    <w:abstractNumId w:val="41"/>
  </w:num>
  <w:num w:numId="19">
    <w:abstractNumId w:val="19"/>
  </w:num>
  <w:num w:numId="20">
    <w:abstractNumId w:val="0"/>
  </w:num>
  <w:num w:numId="21">
    <w:abstractNumId w:val="15"/>
  </w:num>
  <w:num w:numId="22">
    <w:abstractNumId w:val="35"/>
  </w:num>
  <w:num w:numId="23">
    <w:abstractNumId w:val="30"/>
  </w:num>
  <w:num w:numId="24">
    <w:abstractNumId w:val="20"/>
  </w:num>
  <w:num w:numId="25">
    <w:abstractNumId w:val="32"/>
  </w:num>
  <w:num w:numId="26">
    <w:abstractNumId w:val="21"/>
  </w:num>
  <w:num w:numId="27">
    <w:abstractNumId w:val="31"/>
  </w:num>
  <w:num w:numId="28">
    <w:abstractNumId w:val="33"/>
  </w:num>
  <w:num w:numId="29">
    <w:abstractNumId w:val="3"/>
  </w:num>
  <w:num w:numId="30">
    <w:abstractNumId w:val="12"/>
  </w:num>
  <w:num w:numId="31">
    <w:abstractNumId w:val="13"/>
  </w:num>
  <w:num w:numId="32">
    <w:abstractNumId w:val="38"/>
  </w:num>
  <w:num w:numId="33">
    <w:abstractNumId w:val="1"/>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6"/>
  </w:num>
  <w:num w:numId="37">
    <w:abstractNumId w:val="10"/>
  </w:num>
  <w:num w:numId="38">
    <w:abstractNumId w:val="39"/>
  </w:num>
  <w:num w:numId="39">
    <w:abstractNumId w:val="22"/>
  </w:num>
  <w:num w:numId="40">
    <w:abstractNumId w:val="4"/>
  </w:num>
  <w:num w:numId="41">
    <w:abstractNumId w:val="37"/>
  </w:num>
  <w:num w:numId="42">
    <w:abstractNumId w:val="17"/>
  </w:num>
  <w:num w:numId="43">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46A84"/>
    <w:rsid w:val="0000399F"/>
    <w:rsid w:val="00011559"/>
    <w:rsid w:val="000125F7"/>
    <w:rsid w:val="00016618"/>
    <w:rsid w:val="00020EFD"/>
    <w:rsid w:val="00026630"/>
    <w:rsid w:val="00026ACB"/>
    <w:rsid w:val="00027573"/>
    <w:rsid w:val="00031A47"/>
    <w:rsid w:val="00031AF6"/>
    <w:rsid w:val="00035B13"/>
    <w:rsid w:val="000438F3"/>
    <w:rsid w:val="00043C0F"/>
    <w:rsid w:val="000513FB"/>
    <w:rsid w:val="00052FBA"/>
    <w:rsid w:val="00057CAC"/>
    <w:rsid w:val="00065333"/>
    <w:rsid w:val="00065381"/>
    <w:rsid w:val="000772B1"/>
    <w:rsid w:val="000803F5"/>
    <w:rsid w:val="00084437"/>
    <w:rsid w:val="0009266B"/>
    <w:rsid w:val="000A47F3"/>
    <w:rsid w:val="000B0B1B"/>
    <w:rsid w:val="000B10A9"/>
    <w:rsid w:val="000B3670"/>
    <w:rsid w:val="000B4422"/>
    <w:rsid w:val="000C1000"/>
    <w:rsid w:val="000C282F"/>
    <w:rsid w:val="000C2FC1"/>
    <w:rsid w:val="000C3311"/>
    <w:rsid w:val="000C3A78"/>
    <w:rsid w:val="000C54D3"/>
    <w:rsid w:val="000D3C5E"/>
    <w:rsid w:val="000F2FB5"/>
    <w:rsid w:val="001011DF"/>
    <w:rsid w:val="001038FC"/>
    <w:rsid w:val="00103B6F"/>
    <w:rsid w:val="0010512A"/>
    <w:rsid w:val="0010548E"/>
    <w:rsid w:val="00110D2D"/>
    <w:rsid w:val="00114C9E"/>
    <w:rsid w:val="001157A0"/>
    <w:rsid w:val="00115E5F"/>
    <w:rsid w:val="00120F76"/>
    <w:rsid w:val="00121B08"/>
    <w:rsid w:val="0012394F"/>
    <w:rsid w:val="00131B1C"/>
    <w:rsid w:val="00133123"/>
    <w:rsid w:val="001455BF"/>
    <w:rsid w:val="00145E1C"/>
    <w:rsid w:val="00152087"/>
    <w:rsid w:val="00153875"/>
    <w:rsid w:val="001545D6"/>
    <w:rsid w:val="00155416"/>
    <w:rsid w:val="00161131"/>
    <w:rsid w:val="00162764"/>
    <w:rsid w:val="001663A7"/>
    <w:rsid w:val="00181888"/>
    <w:rsid w:val="00190AE8"/>
    <w:rsid w:val="00195C93"/>
    <w:rsid w:val="001A0D09"/>
    <w:rsid w:val="001B0591"/>
    <w:rsid w:val="001B5451"/>
    <w:rsid w:val="001C123C"/>
    <w:rsid w:val="001C2DFE"/>
    <w:rsid w:val="001D66F3"/>
    <w:rsid w:val="001E459A"/>
    <w:rsid w:val="001F5A63"/>
    <w:rsid w:val="001F629A"/>
    <w:rsid w:val="00217390"/>
    <w:rsid w:val="00223304"/>
    <w:rsid w:val="00223D53"/>
    <w:rsid w:val="00235AF7"/>
    <w:rsid w:val="00235C0D"/>
    <w:rsid w:val="00241189"/>
    <w:rsid w:val="002425EB"/>
    <w:rsid w:val="00242E22"/>
    <w:rsid w:val="00244B75"/>
    <w:rsid w:val="00252BAB"/>
    <w:rsid w:val="002624AE"/>
    <w:rsid w:val="00265D3C"/>
    <w:rsid w:val="002717C8"/>
    <w:rsid w:val="0027308D"/>
    <w:rsid w:val="002744DE"/>
    <w:rsid w:val="00277D21"/>
    <w:rsid w:val="00280E59"/>
    <w:rsid w:val="002836E8"/>
    <w:rsid w:val="0029328D"/>
    <w:rsid w:val="002942B3"/>
    <w:rsid w:val="002952B2"/>
    <w:rsid w:val="002955C3"/>
    <w:rsid w:val="00297D1C"/>
    <w:rsid w:val="002A42E6"/>
    <w:rsid w:val="002A4527"/>
    <w:rsid w:val="002A5108"/>
    <w:rsid w:val="002A7A95"/>
    <w:rsid w:val="002C2083"/>
    <w:rsid w:val="002C5A64"/>
    <w:rsid w:val="002D0000"/>
    <w:rsid w:val="002D664D"/>
    <w:rsid w:val="002D6C82"/>
    <w:rsid w:val="002E5491"/>
    <w:rsid w:val="002E6DA8"/>
    <w:rsid w:val="002E720E"/>
    <w:rsid w:val="002F00C7"/>
    <w:rsid w:val="002F16D2"/>
    <w:rsid w:val="002F2C42"/>
    <w:rsid w:val="002F6F2D"/>
    <w:rsid w:val="00303519"/>
    <w:rsid w:val="003122CE"/>
    <w:rsid w:val="00317FCF"/>
    <w:rsid w:val="0032009B"/>
    <w:rsid w:val="003216DB"/>
    <w:rsid w:val="00322CFA"/>
    <w:rsid w:val="00322ED0"/>
    <w:rsid w:val="00325647"/>
    <w:rsid w:val="00327086"/>
    <w:rsid w:val="003342F1"/>
    <w:rsid w:val="0033579B"/>
    <w:rsid w:val="003409E7"/>
    <w:rsid w:val="00344B90"/>
    <w:rsid w:val="0034668B"/>
    <w:rsid w:val="00357EFD"/>
    <w:rsid w:val="00371F48"/>
    <w:rsid w:val="003738F0"/>
    <w:rsid w:val="00384B58"/>
    <w:rsid w:val="0038540C"/>
    <w:rsid w:val="00385B03"/>
    <w:rsid w:val="003872F9"/>
    <w:rsid w:val="0039174A"/>
    <w:rsid w:val="003A037E"/>
    <w:rsid w:val="003A5F73"/>
    <w:rsid w:val="003C1D71"/>
    <w:rsid w:val="003C2946"/>
    <w:rsid w:val="003C5839"/>
    <w:rsid w:val="003C66A1"/>
    <w:rsid w:val="003D15DC"/>
    <w:rsid w:val="003D259A"/>
    <w:rsid w:val="003D3DB9"/>
    <w:rsid w:val="003F638C"/>
    <w:rsid w:val="0040471E"/>
    <w:rsid w:val="00414E0A"/>
    <w:rsid w:val="00421CD2"/>
    <w:rsid w:val="0042379A"/>
    <w:rsid w:val="00424204"/>
    <w:rsid w:val="00425E47"/>
    <w:rsid w:val="00427310"/>
    <w:rsid w:val="00427789"/>
    <w:rsid w:val="004307A3"/>
    <w:rsid w:val="004324AA"/>
    <w:rsid w:val="00434489"/>
    <w:rsid w:val="0043537E"/>
    <w:rsid w:val="00437791"/>
    <w:rsid w:val="00442CA6"/>
    <w:rsid w:val="00445F3C"/>
    <w:rsid w:val="0045293E"/>
    <w:rsid w:val="00460491"/>
    <w:rsid w:val="00461B65"/>
    <w:rsid w:val="00461D06"/>
    <w:rsid w:val="004709EC"/>
    <w:rsid w:val="0047540E"/>
    <w:rsid w:val="004767B9"/>
    <w:rsid w:val="004825F9"/>
    <w:rsid w:val="0049641E"/>
    <w:rsid w:val="00496BEF"/>
    <w:rsid w:val="00497BAD"/>
    <w:rsid w:val="004B450B"/>
    <w:rsid w:val="004B6EC8"/>
    <w:rsid w:val="004C05F2"/>
    <w:rsid w:val="004D2B40"/>
    <w:rsid w:val="004D2D7D"/>
    <w:rsid w:val="004D45A4"/>
    <w:rsid w:val="004D52C5"/>
    <w:rsid w:val="004D676D"/>
    <w:rsid w:val="004E36C5"/>
    <w:rsid w:val="004E4C15"/>
    <w:rsid w:val="004F17B3"/>
    <w:rsid w:val="004F2F5B"/>
    <w:rsid w:val="004F7BC2"/>
    <w:rsid w:val="00500E14"/>
    <w:rsid w:val="00510A8C"/>
    <w:rsid w:val="005110DB"/>
    <w:rsid w:val="00511882"/>
    <w:rsid w:val="00511ABA"/>
    <w:rsid w:val="0051361A"/>
    <w:rsid w:val="00515955"/>
    <w:rsid w:val="00516AE6"/>
    <w:rsid w:val="00520E03"/>
    <w:rsid w:val="00523CBB"/>
    <w:rsid w:val="00526778"/>
    <w:rsid w:val="00527BFB"/>
    <w:rsid w:val="00540134"/>
    <w:rsid w:val="0054239D"/>
    <w:rsid w:val="00547CD4"/>
    <w:rsid w:val="0056215C"/>
    <w:rsid w:val="0056390E"/>
    <w:rsid w:val="005649A0"/>
    <w:rsid w:val="0056537E"/>
    <w:rsid w:val="005722DD"/>
    <w:rsid w:val="00574F46"/>
    <w:rsid w:val="005755A4"/>
    <w:rsid w:val="00577E89"/>
    <w:rsid w:val="0058012F"/>
    <w:rsid w:val="00580374"/>
    <w:rsid w:val="00581020"/>
    <w:rsid w:val="0058627A"/>
    <w:rsid w:val="005B42FE"/>
    <w:rsid w:val="005B5957"/>
    <w:rsid w:val="005B5AE3"/>
    <w:rsid w:val="005C1859"/>
    <w:rsid w:val="005C4E7C"/>
    <w:rsid w:val="005C679E"/>
    <w:rsid w:val="005C7E2A"/>
    <w:rsid w:val="005E169A"/>
    <w:rsid w:val="005E2C2C"/>
    <w:rsid w:val="005E2F7F"/>
    <w:rsid w:val="005E3358"/>
    <w:rsid w:val="005E4832"/>
    <w:rsid w:val="005E5EE4"/>
    <w:rsid w:val="005E6985"/>
    <w:rsid w:val="005F2CAF"/>
    <w:rsid w:val="005F582E"/>
    <w:rsid w:val="005F78AB"/>
    <w:rsid w:val="00613522"/>
    <w:rsid w:val="00614095"/>
    <w:rsid w:val="00617724"/>
    <w:rsid w:val="00617BB6"/>
    <w:rsid w:val="006226D2"/>
    <w:rsid w:val="00625709"/>
    <w:rsid w:val="00626EA1"/>
    <w:rsid w:val="0064369A"/>
    <w:rsid w:val="00645D76"/>
    <w:rsid w:val="00647E7E"/>
    <w:rsid w:val="00651F84"/>
    <w:rsid w:val="00655396"/>
    <w:rsid w:val="00661087"/>
    <w:rsid w:val="00661287"/>
    <w:rsid w:val="00663960"/>
    <w:rsid w:val="00667A25"/>
    <w:rsid w:val="006722AC"/>
    <w:rsid w:val="00674DCC"/>
    <w:rsid w:val="006764A6"/>
    <w:rsid w:val="00677CE7"/>
    <w:rsid w:val="00681A31"/>
    <w:rsid w:val="006875A0"/>
    <w:rsid w:val="00690E3D"/>
    <w:rsid w:val="00697887"/>
    <w:rsid w:val="006A7C73"/>
    <w:rsid w:val="006B078A"/>
    <w:rsid w:val="006C3A87"/>
    <w:rsid w:val="006C3B6C"/>
    <w:rsid w:val="006C3F4F"/>
    <w:rsid w:val="006C630C"/>
    <w:rsid w:val="006C7EC9"/>
    <w:rsid w:val="006D3663"/>
    <w:rsid w:val="006E0C08"/>
    <w:rsid w:val="006E1F63"/>
    <w:rsid w:val="006E539D"/>
    <w:rsid w:val="006E72F8"/>
    <w:rsid w:val="006F54C5"/>
    <w:rsid w:val="006F64B3"/>
    <w:rsid w:val="00703083"/>
    <w:rsid w:val="007074A5"/>
    <w:rsid w:val="007109E4"/>
    <w:rsid w:val="00712474"/>
    <w:rsid w:val="007136F6"/>
    <w:rsid w:val="007232F5"/>
    <w:rsid w:val="00727B91"/>
    <w:rsid w:val="00730477"/>
    <w:rsid w:val="00731684"/>
    <w:rsid w:val="00733C39"/>
    <w:rsid w:val="0074062B"/>
    <w:rsid w:val="007433B5"/>
    <w:rsid w:val="007449A9"/>
    <w:rsid w:val="00746342"/>
    <w:rsid w:val="007616B6"/>
    <w:rsid w:val="00766308"/>
    <w:rsid w:val="00772CAA"/>
    <w:rsid w:val="00774105"/>
    <w:rsid w:val="007778DA"/>
    <w:rsid w:val="00781D48"/>
    <w:rsid w:val="00784250"/>
    <w:rsid w:val="007931B7"/>
    <w:rsid w:val="00794511"/>
    <w:rsid w:val="007A59B5"/>
    <w:rsid w:val="007A5D9B"/>
    <w:rsid w:val="007A6D56"/>
    <w:rsid w:val="007B28AF"/>
    <w:rsid w:val="007B35AC"/>
    <w:rsid w:val="007C0B2A"/>
    <w:rsid w:val="007C369C"/>
    <w:rsid w:val="007D2EFA"/>
    <w:rsid w:val="007D3EF2"/>
    <w:rsid w:val="007D78E0"/>
    <w:rsid w:val="007E17B3"/>
    <w:rsid w:val="007F027C"/>
    <w:rsid w:val="008050EA"/>
    <w:rsid w:val="00805936"/>
    <w:rsid w:val="00805C50"/>
    <w:rsid w:val="00815649"/>
    <w:rsid w:val="008164AC"/>
    <w:rsid w:val="00821A2A"/>
    <w:rsid w:val="00823EAD"/>
    <w:rsid w:val="00824932"/>
    <w:rsid w:val="00833E62"/>
    <w:rsid w:val="00843B62"/>
    <w:rsid w:val="008513AA"/>
    <w:rsid w:val="00861B59"/>
    <w:rsid w:val="0086207D"/>
    <w:rsid w:val="00863419"/>
    <w:rsid w:val="00865B7D"/>
    <w:rsid w:val="008664A2"/>
    <w:rsid w:val="00872E9E"/>
    <w:rsid w:val="00873F9A"/>
    <w:rsid w:val="00875D84"/>
    <w:rsid w:val="00876252"/>
    <w:rsid w:val="00876E38"/>
    <w:rsid w:val="00883510"/>
    <w:rsid w:val="00887369"/>
    <w:rsid w:val="0089032E"/>
    <w:rsid w:val="008A09C0"/>
    <w:rsid w:val="008A0BB1"/>
    <w:rsid w:val="008A47B9"/>
    <w:rsid w:val="008A5690"/>
    <w:rsid w:val="008B743D"/>
    <w:rsid w:val="008C3C82"/>
    <w:rsid w:val="008C68B0"/>
    <w:rsid w:val="008D2BBB"/>
    <w:rsid w:val="008D47B5"/>
    <w:rsid w:val="008D6E7E"/>
    <w:rsid w:val="008E1CCA"/>
    <w:rsid w:val="008E1FE4"/>
    <w:rsid w:val="008E664A"/>
    <w:rsid w:val="008F2F1B"/>
    <w:rsid w:val="008F382F"/>
    <w:rsid w:val="008F5B34"/>
    <w:rsid w:val="00900707"/>
    <w:rsid w:val="00900FE3"/>
    <w:rsid w:val="009013D2"/>
    <w:rsid w:val="00916349"/>
    <w:rsid w:val="00916D48"/>
    <w:rsid w:val="0092180E"/>
    <w:rsid w:val="00924D9D"/>
    <w:rsid w:val="00924FDC"/>
    <w:rsid w:val="009275A3"/>
    <w:rsid w:val="009308B7"/>
    <w:rsid w:val="009444B3"/>
    <w:rsid w:val="00965F16"/>
    <w:rsid w:val="00966F1B"/>
    <w:rsid w:val="00967367"/>
    <w:rsid w:val="009714E5"/>
    <w:rsid w:val="00972E41"/>
    <w:rsid w:val="00982F4D"/>
    <w:rsid w:val="00984A4E"/>
    <w:rsid w:val="00984ABB"/>
    <w:rsid w:val="009851DB"/>
    <w:rsid w:val="00987133"/>
    <w:rsid w:val="00987F42"/>
    <w:rsid w:val="009944BB"/>
    <w:rsid w:val="009A2E98"/>
    <w:rsid w:val="009A52FB"/>
    <w:rsid w:val="009B263C"/>
    <w:rsid w:val="009C4109"/>
    <w:rsid w:val="009C5200"/>
    <w:rsid w:val="009C68C4"/>
    <w:rsid w:val="009D01E4"/>
    <w:rsid w:val="009D1EEE"/>
    <w:rsid w:val="009E3254"/>
    <w:rsid w:val="009E4B6C"/>
    <w:rsid w:val="009E4F7A"/>
    <w:rsid w:val="009F3B8A"/>
    <w:rsid w:val="009F650D"/>
    <w:rsid w:val="00A04DD4"/>
    <w:rsid w:val="00A109CA"/>
    <w:rsid w:val="00A117B4"/>
    <w:rsid w:val="00A13147"/>
    <w:rsid w:val="00A173E9"/>
    <w:rsid w:val="00A2239B"/>
    <w:rsid w:val="00A25217"/>
    <w:rsid w:val="00A26960"/>
    <w:rsid w:val="00A31A71"/>
    <w:rsid w:val="00A33D15"/>
    <w:rsid w:val="00A3578C"/>
    <w:rsid w:val="00A36DA7"/>
    <w:rsid w:val="00A41A09"/>
    <w:rsid w:val="00A43DB7"/>
    <w:rsid w:val="00A47DB9"/>
    <w:rsid w:val="00A52AE1"/>
    <w:rsid w:val="00A54452"/>
    <w:rsid w:val="00A547E4"/>
    <w:rsid w:val="00A640A2"/>
    <w:rsid w:val="00A801D3"/>
    <w:rsid w:val="00A90012"/>
    <w:rsid w:val="00A9070F"/>
    <w:rsid w:val="00A93510"/>
    <w:rsid w:val="00A93CF5"/>
    <w:rsid w:val="00A970CC"/>
    <w:rsid w:val="00AA65B6"/>
    <w:rsid w:val="00AA6BE7"/>
    <w:rsid w:val="00AA75FA"/>
    <w:rsid w:val="00AB5F16"/>
    <w:rsid w:val="00AB6C3E"/>
    <w:rsid w:val="00AB7888"/>
    <w:rsid w:val="00AC3F60"/>
    <w:rsid w:val="00AC4E9C"/>
    <w:rsid w:val="00AC5B76"/>
    <w:rsid w:val="00AD225C"/>
    <w:rsid w:val="00AD2DD3"/>
    <w:rsid w:val="00AE096C"/>
    <w:rsid w:val="00AE62B1"/>
    <w:rsid w:val="00AF4AF2"/>
    <w:rsid w:val="00B031C1"/>
    <w:rsid w:val="00B10DDE"/>
    <w:rsid w:val="00B13916"/>
    <w:rsid w:val="00B23204"/>
    <w:rsid w:val="00B26053"/>
    <w:rsid w:val="00B275EF"/>
    <w:rsid w:val="00B323A0"/>
    <w:rsid w:val="00B3387D"/>
    <w:rsid w:val="00B46D8B"/>
    <w:rsid w:val="00B56FDB"/>
    <w:rsid w:val="00B6464A"/>
    <w:rsid w:val="00B67BD4"/>
    <w:rsid w:val="00B7089D"/>
    <w:rsid w:val="00B745AD"/>
    <w:rsid w:val="00B77BDF"/>
    <w:rsid w:val="00B77EAD"/>
    <w:rsid w:val="00B80B49"/>
    <w:rsid w:val="00B812AC"/>
    <w:rsid w:val="00B83FEA"/>
    <w:rsid w:val="00B86A29"/>
    <w:rsid w:val="00BA7A63"/>
    <w:rsid w:val="00BB0743"/>
    <w:rsid w:val="00BB132D"/>
    <w:rsid w:val="00BB435F"/>
    <w:rsid w:val="00BC4EC7"/>
    <w:rsid w:val="00BC7007"/>
    <w:rsid w:val="00BD0BC3"/>
    <w:rsid w:val="00BD38DD"/>
    <w:rsid w:val="00BD75FF"/>
    <w:rsid w:val="00BE51DF"/>
    <w:rsid w:val="00BF2A6E"/>
    <w:rsid w:val="00BF6CCE"/>
    <w:rsid w:val="00C0250E"/>
    <w:rsid w:val="00C02591"/>
    <w:rsid w:val="00C02764"/>
    <w:rsid w:val="00C06D0D"/>
    <w:rsid w:val="00C11A11"/>
    <w:rsid w:val="00C159A1"/>
    <w:rsid w:val="00C15BA8"/>
    <w:rsid w:val="00C15D53"/>
    <w:rsid w:val="00C16340"/>
    <w:rsid w:val="00C16FBB"/>
    <w:rsid w:val="00C209EE"/>
    <w:rsid w:val="00C30008"/>
    <w:rsid w:val="00C44540"/>
    <w:rsid w:val="00C462ED"/>
    <w:rsid w:val="00C50708"/>
    <w:rsid w:val="00C50793"/>
    <w:rsid w:val="00C522D3"/>
    <w:rsid w:val="00C5257F"/>
    <w:rsid w:val="00C546C4"/>
    <w:rsid w:val="00C55608"/>
    <w:rsid w:val="00C55640"/>
    <w:rsid w:val="00C62224"/>
    <w:rsid w:val="00C67A91"/>
    <w:rsid w:val="00C763F9"/>
    <w:rsid w:val="00C838CD"/>
    <w:rsid w:val="00C83B5B"/>
    <w:rsid w:val="00C84B8C"/>
    <w:rsid w:val="00C855A9"/>
    <w:rsid w:val="00CA1D72"/>
    <w:rsid w:val="00CA757A"/>
    <w:rsid w:val="00CB0557"/>
    <w:rsid w:val="00CC1D13"/>
    <w:rsid w:val="00CC2702"/>
    <w:rsid w:val="00CD347B"/>
    <w:rsid w:val="00CE0A0A"/>
    <w:rsid w:val="00CE2C39"/>
    <w:rsid w:val="00CF0CA5"/>
    <w:rsid w:val="00CF3974"/>
    <w:rsid w:val="00D04D97"/>
    <w:rsid w:val="00D07D1B"/>
    <w:rsid w:val="00D11E15"/>
    <w:rsid w:val="00D14453"/>
    <w:rsid w:val="00D1489B"/>
    <w:rsid w:val="00D16340"/>
    <w:rsid w:val="00D16E3D"/>
    <w:rsid w:val="00D17E2C"/>
    <w:rsid w:val="00D240F1"/>
    <w:rsid w:val="00D325D8"/>
    <w:rsid w:val="00D34AE5"/>
    <w:rsid w:val="00D44AAF"/>
    <w:rsid w:val="00D4682F"/>
    <w:rsid w:val="00D46A84"/>
    <w:rsid w:val="00D47D20"/>
    <w:rsid w:val="00D54452"/>
    <w:rsid w:val="00D54DB7"/>
    <w:rsid w:val="00D57274"/>
    <w:rsid w:val="00D636BC"/>
    <w:rsid w:val="00D64D0C"/>
    <w:rsid w:val="00D67FAC"/>
    <w:rsid w:val="00D84C4E"/>
    <w:rsid w:val="00D84DE4"/>
    <w:rsid w:val="00D86400"/>
    <w:rsid w:val="00D86E85"/>
    <w:rsid w:val="00D94059"/>
    <w:rsid w:val="00DA185B"/>
    <w:rsid w:val="00DB04A6"/>
    <w:rsid w:val="00DB252A"/>
    <w:rsid w:val="00DB2D73"/>
    <w:rsid w:val="00DB3AFE"/>
    <w:rsid w:val="00DB600F"/>
    <w:rsid w:val="00DB6578"/>
    <w:rsid w:val="00DC009E"/>
    <w:rsid w:val="00DC6457"/>
    <w:rsid w:val="00DD1770"/>
    <w:rsid w:val="00DD1FB1"/>
    <w:rsid w:val="00DD2E0F"/>
    <w:rsid w:val="00DD4570"/>
    <w:rsid w:val="00DE6387"/>
    <w:rsid w:val="00DF0259"/>
    <w:rsid w:val="00DF401C"/>
    <w:rsid w:val="00DF5D16"/>
    <w:rsid w:val="00DF6B17"/>
    <w:rsid w:val="00E00A6C"/>
    <w:rsid w:val="00E01245"/>
    <w:rsid w:val="00E036A4"/>
    <w:rsid w:val="00E10041"/>
    <w:rsid w:val="00E23BBC"/>
    <w:rsid w:val="00E36AC3"/>
    <w:rsid w:val="00E37729"/>
    <w:rsid w:val="00E44B9F"/>
    <w:rsid w:val="00E50883"/>
    <w:rsid w:val="00E50D51"/>
    <w:rsid w:val="00E512BA"/>
    <w:rsid w:val="00E51C42"/>
    <w:rsid w:val="00E52F71"/>
    <w:rsid w:val="00E532CD"/>
    <w:rsid w:val="00E551DE"/>
    <w:rsid w:val="00E65030"/>
    <w:rsid w:val="00E67896"/>
    <w:rsid w:val="00E70D73"/>
    <w:rsid w:val="00E74A34"/>
    <w:rsid w:val="00E82042"/>
    <w:rsid w:val="00E84ED0"/>
    <w:rsid w:val="00E85297"/>
    <w:rsid w:val="00E9206A"/>
    <w:rsid w:val="00EA47B1"/>
    <w:rsid w:val="00EA49BA"/>
    <w:rsid w:val="00EC2493"/>
    <w:rsid w:val="00EC341A"/>
    <w:rsid w:val="00ED0125"/>
    <w:rsid w:val="00ED6433"/>
    <w:rsid w:val="00ED6500"/>
    <w:rsid w:val="00EF080B"/>
    <w:rsid w:val="00EF20A8"/>
    <w:rsid w:val="00EF35E8"/>
    <w:rsid w:val="00EF5650"/>
    <w:rsid w:val="00EF578D"/>
    <w:rsid w:val="00EF7699"/>
    <w:rsid w:val="00F00020"/>
    <w:rsid w:val="00F019B8"/>
    <w:rsid w:val="00F02328"/>
    <w:rsid w:val="00F05338"/>
    <w:rsid w:val="00F05E22"/>
    <w:rsid w:val="00F125E2"/>
    <w:rsid w:val="00F224FD"/>
    <w:rsid w:val="00F25813"/>
    <w:rsid w:val="00F33B0B"/>
    <w:rsid w:val="00F44DA5"/>
    <w:rsid w:val="00F455ED"/>
    <w:rsid w:val="00F4576F"/>
    <w:rsid w:val="00F53003"/>
    <w:rsid w:val="00F571AA"/>
    <w:rsid w:val="00F63530"/>
    <w:rsid w:val="00F639F0"/>
    <w:rsid w:val="00F64B82"/>
    <w:rsid w:val="00F7070F"/>
    <w:rsid w:val="00F74600"/>
    <w:rsid w:val="00F75690"/>
    <w:rsid w:val="00F779FD"/>
    <w:rsid w:val="00F81DD9"/>
    <w:rsid w:val="00F90549"/>
    <w:rsid w:val="00FA1232"/>
    <w:rsid w:val="00FA42DC"/>
    <w:rsid w:val="00FA6519"/>
    <w:rsid w:val="00FB0E1C"/>
    <w:rsid w:val="00FB1CDE"/>
    <w:rsid w:val="00FB335E"/>
    <w:rsid w:val="00FC1690"/>
    <w:rsid w:val="00FC34B8"/>
    <w:rsid w:val="00FC6042"/>
    <w:rsid w:val="00FC6424"/>
    <w:rsid w:val="00FC7329"/>
    <w:rsid w:val="00FE2B03"/>
    <w:rsid w:val="00FE6222"/>
    <w:rsid w:val="00FE6D00"/>
    <w:rsid w:val="00FF09CC"/>
    <w:rsid w:val="00FF2EC8"/>
    <w:rsid w:val="00FF4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B80FA"/>
  <w15:docId w15:val="{8DA30DB3-2D1A-46BB-B9AB-57D94B8CB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90AE8"/>
    <w:pPr>
      <w:spacing w:after="14" w:line="266" w:lineRule="auto"/>
      <w:ind w:left="57" w:right="96" w:firstLine="6"/>
      <w:jc w:val="both"/>
    </w:pPr>
    <w:rPr>
      <w:rFonts w:ascii="Times New Roman" w:eastAsia="Times New Roman" w:hAnsi="Times New Roman" w:cs="Times New Roman"/>
      <w:color w:val="000000"/>
      <w:sz w:val="24"/>
    </w:rPr>
  </w:style>
  <w:style w:type="paragraph" w:styleId="Virsraksts1">
    <w:name w:val="heading 1"/>
    <w:aliases w:val="Section Heading,heading1,Antraste 1,h1,Hoofdstuk"/>
    <w:next w:val="Parasts"/>
    <w:link w:val="Virsraksts1Rakstz"/>
    <w:uiPriority w:val="9"/>
    <w:qFormat/>
    <w:rsid w:val="007109E4"/>
    <w:pPr>
      <w:keepNext/>
      <w:keepLines/>
      <w:numPr>
        <w:numId w:val="5"/>
      </w:numPr>
      <w:spacing w:after="5" w:line="271" w:lineRule="auto"/>
      <w:ind w:right="102"/>
      <w:jc w:val="center"/>
      <w:outlineLvl w:val="0"/>
    </w:pPr>
    <w:rPr>
      <w:rFonts w:ascii="Times New Roman" w:eastAsia="Times New Roman" w:hAnsi="Times New Roman" w:cs="Times New Roman"/>
      <w:b/>
      <w:color w:val="000000"/>
      <w:sz w:val="24"/>
    </w:rPr>
  </w:style>
  <w:style w:type="paragraph" w:styleId="Virsraksts2">
    <w:name w:val="heading 2"/>
    <w:next w:val="Parasts"/>
    <w:link w:val="Virsraksts2Rakstz"/>
    <w:uiPriority w:val="99"/>
    <w:unhideWhenUsed/>
    <w:qFormat/>
    <w:rsid w:val="00C209EE"/>
    <w:pPr>
      <w:keepNext/>
      <w:keepLines/>
      <w:numPr>
        <w:ilvl w:val="1"/>
        <w:numId w:val="5"/>
      </w:numPr>
      <w:spacing w:after="5" w:line="271" w:lineRule="auto"/>
      <w:ind w:right="102"/>
      <w:jc w:val="both"/>
      <w:outlineLvl w:val="1"/>
    </w:pPr>
    <w:rPr>
      <w:rFonts w:ascii="Times New Roman" w:eastAsia="Times New Roman" w:hAnsi="Times New Roman" w:cs="Times New Roman"/>
      <w:color w:val="000000"/>
      <w:sz w:val="24"/>
    </w:rPr>
  </w:style>
  <w:style w:type="paragraph" w:styleId="Virsraksts3">
    <w:name w:val="heading 3"/>
    <w:basedOn w:val="Parasts"/>
    <w:next w:val="Parasts"/>
    <w:link w:val="Virsraksts3Rakstz"/>
    <w:uiPriority w:val="9"/>
    <w:unhideWhenUsed/>
    <w:qFormat/>
    <w:rsid w:val="00A109CA"/>
    <w:pPr>
      <w:keepNext/>
      <w:keepLines/>
      <w:numPr>
        <w:ilvl w:val="2"/>
        <w:numId w:val="5"/>
      </w:numPr>
      <w:spacing w:after="0"/>
      <w:outlineLvl w:val="2"/>
    </w:pPr>
    <w:rPr>
      <w:rFonts w:eastAsiaTheme="majorEastAsia" w:cstheme="majorBidi"/>
      <w:bCs/>
      <w:color w:val="auto"/>
    </w:rPr>
  </w:style>
  <w:style w:type="paragraph" w:styleId="Virsraksts4">
    <w:name w:val="heading 4"/>
    <w:basedOn w:val="Parasts"/>
    <w:next w:val="Parasts"/>
    <w:link w:val="Virsraksts4Rakstz"/>
    <w:uiPriority w:val="9"/>
    <w:unhideWhenUsed/>
    <w:qFormat/>
    <w:rsid w:val="00217390"/>
    <w:pPr>
      <w:keepNext/>
      <w:keepLines/>
      <w:numPr>
        <w:ilvl w:val="3"/>
        <w:numId w:val="5"/>
      </w:numPr>
      <w:spacing w:before="200" w:after="0"/>
      <w:outlineLvl w:val="3"/>
    </w:pPr>
    <w:rPr>
      <w:rFonts w:asciiTheme="majorHAnsi" w:eastAsiaTheme="majorEastAsia" w:hAnsiTheme="majorHAnsi" w:cstheme="majorBidi"/>
      <w:b/>
      <w:bCs/>
      <w:i/>
      <w:iCs/>
      <w:color w:val="4472C4" w:themeColor="accent1"/>
    </w:rPr>
  </w:style>
  <w:style w:type="paragraph" w:styleId="Virsraksts5">
    <w:name w:val="heading 5"/>
    <w:basedOn w:val="Parasts"/>
    <w:next w:val="Parasts"/>
    <w:link w:val="Virsraksts5Rakstz"/>
    <w:uiPriority w:val="9"/>
    <w:semiHidden/>
    <w:unhideWhenUsed/>
    <w:qFormat/>
    <w:rsid w:val="00217390"/>
    <w:pPr>
      <w:keepNext/>
      <w:keepLines/>
      <w:numPr>
        <w:ilvl w:val="4"/>
        <w:numId w:val="5"/>
      </w:numPr>
      <w:spacing w:before="200" w:after="0"/>
      <w:outlineLvl w:val="4"/>
    </w:pPr>
    <w:rPr>
      <w:rFonts w:asciiTheme="majorHAnsi" w:eastAsiaTheme="majorEastAsia" w:hAnsiTheme="majorHAnsi" w:cstheme="majorBidi"/>
      <w:color w:val="1F3763" w:themeColor="accent1" w:themeShade="7F"/>
    </w:rPr>
  </w:style>
  <w:style w:type="paragraph" w:styleId="Virsraksts6">
    <w:name w:val="heading 6"/>
    <w:basedOn w:val="Parasts"/>
    <w:next w:val="Parasts"/>
    <w:link w:val="Virsraksts6Rakstz"/>
    <w:uiPriority w:val="9"/>
    <w:semiHidden/>
    <w:unhideWhenUsed/>
    <w:qFormat/>
    <w:rsid w:val="00217390"/>
    <w:pPr>
      <w:keepNext/>
      <w:keepLines/>
      <w:numPr>
        <w:ilvl w:val="5"/>
        <w:numId w:val="5"/>
      </w:numPr>
      <w:spacing w:before="200" w:after="0"/>
      <w:outlineLvl w:val="5"/>
    </w:pPr>
    <w:rPr>
      <w:rFonts w:asciiTheme="majorHAnsi" w:eastAsiaTheme="majorEastAsia" w:hAnsiTheme="majorHAnsi" w:cstheme="majorBidi"/>
      <w:i/>
      <w:iCs/>
      <w:color w:val="1F3763" w:themeColor="accent1" w:themeShade="7F"/>
    </w:rPr>
  </w:style>
  <w:style w:type="paragraph" w:styleId="Virsraksts7">
    <w:name w:val="heading 7"/>
    <w:basedOn w:val="Parasts"/>
    <w:next w:val="Parasts"/>
    <w:link w:val="Virsraksts7Rakstz"/>
    <w:uiPriority w:val="9"/>
    <w:semiHidden/>
    <w:unhideWhenUsed/>
    <w:qFormat/>
    <w:rsid w:val="00217390"/>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Virsraksts8">
    <w:name w:val="heading 8"/>
    <w:basedOn w:val="Parasts"/>
    <w:next w:val="Parasts"/>
    <w:link w:val="Virsraksts8Rakstz"/>
    <w:uiPriority w:val="9"/>
    <w:semiHidden/>
    <w:unhideWhenUsed/>
    <w:qFormat/>
    <w:rsid w:val="00217390"/>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Virsraksts9">
    <w:name w:val="heading 9"/>
    <w:basedOn w:val="Parasts"/>
    <w:next w:val="Parasts"/>
    <w:link w:val="Virsraksts9Rakstz"/>
    <w:uiPriority w:val="9"/>
    <w:semiHidden/>
    <w:unhideWhenUsed/>
    <w:qFormat/>
    <w:rsid w:val="00217390"/>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footnotedescription">
    <w:name w:val="footnote description"/>
    <w:next w:val="Parasts"/>
    <w:link w:val="footnotedescriptionChar"/>
    <w:hidden/>
    <w:rsid w:val="007109E4"/>
    <w:pPr>
      <w:spacing w:after="0" w:line="263" w:lineRule="auto"/>
      <w:ind w:left="212"/>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109E4"/>
    <w:rPr>
      <w:rFonts w:ascii="Times New Roman" w:eastAsia="Times New Roman" w:hAnsi="Times New Roman" w:cs="Times New Roman"/>
      <w:color w:val="000000"/>
      <w:sz w:val="20"/>
    </w:rPr>
  </w:style>
  <w:style w:type="character" w:customStyle="1" w:styleId="Virsraksts2Rakstz">
    <w:name w:val="Virsraksts 2 Rakstz."/>
    <w:link w:val="Virsraksts2"/>
    <w:uiPriority w:val="99"/>
    <w:rsid w:val="00C209EE"/>
    <w:rPr>
      <w:rFonts w:ascii="Times New Roman" w:eastAsia="Times New Roman" w:hAnsi="Times New Roman" w:cs="Times New Roman"/>
      <w:color w:val="000000"/>
      <w:sz w:val="24"/>
    </w:rPr>
  </w:style>
  <w:style w:type="character" w:customStyle="1" w:styleId="Virsraksts1Rakstz">
    <w:name w:val="Virsraksts 1 Rakstz."/>
    <w:aliases w:val="Section Heading Rakstz.,heading1 Rakstz.,Antraste 1 Rakstz.,h1 Rakstz.,Hoofdstuk Rakstz."/>
    <w:link w:val="Virsraksts1"/>
    <w:uiPriority w:val="9"/>
    <w:rsid w:val="007109E4"/>
    <w:rPr>
      <w:rFonts w:ascii="Times New Roman" w:eastAsia="Times New Roman" w:hAnsi="Times New Roman" w:cs="Times New Roman"/>
      <w:b/>
      <w:color w:val="000000"/>
      <w:sz w:val="24"/>
    </w:rPr>
  </w:style>
  <w:style w:type="character" w:customStyle="1" w:styleId="footnotemark">
    <w:name w:val="footnote mark"/>
    <w:hidden/>
    <w:rsid w:val="007109E4"/>
    <w:rPr>
      <w:rFonts w:ascii="Times New Roman" w:eastAsia="Times New Roman" w:hAnsi="Times New Roman" w:cs="Times New Roman"/>
      <w:color w:val="000000"/>
      <w:sz w:val="20"/>
      <w:vertAlign w:val="superscript"/>
    </w:rPr>
  </w:style>
  <w:style w:type="table" w:customStyle="1" w:styleId="TableGrid">
    <w:name w:val="TableGrid"/>
    <w:rsid w:val="007109E4"/>
    <w:pPr>
      <w:spacing w:after="0" w:line="240" w:lineRule="auto"/>
    </w:pPr>
    <w:tblPr>
      <w:tblCellMar>
        <w:top w:w="0" w:type="dxa"/>
        <w:left w:w="0" w:type="dxa"/>
        <w:bottom w:w="0" w:type="dxa"/>
        <w:right w:w="0" w:type="dxa"/>
      </w:tblCellMar>
    </w:tblPr>
  </w:style>
  <w:style w:type="character" w:styleId="Komentraatsauce">
    <w:name w:val="annotation reference"/>
    <w:basedOn w:val="Noklusjumarindkopasfonts"/>
    <w:uiPriority w:val="99"/>
    <w:semiHidden/>
    <w:unhideWhenUsed/>
    <w:rsid w:val="00516AE6"/>
    <w:rPr>
      <w:sz w:val="16"/>
      <w:szCs w:val="16"/>
    </w:rPr>
  </w:style>
  <w:style w:type="paragraph" w:styleId="Komentrateksts">
    <w:name w:val="annotation text"/>
    <w:basedOn w:val="Parasts"/>
    <w:link w:val="KomentratekstsRakstz"/>
    <w:uiPriority w:val="99"/>
    <w:unhideWhenUsed/>
    <w:rsid w:val="00516AE6"/>
    <w:pPr>
      <w:spacing w:line="240" w:lineRule="auto"/>
    </w:pPr>
    <w:rPr>
      <w:sz w:val="20"/>
      <w:szCs w:val="20"/>
    </w:rPr>
  </w:style>
  <w:style w:type="character" w:customStyle="1" w:styleId="KomentratekstsRakstz">
    <w:name w:val="Komentāra teksts Rakstz."/>
    <w:basedOn w:val="Noklusjumarindkopasfonts"/>
    <w:link w:val="Komentrateksts"/>
    <w:uiPriority w:val="99"/>
    <w:rsid w:val="00516AE6"/>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516AE6"/>
    <w:rPr>
      <w:b/>
      <w:bCs/>
    </w:rPr>
  </w:style>
  <w:style w:type="character" w:customStyle="1" w:styleId="KomentratmaRakstz">
    <w:name w:val="Komentāra tēma Rakstz."/>
    <w:basedOn w:val="KomentratekstsRakstz"/>
    <w:link w:val="Komentratma"/>
    <w:uiPriority w:val="99"/>
    <w:semiHidden/>
    <w:rsid w:val="00516AE6"/>
    <w:rPr>
      <w:rFonts w:ascii="Times New Roman" w:eastAsia="Times New Roman" w:hAnsi="Times New Roman" w:cs="Times New Roman"/>
      <w:b/>
      <w:bCs/>
      <w:color w:val="000000"/>
      <w:sz w:val="20"/>
      <w:szCs w:val="20"/>
    </w:rPr>
  </w:style>
  <w:style w:type="paragraph" w:styleId="Sarakstarindkopa">
    <w:name w:val="List Paragraph"/>
    <w:aliases w:val="Saistīto dokumentu saraksts,Strip,H&amp;P List Paragraph,Syle 1,Normal bullet 2,Bullet list,List Paragraph;Grafika nosaukums,Grafika nosaukums,2,Virsraksti,Numurets,PPS_Bullet,List Paragraph1,list paragraph,h&amp;p list paragraph,syle 1,Dot pt"/>
    <w:basedOn w:val="Parasts"/>
    <w:link w:val="SarakstarindkopaRakstz"/>
    <w:uiPriority w:val="34"/>
    <w:qFormat/>
    <w:rsid w:val="0000399F"/>
    <w:pPr>
      <w:ind w:left="720"/>
      <w:contextualSpacing/>
    </w:pPr>
  </w:style>
  <w:style w:type="paragraph" w:styleId="Balonteksts">
    <w:name w:val="Balloon Text"/>
    <w:basedOn w:val="Parasts"/>
    <w:link w:val="BalontekstsRakstz"/>
    <w:uiPriority w:val="99"/>
    <w:semiHidden/>
    <w:unhideWhenUsed/>
    <w:rsid w:val="00F0002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00020"/>
    <w:rPr>
      <w:rFonts w:ascii="Tahoma" w:eastAsia="Times New Roman" w:hAnsi="Tahoma" w:cs="Tahoma"/>
      <w:color w:val="000000"/>
      <w:sz w:val="16"/>
      <w:szCs w:val="16"/>
    </w:rPr>
  </w:style>
  <w:style w:type="character" w:customStyle="1" w:styleId="Virsraksts3Rakstz">
    <w:name w:val="Virsraksts 3 Rakstz."/>
    <w:basedOn w:val="Noklusjumarindkopasfonts"/>
    <w:link w:val="Virsraksts3"/>
    <w:uiPriority w:val="9"/>
    <w:rsid w:val="00A109CA"/>
    <w:rPr>
      <w:rFonts w:ascii="Times New Roman" w:eastAsiaTheme="majorEastAsia" w:hAnsi="Times New Roman" w:cstheme="majorBidi"/>
      <w:bCs/>
      <w:sz w:val="24"/>
    </w:rPr>
  </w:style>
  <w:style w:type="character" w:customStyle="1" w:styleId="Virsraksts4Rakstz">
    <w:name w:val="Virsraksts 4 Rakstz."/>
    <w:basedOn w:val="Noklusjumarindkopasfonts"/>
    <w:link w:val="Virsraksts4"/>
    <w:uiPriority w:val="9"/>
    <w:rsid w:val="00217390"/>
    <w:rPr>
      <w:rFonts w:asciiTheme="majorHAnsi" w:eastAsiaTheme="majorEastAsia" w:hAnsiTheme="majorHAnsi" w:cstheme="majorBidi"/>
      <w:b/>
      <w:bCs/>
      <w:i/>
      <w:iCs/>
      <w:color w:val="4472C4" w:themeColor="accent1"/>
      <w:sz w:val="24"/>
    </w:rPr>
  </w:style>
  <w:style w:type="character" w:customStyle="1" w:styleId="Virsraksts5Rakstz">
    <w:name w:val="Virsraksts 5 Rakstz."/>
    <w:basedOn w:val="Noklusjumarindkopasfonts"/>
    <w:link w:val="Virsraksts5"/>
    <w:uiPriority w:val="9"/>
    <w:semiHidden/>
    <w:rsid w:val="00217390"/>
    <w:rPr>
      <w:rFonts w:asciiTheme="majorHAnsi" w:eastAsiaTheme="majorEastAsia" w:hAnsiTheme="majorHAnsi" w:cstheme="majorBidi"/>
      <w:color w:val="1F3763" w:themeColor="accent1" w:themeShade="7F"/>
      <w:sz w:val="24"/>
    </w:rPr>
  </w:style>
  <w:style w:type="character" w:customStyle="1" w:styleId="Virsraksts6Rakstz">
    <w:name w:val="Virsraksts 6 Rakstz."/>
    <w:basedOn w:val="Noklusjumarindkopasfonts"/>
    <w:link w:val="Virsraksts6"/>
    <w:uiPriority w:val="9"/>
    <w:semiHidden/>
    <w:rsid w:val="00217390"/>
    <w:rPr>
      <w:rFonts w:asciiTheme="majorHAnsi" w:eastAsiaTheme="majorEastAsia" w:hAnsiTheme="majorHAnsi" w:cstheme="majorBidi"/>
      <w:i/>
      <w:iCs/>
      <w:color w:val="1F3763" w:themeColor="accent1" w:themeShade="7F"/>
      <w:sz w:val="24"/>
    </w:rPr>
  </w:style>
  <w:style w:type="character" w:customStyle="1" w:styleId="Virsraksts7Rakstz">
    <w:name w:val="Virsraksts 7 Rakstz."/>
    <w:basedOn w:val="Noklusjumarindkopasfonts"/>
    <w:link w:val="Virsraksts7"/>
    <w:uiPriority w:val="9"/>
    <w:semiHidden/>
    <w:rsid w:val="00217390"/>
    <w:rPr>
      <w:rFonts w:asciiTheme="majorHAnsi" w:eastAsiaTheme="majorEastAsia" w:hAnsiTheme="majorHAnsi" w:cstheme="majorBidi"/>
      <w:i/>
      <w:iCs/>
      <w:color w:val="404040" w:themeColor="text1" w:themeTint="BF"/>
      <w:sz w:val="24"/>
    </w:rPr>
  </w:style>
  <w:style w:type="character" w:customStyle="1" w:styleId="Virsraksts8Rakstz">
    <w:name w:val="Virsraksts 8 Rakstz."/>
    <w:basedOn w:val="Noklusjumarindkopasfonts"/>
    <w:link w:val="Virsraksts8"/>
    <w:uiPriority w:val="9"/>
    <w:semiHidden/>
    <w:rsid w:val="00217390"/>
    <w:rPr>
      <w:rFonts w:asciiTheme="majorHAnsi" w:eastAsiaTheme="majorEastAsia" w:hAnsiTheme="majorHAnsi" w:cstheme="majorBidi"/>
      <w:color w:val="404040" w:themeColor="text1" w:themeTint="BF"/>
      <w:sz w:val="20"/>
      <w:szCs w:val="20"/>
    </w:rPr>
  </w:style>
  <w:style w:type="character" w:customStyle="1" w:styleId="Virsraksts9Rakstz">
    <w:name w:val="Virsraksts 9 Rakstz."/>
    <w:basedOn w:val="Noklusjumarindkopasfonts"/>
    <w:link w:val="Virsraksts9"/>
    <w:uiPriority w:val="9"/>
    <w:semiHidden/>
    <w:rsid w:val="00217390"/>
    <w:rPr>
      <w:rFonts w:asciiTheme="majorHAnsi" w:eastAsiaTheme="majorEastAsia" w:hAnsiTheme="majorHAnsi" w:cstheme="majorBidi"/>
      <w:i/>
      <w:iCs/>
      <w:color w:val="404040" w:themeColor="text1" w:themeTint="BF"/>
      <w:sz w:val="20"/>
      <w:szCs w:val="20"/>
    </w:r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2 Rakstz.,syle 1 Rakstz."/>
    <w:link w:val="Sarakstarindkopa"/>
    <w:qFormat/>
    <w:locked/>
    <w:rsid w:val="00C209EE"/>
    <w:rPr>
      <w:rFonts w:ascii="Times New Roman" w:eastAsia="Times New Roman" w:hAnsi="Times New Roman" w:cs="Times New Roman"/>
      <w:color w:val="000000"/>
      <w:sz w:val="24"/>
    </w:rPr>
  </w:style>
  <w:style w:type="paragraph" w:styleId="Dokumentakarte">
    <w:name w:val="Document Map"/>
    <w:basedOn w:val="Parasts"/>
    <w:link w:val="DokumentakarteRakstz"/>
    <w:uiPriority w:val="99"/>
    <w:semiHidden/>
    <w:unhideWhenUsed/>
    <w:rsid w:val="00FC6042"/>
    <w:pPr>
      <w:spacing w:after="0" w:line="240" w:lineRule="auto"/>
    </w:pPr>
    <w:rPr>
      <w:rFonts w:ascii="Tahoma" w:hAnsi="Tahoma" w:cs="Tahoma"/>
      <w:sz w:val="16"/>
      <w:szCs w:val="16"/>
    </w:rPr>
  </w:style>
  <w:style w:type="character" w:customStyle="1" w:styleId="DokumentakarteRakstz">
    <w:name w:val="Dokumenta karte Rakstz."/>
    <w:basedOn w:val="Noklusjumarindkopasfonts"/>
    <w:link w:val="Dokumentakarte"/>
    <w:uiPriority w:val="99"/>
    <w:semiHidden/>
    <w:rsid w:val="00FC6042"/>
    <w:rPr>
      <w:rFonts w:ascii="Tahoma" w:eastAsia="Times New Roman" w:hAnsi="Tahoma" w:cs="Tahoma"/>
      <w:color w:val="000000"/>
      <w:sz w:val="16"/>
      <w:szCs w:val="16"/>
    </w:rPr>
  </w:style>
  <w:style w:type="paragraph" w:styleId="Prskatjums">
    <w:name w:val="Revision"/>
    <w:hidden/>
    <w:uiPriority w:val="99"/>
    <w:semiHidden/>
    <w:rsid w:val="00B83FEA"/>
    <w:pPr>
      <w:spacing w:after="0" w:line="240" w:lineRule="auto"/>
    </w:pPr>
    <w:rPr>
      <w:rFonts w:ascii="Times New Roman" w:eastAsia="Times New Roman" w:hAnsi="Times New Roman" w:cs="Times New Roman"/>
      <w:color w:val="000000"/>
      <w:sz w:val="24"/>
    </w:rPr>
  </w:style>
  <w:style w:type="paragraph" w:customStyle="1" w:styleId="Normal2">
    <w:name w:val="Normal 2"/>
    <w:basedOn w:val="Parasts"/>
    <w:link w:val="Normal2Char"/>
    <w:qFormat/>
    <w:rsid w:val="00E44B9F"/>
    <w:pPr>
      <w:widowControl w:val="0"/>
      <w:tabs>
        <w:tab w:val="num" w:pos="1004"/>
      </w:tabs>
      <w:spacing w:after="120" w:line="276" w:lineRule="auto"/>
      <w:ind w:left="1004" w:right="0" w:hanging="720"/>
      <w:contextualSpacing/>
    </w:pPr>
    <w:rPr>
      <w:rFonts w:eastAsia="Courier New"/>
      <w:color w:val="auto"/>
      <w:sz w:val="22"/>
      <w:szCs w:val="24"/>
    </w:rPr>
  </w:style>
  <w:style w:type="paragraph" w:customStyle="1" w:styleId="Normal3">
    <w:name w:val="Normal 3"/>
    <w:basedOn w:val="Parasts"/>
    <w:qFormat/>
    <w:rsid w:val="00E44B9F"/>
    <w:pPr>
      <w:tabs>
        <w:tab w:val="num" w:pos="2421"/>
      </w:tabs>
      <w:spacing w:after="60" w:line="276" w:lineRule="auto"/>
      <w:ind w:left="2421" w:right="-1" w:hanging="720"/>
    </w:pPr>
    <w:rPr>
      <w:rFonts w:eastAsia="Calibri"/>
      <w:color w:val="auto"/>
      <w:sz w:val="22"/>
    </w:rPr>
  </w:style>
  <w:style w:type="character" w:customStyle="1" w:styleId="Normal2Char">
    <w:name w:val="Normal 2 Char"/>
    <w:basedOn w:val="Noklusjumarindkopasfonts"/>
    <w:link w:val="Normal2"/>
    <w:rsid w:val="00E44B9F"/>
    <w:rPr>
      <w:rFonts w:ascii="Times New Roman" w:eastAsia="Courier New" w:hAnsi="Times New Roman" w:cs="Times New Roman"/>
      <w:szCs w:val="24"/>
    </w:rPr>
  </w:style>
  <w:style w:type="paragraph" w:customStyle="1" w:styleId="Normal4">
    <w:name w:val="Normal 4"/>
    <w:basedOn w:val="Sarakstarindkopa"/>
    <w:qFormat/>
    <w:rsid w:val="00E44B9F"/>
    <w:pPr>
      <w:tabs>
        <w:tab w:val="left" w:pos="2410"/>
        <w:tab w:val="num" w:pos="2949"/>
      </w:tabs>
      <w:spacing w:after="120" w:line="276" w:lineRule="auto"/>
      <w:ind w:left="2949" w:right="0" w:hanging="1531"/>
    </w:pPr>
    <w:rPr>
      <w:rFonts w:eastAsiaTheme="minorHAnsi"/>
      <w:color w:val="auto"/>
      <w:sz w:val="22"/>
      <w:lang w:eastAsia="en-US"/>
    </w:rPr>
  </w:style>
  <w:style w:type="paragraph" w:styleId="Vresteksts">
    <w:name w:val="footnote text"/>
    <w:basedOn w:val="Parasts"/>
    <w:link w:val="VrestekstsRakstz"/>
    <w:uiPriority w:val="99"/>
    <w:semiHidden/>
    <w:unhideWhenUsed/>
    <w:rsid w:val="00B275EF"/>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B275EF"/>
    <w:rPr>
      <w:rFonts w:ascii="Times New Roman" w:eastAsia="Times New Roman" w:hAnsi="Times New Roman" w:cs="Times New Roman"/>
      <w:color w:val="000000"/>
      <w:sz w:val="20"/>
      <w:szCs w:val="20"/>
    </w:rPr>
  </w:style>
  <w:style w:type="character" w:styleId="Vresatsauce">
    <w:name w:val="footnote reference"/>
    <w:basedOn w:val="Noklusjumarindkopasfonts"/>
    <w:uiPriority w:val="99"/>
    <w:unhideWhenUsed/>
    <w:rsid w:val="00B275EF"/>
    <w:rPr>
      <w:vertAlign w:val="superscript"/>
    </w:rPr>
  </w:style>
  <w:style w:type="character" w:styleId="Hipersaite">
    <w:name w:val="Hyperlink"/>
    <w:basedOn w:val="Noklusjumarindkopasfonts"/>
    <w:uiPriority w:val="99"/>
    <w:unhideWhenUsed/>
    <w:rsid w:val="00B275EF"/>
    <w:rPr>
      <w:color w:val="0000FF"/>
      <w:u w:val="single"/>
    </w:rPr>
  </w:style>
  <w:style w:type="character" w:customStyle="1" w:styleId="beneficiariestable--lightcontent">
    <w:name w:val="beneficiariestable--lightcontent"/>
    <w:basedOn w:val="Noklusjumarindkopasfonts"/>
    <w:rsid w:val="004D52C5"/>
  </w:style>
  <w:style w:type="paragraph" w:customStyle="1" w:styleId="Normal11pt">
    <w:name w:val="Normal + 11 pt"/>
    <w:aliases w:val="Black,Condensed by  0,4 pt + Not Bold,..."/>
    <w:basedOn w:val="Nosaukums"/>
    <w:rsid w:val="00D47D20"/>
    <w:pPr>
      <w:ind w:left="0" w:right="0" w:firstLine="0"/>
      <w:contextualSpacing w:val="0"/>
      <w:jc w:val="center"/>
    </w:pPr>
    <w:rPr>
      <w:rFonts w:ascii="Times New Roman" w:eastAsia="Times New Roman" w:hAnsi="Times New Roman" w:cs="Times New Roman"/>
      <w:b/>
      <w:bCs/>
      <w:spacing w:val="0"/>
      <w:kern w:val="0"/>
      <w:sz w:val="24"/>
      <w:szCs w:val="24"/>
      <w:lang w:eastAsia="en-US"/>
    </w:rPr>
  </w:style>
  <w:style w:type="paragraph" w:styleId="Nosaukums">
    <w:name w:val="Title"/>
    <w:basedOn w:val="Parasts"/>
    <w:next w:val="Parasts"/>
    <w:link w:val="NosaukumsRakstz"/>
    <w:uiPriority w:val="10"/>
    <w:qFormat/>
    <w:rsid w:val="00D47D20"/>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NosaukumsRakstz">
    <w:name w:val="Nosaukums Rakstz."/>
    <w:basedOn w:val="Noklusjumarindkopasfonts"/>
    <w:link w:val="Nosaukums"/>
    <w:uiPriority w:val="10"/>
    <w:rsid w:val="00D47D20"/>
    <w:rPr>
      <w:rFonts w:asciiTheme="majorHAnsi" w:eastAsiaTheme="majorEastAsia" w:hAnsiTheme="majorHAnsi" w:cstheme="majorBidi"/>
      <w:spacing w:val="-10"/>
      <w:kern w:val="28"/>
      <w:sz w:val="56"/>
      <w:szCs w:val="56"/>
    </w:rPr>
  </w:style>
  <w:style w:type="character" w:customStyle="1" w:styleId="Neatrisintapieminana1">
    <w:name w:val="Neatrisināta pieminēšana1"/>
    <w:basedOn w:val="Noklusjumarindkopasfonts"/>
    <w:uiPriority w:val="99"/>
    <w:semiHidden/>
    <w:unhideWhenUsed/>
    <w:rsid w:val="00774105"/>
    <w:rPr>
      <w:color w:val="605E5C"/>
      <w:shd w:val="clear" w:color="auto" w:fill="E1DFDD"/>
    </w:rPr>
  </w:style>
  <w:style w:type="paragraph" w:styleId="Parakstszemobjekta">
    <w:name w:val="caption"/>
    <w:basedOn w:val="Parasts"/>
    <w:next w:val="Parasts"/>
    <w:uiPriority w:val="35"/>
    <w:unhideWhenUsed/>
    <w:qFormat/>
    <w:rsid w:val="000C54D3"/>
    <w:pPr>
      <w:spacing w:after="200" w:line="240" w:lineRule="auto"/>
    </w:pPr>
    <w:rPr>
      <w:i/>
      <w:iCs/>
      <w:color w:val="44546A" w:themeColor="text2"/>
      <w:sz w:val="18"/>
      <w:szCs w:val="18"/>
    </w:rPr>
  </w:style>
  <w:style w:type="table" w:styleId="Reatabula">
    <w:name w:val="Table Grid"/>
    <w:basedOn w:val="Parastatabula"/>
    <w:uiPriority w:val="39"/>
    <w:rsid w:val="002D6C82"/>
    <w:pPr>
      <w:spacing w:after="0" w:line="240" w:lineRule="auto"/>
    </w:pPr>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semiHidden/>
    <w:unhideWhenUsed/>
    <w:rsid w:val="002D6C82"/>
    <w:pPr>
      <w:spacing w:before="100" w:beforeAutospacing="1" w:after="100" w:afterAutospacing="1" w:line="240" w:lineRule="auto"/>
      <w:ind w:left="0" w:right="0" w:firstLine="0"/>
      <w:jc w:val="left"/>
    </w:pPr>
    <w:rPr>
      <w:color w:val="auto"/>
      <w:szCs w:val="24"/>
    </w:rPr>
  </w:style>
  <w:style w:type="character" w:styleId="Neatrisintapieminana">
    <w:name w:val="Unresolved Mention"/>
    <w:basedOn w:val="Noklusjumarindkopasfonts"/>
    <w:uiPriority w:val="99"/>
    <w:semiHidden/>
    <w:unhideWhenUsed/>
    <w:rsid w:val="00F905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37722">
      <w:bodyDiv w:val="1"/>
      <w:marLeft w:val="0"/>
      <w:marRight w:val="0"/>
      <w:marTop w:val="0"/>
      <w:marBottom w:val="0"/>
      <w:divBdr>
        <w:top w:val="none" w:sz="0" w:space="0" w:color="auto"/>
        <w:left w:val="none" w:sz="0" w:space="0" w:color="auto"/>
        <w:bottom w:val="none" w:sz="0" w:space="0" w:color="auto"/>
        <w:right w:val="none" w:sz="0" w:space="0" w:color="auto"/>
      </w:divBdr>
      <w:divsChild>
        <w:div w:id="2084134919">
          <w:marLeft w:val="0"/>
          <w:marRight w:val="0"/>
          <w:marTop w:val="0"/>
          <w:marBottom w:val="0"/>
          <w:divBdr>
            <w:top w:val="none" w:sz="0" w:space="0" w:color="auto"/>
            <w:left w:val="none" w:sz="0" w:space="0" w:color="auto"/>
            <w:bottom w:val="none" w:sz="0" w:space="0" w:color="auto"/>
            <w:right w:val="none" w:sz="0" w:space="0" w:color="auto"/>
          </w:divBdr>
        </w:div>
      </w:divsChild>
    </w:div>
    <w:div w:id="458575539">
      <w:bodyDiv w:val="1"/>
      <w:marLeft w:val="0"/>
      <w:marRight w:val="0"/>
      <w:marTop w:val="0"/>
      <w:marBottom w:val="0"/>
      <w:divBdr>
        <w:top w:val="none" w:sz="0" w:space="0" w:color="auto"/>
        <w:left w:val="none" w:sz="0" w:space="0" w:color="auto"/>
        <w:bottom w:val="none" w:sz="0" w:space="0" w:color="auto"/>
        <w:right w:val="none" w:sz="0" w:space="0" w:color="auto"/>
      </w:divBdr>
      <w:divsChild>
        <w:div w:id="1140465198">
          <w:marLeft w:val="0"/>
          <w:marRight w:val="0"/>
          <w:marTop w:val="0"/>
          <w:marBottom w:val="0"/>
          <w:divBdr>
            <w:top w:val="none" w:sz="0" w:space="0" w:color="auto"/>
            <w:left w:val="none" w:sz="0" w:space="0" w:color="auto"/>
            <w:bottom w:val="none" w:sz="0" w:space="0" w:color="auto"/>
            <w:right w:val="none" w:sz="0" w:space="0" w:color="auto"/>
          </w:divBdr>
          <w:divsChild>
            <w:div w:id="1047071573">
              <w:marLeft w:val="0"/>
              <w:marRight w:val="0"/>
              <w:marTop w:val="0"/>
              <w:marBottom w:val="0"/>
              <w:divBdr>
                <w:top w:val="none" w:sz="0" w:space="0" w:color="auto"/>
                <w:left w:val="none" w:sz="0" w:space="0" w:color="auto"/>
                <w:bottom w:val="none" w:sz="0" w:space="0" w:color="auto"/>
                <w:right w:val="none" w:sz="0" w:space="0" w:color="auto"/>
              </w:divBdr>
            </w:div>
            <w:div w:id="580601989">
              <w:marLeft w:val="0"/>
              <w:marRight w:val="0"/>
              <w:marTop w:val="0"/>
              <w:marBottom w:val="0"/>
              <w:divBdr>
                <w:top w:val="none" w:sz="0" w:space="0" w:color="auto"/>
                <w:left w:val="none" w:sz="0" w:space="0" w:color="auto"/>
                <w:bottom w:val="none" w:sz="0" w:space="0" w:color="auto"/>
                <w:right w:val="none" w:sz="0" w:space="0" w:color="auto"/>
              </w:divBdr>
            </w:div>
          </w:divsChild>
        </w:div>
        <w:div w:id="1673607534">
          <w:marLeft w:val="0"/>
          <w:marRight w:val="0"/>
          <w:marTop w:val="0"/>
          <w:marBottom w:val="0"/>
          <w:divBdr>
            <w:top w:val="none" w:sz="0" w:space="0" w:color="auto"/>
            <w:left w:val="none" w:sz="0" w:space="0" w:color="auto"/>
            <w:bottom w:val="none" w:sz="0" w:space="0" w:color="auto"/>
            <w:right w:val="none" w:sz="0" w:space="0" w:color="auto"/>
          </w:divBdr>
        </w:div>
        <w:div w:id="1425154724">
          <w:marLeft w:val="0"/>
          <w:marRight w:val="0"/>
          <w:marTop w:val="0"/>
          <w:marBottom w:val="0"/>
          <w:divBdr>
            <w:top w:val="none" w:sz="0" w:space="0" w:color="auto"/>
            <w:left w:val="none" w:sz="0" w:space="0" w:color="auto"/>
            <w:bottom w:val="none" w:sz="0" w:space="0" w:color="auto"/>
            <w:right w:val="none" w:sz="0" w:space="0" w:color="auto"/>
          </w:divBdr>
        </w:div>
        <w:div w:id="1823544275">
          <w:marLeft w:val="0"/>
          <w:marRight w:val="0"/>
          <w:marTop w:val="0"/>
          <w:marBottom w:val="0"/>
          <w:divBdr>
            <w:top w:val="none" w:sz="0" w:space="0" w:color="auto"/>
            <w:left w:val="none" w:sz="0" w:space="0" w:color="auto"/>
            <w:bottom w:val="none" w:sz="0" w:space="0" w:color="auto"/>
            <w:right w:val="none" w:sz="0" w:space="0" w:color="auto"/>
          </w:divBdr>
        </w:div>
        <w:div w:id="280185288">
          <w:marLeft w:val="0"/>
          <w:marRight w:val="0"/>
          <w:marTop w:val="0"/>
          <w:marBottom w:val="0"/>
          <w:divBdr>
            <w:top w:val="none" w:sz="0" w:space="0" w:color="auto"/>
            <w:left w:val="none" w:sz="0" w:space="0" w:color="auto"/>
            <w:bottom w:val="none" w:sz="0" w:space="0" w:color="auto"/>
            <w:right w:val="none" w:sz="0" w:space="0" w:color="auto"/>
          </w:divBdr>
          <w:divsChild>
            <w:div w:id="616571373">
              <w:marLeft w:val="0"/>
              <w:marRight w:val="0"/>
              <w:marTop w:val="0"/>
              <w:marBottom w:val="0"/>
              <w:divBdr>
                <w:top w:val="none" w:sz="0" w:space="0" w:color="auto"/>
                <w:left w:val="none" w:sz="0" w:space="0" w:color="auto"/>
                <w:bottom w:val="none" w:sz="0" w:space="0" w:color="auto"/>
                <w:right w:val="none" w:sz="0" w:space="0" w:color="auto"/>
              </w:divBdr>
            </w:div>
          </w:divsChild>
        </w:div>
        <w:div w:id="624626715">
          <w:marLeft w:val="0"/>
          <w:marRight w:val="0"/>
          <w:marTop w:val="0"/>
          <w:marBottom w:val="0"/>
          <w:divBdr>
            <w:top w:val="none" w:sz="0" w:space="0" w:color="auto"/>
            <w:left w:val="none" w:sz="0" w:space="0" w:color="auto"/>
            <w:bottom w:val="none" w:sz="0" w:space="0" w:color="auto"/>
            <w:right w:val="none" w:sz="0" w:space="0" w:color="auto"/>
          </w:divBdr>
          <w:divsChild>
            <w:div w:id="197055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665128">
      <w:bodyDiv w:val="1"/>
      <w:marLeft w:val="0"/>
      <w:marRight w:val="0"/>
      <w:marTop w:val="0"/>
      <w:marBottom w:val="0"/>
      <w:divBdr>
        <w:top w:val="none" w:sz="0" w:space="0" w:color="auto"/>
        <w:left w:val="none" w:sz="0" w:space="0" w:color="auto"/>
        <w:bottom w:val="none" w:sz="0" w:space="0" w:color="auto"/>
        <w:right w:val="none" w:sz="0" w:space="0" w:color="auto"/>
      </w:divBdr>
    </w:div>
    <w:div w:id="613557205">
      <w:bodyDiv w:val="1"/>
      <w:marLeft w:val="0"/>
      <w:marRight w:val="0"/>
      <w:marTop w:val="0"/>
      <w:marBottom w:val="0"/>
      <w:divBdr>
        <w:top w:val="none" w:sz="0" w:space="0" w:color="auto"/>
        <w:left w:val="none" w:sz="0" w:space="0" w:color="auto"/>
        <w:bottom w:val="none" w:sz="0" w:space="0" w:color="auto"/>
        <w:right w:val="none" w:sz="0" w:space="0" w:color="auto"/>
      </w:divBdr>
      <w:divsChild>
        <w:div w:id="1009940456">
          <w:marLeft w:val="0"/>
          <w:marRight w:val="0"/>
          <w:marTop w:val="0"/>
          <w:marBottom w:val="0"/>
          <w:divBdr>
            <w:top w:val="none" w:sz="0" w:space="0" w:color="auto"/>
            <w:left w:val="none" w:sz="0" w:space="0" w:color="auto"/>
            <w:bottom w:val="none" w:sz="0" w:space="0" w:color="auto"/>
            <w:right w:val="none" w:sz="0" w:space="0" w:color="auto"/>
          </w:divBdr>
        </w:div>
      </w:divsChild>
    </w:div>
    <w:div w:id="808328264">
      <w:bodyDiv w:val="1"/>
      <w:marLeft w:val="0"/>
      <w:marRight w:val="0"/>
      <w:marTop w:val="0"/>
      <w:marBottom w:val="0"/>
      <w:divBdr>
        <w:top w:val="none" w:sz="0" w:space="0" w:color="auto"/>
        <w:left w:val="none" w:sz="0" w:space="0" w:color="auto"/>
        <w:bottom w:val="none" w:sz="0" w:space="0" w:color="auto"/>
        <w:right w:val="none" w:sz="0" w:space="0" w:color="auto"/>
      </w:divBdr>
      <w:divsChild>
        <w:div w:id="1101612412">
          <w:marLeft w:val="0"/>
          <w:marRight w:val="0"/>
          <w:marTop w:val="0"/>
          <w:marBottom w:val="0"/>
          <w:divBdr>
            <w:top w:val="none" w:sz="0" w:space="0" w:color="auto"/>
            <w:left w:val="none" w:sz="0" w:space="0" w:color="auto"/>
            <w:bottom w:val="none" w:sz="0" w:space="0" w:color="auto"/>
            <w:right w:val="none" w:sz="0" w:space="0" w:color="auto"/>
          </w:divBdr>
        </w:div>
      </w:divsChild>
    </w:div>
    <w:div w:id="1512334700">
      <w:bodyDiv w:val="1"/>
      <w:marLeft w:val="0"/>
      <w:marRight w:val="0"/>
      <w:marTop w:val="0"/>
      <w:marBottom w:val="0"/>
      <w:divBdr>
        <w:top w:val="none" w:sz="0" w:space="0" w:color="auto"/>
        <w:left w:val="none" w:sz="0" w:space="0" w:color="auto"/>
        <w:bottom w:val="none" w:sz="0" w:space="0" w:color="auto"/>
        <w:right w:val="none" w:sz="0" w:space="0" w:color="auto"/>
      </w:divBdr>
    </w:div>
    <w:div w:id="1514875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riga.lv/" TargetMode="External"/><Relationship Id="rId13" Type="http://schemas.openxmlformats.org/officeDocument/2006/relationships/hyperlink" Target="https://likumi.lv/ta/id/287760" TargetMode="External"/><Relationship Id="rId18" Type="http://schemas.openxmlformats.org/officeDocument/2006/relationships/hyperlink" Target="mailto:info@csystems.l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likumi.lv/ta/id/287760" TargetMode="External"/><Relationship Id="rId17" Type="http://schemas.openxmlformats.org/officeDocument/2006/relationships/hyperlink" Target="mailto:imants.felsbergs@csolutions.lv"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likumi.lv/ta/id/27567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riga.lv/"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likumi.lv/ta/id/275671" TargetMode="External"/><Relationship Id="rId23" Type="http://schemas.openxmlformats.org/officeDocument/2006/relationships/footer" Target="footer2.xml"/><Relationship Id="rId10" Type="http://schemas.openxmlformats.org/officeDocument/2006/relationships/hyperlink" Target="http://www.eriga.lv/" TargetMode="External"/><Relationship Id="rId19" Type="http://schemas.openxmlformats.org/officeDocument/2006/relationships/hyperlink" Target="mailto:info@e-klase.lv" TargetMode="External"/><Relationship Id="rId4" Type="http://schemas.openxmlformats.org/officeDocument/2006/relationships/settings" Target="settings.xml"/><Relationship Id="rId9" Type="http://schemas.openxmlformats.org/officeDocument/2006/relationships/hyperlink" Target="http://www.eriga.lv/" TargetMode="External"/><Relationship Id="rId14" Type="http://schemas.openxmlformats.org/officeDocument/2006/relationships/hyperlink" Target="https://likumi.lv/ta/id/287760"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LV/ALL/?uri=CELEX%3A32016R0679" TargetMode="External"/><Relationship Id="rId3" Type="http://schemas.openxmlformats.org/officeDocument/2006/relationships/hyperlink" Target="https://eur-lex.europa.eu/legal-content/LV/ALL/?uri=CELEX%3A32016R0679" TargetMode="External"/><Relationship Id="rId7" Type="http://schemas.openxmlformats.org/officeDocument/2006/relationships/hyperlink" Target="https://eur-lex.europa.eu/legal-content/LV/ALL/?uri=CELEX%3A32016R0679" TargetMode="External"/><Relationship Id="rId2" Type="http://schemas.openxmlformats.org/officeDocument/2006/relationships/hyperlink" Target="https://eur-lex.europa.eu/legal-content/LV/ALL/?uri=CELEX%3A32016R0679" TargetMode="External"/><Relationship Id="rId1" Type="http://schemas.openxmlformats.org/officeDocument/2006/relationships/hyperlink" Target="https://eur-lex.europa.eu/legal-content/LV/ALL/?uri=CELEX%3A32016R0679" TargetMode="External"/><Relationship Id="rId6" Type="http://schemas.openxmlformats.org/officeDocument/2006/relationships/hyperlink" Target="https://eur-lex.europa.eu/legal-content/LV/ALL/?uri=CELEX%3A32016R0679" TargetMode="External"/><Relationship Id="rId11" Type="http://schemas.openxmlformats.org/officeDocument/2006/relationships/hyperlink" Target="https://eur-lex.europa.eu/legal-content/LV/ALL/?uri=CELEX%3A32016R0679" TargetMode="External"/><Relationship Id="rId5" Type="http://schemas.openxmlformats.org/officeDocument/2006/relationships/hyperlink" Target="https://eur-lex.europa.eu/legal-content/LV/ALL/?uri=CELEX%3A32016R0679" TargetMode="External"/><Relationship Id="rId10" Type="http://schemas.openxmlformats.org/officeDocument/2006/relationships/hyperlink" Target="https://eur-lex.europa.eu/legal-content/LV/ALL/?uri=CELEX%3A32016R0679" TargetMode="External"/><Relationship Id="rId4" Type="http://schemas.openxmlformats.org/officeDocument/2006/relationships/hyperlink" Target="https://eur-lex.europa.eu/legal-content/LV/ALL/?uri=CELEX%3A32016R0679" TargetMode="External"/><Relationship Id="rId9" Type="http://schemas.openxmlformats.org/officeDocument/2006/relationships/hyperlink" Target="https://eur-lex.europa.eu/legal-content/LV/ALL/?uri=CELEX%3A32016R06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7D1CAC-9369-4D27-84D2-536DE05B6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15091</Words>
  <Characters>8602</Characters>
  <Application>Microsoft Office Word</Application>
  <DocSecurity>0</DocSecurity>
  <Lines>71</Lines>
  <Paragraphs>47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RePack by SPecialiST</Company>
  <LinksUpToDate>false</LinksUpToDate>
  <CharactersWithSpaces>23646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Alīna Gromova</dc:creator>
  <cp:lastModifiedBy>Inese Liepa</cp:lastModifiedBy>
  <cp:revision>5</cp:revision>
  <dcterms:created xsi:type="dcterms:W3CDTF">2022-06-01T08:51:00Z</dcterms:created>
  <dcterms:modified xsi:type="dcterms:W3CDTF">2022-06-01T08:54:00Z</dcterms:modified>
</cp:coreProperties>
</file>