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C6E1" w14:textId="05440C97" w:rsidR="004F4C65" w:rsidRPr="008B4A1F" w:rsidRDefault="006F24E3" w:rsidP="008B4A1F">
      <w:pPr>
        <w:suppressAutoHyphens/>
        <w:spacing w:after="0" w:line="240" w:lineRule="auto"/>
        <w:jc w:val="right"/>
        <w:rPr>
          <w:rFonts w:ascii="Times New Roman" w:hAnsi="Times New Roman" w:cs="Times New Roman"/>
          <w:bCs/>
          <w:color w:val="000000"/>
          <w:sz w:val="24"/>
          <w:szCs w:val="24"/>
          <w:lang w:eastAsia="ar-SA"/>
        </w:rPr>
      </w:pPr>
      <w:r w:rsidRPr="008B4A1F">
        <w:rPr>
          <w:rFonts w:ascii="Times New Roman" w:hAnsi="Times New Roman" w:cs="Times New Roman"/>
          <w:bCs/>
          <w:color w:val="000000"/>
          <w:sz w:val="24"/>
          <w:szCs w:val="24"/>
          <w:lang w:eastAsia="ar-SA"/>
        </w:rPr>
        <w:t>1</w:t>
      </w:r>
      <w:r w:rsidR="007C72F2" w:rsidRPr="008B4A1F">
        <w:rPr>
          <w:rFonts w:ascii="Times New Roman" w:hAnsi="Times New Roman" w:cs="Times New Roman"/>
          <w:bCs/>
          <w:color w:val="000000"/>
          <w:sz w:val="24"/>
          <w:szCs w:val="24"/>
          <w:lang w:eastAsia="ar-SA"/>
        </w:rPr>
        <w:t>0</w:t>
      </w:r>
      <w:r w:rsidR="004F4C65" w:rsidRPr="008B4A1F">
        <w:rPr>
          <w:rFonts w:ascii="Times New Roman" w:hAnsi="Times New Roman" w:cs="Times New Roman"/>
          <w:bCs/>
          <w:color w:val="000000"/>
          <w:sz w:val="24"/>
          <w:szCs w:val="24"/>
          <w:lang w:eastAsia="ar-SA"/>
        </w:rPr>
        <w:t xml:space="preserve">.pielikums </w:t>
      </w:r>
    </w:p>
    <w:p w14:paraId="169E9250" w14:textId="7469D040" w:rsidR="004F4C65" w:rsidRPr="008B4A1F" w:rsidRDefault="004F4C65" w:rsidP="004F4C65">
      <w:pPr>
        <w:suppressAutoHyphens/>
        <w:spacing w:after="0" w:line="240" w:lineRule="auto"/>
        <w:jc w:val="right"/>
        <w:rPr>
          <w:rFonts w:ascii="Times New Roman" w:hAnsi="Times New Roman" w:cs="Times New Roman"/>
          <w:bCs/>
          <w:color w:val="000000"/>
          <w:sz w:val="24"/>
          <w:szCs w:val="24"/>
          <w:lang w:eastAsia="ar-SA"/>
        </w:rPr>
      </w:pPr>
      <w:r w:rsidRPr="008B4A1F">
        <w:rPr>
          <w:rFonts w:ascii="Times New Roman" w:hAnsi="Times New Roman" w:cs="Times New Roman"/>
          <w:bCs/>
          <w:color w:val="000000"/>
          <w:sz w:val="24"/>
          <w:szCs w:val="24"/>
          <w:lang w:eastAsia="ar-SA"/>
        </w:rPr>
        <w:t xml:space="preserve">Iepirkuma  (identifikācijas </w:t>
      </w:r>
      <w:proofErr w:type="spellStart"/>
      <w:r w:rsidRPr="008B4A1F">
        <w:rPr>
          <w:rFonts w:ascii="Times New Roman" w:hAnsi="Times New Roman" w:cs="Times New Roman"/>
          <w:bCs/>
          <w:color w:val="000000"/>
          <w:sz w:val="24"/>
          <w:szCs w:val="24"/>
          <w:lang w:eastAsia="ar-SA"/>
        </w:rPr>
        <w:t>Nr.RD</w:t>
      </w:r>
      <w:proofErr w:type="spellEnd"/>
      <w:r w:rsidRPr="008B4A1F">
        <w:rPr>
          <w:rFonts w:ascii="Times New Roman" w:hAnsi="Times New Roman" w:cs="Times New Roman"/>
          <w:bCs/>
          <w:color w:val="000000"/>
          <w:sz w:val="24"/>
          <w:szCs w:val="24"/>
          <w:lang w:eastAsia="ar-SA"/>
        </w:rPr>
        <w:t xml:space="preserve"> IKSD </w:t>
      </w:r>
      <w:r w:rsidR="00103993">
        <w:rPr>
          <w:rFonts w:ascii="Times New Roman" w:hAnsi="Times New Roman" w:cs="Times New Roman"/>
          <w:bCs/>
          <w:color w:val="000000"/>
          <w:sz w:val="24"/>
          <w:szCs w:val="24"/>
          <w:lang w:eastAsia="ar-SA"/>
        </w:rPr>
        <w:t>2022/1</w:t>
      </w:r>
      <w:r w:rsidR="00711B30">
        <w:rPr>
          <w:rFonts w:ascii="Times New Roman" w:hAnsi="Times New Roman" w:cs="Times New Roman"/>
          <w:bCs/>
          <w:color w:val="000000"/>
          <w:sz w:val="24"/>
          <w:szCs w:val="24"/>
          <w:lang w:eastAsia="ar-SA"/>
        </w:rPr>
        <w:t>8</w:t>
      </w:r>
      <w:r w:rsidRPr="008B4A1F">
        <w:rPr>
          <w:rFonts w:ascii="Times New Roman" w:hAnsi="Times New Roman" w:cs="Times New Roman"/>
          <w:bCs/>
          <w:color w:val="000000"/>
          <w:sz w:val="24"/>
          <w:szCs w:val="24"/>
          <w:lang w:eastAsia="ar-SA"/>
        </w:rPr>
        <w:t>) nolikumam</w:t>
      </w:r>
    </w:p>
    <w:p w14:paraId="5C5FC22E" w14:textId="77777777" w:rsidR="003A59BE" w:rsidRPr="008B4A1F" w:rsidRDefault="003A59BE" w:rsidP="003A59BE">
      <w:pPr>
        <w:spacing w:after="0" w:line="240" w:lineRule="auto"/>
        <w:jc w:val="right"/>
        <w:outlineLvl w:val="0"/>
        <w:rPr>
          <w:rFonts w:ascii="Times New Roman" w:hAnsi="Times New Roman" w:cs="Times New Roman"/>
          <w:color w:val="000000"/>
          <w:sz w:val="24"/>
          <w:szCs w:val="24"/>
        </w:rPr>
      </w:pPr>
    </w:p>
    <w:p w14:paraId="60A9449D" w14:textId="77777777" w:rsidR="00B352DC" w:rsidRPr="008B4A1F" w:rsidRDefault="003A59BE" w:rsidP="003A59BE">
      <w:pPr>
        <w:spacing w:after="0" w:line="240" w:lineRule="auto"/>
        <w:jc w:val="right"/>
        <w:outlineLvl w:val="0"/>
        <w:rPr>
          <w:rFonts w:ascii="Times New Roman" w:hAnsi="Times New Roman" w:cs="Times New Roman"/>
          <w:b/>
          <w:color w:val="000000"/>
          <w:sz w:val="24"/>
          <w:szCs w:val="24"/>
        </w:rPr>
      </w:pPr>
      <w:r w:rsidRPr="008B4A1F">
        <w:rPr>
          <w:rFonts w:ascii="Times New Roman" w:hAnsi="Times New Roman" w:cs="Times New Roman"/>
          <w:color w:val="000000"/>
          <w:sz w:val="24"/>
          <w:szCs w:val="24"/>
        </w:rPr>
        <w:t>Projekts</w:t>
      </w:r>
    </w:p>
    <w:p w14:paraId="58BA1612" w14:textId="77777777" w:rsidR="00B352DC" w:rsidRPr="008B4A1F" w:rsidRDefault="00B352DC" w:rsidP="00B352DC">
      <w:pPr>
        <w:suppressAutoHyphens/>
        <w:spacing w:after="0" w:line="240" w:lineRule="auto"/>
        <w:jc w:val="center"/>
        <w:rPr>
          <w:rFonts w:ascii="Times New Roman" w:hAnsi="Times New Roman" w:cs="Times New Roman"/>
          <w:iCs/>
          <w:color w:val="000000"/>
          <w:sz w:val="24"/>
          <w:szCs w:val="24"/>
          <w:lang w:eastAsia="ar-SA"/>
        </w:rPr>
      </w:pPr>
      <w:r w:rsidRPr="008B4A1F">
        <w:rPr>
          <w:rFonts w:ascii="Times New Roman" w:hAnsi="Times New Roman" w:cs="Times New Roman"/>
          <w:iCs/>
          <w:color w:val="000000"/>
          <w:sz w:val="24"/>
          <w:szCs w:val="24"/>
          <w:lang w:eastAsia="ar-SA"/>
        </w:rPr>
        <w:t>PAKALPOJUMA LĪGUMS</w:t>
      </w:r>
    </w:p>
    <w:p w14:paraId="75EDA4FA" w14:textId="77777777" w:rsidR="00B352DC" w:rsidRPr="008B4A1F" w:rsidRDefault="00B352DC" w:rsidP="00B352DC">
      <w:pPr>
        <w:suppressAutoHyphens/>
        <w:spacing w:after="0" w:line="240" w:lineRule="auto"/>
        <w:jc w:val="center"/>
        <w:rPr>
          <w:rFonts w:ascii="Times New Roman" w:hAnsi="Times New Roman" w:cs="Times New Roman"/>
          <w:bCs/>
          <w:color w:val="000000"/>
          <w:sz w:val="24"/>
          <w:szCs w:val="24"/>
          <w:lang w:eastAsia="ar-SA"/>
        </w:rPr>
      </w:pPr>
      <w:r w:rsidRPr="008B4A1F">
        <w:rPr>
          <w:rFonts w:ascii="Times New Roman" w:hAnsi="Times New Roman" w:cs="Times New Roman"/>
          <w:bCs/>
          <w:color w:val="000000"/>
          <w:sz w:val="24"/>
          <w:szCs w:val="24"/>
          <w:lang w:eastAsia="ar-SA"/>
        </w:rPr>
        <w:t xml:space="preserve">par ēdināšanas pakalpojumu sniegšanu </w:t>
      </w:r>
    </w:p>
    <w:p w14:paraId="38DEEF00" w14:textId="77777777" w:rsidR="00B352DC" w:rsidRPr="008B4A1F" w:rsidRDefault="005E2AA9" w:rsidP="00B352DC">
      <w:pPr>
        <w:suppressAutoHyphens/>
        <w:spacing w:after="0" w:line="240" w:lineRule="auto"/>
        <w:jc w:val="center"/>
        <w:rPr>
          <w:rFonts w:ascii="Times New Roman" w:hAnsi="Times New Roman" w:cs="Times New Roman"/>
          <w:bCs/>
          <w:color w:val="000000"/>
          <w:sz w:val="24"/>
          <w:szCs w:val="24"/>
          <w:lang w:eastAsia="ar-SA"/>
        </w:rPr>
      </w:pPr>
      <w:r w:rsidRPr="008B4A1F">
        <w:rPr>
          <w:rFonts w:ascii="Times New Roman" w:hAnsi="Times New Roman" w:cs="Times New Roman"/>
          <w:bCs/>
          <w:color w:val="000000"/>
          <w:sz w:val="24"/>
          <w:szCs w:val="24"/>
          <w:lang w:eastAsia="ar-SA"/>
        </w:rPr>
        <w:t>&lt;iestādes nosaukums</w:t>
      </w:r>
      <w:r w:rsidR="00B352DC" w:rsidRPr="008B4A1F">
        <w:rPr>
          <w:rFonts w:ascii="Times New Roman" w:hAnsi="Times New Roman" w:cs="Times New Roman"/>
          <w:bCs/>
          <w:color w:val="000000"/>
          <w:sz w:val="24"/>
          <w:szCs w:val="24"/>
          <w:lang w:eastAsia="ar-SA"/>
        </w:rPr>
        <w:t>&gt;</w:t>
      </w:r>
    </w:p>
    <w:p w14:paraId="64B5CF58" w14:textId="2E46B580" w:rsidR="00B352DC" w:rsidRPr="008B4A1F" w:rsidRDefault="00B85507" w:rsidP="00B85507">
      <w:pPr>
        <w:suppressAutoHyphens/>
        <w:spacing w:after="0" w:line="240" w:lineRule="auto"/>
        <w:jc w:val="right"/>
        <w:rPr>
          <w:rFonts w:ascii="Times New Roman" w:hAnsi="Times New Roman" w:cs="Times New Roman"/>
          <w:color w:val="000000"/>
          <w:sz w:val="24"/>
          <w:szCs w:val="24"/>
          <w:lang w:eastAsia="ar-SA"/>
        </w:rPr>
      </w:pPr>
      <w:r w:rsidRPr="008B4A1F">
        <w:rPr>
          <w:rFonts w:ascii="Times New Roman" w:hAnsi="Times New Roman" w:cs="Times New Roman"/>
          <w:bCs/>
          <w:color w:val="000000"/>
          <w:sz w:val="24"/>
          <w:szCs w:val="24"/>
          <w:lang w:eastAsia="ar-SA"/>
        </w:rPr>
        <w:t>Dokumenta datumu skatīt laika zīmogā</w:t>
      </w:r>
    </w:p>
    <w:p w14:paraId="2DE060C6" w14:textId="033BD510" w:rsidR="00B352DC" w:rsidRPr="008B4A1F" w:rsidRDefault="00D24180" w:rsidP="003A59BE">
      <w:pPr>
        <w:spacing w:after="0" w:line="240" w:lineRule="auto"/>
        <w:ind w:firstLine="709"/>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lang w:eastAsia="ar-SA"/>
        </w:rPr>
        <w:t>&lt;iestādes nosaukums&gt; &lt;amats, vārds, uzvārds</w:t>
      </w:r>
      <w:r w:rsidR="00B352DC" w:rsidRPr="008B4A1F">
        <w:rPr>
          <w:rFonts w:ascii="Times New Roman" w:hAnsi="Times New Roman" w:cs="Times New Roman"/>
          <w:color w:val="000000"/>
          <w:sz w:val="24"/>
          <w:szCs w:val="24"/>
          <w:lang w:eastAsia="ar-SA"/>
        </w:rPr>
        <w:t>&gt;</w:t>
      </w:r>
      <w:r w:rsidR="00B352DC" w:rsidRPr="008B4A1F">
        <w:rPr>
          <w:rFonts w:ascii="Times New Roman" w:hAnsi="Times New Roman" w:cs="Times New Roman"/>
          <w:color w:val="000000"/>
          <w:sz w:val="24"/>
          <w:szCs w:val="24"/>
        </w:rPr>
        <w:t xml:space="preserve"> personā, kurš (-a) rīkojas, pamatojoties uz nolikumu, turpmāk – Pasūtītājs, no vienas puses, un </w:t>
      </w:r>
      <w:r w:rsidRPr="008B4A1F">
        <w:rPr>
          <w:rFonts w:ascii="Times New Roman" w:hAnsi="Times New Roman" w:cs="Times New Roman"/>
          <w:color w:val="000000"/>
          <w:sz w:val="24"/>
          <w:szCs w:val="24"/>
          <w:lang w:eastAsia="ar-SA"/>
        </w:rPr>
        <w:t>&lt;juridiskas personas nosaukums&gt;</w:t>
      </w:r>
      <w:r w:rsidR="00B352DC" w:rsidRPr="008B4A1F">
        <w:rPr>
          <w:rFonts w:ascii="Times New Roman" w:hAnsi="Times New Roman" w:cs="Times New Roman"/>
          <w:color w:val="000000"/>
          <w:sz w:val="24"/>
          <w:szCs w:val="24"/>
          <w:lang w:eastAsia="ar-SA"/>
        </w:rPr>
        <w:t xml:space="preserve"> </w:t>
      </w:r>
      <w:r w:rsidRPr="008B4A1F">
        <w:rPr>
          <w:rFonts w:ascii="Times New Roman" w:hAnsi="Times New Roman" w:cs="Times New Roman"/>
          <w:color w:val="000000"/>
          <w:sz w:val="24"/>
          <w:szCs w:val="24"/>
          <w:lang w:eastAsia="ar-SA"/>
        </w:rPr>
        <w:t>&lt;amats, vārds, uzvārds</w:t>
      </w:r>
      <w:r w:rsidR="00B352DC" w:rsidRPr="008B4A1F">
        <w:rPr>
          <w:rFonts w:ascii="Times New Roman" w:hAnsi="Times New Roman" w:cs="Times New Roman"/>
          <w:color w:val="000000"/>
          <w:sz w:val="24"/>
          <w:szCs w:val="24"/>
          <w:lang w:eastAsia="ar-SA"/>
        </w:rPr>
        <w:t xml:space="preserve">&gt; </w:t>
      </w:r>
      <w:r w:rsidR="00B352DC" w:rsidRPr="008B4A1F">
        <w:rPr>
          <w:rFonts w:ascii="Times New Roman" w:hAnsi="Times New Roman" w:cs="Times New Roman"/>
          <w:color w:val="000000"/>
          <w:sz w:val="24"/>
          <w:szCs w:val="24"/>
        </w:rPr>
        <w:t xml:space="preserve">personā, kurš (-a) rīkojas, pamatojoties uz </w:t>
      </w:r>
      <w:r w:rsidRPr="008B4A1F">
        <w:rPr>
          <w:rFonts w:ascii="Times New Roman" w:hAnsi="Times New Roman" w:cs="Times New Roman"/>
          <w:color w:val="000000"/>
          <w:sz w:val="24"/>
          <w:szCs w:val="24"/>
          <w:lang w:eastAsia="ar-SA"/>
        </w:rPr>
        <w:t>&lt;</w:t>
      </w:r>
      <w:r w:rsidRPr="008B4A1F">
        <w:rPr>
          <w:rFonts w:ascii="Times New Roman" w:hAnsi="Times New Roman" w:cs="Times New Roman"/>
          <w:color w:val="000000"/>
          <w:sz w:val="24"/>
          <w:szCs w:val="24"/>
        </w:rPr>
        <w:t>dokumenta nosaukums</w:t>
      </w:r>
      <w:r w:rsidR="00B352DC" w:rsidRPr="008B4A1F">
        <w:rPr>
          <w:rFonts w:ascii="Times New Roman" w:hAnsi="Times New Roman" w:cs="Times New Roman"/>
          <w:color w:val="000000"/>
          <w:sz w:val="24"/>
          <w:szCs w:val="24"/>
        </w:rPr>
        <w:t xml:space="preserve">&gt;, turpmāk – Izpildītājs, no otras puses, turpmāk tekstā abi kopā – Puses, saskaņā ar Rīgas domes Izglītības, kultūras un sporta departamenta </w:t>
      </w:r>
      <w:r w:rsidRPr="008B4A1F">
        <w:rPr>
          <w:rFonts w:ascii="Times New Roman" w:hAnsi="Times New Roman" w:cs="Times New Roman"/>
          <w:color w:val="000000"/>
          <w:sz w:val="24"/>
          <w:szCs w:val="24"/>
        </w:rPr>
        <w:t>i</w:t>
      </w:r>
      <w:r w:rsidR="00545F6F" w:rsidRPr="008B4A1F">
        <w:rPr>
          <w:rFonts w:ascii="Times New Roman" w:hAnsi="Times New Roman" w:cs="Times New Roman"/>
          <w:color w:val="000000"/>
          <w:sz w:val="24"/>
          <w:szCs w:val="24"/>
        </w:rPr>
        <w:t>epirkum</w:t>
      </w:r>
      <w:r w:rsidR="00B352DC" w:rsidRPr="008B4A1F">
        <w:rPr>
          <w:rFonts w:ascii="Times New Roman" w:hAnsi="Times New Roman" w:cs="Times New Roman"/>
          <w:color w:val="000000"/>
          <w:sz w:val="24"/>
          <w:szCs w:val="24"/>
        </w:rPr>
        <w:t>a “</w:t>
      </w:r>
      <w:r w:rsidR="00EC4685" w:rsidRPr="00EC4685">
        <w:rPr>
          <w:rFonts w:ascii="Times New Roman" w:hAnsi="Times New Roman" w:cs="Times New Roman"/>
          <w:color w:val="000000"/>
          <w:sz w:val="24"/>
          <w:szCs w:val="24"/>
        </w:rPr>
        <w:t>Ēdināšanas pakalpojumi Rīgas 1. Kristīgās pamatskolas vajadzībām</w:t>
      </w:r>
      <w:r w:rsidR="00B352DC" w:rsidRPr="008B4A1F">
        <w:rPr>
          <w:rFonts w:ascii="Times New Roman" w:hAnsi="Times New Roman" w:cs="Times New Roman"/>
          <w:color w:val="000000"/>
          <w:sz w:val="24"/>
          <w:szCs w:val="24"/>
        </w:rPr>
        <w:t xml:space="preserve">” (identifikācijas </w:t>
      </w:r>
      <w:proofErr w:type="spellStart"/>
      <w:r w:rsidR="00B352DC" w:rsidRPr="008B4A1F">
        <w:rPr>
          <w:rFonts w:ascii="Times New Roman" w:hAnsi="Times New Roman" w:cs="Times New Roman"/>
          <w:color w:val="000000"/>
          <w:sz w:val="24"/>
          <w:szCs w:val="24"/>
        </w:rPr>
        <w:t>Nr.RD</w:t>
      </w:r>
      <w:proofErr w:type="spellEnd"/>
      <w:r w:rsidR="00B352DC" w:rsidRPr="008B4A1F">
        <w:rPr>
          <w:rFonts w:ascii="Times New Roman" w:hAnsi="Times New Roman" w:cs="Times New Roman"/>
          <w:color w:val="000000"/>
          <w:sz w:val="24"/>
          <w:szCs w:val="24"/>
        </w:rPr>
        <w:t xml:space="preserve"> IKSD </w:t>
      </w:r>
      <w:r w:rsidR="00103993">
        <w:rPr>
          <w:rFonts w:ascii="Times New Roman" w:hAnsi="Times New Roman" w:cs="Times New Roman"/>
          <w:color w:val="000000"/>
          <w:sz w:val="24"/>
          <w:szCs w:val="24"/>
        </w:rPr>
        <w:t>2022/1</w:t>
      </w:r>
      <w:r w:rsidR="00711B30">
        <w:rPr>
          <w:rFonts w:ascii="Times New Roman" w:hAnsi="Times New Roman" w:cs="Times New Roman"/>
          <w:color w:val="000000"/>
          <w:sz w:val="24"/>
          <w:szCs w:val="24"/>
        </w:rPr>
        <w:t>8</w:t>
      </w:r>
      <w:r w:rsidR="00B352DC" w:rsidRPr="008B4A1F">
        <w:rPr>
          <w:rFonts w:ascii="Times New Roman" w:hAnsi="Times New Roman" w:cs="Times New Roman"/>
          <w:color w:val="000000"/>
          <w:sz w:val="24"/>
          <w:szCs w:val="24"/>
        </w:rPr>
        <w:t xml:space="preserve">) (turpmāk – </w:t>
      </w:r>
      <w:r w:rsidR="00545F6F" w:rsidRPr="008B4A1F">
        <w:rPr>
          <w:rFonts w:ascii="Times New Roman" w:hAnsi="Times New Roman" w:cs="Times New Roman"/>
          <w:color w:val="000000"/>
          <w:sz w:val="24"/>
          <w:szCs w:val="24"/>
        </w:rPr>
        <w:t>Iepirkum</w:t>
      </w:r>
      <w:r w:rsidR="00B352DC" w:rsidRPr="008B4A1F">
        <w:rPr>
          <w:rFonts w:ascii="Times New Roman" w:hAnsi="Times New Roman" w:cs="Times New Roman"/>
          <w:color w:val="000000"/>
          <w:sz w:val="24"/>
          <w:szCs w:val="24"/>
        </w:rPr>
        <w:t xml:space="preserve">s) rezultātiem noslēdz šādu pakalpojumu līgumu, turpmāk </w:t>
      </w:r>
      <w:r w:rsidR="00B352DC" w:rsidRPr="008B4A1F">
        <w:rPr>
          <w:rFonts w:ascii="Times New Roman" w:hAnsi="Times New Roman" w:cs="Times New Roman"/>
          <w:b/>
          <w:i/>
          <w:color w:val="000000"/>
          <w:sz w:val="24"/>
          <w:szCs w:val="24"/>
        </w:rPr>
        <w:t xml:space="preserve">– </w:t>
      </w:r>
      <w:r w:rsidR="00B352DC" w:rsidRPr="008B4A1F">
        <w:rPr>
          <w:rFonts w:ascii="Times New Roman" w:hAnsi="Times New Roman" w:cs="Times New Roman"/>
          <w:color w:val="000000"/>
          <w:sz w:val="24"/>
          <w:szCs w:val="24"/>
        </w:rPr>
        <w:t>Līgums:</w:t>
      </w:r>
    </w:p>
    <w:p w14:paraId="13ED64CC" w14:textId="77777777" w:rsidR="00B352DC" w:rsidRPr="008B4A1F" w:rsidRDefault="00B352DC" w:rsidP="00B352DC">
      <w:pPr>
        <w:suppressAutoHyphens/>
        <w:spacing w:after="0" w:line="240" w:lineRule="auto"/>
        <w:jc w:val="both"/>
        <w:rPr>
          <w:rFonts w:ascii="Times New Roman" w:hAnsi="Times New Roman" w:cs="Times New Roman"/>
          <w:color w:val="000000"/>
          <w:sz w:val="24"/>
          <w:szCs w:val="24"/>
          <w:lang w:eastAsia="ar-SA"/>
        </w:rPr>
      </w:pPr>
    </w:p>
    <w:p w14:paraId="1540A9EC" w14:textId="77777777" w:rsidR="00B352DC" w:rsidRPr="008B4A1F"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Līguma priekšmets</w:t>
      </w:r>
    </w:p>
    <w:p w14:paraId="6CC384F8" w14:textId="7A2FBA23" w:rsidR="00B352DC" w:rsidRPr="008B4A1F"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Pasūtītājs uzdod un Izpildītājs apņemas sniegt ēdināšanas pakalpojumus </w:t>
      </w:r>
      <w:r w:rsidR="00D24180" w:rsidRPr="008B4A1F">
        <w:rPr>
          <w:rFonts w:ascii="Times New Roman" w:hAnsi="Times New Roman" w:cs="Times New Roman"/>
          <w:bCs/>
          <w:color w:val="000000"/>
          <w:sz w:val="24"/>
          <w:szCs w:val="24"/>
          <w:lang w:eastAsia="ar-SA"/>
        </w:rPr>
        <w:t>&lt;iestādes nosaukums</w:t>
      </w:r>
      <w:r w:rsidRPr="008B4A1F">
        <w:rPr>
          <w:rFonts w:ascii="Times New Roman" w:hAnsi="Times New Roman" w:cs="Times New Roman"/>
          <w:bCs/>
          <w:color w:val="000000"/>
          <w:sz w:val="24"/>
          <w:szCs w:val="24"/>
          <w:lang w:eastAsia="ar-SA"/>
        </w:rPr>
        <w:t xml:space="preserve">&gt; </w:t>
      </w:r>
      <w:r w:rsidR="004854B2" w:rsidRPr="008B4A1F">
        <w:rPr>
          <w:rFonts w:ascii="Times New Roman" w:hAnsi="Times New Roman" w:cs="Times New Roman"/>
          <w:bCs/>
          <w:color w:val="000000"/>
          <w:sz w:val="24"/>
          <w:szCs w:val="24"/>
          <w:lang w:eastAsia="ar-SA"/>
        </w:rPr>
        <w:t xml:space="preserve">(turpmāk – </w:t>
      </w:r>
      <w:r w:rsidR="0093068D">
        <w:rPr>
          <w:rFonts w:ascii="Times New Roman" w:hAnsi="Times New Roman" w:cs="Times New Roman"/>
          <w:bCs/>
          <w:color w:val="000000"/>
          <w:sz w:val="24"/>
          <w:szCs w:val="24"/>
          <w:lang w:eastAsia="ar-SA"/>
        </w:rPr>
        <w:t>Iestāde</w:t>
      </w:r>
      <w:r w:rsidR="004854B2" w:rsidRPr="008B4A1F">
        <w:rPr>
          <w:rFonts w:ascii="Times New Roman" w:hAnsi="Times New Roman" w:cs="Times New Roman"/>
          <w:bCs/>
          <w:color w:val="000000"/>
          <w:sz w:val="24"/>
          <w:szCs w:val="24"/>
          <w:lang w:eastAsia="ar-SA"/>
        </w:rPr>
        <w:t xml:space="preserve">) </w:t>
      </w:r>
      <w:r w:rsidRPr="008B4A1F">
        <w:rPr>
          <w:rFonts w:ascii="Times New Roman" w:hAnsi="Times New Roman" w:cs="Times New Roman"/>
          <w:color w:val="000000"/>
          <w:sz w:val="24"/>
          <w:szCs w:val="24"/>
          <w:lang w:eastAsia="ar-SA"/>
        </w:rPr>
        <w:t xml:space="preserve">(turpmāk tekstā - Pakalpojums). </w:t>
      </w:r>
    </w:p>
    <w:p w14:paraId="23D10DD0" w14:textId="63E72125" w:rsidR="00B352DC" w:rsidRPr="008B4A1F"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Pakal</w:t>
      </w:r>
      <w:r w:rsidR="00D24180" w:rsidRPr="008B4A1F">
        <w:rPr>
          <w:rFonts w:ascii="Times New Roman" w:hAnsi="Times New Roman" w:cs="Times New Roman"/>
          <w:color w:val="000000"/>
          <w:sz w:val="24"/>
          <w:szCs w:val="24"/>
          <w:lang w:eastAsia="ar-SA"/>
        </w:rPr>
        <w:t>pojuma sniegšanas vieta (-</w:t>
      </w:r>
      <w:proofErr w:type="spellStart"/>
      <w:r w:rsidR="00D24180" w:rsidRPr="008B4A1F">
        <w:rPr>
          <w:rFonts w:ascii="Times New Roman" w:hAnsi="Times New Roman" w:cs="Times New Roman"/>
          <w:color w:val="000000"/>
          <w:sz w:val="24"/>
          <w:szCs w:val="24"/>
          <w:lang w:eastAsia="ar-SA"/>
        </w:rPr>
        <w:t>as</w:t>
      </w:r>
      <w:proofErr w:type="spellEnd"/>
      <w:r w:rsidR="00D24180" w:rsidRPr="008B4A1F">
        <w:rPr>
          <w:rFonts w:ascii="Times New Roman" w:hAnsi="Times New Roman" w:cs="Times New Roman"/>
          <w:color w:val="000000"/>
          <w:sz w:val="24"/>
          <w:szCs w:val="24"/>
          <w:lang w:eastAsia="ar-SA"/>
        </w:rPr>
        <w:t>) &lt;</w:t>
      </w:r>
      <w:r w:rsidR="0093068D" w:rsidRPr="0093068D">
        <w:rPr>
          <w:rFonts w:ascii="Times New Roman" w:hAnsi="Times New Roman" w:cs="Times New Roman"/>
          <w:bCs/>
          <w:color w:val="000000"/>
          <w:sz w:val="24"/>
          <w:szCs w:val="24"/>
          <w:lang w:eastAsia="ar-SA"/>
        </w:rPr>
        <w:t xml:space="preserve"> </w:t>
      </w:r>
      <w:r w:rsidR="0093068D">
        <w:rPr>
          <w:rFonts w:ascii="Times New Roman" w:hAnsi="Times New Roman" w:cs="Times New Roman"/>
          <w:bCs/>
          <w:color w:val="000000"/>
          <w:sz w:val="24"/>
          <w:szCs w:val="24"/>
          <w:lang w:eastAsia="ar-SA"/>
        </w:rPr>
        <w:t>Iestāde</w:t>
      </w:r>
      <w:r w:rsidR="00D24180" w:rsidRPr="008B4A1F">
        <w:rPr>
          <w:rFonts w:ascii="Times New Roman" w:hAnsi="Times New Roman" w:cs="Times New Roman"/>
          <w:color w:val="000000"/>
          <w:sz w:val="24"/>
          <w:szCs w:val="24"/>
          <w:lang w:eastAsia="ar-SA"/>
        </w:rPr>
        <w:t>s adrese</w:t>
      </w:r>
      <w:r w:rsidRPr="008B4A1F">
        <w:rPr>
          <w:rFonts w:ascii="Times New Roman" w:hAnsi="Times New Roman" w:cs="Times New Roman"/>
          <w:color w:val="000000"/>
          <w:sz w:val="24"/>
          <w:szCs w:val="24"/>
          <w:lang w:eastAsia="ar-SA"/>
        </w:rPr>
        <w:t>&gt;.</w:t>
      </w:r>
    </w:p>
    <w:p w14:paraId="260BB7CF" w14:textId="77777777" w:rsidR="00B352DC" w:rsidRPr="008B4A1F" w:rsidRDefault="00B352DC" w:rsidP="00B352DC">
      <w:pPr>
        <w:suppressAutoHyphens/>
        <w:spacing w:after="0" w:line="240" w:lineRule="auto"/>
        <w:ind w:left="680"/>
        <w:jc w:val="both"/>
        <w:rPr>
          <w:rFonts w:ascii="Times New Roman" w:hAnsi="Times New Roman" w:cs="Times New Roman"/>
          <w:color w:val="000000"/>
          <w:sz w:val="24"/>
          <w:szCs w:val="24"/>
          <w:lang w:eastAsia="ar-SA"/>
        </w:rPr>
      </w:pPr>
    </w:p>
    <w:p w14:paraId="2A975279" w14:textId="77777777" w:rsidR="00B352DC" w:rsidRPr="008B4A1F"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Līguma termiņš</w:t>
      </w:r>
    </w:p>
    <w:p w14:paraId="0A43B05F" w14:textId="77777777" w:rsidR="00B352DC" w:rsidRPr="008B4A1F"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Līguma darbības termiņš no &lt;līguma spēkā stāšanās datums&gt; līdz &lt;</w:t>
      </w:r>
      <w:r w:rsidR="00B352DC" w:rsidRPr="008B4A1F">
        <w:rPr>
          <w:rFonts w:ascii="Times New Roman" w:hAnsi="Times New Roman" w:cs="Times New Roman"/>
          <w:color w:val="000000"/>
          <w:sz w:val="24"/>
          <w:szCs w:val="24"/>
          <w:lang w:eastAsia="ar-SA"/>
        </w:rPr>
        <w:t xml:space="preserve"> ne mazāk k</w:t>
      </w:r>
      <w:r w:rsidRPr="008B4A1F">
        <w:rPr>
          <w:rFonts w:ascii="Times New Roman" w:hAnsi="Times New Roman" w:cs="Times New Roman"/>
          <w:color w:val="000000"/>
          <w:sz w:val="24"/>
          <w:szCs w:val="24"/>
          <w:lang w:eastAsia="ar-SA"/>
        </w:rPr>
        <w:t xml:space="preserve">ā viens gads pēc </w:t>
      </w:r>
      <w:r w:rsidR="00691088" w:rsidRPr="008B4A1F">
        <w:rPr>
          <w:rFonts w:ascii="Times New Roman" w:hAnsi="Times New Roman" w:cs="Times New Roman"/>
          <w:color w:val="000000"/>
          <w:sz w:val="24"/>
          <w:szCs w:val="24"/>
          <w:lang w:eastAsia="ar-SA"/>
        </w:rPr>
        <w:t xml:space="preserve">Līguma </w:t>
      </w:r>
      <w:r w:rsidRPr="008B4A1F">
        <w:rPr>
          <w:rFonts w:ascii="Times New Roman" w:hAnsi="Times New Roman" w:cs="Times New Roman"/>
          <w:color w:val="000000"/>
          <w:sz w:val="24"/>
          <w:szCs w:val="24"/>
          <w:lang w:eastAsia="ar-SA"/>
        </w:rPr>
        <w:t>spēkā stāšanās</w:t>
      </w:r>
      <w:r w:rsidR="00B352DC" w:rsidRPr="008B4A1F">
        <w:rPr>
          <w:rFonts w:ascii="Times New Roman" w:hAnsi="Times New Roman" w:cs="Times New Roman"/>
          <w:color w:val="000000"/>
          <w:sz w:val="24"/>
          <w:szCs w:val="24"/>
          <w:lang w:eastAsia="ar-SA"/>
        </w:rPr>
        <w:t xml:space="preserve">&gt;. </w:t>
      </w:r>
    </w:p>
    <w:p w14:paraId="030EC130" w14:textId="3364D5A5" w:rsidR="00AE1FA5" w:rsidRPr="008B4A1F" w:rsidRDefault="00B352DC" w:rsidP="00B85507">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Līdz Līguma 2.</w:t>
      </w:r>
      <w:r w:rsidR="003B15CE" w:rsidRPr="008B4A1F">
        <w:rPr>
          <w:rFonts w:ascii="Times New Roman" w:hAnsi="Times New Roman" w:cs="Times New Roman"/>
          <w:color w:val="000000"/>
          <w:sz w:val="24"/>
          <w:szCs w:val="24"/>
          <w:lang w:eastAsia="ar-SA"/>
        </w:rPr>
        <w:t>1</w:t>
      </w:r>
      <w:r w:rsidRPr="008B4A1F">
        <w:rPr>
          <w:rFonts w:ascii="Times New Roman" w:hAnsi="Times New Roman" w:cs="Times New Roman"/>
          <w:color w:val="000000"/>
          <w:sz w:val="24"/>
          <w:szCs w:val="24"/>
          <w:lang w:eastAsia="ar-SA"/>
        </w:rPr>
        <w:t xml:space="preserve">.punktā noteiktā termiņa beigām Pasūtītājam ir tiesības </w:t>
      </w:r>
      <w:r w:rsidR="003638B2" w:rsidRPr="008B4A1F">
        <w:rPr>
          <w:rFonts w:ascii="Times New Roman" w:hAnsi="Times New Roman" w:cs="Times New Roman"/>
          <w:color w:val="000000"/>
          <w:sz w:val="24"/>
          <w:szCs w:val="24"/>
          <w:lang w:eastAsia="ar-SA"/>
        </w:rPr>
        <w:t xml:space="preserve">vairakkārt </w:t>
      </w:r>
      <w:r w:rsidRPr="008B4A1F">
        <w:rPr>
          <w:rFonts w:ascii="Times New Roman" w:hAnsi="Times New Roman" w:cs="Times New Roman"/>
          <w:color w:val="000000"/>
          <w:sz w:val="24"/>
          <w:szCs w:val="24"/>
          <w:lang w:eastAsia="ar-SA"/>
        </w:rPr>
        <w:t xml:space="preserve">pagarināt Līgumu uz </w:t>
      </w:r>
      <w:r w:rsidR="00D24180" w:rsidRPr="008B4A1F">
        <w:rPr>
          <w:rFonts w:ascii="Times New Roman" w:hAnsi="Times New Roman" w:cs="Times New Roman"/>
          <w:color w:val="000000"/>
          <w:sz w:val="24"/>
          <w:szCs w:val="24"/>
          <w:lang w:eastAsia="ar-SA"/>
        </w:rPr>
        <w:t>vienu gadu.</w:t>
      </w:r>
      <w:r w:rsidRPr="008B4A1F">
        <w:rPr>
          <w:rFonts w:ascii="Times New Roman" w:hAnsi="Times New Roman" w:cs="Times New Roman"/>
          <w:color w:val="000000"/>
          <w:sz w:val="24"/>
          <w:szCs w:val="24"/>
          <w:lang w:eastAsia="ar-SA"/>
        </w:rPr>
        <w:t xml:space="preserve"> </w:t>
      </w:r>
      <w:r w:rsidR="00D24180" w:rsidRPr="008B4A1F">
        <w:rPr>
          <w:rFonts w:ascii="Times New Roman" w:hAnsi="Times New Roman" w:cs="Times New Roman"/>
          <w:color w:val="000000"/>
          <w:sz w:val="24"/>
          <w:szCs w:val="24"/>
          <w:lang w:eastAsia="ar-SA"/>
        </w:rPr>
        <w:t xml:space="preserve">Līguma darbības termiņš </w:t>
      </w:r>
      <w:r w:rsidRPr="008B4A1F">
        <w:rPr>
          <w:rFonts w:ascii="Times New Roman" w:hAnsi="Times New Roman" w:cs="Times New Roman"/>
          <w:color w:val="000000"/>
          <w:sz w:val="24"/>
          <w:szCs w:val="24"/>
          <w:lang w:eastAsia="ar-SA"/>
        </w:rPr>
        <w:t xml:space="preserve">kopumā nepārsniedz </w:t>
      </w:r>
      <w:r w:rsidR="00D24180" w:rsidRPr="008B4A1F">
        <w:rPr>
          <w:rFonts w:ascii="Times New Roman" w:hAnsi="Times New Roman" w:cs="Times New Roman"/>
          <w:color w:val="000000"/>
          <w:sz w:val="24"/>
          <w:szCs w:val="24"/>
          <w:lang w:eastAsia="ar-SA"/>
        </w:rPr>
        <w:t>5</w:t>
      </w:r>
      <w:r w:rsidRPr="008B4A1F">
        <w:rPr>
          <w:rFonts w:ascii="Times New Roman" w:hAnsi="Times New Roman" w:cs="Times New Roman"/>
          <w:color w:val="000000"/>
          <w:sz w:val="24"/>
          <w:szCs w:val="24"/>
          <w:lang w:eastAsia="ar-SA"/>
        </w:rPr>
        <w:t xml:space="preserve"> (</w:t>
      </w:r>
      <w:r w:rsidR="00D24180" w:rsidRPr="008B4A1F">
        <w:rPr>
          <w:rFonts w:ascii="Times New Roman" w:hAnsi="Times New Roman" w:cs="Times New Roman"/>
          <w:color w:val="000000"/>
          <w:sz w:val="24"/>
          <w:szCs w:val="24"/>
          <w:lang w:eastAsia="ar-SA"/>
        </w:rPr>
        <w:t>piecu</w:t>
      </w:r>
      <w:r w:rsidRPr="008B4A1F">
        <w:rPr>
          <w:rFonts w:ascii="Times New Roman" w:hAnsi="Times New Roman" w:cs="Times New Roman"/>
          <w:color w:val="000000"/>
          <w:sz w:val="24"/>
          <w:szCs w:val="24"/>
          <w:lang w:eastAsia="ar-SA"/>
        </w:rPr>
        <w:t xml:space="preserve">) gadu periodu no līguma spēkā stāšanās dienas. </w:t>
      </w:r>
    </w:p>
    <w:p w14:paraId="68160F66" w14:textId="77777777" w:rsidR="00AE1FA5" w:rsidRPr="008B4A1F" w:rsidRDefault="00AE1FA5" w:rsidP="00AE1FA5">
      <w:pPr>
        <w:suppressAutoHyphens/>
        <w:spacing w:after="0" w:line="240" w:lineRule="auto"/>
        <w:ind w:left="680"/>
        <w:jc w:val="both"/>
        <w:rPr>
          <w:rFonts w:ascii="Times New Roman" w:hAnsi="Times New Roman" w:cs="Times New Roman"/>
          <w:color w:val="000000"/>
          <w:sz w:val="24"/>
          <w:szCs w:val="24"/>
          <w:lang w:eastAsia="ar-SA"/>
        </w:rPr>
      </w:pPr>
    </w:p>
    <w:p w14:paraId="3159A868" w14:textId="77777777" w:rsidR="00AE1FA5" w:rsidRPr="008B4A1F" w:rsidRDefault="00AE1FA5" w:rsidP="00AE1FA5">
      <w:pPr>
        <w:numPr>
          <w:ilvl w:val="0"/>
          <w:numId w:val="1"/>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Līgumcena un samaksas kārtība</w:t>
      </w:r>
    </w:p>
    <w:p w14:paraId="579E5AEC" w14:textId="667E65D0" w:rsidR="00AE1FA5" w:rsidRPr="008B4A1F" w:rsidRDefault="00AE1FA5" w:rsidP="00AE1FA5">
      <w:pPr>
        <w:pStyle w:val="Sarakstarindkopa"/>
        <w:numPr>
          <w:ilvl w:val="1"/>
          <w:numId w:val="1"/>
        </w:numPr>
        <w:tabs>
          <w:tab w:val="clear" w:pos="720"/>
        </w:tabs>
        <w:suppressAutoHyphens/>
        <w:spacing w:after="0" w:line="240" w:lineRule="auto"/>
        <w:ind w:left="0" w:firstLine="709"/>
        <w:jc w:val="both"/>
        <w:rPr>
          <w:rFonts w:ascii="Times New Roman" w:hAnsi="Times New Roman"/>
          <w:color w:val="000000"/>
          <w:sz w:val="24"/>
          <w:szCs w:val="24"/>
          <w:lang w:eastAsia="ar-SA"/>
        </w:rPr>
      </w:pPr>
      <w:r w:rsidRPr="008B4A1F">
        <w:rPr>
          <w:rFonts w:ascii="Times New Roman" w:hAnsi="Times New Roman"/>
          <w:color w:val="000000"/>
          <w:sz w:val="24"/>
          <w:szCs w:val="24"/>
          <w:lang w:eastAsia="ar-SA"/>
        </w:rPr>
        <w:t xml:space="preserve">Līgumcena 1 (viena) izglītojamā ēdināšanai (pusdienas) 1 (vienai) dienai ir  </w:t>
      </w:r>
      <w:r w:rsidRPr="008B4A1F">
        <w:rPr>
          <w:rFonts w:ascii="Times New Roman" w:hAnsi="Times New Roman"/>
          <w:b/>
          <w:bCs/>
          <w:color w:val="000000"/>
          <w:sz w:val="24"/>
          <w:szCs w:val="24"/>
          <w:lang w:eastAsia="ar-SA"/>
        </w:rPr>
        <w:t xml:space="preserve">EUR </w:t>
      </w:r>
      <w:r w:rsidR="00B85507" w:rsidRPr="008B4A1F">
        <w:rPr>
          <w:rFonts w:ascii="Times New Roman" w:hAnsi="Times New Roman"/>
          <w:b/>
          <w:bCs/>
          <w:color w:val="000000"/>
          <w:sz w:val="24"/>
          <w:szCs w:val="24"/>
          <w:lang w:eastAsia="ar-SA"/>
        </w:rPr>
        <w:t>____</w:t>
      </w:r>
      <w:r w:rsidRPr="008B4A1F">
        <w:rPr>
          <w:rFonts w:ascii="Times New Roman" w:hAnsi="Times New Roman"/>
          <w:color w:val="000000"/>
          <w:sz w:val="24"/>
          <w:szCs w:val="24"/>
          <w:lang w:eastAsia="ar-SA"/>
        </w:rPr>
        <w:t xml:space="preserve"> (</w:t>
      </w:r>
      <w:r w:rsidR="00B85507" w:rsidRPr="008B4A1F">
        <w:rPr>
          <w:rFonts w:ascii="Times New Roman" w:hAnsi="Times New Roman"/>
          <w:color w:val="000000"/>
          <w:sz w:val="24"/>
          <w:szCs w:val="24"/>
          <w:lang w:eastAsia="ar-SA"/>
        </w:rPr>
        <w:t>summa vārdiem un skaitļiem</w:t>
      </w:r>
      <w:r w:rsidRPr="008B4A1F">
        <w:rPr>
          <w:rFonts w:ascii="Times New Roman" w:hAnsi="Times New Roman"/>
          <w:color w:val="000000"/>
          <w:sz w:val="24"/>
          <w:szCs w:val="24"/>
          <w:lang w:eastAsia="ar-SA"/>
        </w:rPr>
        <w:t>) bez pievienotās vērtības nodokļa (turpmāk – PVN);</w:t>
      </w:r>
    </w:p>
    <w:p w14:paraId="7112F1F6" w14:textId="2D3B5E3E" w:rsidR="00AE1FA5" w:rsidRPr="008B4A1F" w:rsidRDefault="00AE1FA5" w:rsidP="00AE1FA5">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lv-LV"/>
        </w:rPr>
        <w:t xml:space="preserve">Līgumcena vienam gadam ir </w:t>
      </w:r>
      <w:r w:rsidRPr="008B4A1F">
        <w:rPr>
          <w:rFonts w:ascii="Times New Roman" w:hAnsi="Times New Roman" w:cs="Times New Roman"/>
          <w:b/>
          <w:bCs/>
          <w:color w:val="000000"/>
          <w:sz w:val="24"/>
          <w:szCs w:val="24"/>
          <w:lang w:eastAsia="lv-LV"/>
        </w:rPr>
        <w:t xml:space="preserve">EUR </w:t>
      </w:r>
      <w:r w:rsidR="00B85507" w:rsidRPr="008B4A1F">
        <w:rPr>
          <w:rFonts w:ascii="Times New Roman" w:hAnsi="Times New Roman" w:cs="Times New Roman"/>
          <w:b/>
          <w:bCs/>
          <w:color w:val="000000"/>
          <w:sz w:val="24"/>
          <w:szCs w:val="24"/>
          <w:lang w:eastAsia="lv-LV"/>
        </w:rPr>
        <w:t>_______</w:t>
      </w:r>
      <w:r w:rsidRPr="008B4A1F">
        <w:rPr>
          <w:rFonts w:ascii="Times New Roman" w:hAnsi="Times New Roman" w:cs="Times New Roman"/>
          <w:color w:val="000000"/>
          <w:sz w:val="24"/>
          <w:szCs w:val="24"/>
          <w:lang w:eastAsia="lv-LV"/>
        </w:rPr>
        <w:t xml:space="preserve"> (</w:t>
      </w:r>
      <w:r w:rsidR="00B85507" w:rsidRPr="008B4A1F">
        <w:rPr>
          <w:rFonts w:ascii="Times New Roman" w:hAnsi="Times New Roman" w:cs="Times New Roman"/>
          <w:color w:val="000000"/>
          <w:sz w:val="24"/>
          <w:szCs w:val="24"/>
          <w:lang w:eastAsia="ar-SA"/>
        </w:rPr>
        <w:t>summa vārdiem un skaitļiem</w:t>
      </w:r>
      <w:r w:rsidRPr="008B4A1F">
        <w:rPr>
          <w:rFonts w:ascii="Times New Roman" w:hAnsi="Times New Roman" w:cs="Times New Roman"/>
          <w:color w:val="000000"/>
          <w:sz w:val="24"/>
          <w:szCs w:val="24"/>
          <w:lang w:eastAsia="lv-LV"/>
        </w:rPr>
        <w:t xml:space="preserve">) </w:t>
      </w:r>
      <w:r w:rsidRPr="008B4A1F">
        <w:rPr>
          <w:rFonts w:ascii="Times New Roman" w:hAnsi="Times New Roman" w:cs="Times New Roman"/>
          <w:color w:val="000000"/>
          <w:sz w:val="24"/>
          <w:szCs w:val="24"/>
          <w:lang w:eastAsia="ar-SA"/>
        </w:rPr>
        <w:t>bez pievienotās vērtības nodokļa.</w:t>
      </w:r>
    </w:p>
    <w:p w14:paraId="7ED96F96" w14:textId="316CE581" w:rsidR="00AE1FA5" w:rsidRPr="008B4A1F" w:rsidRDefault="00AE1FA5" w:rsidP="00AE1FA5">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lv-LV"/>
        </w:rPr>
        <w:t xml:space="preserve">Kopējā līgumcena pieciem gadiem ir </w:t>
      </w:r>
      <w:r w:rsidRPr="008B4A1F">
        <w:rPr>
          <w:rFonts w:ascii="Times New Roman" w:hAnsi="Times New Roman" w:cs="Times New Roman"/>
          <w:b/>
          <w:bCs/>
          <w:color w:val="000000"/>
          <w:sz w:val="24"/>
          <w:szCs w:val="24"/>
          <w:lang w:eastAsia="lv-LV"/>
        </w:rPr>
        <w:t xml:space="preserve">EUR </w:t>
      </w:r>
      <w:r w:rsidR="00B85507" w:rsidRPr="008B4A1F">
        <w:rPr>
          <w:rFonts w:ascii="Times New Roman" w:hAnsi="Times New Roman" w:cs="Times New Roman"/>
          <w:b/>
          <w:bCs/>
          <w:color w:val="000000"/>
          <w:sz w:val="24"/>
          <w:szCs w:val="24"/>
          <w:lang w:eastAsia="ar-SA"/>
        </w:rPr>
        <w:t>_______</w:t>
      </w:r>
      <w:r w:rsidRPr="008B4A1F">
        <w:rPr>
          <w:rFonts w:ascii="Times New Roman" w:hAnsi="Times New Roman" w:cs="Times New Roman"/>
          <w:color w:val="000000"/>
          <w:sz w:val="24"/>
          <w:szCs w:val="24"/>
          <w:lang w:eastAsia="ar-SA"/>
        </w:rPr>
        <w:t>(</w:t>
      </w:r>
      <w:r w:rsidR="00B85507" w:rsidRPr="008B4A1F">
        <w:rPr>
          <w:rFonts w:ascii="Times New Roman" w:hAnsi="Times New Roman" w:cs="Times New Roman"/>
          <w:color w:val="000000"/>
          <w:sz w:val="24"/>
          <w:szCs w:val="24"/>
          <w:lang w:eastAsia="ar-SA"/>
        </w:rPr>
        <w:t>summa vārdiem un skaitļiem</w:t>
      </w:r>
      <w:r w:rsidRPr="008B4A1F">
        <w:rPr>
          <w:rFonts w:ascii="Times New Roman" w:hAnsi="Times New Roman" w:cs="Times New Roman"/>
          <w:color w:val="000000"/>
          <w:sz w:val="24"/>
          <w:szCs w:val="24"/>
          <w:lang w:eastAsia="ar-SA"/>
        </w:rPr>
        <w:t>) bez pievienotās vērtības nodokļa.</w:t>
      </w:r>
      <w:r w:rsidRPr="008B4A1F">
        <w:rPr>
          <w:rFonts w:ascii="Times New Roman" w:hAnsi="Times New Roman" w:cs="Times New Roman"/>
          <w:color w:val="000000"/>
          <w:sz w:val="24"/>
          <w:szCs w:val="24"/>
          <w:lang w:eastAsia="lv-LV"/>
        </w:rPr>
        <w:t xml:space="preserve"> </w:t>
      </w:r>
    </w:p>
    <w:p w14:paraId="769ACC31" w14:textId="77777777" w:rsidR="00AE1FA5" w:rsidRPr="008B4A1F" w:rsidRDefault="00AE1FA5" w:rsidP="00AE1FA5">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Pievienotās vērtības nodoklis tiek aprēķināts atbilstoši normatīvajiem aktiem.</w:t>
      </w:r>
    </w:p>
    <w:p w14:paraId="2B987A00"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8B4A1F">
        <w:rPr>
          <w:rFonts w:ascii="Times New Roman" w:hAnsi="Times New Roman" w:cs="Times New Roman"/>
          <w:color w:val="000000"/>
          <w:sz w:val="24"/>
          <w:szCs w:val="24"/>
          <w:lang w:eastAsia="lv-LV"/>
        </w:rPr>
        <w:t>Līgumcena viena izglītojamā ēdināšanai vienā dienā ir nemainīga neatkarīgi no tā, cik izglītojamo konkrētajā dienā izmanto ēdināšanas pakalpojumus. Par izglītojamo un darbinieku skaita izmaiņām Pasūtītājs informē Izpildītāju.</w:t>
      </w:r>
    </w:p>
    <w:p w14:paraId="138D11C4" w14:textId="116705CB"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8B4A1F">
        <w:rPr>
          <w:rFonts w:ascii="Times New Roman" w:hAnsi="Times New Roman" w:cs="Times New Roman"/>
          <w:color w:val="000000"/>
          <w:sz w:val="24"/>
          <w:szCs w:val="24"/>
          <w:lang w:eastAsia="lv-LV"/>
        </w:rPr>
        <w:t xml:space="preserve">Par Izpildītāja sniegtajiem ēdināšanas pakalpojumiem, kuri saskaņā ar normatīvajiem aktiem tiek segti no valsts </w:t>
      </w:r>
      <w:r w:rsidR="008B4A1F">
        <w:rPr>
          <w:rFonts w:ascii="Times New Roman" w:hAnsi="Times New Roman" w:cs="Times New Roman"/>
          <w:color w:val="000000"/>
          <w:sz w:val="24"/>
          <w:szCs w:val="24"/>
          <w:lang w:eastAsia="lv-LV"/>
        </w:rPr>
        <w:t>vai</w:t>
      </w:r>
      <w:r w:rsidRPr="008B4A1F">
        <w:rPr>
          <w:rFonts w:ascii="Times New Roman" w:hAnsi="Times New Roman" w:cs="Times New Roman"/>
          <w:color w:val="000000"/>
          <w:sz w:val="24"/>
          <w:szCs w:val="24"/>
          <w:lang w:eastAsia="lv-LV"/>
        </w:rPr>
        <w:t xml:space="preserve"> pašvaldības budžetā paredzētajiem līdzekļiem, Pasūtītājs saskaņā ar papildus noslēgtu līgumu veic samaksu bezskaidras naudas norēķinu veidā, apmaksājot Izpildītāja iesniegtos elektroniskos rēķinus.</w:t>
      </w:r>
    </w:p>
    <w:p w14:paraId="25EF55C9" w14:textId="77777777" w:rsidR="00AE1FA5" w:rsidRPr="007764A5" w:rsidRDefault="00AE1FA5" w:rsidP="00AE1FA5">
      <w:pPr>
        <w:numPr>
          <w:ilvl w:val="1"/>
          <w:numId w:val="1"/>
        </w:numPr>
        <w:tabs>
          <w:tab w:val="clear" w:pos="720"/>
          <w:tab w:val="num" w:pos="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8B4A1F">
        <w:rPr>
          <w:rFonts w:ascii="Times New Roman" w:hAnsi="Times New Roman" w:cs="Times New Roman"/>
          <w:color w:val="000000"/>
          <w:sz w:val="24"/>
          <w:szCs w:val="24"/>
          <w:lang w:eastAsia="lv-LV"/>
        </w:rPr>
        <w:t xml:space="preserve">Pašvaldības apmaksātu brīvpusdienu uzskaitei Puses izmanto risinājumus saskaņā ar pašvaldības </w:t>
      </w:r>
      <w:r w:rsidRPr="007764A5">
        <w:rPr>
          <w:rFonts w:ascii="Times New Roman" w:hAnsi="Times New Roman" w:cs="Times New Roman"/>
          <w:color w:val="000000"/>
          <w:sz w:val="24"/>
          <w:szCs w:val="24"/>
          <w:lang w:eastAsia="lv-LV"/>
        </w:rPr>
        <w:t>normatīvajiem aktiem un Pasūtītāja norādījumiem.</w:t>
      </w:r>
    </w:p>
    <w:p w14:paraId="69BAC1BB" w14:textId="16CB226E" w:rsidR="00AE1FA5" w:rsidRPr="007764A5" w:rsidRDefault="00AE1FA5" w:rsidP="008B4A1F">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7764A5">
        <w:rPr>
          <w:rFonts w:ascii="Times New Roman" w:hAnsi="Times New Roman" w:cs="Times New Roman"/>
          <w:color w:val="000000"/>
          <w:sz w:val="24"/>
          <w:szCs w:val="24"/>
          <w:lang w:eastAsia="lv-LV"/>
        </w:rPr>
        <w:t xml:space="preserve">Par Izpildītāja sniegtajiem ēdināšanas pakalpojumiem, kuri saskaņā ar normatīvajiem aktiem netiek segti no valsts </w:t>
      </w:r>
      <w:r w:rsidR="008B4A1F" w:rsidRPr="007764A5">
        <w:rPr>
          <w:rFonts w:ascii="Times New Roman" w:hAnsi="Times New Roman" w:cs="Times New Roman"/>
          <w:color w:val="000000"/>
          <w:sz w:val="24"/>
          <w:szCs w:val="24"/>
          <w:lang w:eastAsia="lv-LV"/>
        </w:rPr>
        <w:t>vai</w:t>
      </w:r>
      <w:r w:rsidRPr="007764A5">
        <w:rPr>
          <w:rFonts w:ascii="Times New Roman" w:hAnsi="Times New Roman" w:cs="Times New Roman"/>
          <w:color w:val="000000"/>
          <w:sz w:val="24"/>
          <w:szCs w:val="24"/>
          <w:lang w:eastAsia="lv-LV"/>
        </w:rPr>
        <w:t xml:space="preserve"> pašvaldības budžetā paredzētajiem līdzekļiem</w:t>
      </w:r>
      <w:r w:rsidR="008B4A1F" w:rsidRPr="007764A5">
        <w:rPr>
          <w:rFonts w:ascii="Times New Roman" w:hAnsi="Times New Roman" w:cs="Times New Roman"/>
          <w:color w:val="000000"/>
          <w:sz w:val="24"/>
          <w:szCs w:val="24"/>
          <w:lang w:eastAsia="lv-LV"/>
        </w:rPr>
        <w:t>, bet tiek segti no izglītojamo vecāku (personu, kas realizē aizgādību) (turpmāk – vecāki) finansējuma, Izpildītājs slēdz civiltiesisku līgumu ar izglītojamo vecākiem par ēdināšanas pakalpojumu norēķiniem bezskaidras naudas norēķinu veidā.</w:t>
      </w:r>
    </w:p>
    <w:p w14:paraId="2651D6FE" w14:textId="1DC20E21" w:rsidR="008B4A1F" w:rsidRPr="007764A5" w:rsidRDefault="008B4A1F" w:rsidP="008B4A1F">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7764A5">
        <w:rPr>
          <w:rFonts w:ascii="Times New Roman" w:hAnsi="Times New Roman" w:cs="Times New Roman"/>
          <w:color w:val="000000"/>
          <w:sz w:val="24"/>
          <w:szCs w:val="24"/>
          <w:lang w:eastAsia="lv-LV"/>
        </w:rPr>
        <w:lastRenderedPageBreak/>
        <w:t xml:space="preserve">Papildus Izpildītājs var piedāvāt un nodrošināt iespēju iegādāties ēdienu vai pārtikas produktus, par kuriem norēķinās izglītojamais skaidrā naudā </w:t>
      </w:r>
      <w:r w:rsidR="006E7443" w:rsidRPr="007764A5">
        <w:rPr>
          <w:rFonts w:ascii="Times New Roman" w:hAnsi="Times New Roman" w:cs="Times New Roman"/>
          <w:color w:val="000000"/>
          <w:sz w:val="24"/>
          <w:szCs w:val="24"/>
          <w:lang w:eastAsia="lv-LV"/>
        </w:rPr>
        <w:t xml:space="preserve">vai bezskaidras naudas norēķinu veidā </w:t>
      </w:r>
      <w:r w:rsidRPr="007764A5">
        <w:rPr>
          <w:rFonts w:ascii="Times New Roman" w:hAnsi="Times New Roman" w:cs="Times New Roman"/>
          <w:color w:val="000000"/>
          <w:sz w:val="24"/>
          <w:szCs w:val="24"/>
          <w:lang w:eastAsia="lv-LV"/>
        </w:rPr>
        <w:t>Pakalpojuma saņemšanas vietā.</w:t>
      </w:r>
    </w:p>
    <w:p w14:paraId="3CA7083D" w14:textId="77777777" w:rsidR="00AE1FA5" w:rsidRPr="008B4A1F" w:rsidRDefault="00AE1FA5" w:rsidP="00AE1FA5">
      <w:pPr>
        <w:suppressAutoHyphens/>
        <w:spacing w:after="0" w:line="240" w:lineRule="auto"/>
        <w:ind w:left="709"/>
        <w:jc w:val="both"/>
        <w:rPr>
          <w:rFonts w:ascii="Times New Roman" w:hAnsi="Times New Roman" w:cs="Times New Roman"/>
          <w:color w:val="000000"/>
          <w:sz w:val="24"/>
          <w:szCs w:val="24"/>
          <w:lang w:eastAsia="ar-SA"/>
        </w:rPr>
      </w:pPr>
    </w:p>
    <w:p w14:paraId="6EF3D5D0" w14:textId="77777777" w:rsidR="00AE1FA5" w:rsidRPr="008B4A1F" w:rsidRDefault="00AE1FA5" w:rsidP="00AE1FA5">
      <w:pPr>
        <w:numPr>
          <w:ilvl w:val="0"/>
          <w:numId w:val="1"/>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 xml:space="preserve">Izpildītāja pienākumi </w:t>
      </w:r>
    </w:p>
    <w:p w14:paraId="2487381D" w14:textId="2E879734" w:rsidR="00E60A92" w:rsidRPr="00E60A92"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lv-LV"/>
        </w:rPr>
      </w:pPr>
      <w:r w:rsidRPr="00E60A92">
        <w:rPr>
          <w:rFonts w:ascii="Times New Roman" w:hAnsi="Times New Roman" w:cs="Times New Roman"/>
          <w:color w:val="000000"/>
          <w:sz w:val="24"/>
          <w:szCs w:val="24"/>
          <w:lang w:eastAsia="ar-SA"/>
        </w:rPr>
        <w:t>Organizēt izglītojamo ēdināšanu, ievērojot normatīvajos aktos noteiktās prasības un veselīga uztura principus.</w:t>
      </w:r>
    </w:p>
    <w:p w14:paraId="72807996" w14:textId="77777777" w:rsidR="00E60A92" w:rsidRPr="00CC795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Izstrādāt nedēļas </w:t>
      </w:r>
      <w:r w:rsidRPr="00CC795F">
        <w:rPr>
          <w:rFonts w:ascii="Times New Roman" w:hAnsi="Times New Roman" w:cs="Times New Roman"/>
          <w:color w:val="000000"/>
          <w:sz w:val="24"/>
          <w:szCs w:val="24"/>
          <w:lang w:eastAsia="ar-SA"/>
        </w:rPr>
        <w:t xml:space="preserve">ēdienkartes </w:t>
      </w:r>
      <w:r w:rsidRPr="004D197F">
        <w:rPr>
          <w:rFonts w:ascii="Times New Roman" w:hAnsi="Times New Roman" w:cs="Times New Roman"/>
          <w:color w:val="000000"/>
          <w:sz w:val="24"/>
          <w:szCs w:val="24"/>
          <w:lang w:eastAsia="ar-SA"/>
        </w:rPr>
        <w:t xml:space="preserve">ar pilnas uzturvērtības aprēķiniem, kā arī tehnoloģiskās kartes, izmantojot Iepirkuma nolikuma 2.pielikumā minētās ēdienkartes un tehnoloģiskās kartes vai arī sagatavojot citas ēdienkartes un tehnoloģiskās kartes, kurās ēdiena sortiments, enerģētiskā vērtība un uzturvērtība atbilst normatīvo aktu un Iestādes </w:t>
      </w:r>
      <w:r>
        <w:rPr>
          <w:rFonts w:ascii="Times New Roman" w:hAnsi="Times New Roman" w:cs="Times New Roman"/>
          <w:color w:val="000000"/>
          <w:sz w:val="24"/>
          <w:szCs w:val="24"/>
          <w:lang w:eastAsia="ar-SA"/>
        </w:rPr>
        <w:t xml:space="preserve">prasībām. </w:t>
      </w:r>
    </w:p>
    <w:p w14:paraId="45C57384"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Ne vēlāk kā 3 </w:t>
      </w:r>
      <w:r>
        <w:rPr>
          <w:rFonts w:ascii="Times New Roman" w:hAnsi="Times New Roman" w:cs="Times New Roman"/>
          <w:color w:val="000000"/>
          <w:sz w:val="24"/>
          <w:szCs w:val="24"/>
          <w:lang w:eastAsia="ar-SA"/>
        </w:rPr>
        <w:t>darb</w:t>
      </w:r>
      <w:r w:rsidRPr="004D197F">
        <w:rPr>
          <w:rFonts w:ascii="Times New Roman" w:hAnsi="Times New Roman" w:cs="Times New Roman"/>
          <w:color w:val="000000"/>
          <w:sz w:val="24"/>
          <w:szCs w:val="24"/>
          <w:lang w:eastAsia="ar-SA"/>
        </w:rPr>
        <w:t>dienas iepriekš saskaņot ar Iestādes atbildīgo personu nākamās nedēļas ēdienkarti un tai atbilstošas tehnoloģiskās kartes.</w:t>
      </w:r>
    </w:p>
    <w:p w14:paraId="42ED6AE4"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Iestādes apstiprināt</w:t>
      </w:r>
      <w:r>
        <w:rPr>
          <w:rFonts w:ascii="Times New Roman" w:hAnsi="Times New Roman" w:cs="Times New Roman"/>
          <w:color w:val="000000"/>
          <w:sz w:val="24"/>
          <w:szCs w:val="24"/>
          <w:lang w:eastAsia="ar-SA"/>
        </w:rPr>
        <w:t>ās</w:t>
      </w:r>
      <w:r w:rsidRPr="004D197F">
        <w:rPr>
          <w:rFonts w:ascii="Times New Roman" w:hAnsi="Times New Roman" w:cs="Times New Roman"/>
          <w:color w:val="000000"/>
          <w:sz w:val="24"/>
          <w:szCs w:val="24"/>
          <w:lang w:eastAsia="ar-SA"/>
        </w:rPr>
        <w:t xml:space="preserve"> ēdienkart</w:t>
      </w:r>
      <w:r>
        <w:rPr>
          <w:rFonts w:ascii="Times New Roman" w:hAnsi="Times New Roman" w:cs="Times New Roman"/>
          <w:color w:val="000000"/>
          <w:sz w:val="24"/>
          <w:szCs w:val="24"/>
          <w:lang w:eastAsia="ar-SA"/>
        </w:rPr>
        <w:t>es</w:t>
      </w:r>
      <w:r w:rsidRPr="004D197F">
        <w:rPr>
          <w:rFonts w:ascii="Times New Roman" w:hAnsi="Times New Roman" w:cs="Times New Roman"/>
          <w:color w:val="000000"/>
          <w:sz w:val="24"/>
          <w:szCs w:val="24"/>
          <w:lang w:eastAsia="ar-SA"/>
        </w:rPr>
        <w:t xml:space="preserve"> izvietot izglītojamajiem, vecākiem un darbiniekiem pieejamā vietā (pie katras ēdiena izdales letes Iestādes ēdnīcā, Iestādes </w:t>
      </w:r>
      <w:r>
        <w:rPr>
          <w:rFonts w:ascii="Times New Roman" w:hAnsi="Times New Roman" w:cs="Times New Roman"/>
          <w:color w:val="000000"/>
          <w:sz w:val="24"/>
          <w:szCs w:val="24"/>
          <w:lang w:eastAsia="ar-SA"/>
        </w:rPr>
        <w:t>tīmekļvietnē, informācijas sistēmas saskarē</w:t>
      </w:r>
      <w:r w:rsidRPr="004D197F">
        <w:rPr>
          <w:rFonts w:ascii="Times New Roman" w:hAnsi="Times New Roman" w:cs="Times New Roman"/>
          <w:color w:val="000000"/>
          <w:sz w:val="24"/>
          <w:szCs w:val="24"/>
          <w:lang w:eastAsia="ar-SA"/>
        </w:rPr>
        <w:t xml:space="preserve"> un/vai ziņojumu stendā).</w:t>
      </w:r>
    </w:p>
    <w:p w14:paraId="292A81CC" w14:textId="77777777" w:rsidR="00E60A92" w:rsidRPr="00E60A92"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Ja vienas Iestādes ietvaros ēdināšana nodrošināma mazāk kā 100 izglītojamajiem laika periodā, kas ilgāks par piecām darba dienām, tad </w:t>
      </w:r>
      <w:r w:rsidRPr="00012BBD">
        <w:rPr>
          <w:rFonts w:ascii="Times New Roman" w:hAnsi="Times New Roman" w:cs="Times New Roman"/>
          <w:color w:val="000000"/>
          <w:sz w:val="24"/>
          <w:szCs w:val="24"/>
          <w:lang w:eastAsia="ar-SA"/>
        </w:rPr>
        <w:t>ēdiens var tikt gatavots ārpus Iestādes virtuves telpām un piegādāts uz Iestādes telpām, ievērojot šādas ēdiena piegādes pakalpojuma prasības:</w:t>
      </w:r>
    </w:p>
    <w:p w14:paraId="5EC24833" w14:textId="77777777" w:rsidR="00E60A92" w:rsidRPr="00E60A92" w:rsidRDefault="00E60A92" w:rsidP="00E60A92">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ēdienu līdz izsniegšanas brīdim uzglabā temperatūrā, kas </w:t>
      </w:r>
      <w:r>
        <w:rPr>
          <w:rFonts w:ascii="Times New Roman" w:hAnsi="Times New Roman" w:cs="Times New Roman"/>
          <w:color w:val="000000"/>
          <w:sz w:val="24"/>
          <w:szCs w:val="24"/>
          <w:lang w:eastAsia="ar-SA"/>
        </w:rPr>
        <w:t xml:space="preserve">nodrošina </w:t>
      </w:r>
      <w:r w:rsidRPr="004D197F">
        <w:rPr>
          <w:rFonts w:ascii="Times New Roman" w:hAnsi="Times New Roman" w:cs="Times New Roman"/>
          <w:color w:val="000000"/>
          <w:sz w:val="24"/>
          <w:szCs w:val="24"/>
          <w:lang w:eastAsia="ar-SA"/>
        </w:rPr>
        <w:t>produkt</w:t>
      </w:r>
      <w:r>
        <w:rPr>
          <w:rFonts w:ascii="Times New Roman" w:hAnsi="Times New Roman" w:cs="Times New Roman"/>
          <w:color w:val="000000"/>
          <w:sz w:val="24"/>
          <w:szCs w:val="24"/>
          <w:lang w:eastAsia="ar-SA"/>
        </w:rPr>
        <w:t>u drošumu</w:t>
      </w:r>
      <w:r w:rsidRPr="00012BBD">
        <w:rPr>
          <w:rFonts w:ascii="Times New Roman" w:hAnsi="Times New Roman" w:cs="Times New Roman"/>
          <w:color w:val="000000"/>
          <w:sz w:val="24"/>
          <w:szCs w:val="24"/>
          <w:lang w:eastAsia="ar-SA"/>
        </w:rPr>
        <w:t>;</w:t>
      </w:r>
    </w:p>
    <w:p w14:paraId="5E58A53E" w14:textId="77777777" w:rsidR="00E60A92" w:rsidRPr="004D197F" w:rsidRDefault="00E60A92" w:rsidP="00E60A92">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maksimāli saīsin</w:t>
      </w:r>
      <w:r>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laika posmu no ēdiena sagatavošanas līdz izsniegšanas </w:t>
      </w:r>
      <w:r>
        <w:rPr>
          <w:rFonts w:ascii="Times New Roman" w:hAnsi="Times New Roman" w:cs="Times New Roman"/>
          <w:color w:val="000000"/>
          <w:sz w:val="24"/>
          <w:szCs w:val="24"/>
          <w:lang w:eastAsia="ar-SA"/>
        </w:rPr>
        <w:t>brīdim</w:t>
      </w:r>
      <w:r w:rsidRPr="004D197F">
        <w:rPr>
          <w:rFonts w:ascii="Times New Roman" w:hAnsi="Times New Roman" w:cs="Times New Roman"/>
          <w:color w:val="000000"/>
          <w:sz w:val="24"/>
          <w:szCs w:val="24"/>
          <w:lang w:eastAsia="ar-SA"/>
        </w:rPr>
        <w:t>;</w:t>
      </w:r>
    </w:p>
    <w:p w14:paraId="09C817C4" w14:textId="77777777" w:rsidR="00E60A92" w:rsidRPr="004D197F" w:rsidRDefault="00E60A92" w:rsidP="00E60A92">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nodrošin</w:t>
      </w:r>
      <w:r>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pietiekamu tehnoloģisko iekārtu daudzumu, darbinieku skaitu</w:t>
      </w:r>
      <w:r>
        <w:rPr>
          <w:rFonts w:ascii="Times New Roman" w:hAnsi="Times New Roman" w:cs="Times New Roman"/>
          <w:color w:val="000000"/>
          <w:sz w:val="24"/>
          <w:szCs w:val="24"/>
          <w:lang w:eastAsia="ar-SA"/>
        </w:rPr>
        <w:t xml:space="preserve"> un </w:t>
      </w:r>
      <w:r w:rsidRPr="004D197F">
        <w:rPr>
          <w:rFonts w:ascii="Times New Roman" w:hAnsi="Times New Roman" w:cs="Times New Roman"/>
          <w:color w:val="000000"/>
          <w:sz w:val="24"/>
          <w:szCs w:val="24"/>
          <w:lang w:eastAsia="ar-SA"/>
        </w:rPr>
        <w:t>aprīkotu autotransportu;</w:t>
      </w:r>
    </w:p>
    <w:p w14:paraId="5C445E51" w14:textId="236C5161" w:rsidR="00E60A92" w:rsidRPr="004D197F" w:rsidRDefault="00103993" w:rsidP="00E60A92">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103993">
        <w:rPr>
          <w:rFonts w:ascii="Times New Roman" w:hAnsi="Times New Roman" w:cs="Times New Roman"/>
          <w:color w:val="000000"/>
          <w:sz w:val="24"/>
          <w:szCs w:val="24"/>
          <w:lang w:eastAsia="ar-SA"/>
        </w:rPr>
        <w:t>nodrošina ēdiena izsniegšanu Iestādes noteiktā laikā koplietošanas traukos</w:t>
      </w:r>
      <w:r w:rsidR="00E60A92" w:rsidRPr="004D197F">
        <w:rPr>
          <w:rFonts w:ascii="Times New Roman" w:hAnsi="Times New Roman" w:cs="Times New Roman"/>
          <w:color w:val="000000"/>
          <w:sz w:val="24"/>
          <w:szCs w:val="24"/>
          <w:lang w:eastAsia="ar-SA"/>
        </w:rPr>
        <w:t>;</w:t>
      </w:r>
    </w:p>
    <w:p w14:paraId="45E33865" w14:textId="77777777" w:rsidR="00E60A92" w:rsidRPr="00012BBD" w:rsidRDefault="00E60A92" w:rsidP="00E60A92">
      <w:pPr>
        <w:numPr>
          <w:ilvl w:val="2"/>
          <w:numId w:val="1"/>
        </w:numPr>
        <w:tabs>
          <w:tab w:val="clear" w:pos="72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nodrošin</w:t>
      </w:r>
      <w:r>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atkritumu savākšanu Iestādes telpās, izvešanu no Iestādes telpām un atbilstošu apsaimniekošanu</w:t>
      </w:r>
      <w:r w:rsidRPr="00012BBD">
        <w:rPr>
          <w:rFonts w:ascii="Times New Roman" w:hAnsi="Times New Roman" w:cs="Times New Roman"/>
          <w:color w:val="000000"/>
          <w:sz w:val="24"/>
          <w:szCs w:val="24"/>
          <w:lang w:eastAsia="ar-SA"/>
        </w:rPr>
        <w:t>.</w:t>
      </w:r>
    </w:p>
    <w:p w14:paraId="38F754E8"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Pēc pieprasījuma i</w:t>
      </w:r>
      <w:r w:rsidRPr="004D197F">
        <w:rPr>
          <w:rFonts w:ascii="Times New Roman" w:hAnsi="Times New Roman" w:cs="Times New Roman"/>
          <w:color w:val="000000"/>
          <w:sz w:val="24"/>
          <w:szCs w:val="24"/>
          <w:lang w:eastAsia="ar-SA"/>
        </w:rPr>
        <w:t>esniegt Iestādei ēdināšanas pakalpojumam izmantoto galveno pārtikas pamatproduktu sarakstu, norādot to izcelsmes valsti</w:t>
      </w:r>
      <w:r>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produktu ražotāju</w:t>
      </w:r>
      <w:r>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audzētāju</w:t>
      </w:r>
      <w:r>
        <w:rPr>
          <w:rFonts w:ascii="Times New Roman" w:hAnsi="Times New Roman" w:cs="Times New Roman"/>
          <w:color w:val="000000"/>
          <w:sz w:val="24"/>
          <w:szCs w:val="24"/>
          <w:lang w:eastAsia="ar-SA"/>
        </w:rPr>
        <w:t xml:space="preserve"> un piegādātāju,</w:t>
      </w:r>
      <w:r w:rsidRPr="004D197F">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kā arī</w:t>
      </w:r>
      <w:r w:rsidRPr="004D197F">
        <w:rPr>
          <w:rFonts w:ascii="Times New Roman" w:hAnsi="Times New Roman" w:cs="Times New Roman"/>
          <w:color w:val="000000"/>
          <w:sz w:val="24"/>
          <w:szCs w:val="24"/>
          <w:lang w:eastAsia="ar-SA"/>
        </w:rPr>
        <w:t xml:space="preserve"> līgumu </w:t>
      </w:r>
      <w:r>
        <w:rPr>
          <w:rFonts w:ascii="Times New Roman" w:hAnsi="Times New Roman" w:cs="Times New Roman"/>
          <w:color w:val="000000"/>
          <w:sz w:val="24"/>
          <w:szCs w:val="24"/>
          <w:lang w:eastAsia="ar-SA"/>
        </w:rPr>
        <w:t xml:space="preserve">vai apliecinājumu </w:t>
      </w:r>
      <w:r w:rsidRPr="004D197F">
        <w:rPr>
          <w:rFonts w:ascii="Times New Roman" w:hAnsi="Times New Roman" w:cs="Times New Roman"/>
          <w:color w:val="000000"/>
          <w:sz w:val="24"/>
          <w:szCs w:val="24"/>
          <w:lang w:eastAsia="ar-SA"/>
        </w:rPr>
        <w:t>par sadarbību katra konkrētā pārtikas produkt</w:t>
      </w:r>
      <w:r>
        <w:rPr>
          <w:rFonts w:ascii="Times New Roman" w:hAnsi="Times New Roman" w:cs="Times New Roman"/>
          <w:color w:val="000000"/>
          <w:sz w:val="24"/>
          <w:szCs w:val="24"/>
          <w:lang w:eastAsia="ar-SA"/>
        </w:rPr>
        <w:t>a</w:t>
      </w:r>
      <w:r w:rsidRPr="004D197F">
        <w:rPr>
          <w:rFonts w:ascii="Times New Roman" w:hAnsi="Times New Roman" w:cs="Times New Roman"/>
          <w:color w:val="000000"/>
          <w:sz w:val="24"/>
          <w:szCs w:val="24"/>
          <w:lang w:eastAsia="ar-SA"/>
        </w:rPr>
        <w:t xml:space="preserve"> piegād</w:t>
      </w:r>
      <w:r>
        <w:rPr>
          <w:rFonts w:ascii="Times New Roman" w:hAnsi="Times New Roman" w:cs="Times New Roman"/>
          <w:color w:val="000000"/>
          <w:sz w:val="24"/>
          <w:szCs w:val="24"/>
          <w:lang w:eastAsia="ar-SA"/>
        </w:rPr>
        <w:t>i</w:t>
      </w:r>
      <w:r w:rsidRPr="004D197F">
        <w:rPr>
          <w:rFonts w:ascii="Times New Roman" w:hAnsi="Times New Roman" w:cs="Times New Roman"/>
          <w:color w:val="000000"/>
          <w:sz w:val="24"/>
          <w:szCs w:val="24"/>
          <w:lang w:eastAsia="ar-SA"/>
        </w:rPr>
        <w:t>.</w:t>
      </w:r>
    </w:p>
    <w:p w14:paraId="0381166F" w14:textId="77777777" w:rsidR="00E60A92"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bookmarkStart w:id="0" w:name="_Hlk54948167"/>
      <w:r>
        <w:rPr>
          <w:rFonts w:ascii="Times New Roman" w:hAnsi="Times New Roman" w:cs="Times New Roman"/>
          <w:color w:val="000000"/>
          <w:sz w:val="24"/>
          <w:szCs w:val="24"/>
          <w:lang w:eastAsia="ar-SA"/>
        </w:rPr>
        <w:t>Ē</w:t>
      </w:r>
      <w:r w:rsidRPr="004D197F">
        <w:rPr>
          <w:rFonts w:ascii="Times New Roman" w:hAnsi="Times New Roman" w:cs="Times New Roman"/>
          <w:color w:val="000000"/>
          <w:sz w:val="24"/>
          <w:szCs w:val="24"/>
          <w:lang w:eastAsia="ar-SA"/>
        </w:rPr>
        <w:t xml:space="preserve">dināšanas pakalpojuma nodrošināšanai </w:t>
      </w:r>
      <w:r>
        <w:rPr>
          <w:rFonts w:ascii="Times New Roman" w:hAnsi="Times New Roman" w:cs="Times New Roman"/>
          <w:color w:val="000000"/>
          <w:sz w:val="24"/>
          <w:szCs w:val="24"/>
          <w:lang w:eastAsia="ar-SA"/>
        </w:rPr>
        <w:t>i</w:t>
      </w:r>
      <w:r w:rsidRPr="004D197F">
        <w:rPr>
          <w:rFonts w:ascii="Times New Roman" w:hAnsi="Times New Roman" w:cs="Times New Roman"/>
          <w:color w:val="000000"/>
          <w:sz w:val="24"/>
          <w:szCs w:val="24"/>
          <w:lang w:eastAsia="ar-SA"/>
        </w:rPr>
        <w:t>zmantot</w:t>
      </w:r>
      <w:r>
        <w:rPr>
          <w:rFonts w:ascii="Times New Roman" w:hAnsi="Times New Roman" w:cs="Times New Roman"/>
          <w:color w:val="000000"/>
          <w:sz w:val="24"/>
          <w:szCs w:val="24"/>
          <w:lang w:eastAsia="ar-SA"/>
        </w:rPr>
        <w:t xml:space="preserve"> pārtikas </w:t>
      </w:r>
      <w:r w:rsidRPr="004D197F">
        <w:rPr>
          <w:rFonts w:ascii="Times New Roman" w:hAnsi="Times New Roman" w:cs="Times New Roman"/>
          <w:color w:val="000000"/>
          <w:sz w:val="24"/>
          <w:szCs w:val="24"/>
          <w:lang w:eastAsia="ar-SA"/>
        </w:rPr>
        <w:t>produktus, kuri atbilst bioloģiskās lauksaimniecības, nacionālās pārtikas kvalitātes shēmas vai lauksaimniecības produktu integrētās audzēšanas prasībām (turpmāk - BL, NPKS, LPIA) un ir norādīti Iepirkum</w:t>
      </w:r>
      <w:r>
        <w:rPr>
          <w:rFonts w:ascii="Times New Roman" w:hAnsi="Times New Roman" w:cs="Times New Roman"/>
          <w:color w:val="000000"/>
          <w:sz w:val="24"/>
          <w:szCs w:val="24"/>
          <w:lang w:eastAsia="ar-SA"/>
        </w:rPr>
        <w:t>ā iesniegtajā</w:t>
      </w:r>
      <w:r w:rsidRPr="004D197F">
        <w:rPr>
          <w:rFonts w:ascii="Times New Roman" w:hAnsi="Times New Roman" w:cs="Times New Roman"/>
          <w:color w:val="000000"/>
          <w:sz w:val="24"/>
          <w:szCs w:val="24"/>
          <w:lang w:eastAsia="ar-SA"/>
        </w:rPr>
        <w:t xml:space="preserve"> tehniskajā piedāvājumā</w:t>
      </w:r>
      <w:r>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(Produktu sarakstā)</w:t>
      </w:r>
      <w:r>
        <w:rPr>
          <w:rFonts w:ascii="Times New Roman" w:hAnsi="Times New Roman" w:cs="Times New Roman"/>
          <w:color w:val="000000"/>
          <w:sz w:val="24"/>
          <w:szCs w:val="24"/>
          <w:lang w:eastAsia="ar-SA"/>
        </w:rPr>
        <w:t>.  L</w:t>
      </w:r>
      <w:r w:rsidRPr="00A67409">
        <w:rPr>
          <w:rFonts w:ascii="Times New Roman" w:hAnsi="Times New Roman" w:cs="Times New Roman"/>
          <w:color w:val="000000"/>
          <w:sz w:val="24"/>
          <w:szCs w:val="24"/>
          <w:lang w:eastAsia="ar-SA"/>
        </w:rPr>
        <w:t xml:space="preserve">ai </w:t>
      </w:r>
      <w:r>
        <w:rPr>
          <w:rFonts w:ascii="Times New Roman" w:hAnsi="Times New Roman" w:cs="Times New Roman"/>
          <w:color w:val="000000"/>
          <w:sz w:val="24"/>
          <w:szCs w:val="24"/>
          <w:lang w:eastAsia="ar-SA"/>
        </w:rPr>
        <w:t>pārbaudītu</w:t>
      </w:r>
      <w:r w:rsidRPr="00A67409">
        <w:rPr>
          <w:rFonts w:ascii="Times New Roman" w:hAnsi="Times New Roman" w:cs="Times New Roman"/>
          <w:color w:val="000000"/>
          <w:sz w:val="24"/>
          <w:szCs w:val="24"/>
          <w:lang w:eastAsia="ar-SA"/>
        </w:rPr>
        <w:t xml:space="preserve"> produktu izcelsmi un</w:t>
      </w:r>
      <w:r>
        <w:rPr>
          <w:rFonts w:ascii="Times New Roman" w:hAnsi="Times New Roman" w:cs="Times New Roman"/>
          <w:color w:val="000000"/>
          <w:sz w:val="24"/>
          <w:szCs w:val="24"/>
          <w:lang w:eastAsia="ar-SA"/>
        </w:rPr>
        <w:t xml:space="preserve"> </w:t>
      </w:r>
      <w:r w:rsidRPr="00A67409">
        <w:rPr>
          <w:rFonts w:ascii="Times New Roman" w:hAnsi="Times New Roman" w:cs="Times New Roman"/>
          <w:color w:val="000000"/>
          <w:sz w:val="24"/>
          <w:szCs w:val="24"/>
          <w:lang w:eastAsia="ar-SA"/>
        </w:rPr>
        <w:t>atbilstību</w:t>
      </w:r>
      <w:r>
        <w:rPr>
          <w:rFonts w:ascii="Times New Roman" w:hAnsi="Times New Roman" w:cs="Times New Roman"/>
          <w:color w:val="000000"/>
          <w:sz w:val="24"/>
          <w:szCs w:val="24"/>
          <w:lang w:eastAsia="ar-SA"/>
        </w:rPr>
        <w:t>, n</w:t>
      </w:r>
      <w:r w:rsidRPr="00A67409">
        <w:rPr>
          <w:rFonts w:ascii="Times New Roman" w:hAnsi="Times New Roman" w:cs="Times New Roman"/>
          <w:color w:val="000000"/>
          <w:sz w:val="24"/>
          <w:szCs w:val="24"/>
          <w:lang w:eastAsia="ar-SA"/>
        </w:rPr>
        <w:t>odrošin</w:t>
      </w:r>
      <w:r>
        <w:rPr>
          <w:rFonts w:ascii="Times New Roman" w:hAnsi="Times New Roman" w:cs="Times New Roman"/>
          <w:color w:val="000000"/>
          <w:sz w:val="24"/>
          <w:szCs w:val="24"/>
          <w:lang w:eastAsia="ar-SA"/>
        </w:rPr>
        <w:t>āt</w:t>
      </w:r>
      <w:r w:rsidRPr="00A67409">
        <w:rPr>
          <w:rFonts w:ascii="Times New Roman" w:hAnsi="Times New Roman" w:cs="Times New Roman"/>
          <w:color w:val="000000"/>
          <w:sz w:val="24"/>
          <w:szCs w:val="24"/>
          <w:lang w:eastAsia="ar-SA"/>
        </w:rPr>
        <w:t xml:space="preserve">, ka preču pavadzīmēs </w:t>
      </w:r>
      <w:r w:rsidRPr="004D197F">
        <w:rPr>
          <w:rFonts w:ascii="Times New Roman" w:hAnsi="Times New Roman" w:cs="Times New Roman"/>
          <w:color w:val="000000"/>
          <w:sz w:val="24"/>
          <w:szCs w:val="24"/>
          <w:lang w:eastAsia="ar-SA"/>
        </w:rPr>
        <w:t>BL, NPKS, LPIA</w:t>
      </w:r>
      <w:r>
        <w:rPr>
          <w:rFonts w:ascii="Times New Roman" w:hAnsi="Times New Roman" w:cs="Times New Roman"/>
          <w:color w:val="000000"/>
          <w:sz w:val="24"/>
          <w:szCs w:val="24"/>
          <w:lang w:eastAsia="ar-SA"/>
        </w:rPr>
        <w:t xml:space="preserve"> produktu </w:t>
      </w:r>
      <w:r w:rsidRPr="00A67409">
        <w:rPr>
          <w:rFonts w:ascii="Times New Roman" w:hAnsi="Times New Roman" w:cs="Times New Roman"/>
          <w:color w:val="000000"/>
          <w:sz w:val="24"/>
          <w:szCs w:val="24"/>
          <w:lang w:eastAsia="ar-SA"/>
        </w:rPr>
        <w:t>nosaukumi</w:t>
      </w:r>
      <w:r>
        <w:rPr>
          <w:rFonts w:ascii="Times New Roman" w:hAnsi="Times New Roman" w:cs="Times New Roman"/>
          <w:color w:val="000000"/>
          <w:sz w:val="24"/>
          <w:szCs w:val="24"/>
          <w:lang w:eastAsia="ar-SA"/>
        </w:rPr>
        <w:t xml:space="preserve"> un </w:t>
      </w:r>
      <w:r w:rsidRPr="009F76D6">
        <w:rPr>
          <w:rFonts w:ascii="Times New Roman" w:hAnsi="Times New Roman" w:cs="Times New Roman"/>
          <w:color w:val="000000"/>
          <w:sz w:val="24"/>
          <w:szCs w:val="24"/>
          <w:lang w:eastAsia="ar-SA"/>
        </w:rPr>
        <w:t>to ražotāji/audzētāji</w:t>
      </w:r>
      <w:r w:rsidRPr="00A67409">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ir norādīti atbilstoši Produktu sarakstā norādītajiem</w:t>
      </w:r>
      <w:r w:rsidRPr="00A67409">
        <w:rPr>
          <w:rFonts w:ascii="Times New Roman" w:hAnsi="Times New Roman" w:cs="Times New Roman"/>
          <w:color w:val="000000"/>
          <w:sz w:val="24"/>
          <w:szCs w:val="24"/>
          <w:lang w:eastAsia="ar-SA"/>
        </w:rPr>
        <w:t>.</w:t>
      </w:r>
    </w:p>
    <w:p w14:paraId="0A46651D" w14:textId="77777777" w:rsidR="00E60A92"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bookmarkStart w:id="1" w:name="_Hlk54162117"/>
      <w:r>
        <w:rPr>
          <w:rFonts w:ascii="Times New Roman" w:hAnsi="Times New Roman" w:cs="Times New Roman"/>
          <w:color w:val="000000"/>
          <w:sz w:val="24"/>
          <w:szCs w:val="24"/>
          <w:lang w:eastAsia="ar-SA"/>
        </w:rPr>
        <w:t xml:space="preserve">Nepieciešamības gadījumā </w:t>
      </w:r>
      <w:r w:rsidRPr="004D197F">
        <w:rPr>
          <w:rFonts w:ascii="Times New Roman" w:hAnsi="Times New Roman" w:cs="Times New Roman"/>
          <w:color w:val="000000"/>
          <w:sz w:val="24"/>
          <w:szCs w:val="24"/>
          <w:lang w:eastAsia="ar-SA"/>
        </w:rPr>
        <w:t>Izpildītājs</w:t>
      </w:r>
      <w:r>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 xml:space="preserve">var veikt </w:t>
      </w:r>
      <w:r>
        <w:rPr>
          <w:rFonts w:ascii="Times New Roman" w:hAnsi="Times New Roman" w:cs="Times New Roman"/>
          <w:color w:val="000000"/>
          <w:sz w:val="24"/>
          <w:szCs w:val="24"/>
          <w:lang w:eastAsia="ar-SA"/>
        </w:rPr>
        <w:t>izmaiņas</w:t>
      </w:r>
      <w:r w:rsidRPr="004D197F">
        <w:rPr>
          <w:rFonts w:ascii="Times New Roman" w:hAnsi="Times New Roman" w:cs="Times New Roman"/>
          <w:color w:val="000000"/>
          <w:sz w:val="24"/>
          <w:szCs w:val="24"/>
          <w:lang w:eastAsia="ar-SA"/>
        </w:rPr>
        <w:t>, aizstājot Produktu sarakstā norādīto produktu</w:t>
      </w:r>
      <w:r>
        <w:rPr>
          <w:rFonts w:ascii="Times New Roman" w:hAnsi="Times New Roman" w:cs="Times New Roman"/>
          <w:color w:val="000000"/>
          <w:sz w:val="24"/>
          <w:szCs w:val="24"/>
          <w:lang w:eastAsia="ar-SA"/>
        </w:rPr>
        <w:t xml:space="preserve"> vai </w:t>
      </w:r>
      <w:r w:rsidRPr="00077B51">
        <w:rPr>
          <w:rFonts w:ascii="Times New Roman" w:hAnsi="Times New Roman" w:cs="Times New Roman"/>
          <w:color w:val="000000"/>
          <w:sz w:val="24"/>
          <w:szCs w:val="24"/>
          <w:lang w:eastAsia="ar-SA"/>
        </w:rPr>
        <w:t>ražotāju, audzētāju un piegādātāju</w:t>
      </w:r>
      <w:r w:rsidRPr="004D197F">
        <w:rPr>
          <w:rFonts w:ascii="Times New Roman" w:hAnsi="Times New Roman" w:cs="Times New Roman"/>
          <w:color w:val="000000"/>
          <w:sz w:val="24"/>
          <w:szCs w:val="24"/>
          <w:lang w:eastAsia="ar-SA"/>
        </w:rPr>
        <w:t xml:space="preserve"> ar ekvivalent</w:t>
      </w:r>
      <w:r>
        <w:rPr>
          <w:rFonts w:ascii="Times New Roman" w:hAnsi="Times New Roman" w:cs="Times New Roman"/>
          <w:color w:val="000000"/>
          <w:sz w:val="24"/>
          <w:szCs w:val="24"/>
          <w:lang w:eastAsia="ar-SA"/>
        </w:rPr>
        <w:t>u</w:t>
      </w:r>
      <w:r w:rsidRPr="004D197F">
        <w:rPr>
          <w:rFonts w:ascii="Times New Roman" w:hAnsi="Times New Roman" w:cs="Times New Roman"/>
          <w:color w:val="000000"/>
          <w:sz w:val="24"/>
          <w:szCs w:val="24"/>
          <w:lang w:eastAsia="ar-SA"/>
        </w:rPr>
        <w:t xml:space="preserve"> (piem., vienu NPKS produktu var aizstāt pret citu NPKS produktu) vai kvalitatīvi labāku (LPIA produktu vai NPKS produktu var aizstāt ar BL prasībām atbilstošu produktu).</w:t>
      </w:r>
      <w:r>
        <w:rPr>
          <w:rFonts w:ascii="Times New Roman" w:hAnsi="Times New Roman" w:cs="Times New Roman"/>
          <w:color w:val="000000"/>
          <w:sz w:val="24"/>
          <w:szCs w:val="24"/>
          <w:lang w:eastAsia="ar-SA"/>
        </w:rPr>
        <w:t xml:space="preserve"> Šajā gadījumā Izpildītājs nekavējoties iesniedz Iestādei aktualizētu Produktu sarakstu un izmaiņu nepieciešamības pamatojumu.</w:t>
      </w:r>
    </w:p>
    <w:p w14:paraId="49A1B345" w14:textId="77777777" w:rsidR="00E60A92"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bookmarkStart w:id="2" w:name="_Hlk54162302"/>
      <w:bookmarkEnd w:id="1"/>
      <w:r w:rsidRPr="004D197F">
        <w:rPr>
          <w:rFonts w:ascii="Times New Roman" w:hAnsi="Times New Roman" w:cs="Times New Roman"/>
          <w:color w:val="000000"/>
          <w:sz w:val="24"/>
          <w:szCs w:val="24"/>
          <w:lang w:eastAsia="ar-SA"/>
        </w:rPr>
        <w:t>Produktu sarakstā norādīto augļu, ogu un dārzeņu piegādes veikt, ievērojot Produktu sarakstā noteikto sezonalitāti;</w:t>
      </w:r>
      <w:r w:rsidRPr="00E60A92">
        <w:rPr>
          <w:rFonts w:ascii="Times New Roman" w:hAnsi="Times New Roman" w:cs="Times New Roman"/>
          <w:color w:val="000000"/>
          <w:sz w:val="24"/>
          <w:szCs w:val="24"/>
          <w:lang w:eastAsia="ar-SA"/>
        </w:rPr>
        <w:t xml:space="preserve"> </w:t>
      </w:r>
      <w:r w:rsidRPr="004D197F">
        <w:rPr>
          <w:rFonts w:ascii="Times New Roman" w:hAnsi="Times New Roman" w:cs="Times New Roman"/>
          <w:color w:val="000000"/>
          <w:sz w:val="24"/>
          <w:szCs w:val="24"/>
          <w:lang w:eastAsia="ar-SA"/>
        </w:rPr>
        <w:t xml:space="preserve"> citu augļu, ogu un dārzeņu piegādes veikt, ievērojot sezonalitāti, kas tiek noteikta atbilstoši Zemkopības ministrijas izstrādātajam vietējo augļu un dārzeņu pieejamības kalendāram, kas publicēts Iepirkumu uzraudzības biroja mājaslapā internetā</w:t>
      </w:r>
      <w:bookmarkEnd w:id="2"/>
      <w:r w:rsidRPr="004D197F">
        <w:rPr>
          <w:rFonts w:ascii="Times New Roman" w:hAnsi="Times New Roman" w:cs="Times New Roman"/>
          <w:color w:val="000000"/>
          <w:sz w:val="24"/>
          <w:szCs w:val="24"/>
          <w:lang w:eastAsia="ar-SA"/>
        </w:rPr>
        <w:t>.</w:t>
      </w:r>
    </w:p>
    <w:p w14:paraId="5B673E93" w14:textId="77777777" w:rsidR="00E60A92" w:rsidRPr="00833DFC"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 xml:space="preserve">Katra gada </w:t>
      </w:r>
      <w:r w:rsidRPr="00833DFC">
        <w:rPr>
          <w:rFonts w:ascii="Times New Roman" w:hAnsi="Times New Roman" w:cs="Times New Roman"/>
          <w:color w:val="000000"/>
          <w:sz w:val="24"/>
          <w:szCs w:val="24"/>
          <w:lang w:eastAsia="ar-SA"/>
        </w:rPr>
        <w:t>sezon</w:t>
      </w:r>
      <w:r>
        <w:rPr>
          <w:rFonts w:ascii="Times New Roman" w:hAnsi="Times New Roman" w:cs="Times New Roman"/>
          <w:color w:val="000000"/>
          <w:sz w:val="24"/>
          <w:szCs w:val="24"/>
          <w:lang w:eastAsia="ar-SA"/>
        </w:rPr>
        <w:t xml:space="preserve">ā nodrošināt vismaz trīs piegādes no katra </w:t>
      </w:r>
      <w:r w:rsidRPr="00833DFC">
        <w:rPr>
          <w:rFonts w:ascii="Times New Roman" w:hAnsi="Times New Roman" w:cs="Times New Roman"/>
          <w:color w:val="000000"/>
          <w:sz w:val="24"/>
          <w:szCs w:val="24"/>
          <w:lang w:eastAsia="ar-SA"/>
        </w:rPr>
        <w:t xml:space="preserve">BL, NPKS, LPIA pārtikas produktu (dārzeņu, augļu, ogu) </w:t>
      </w:r>
      <w:r>
        <w:rPr>
          <w:rFonts w:ascii="Times New Roman" w:hAnsi="Times New Roman" w:cs="Times New Roman"/>
          <w:color w:val="000000"/>
          <w:sz w:val="24"/>
          <w:szCs w:val="24"/>
          <w:lang w:eastAsia="ar-SA"/>
        </w:rPr>
        <w:t xml:space="preserve">ražotāja/audzētāja, kas norādīti Produktu saraksta 3. tabulā. Līguma izpildes kontroles ietvaros pēc Pasūtītāja pieprasījuma iesniegt </w:t>
      </w:r>
      <w:r w:rsidRPr="00833DFC">
        <w:rPr>
          <w:rFonts w:ascii="Times New Roman" w:hAnsi="Times New Roman" w:cs="Times New Roman"/>
          <w:color w:val="000000"/>
          <w:sz w:val="24"/>
          <w:szCs w:val="24"/>
          <w:lang w:eastAsia="ar-SA"/>
        </w:rPr>
        <w:t>preču pavadzīm</w:t>
      </w:r>
      <w:r>
        <w:rPr>
          <w:rFonts w:ascii="Times New Roman" w:hAnsi="Times New Roman" w:cs="Times New Roman"/>
          <w:color w:val="000000"/>
          <w:sz w:val="24"/>
          <w:szCs w:val="24"/>
          <w:lang w:eastAsia="ar-SA"/>
        </w:rPr>
        <w:t>es, kur norādīti</w:t>
      </w:r>
      <w:r w:rsidRPr="00833DFC">
        <w:rPr>
          <w:rFonts w:ascii="Times New Roman" w:hAnsi="Times New Roman" w:cs="Times New Roman"/>
          <w:color w:val="000000"/>
          <w:sz w:val="24"/>
          <w:szCs w:val="24"/>
          <w:lang w:eastAsia="ar-SA"/>
        </w:rPr>
        <w:t xml:space="preserve"> BL, NPKS, LPIA produktu nosaukumi un to ražotāji/audzētāji</w:t>
      </w:r>
      <w:r>
        <w:rPr>
          <w:rFonts w:ascii="Times New Roman" w:hAnsi="Times New Roman" w:cs="Times New Roman"/>
          <w:color w:val="000000"/>
          <w:sz w:val="24"/>
          <w:szCs w:val="24"/>
          <w:lang w:eastAsia="ar-SA"/>
        </w:rPr>
        <w:t>.</w:t>
      </w:r>
    </w:p>
    <w:p w14:paraId="22D86572" w14:textId="77777777" w:rsidR="00E60A92" w:rsidRPr="00833DFC"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lastRenderedPageBreak/>
        <w:t xml:space="preserve">Produktu sarakstā norādīto produktu piegādi veikt ne vairāk kā 250 km ietvaros </w:t>
      </w:r>
      <w:r>
        <w:rPr>
          <w:rFonts w:ascii="Times New Roman" w:hAnsi="Times New Roman" w:cs="Times New Roman"/>
          <w:color w:val="000000"/>
          <w:sz w:val="24"/>
          <w:szCs w:val="24"/>
          <w:lang w:eastAsia="ar-SA"/>
        </w:rPr>
        <w:t>(</w:t>
      </w:r>
      <w:r w:rsidRPr="00F20E97">
        <w:rPr>
          <w:rFonts w:ascii="Times New Roman" w:hAnsi="Times New Roman" w:cs="Times New Roman"/>
          <w:color w:val="000000"/>
          <w:sz w:val="24"/>
          <w:szCs w:val="24"/>
          <w:lang w:eastAsia="ar-SA"/>
        </w:rPr>
        <w:t>izmantojot ceļa infrastruktūru</w:t>
      </w:r>
      <w:r>
        <w:rPr>
          <w:rFonts w:ascii="Times New Roman" w:hAnsi="Times New Roman" w:cs="Times New Roman"/>
          <w:color w:val="000000"/>
          <w:sz w:val="24"/>
          <w:szCs w:val="24"/>
          <w:lang w:eastAsia="ar-SA"/>
        </w:rPr>
        <w:t>)</w:t>
      </w:r>
      <w:r w:rsidRPr="004D197F">
        <w:rPr>
          <w:rFonts w:ascii="Times New Roman" w:hAnsi="Times New Roman" w:cs="Times New Roman"/>
          <w:color w:val="000000"/>
          <w:sz w:val="24"/>
          <w:szCs w:val="24"/>
          <w:lang w:eastAsia="ar-SA"/>
        </w:rPr>
        <w:t xml:space="preserve"> no pārtikas produktu izcelsmes (tikai audzēšanas/ražošanas) vietas līdz piegādes (Iestādes) adresei.</w:t>
      </w:r>
    </w:p>
    <w:bookmarkEnd w:id="0"/>
    <w:p w14:paraId="62B88A4C"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Pārtiku un dzērienus pasniegt, lietojot atkārtoti izmantojamus galda piederumus, traukus un galdautus vai no atjaunojamām izejvielām ražotus galda piederumus, traukus vai izbraukuma ēdināšanas piederumus.</w:t>
      </w:r>
      <w:r>
        <w:rPr>
          <w:rFonts w:ascii="Times New Roman" w:hAnsi="Times New Roman" w:cs="Times New Roman"/>
          <w:color w:val="000000"/>
          <w:sz w:val="24"/>
          <w:szCs w:val="24"/>
          <w:lang w:eastAsia="ar-SA"/>
        </w:rPr>
        <w:t xml:space="preserve"> Ē</w:t>
      </w:r>
      <w:r w:rsidRPr="00F20E97">
        <w:rPr>
          <w:rFonts w:ascii="Times New Roman" w:hAnsi="Times New Roman" w:cs="Times New Roman"/>
          <w:color w:val="000000"/>
          <w:sz w:val="24"/>
          <w:szCs w:val="24"/>
          <w:lang w:eastAsia="ar-SA"/>
        </w:rPr>
        <w:t>diens var tikt pasniegts vienreizējos traukos</w:t>
      </w:r>
      <w:r>
        <w:rPr>
          <w:rFonts w:ascii="Times New Roman" w:hAnsi="Times New Roman" w:cs="Times New Roman"/>
          <w:color w:val="000000"/>
          <w:sz w:val="24"/>
          <w:szCs w:val="24"/>
          <w:lang w:eastAsia="ar-SA"/>
        </w:rPr>
        <w:t xml:space="preserve"> atsevišķos i</w:t>
      </w:r>
      <w:r w:rsidRPr="00F20E97">
        <w:rPr>
          <w:rFonts w:ascii="Times New Roman" w:hAnsi="Times New Roman" w:cs="Times New Roman"/>
          <w:color w:val="000000"/>
          <w:sz w:val="24"/>
          <w:szCs w:val="24"/>
          <w:lang w:eastAsia="ar-SA"/>
        </w:rPr>
        <w:t>zņēmum</w:t>
      </w:r>
      <w:r>
        <w:rPr>
          <w:rFonts w:ascii="Times New Roman" w:hAnsi="Times New Roman" w:cs="Times New Roman"/>
          <w:color w:val="000000"/>
          <w:sz w:val="24"/>
          <w:szCs w:val="24"/>
          <w:lang w:eastAsia="ar-SA"/>
        </w:rPr>
        <w:t>a gadījumos, piemēram</w:t>
      </w:r>
      <w:r w:rsidRPr="00F20E97">
        <w:rPr>
          <w:rFonts w:ascii="Times New Roman" w:hAnsi="Times New Roman" w:cs="Times New Roman"/>
          <w:color w:val="000000"/>
          <w:sz w:val="24"/>
          <w:szCs w:val="24"/>
          <w:lang w:eastAsia="ar-SA"/>
        </w:rPr>
        <w:t>, epidemioloģiskās drošības pasākumu dēļ</w:t>
      </w:r>
      <w:r>
        <w:rPr>
          <w:rFonts w:ascii="Times New Roman" w:hAnsi="Times New Roman" w:cs="Times New Roman"/>
          <w:color w:val="000000"/>
          <w:sz w:val="24"/>
          <w:szCs w:val="24"/>
          <w:lang w:eastAsia="ar-SA"/>
        </w:rPr>
        <w:t>.</w:t>
      </w:r>
    </w:p>
    <w:p w14:paraId="5C9E752D"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Sniedzot ēdināšanas pakalpojumus, lietot videi draudzīgus (fosfātus nesaturošus) trauku mazgāšanas līdzekļus.</w:t>
      </w:r>
    </w:p>
    <w:p w14:paraId="46022AF2"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Sniedzot ēdināšanas pakalpojumus, dot priekšroku videi draudzīgām virtuves iekārtām:</w:t>
      </w:r>
    </w:p>
    <w:p w14:paraId="5C365975"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ledusskapjiem un saldētavām, kuros nav ozona slāni noārdošās vielas (HCFC un HFC);</w:t>
      </w:r>
    </w:p>
    <w:p w14:paraId="2C12CBA6"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aprīkojumam, </w:t>
      </w:r>
      <w:r>
        <w:rPr>
          <w:rFonts w:ascii="Times New Roman" w:hAnsi="Times New Roman" w:cs="Times New Roman"/>
          <w:color w:val="000000"/>
          <w:sz w:val="24"/>
          <w:szCs w:val="24"/>
          <w:lang w:eastAsia="ar-SA"/>
        </w:rPr>
        <w:t>kura energoefektivitātes marķējuma klase ir no A līdz C</w:t>
      </w:r>
      <w:r w:rsidRPr="004D197F">
        <w:rPr>
          <w:rFonts w:ascii="Times New Roman" w:hAnsi="Times New Roman" w:cs="Times New Roman"/>
          <w:color w:val="000000"/>
          <w:sz w:val="24"/>
          <w:szCs w:val="24"/>
          <w:lang w:eastAsia="ar-SA"/>
        </w:rPr>
        <w:t>;</w:t>
      </w:r>
    </w:p>
    <w:p w14:paraId="681B7997"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aprīkojumam, kas ir efektīvs ūdens patēriņa ziņā.</w:t>
      </w:r>
    </w:p>
    <w:p w14:paraId="01149157"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Dot priekšroku produktiem lielākā iepakojumā vai tādā iepakojumā, kas ir videi draudzīgs vai kura lielākā daļa ir otrreizēji pārstrādājama, vai kura to pieņem atkārtotai izmantošanai.</w:t>
      </w:r>
    </w:p>
    <w:p w14:paraId="0D187746" w14:textId="77777777" w:rsidR="00E60A92" w:rsidRPr="00E60A92"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E60A92">
        <w:rPr>
          <w:rFonts w:ascii="Times New Roman" w:hAnsi="Times New Roman" w:cs="Times New Roman"/>
          <w:color w:val="000000"/>
          <w:sz w:val="24"/>
          <w:szCs w:val="24"/>
          <w:lang w:eastAsia="ar-SA"/>
        </w:rPr>
        <w:t xml:space="preserve">Saskaņā ar Rīgas </w:t>
      </w:r>
      <w:proofErr w:type="spellStart"/>
      <w:r w:rsidRPr="00E60A92">
        <w:rPr>
          <w:rFonts w:ascii="Times New Roman" w:hAnsi="Times New Roman" w:cs="Times New Roman"/>
          <w:color w:val="000000"/>
          <w:sz w:val="24"/>
          <w:szCs w:val="24"/>
          <w:lang w:eastAsia="ar-SA"/>
        </w:rPr>
        <w:t>valstspilsētas</w:t>
      </w:r>
      <w:proofErr w:type="spellEnd"/>
      <w:r w:rsidRPr="00E60A92">
        <w:rPr>
          <w:rFonts w:ascii="Times New Roman" w:hAnsi="Times New Roman" w:cs="Times New Roman"/>
          <w:color w:val="000000"/>
          <w:sz w:val="24"/>
          <w:szCs w:val="24"/>
          <w:lang w:eastAsia="ar-SA"/>
        </w:rPr>
        <w:t xml:space="preserve"> pašvaldības saistošajiem noteikumiem slēgt atkritumu apsaimniekošanas pakalpojumu līgumu ar attiecīgo pakalpojumu sniedzēju, kā arī dalīti vākt un šķirot atkritumus, kas rodas sniedzot ēdināšanas pakalpojumus, un ietver šādas frakcijas: bioloģiski noārdāmie atkritumi, papīrs, metāls, stikls, plastmasa, bīstamie atkritumi un citi sadzīves atkritumi.</w:t>
      </w:r>
    </w:p>
    <w:p w14:paraId="7EA46289" w14:textId="77777777" w:rsidR="00E60A92" w:rsidRPr="004A647C"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A647C">
        <w:rPr>
          <w:rFonts w:ascii="Times New Roman" w:hAnsi="Times New Roman" w:cs="Times New Roman"/>
          <w:color w:val="000000"/>
          <w:sz w:val="24"/>
          <w:szCs w:val="24"/>
          <w:lang w:eastAsia="ar-SA"/>
        </w:rPr>
        <w:t xml:space="preserve">Izglītojamo ēdināšanu organizēt veidā, kas ļauj samazināt ēdienu atliekas. Pēc Pasūtītāja pieprasījuma veikt </w:t>
      </w:r>
      <w:r>
        <w:rPr>
          <w:rFonts w:ascii="Times New Roman" w:hAnsi="Times New Roman" w:cs="Times New Roman"/>
          <w:color w:val="000000"/>
          <w:sz w:val="24"/>
          <w:szCs w:val="24"/>
          <w:lang w:eastAsia="ar-SA"/>
        </w:rPr>
        <w:t xml:space="preserve">ēdienu atlieku </w:t>
      </w:r>
      <w:r w:rsidRPr="004A647C">
        <w:rPr>
          <w:rFonts w:ascii="Times New Roman" w:hAnsi="Times New Roman" w:cs="Times New Roman"/>
          <w:color w:val="000000"/>
          <w:sz w:val="24"/>
          <w:szCs w:val="24"/>
          <w:lang w:eastAsia="ar-SA"/>
        </w:rPr>
        <w:t>daudzumu uzskaiti un sniegt ar to saistīto informāciju.</w:t>
      </w:r>
    </w:p>
    <w:p w14:paraId="036530A0" w14:textId="77777777" w:rsidR="00E60A92"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617549">
        <w:rPr>
          <w:rFonts w:ascii="Times New Roman" w:hAnsi="Times New Roman" w:cs="Times New Roman"/>
          <w:color w:val="000000"/>
          <w:sz w:val="24"/>
          <w:szCs w:val="24"/>
          <w:lang w:eastAsia="ar-SA"/>
        </w:rPr>
        <w:t>Ēdienu servēt kopējos traukos, kurus izvieto uz galdiem vai arī izsniedz Iestādes darbiniekam, kas to nogādā uz Iestādes grupas telpām</w:t>
      </w:r>
      <w:r w:rsidRPr="00AA19F2">
        <w:rPr>
          <w:rFonts w:ascii="Times New Roman" w:hAnsi="Times New Roman" w:cs="Times New Roman"/>
          <w:color w:val="000000"/>
          <w:sz w:val="24"/>
          <w:szCs w:val="24"/>
          <w:lang w:eastAsia="ar-SA"/>
        </w:rPr>
        <w:t>.</w:t>
      </w:r>
      <w:r>
        <w:rPr>
          <w:rFonts w:ascii="Times New Roman" w:hAnsi="Times New Roman" w:cs="Times New Roman"/>
          <w:color w:val="000000"/>
          <w:sz w:val="24"/>
          <w:szCs w:val="24"/>
          <w:lang w:eastAsia="ar-SA"/>
        </w:rPr>
        <w:t xml:space="preserve"> </w:t>
      </w:r>
    </w:p>
    <w:p w14:paraId="5C0715F5"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saviem līdzekļiem veikt ēdnīcas, t.sk., ēdnīcas grīdu ikdienas uzkopšanas darbus atbilstoši higiēnas prasībām.</w:t>
      </w:r>
    </w:p>
    <w:p w14:paraId="16E23BD0"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Pēc Iestādes pieprasījuma nodrošināt atbilstošu ēdināšanu gadījumos, kad izglītojamajam ir ārsta apstiprināta diagnoze (piemēram, </w:t>
      </w:r>
      <w:proofErr w:type="spellStart"/>
      <w:r w:rsidRPr="004D197F">
        <w:rPr>
          <w:rFonts w:ascii="Times New Roman" w:hAnsi="Times New Roman" w:cs="Times New Roman"/>
          <w:color w:val="000000"/>
          <w:sz w:val="24"/>
          <w:szCs w:val="24"/>
          <w:lang w:eastAsia="ar-SA"/>
        </w:rPr>
        <w:t>celiakija</w:t>
      </w:r>
      <w:proofErr w:type="spellEnd"/>
      <w:r w:rsidRPr="004D197F">
        <w:rPr>
          <w:rFonts w:ascii="Times New Roman" w:hAnsi="Times New Roman" w:cs="Times New Roman"/>
          <w:color w:val="000000"/>
          <w:sz w:val="24"/>
          <w:szCs w:val="24"/>
          <w:lang w:eastAsia="ar-SA"/>
        </w:rPr>
        <w:t>, cukura diabēts, pārtikas alerģija), kuras dēļ ir nepieciešama uztura korekcija.</w:t>
      </w:r>
    </w:p>
    <w:p w14:paraId="001D4BF2"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Pēc Iestādes pieprasījuma nodrošināt dalību Latvijas Republikas un Eiropas Savienības atbalsta programmā Iestādes apgādei ar augļiem, dārzeņiem un pienu.</w:t>
      </w:r>
    </w:p>
    <w:p w14:paraId="7EF72AEC" w14:textId="77777777" w:rsidR="00E60A92"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Pēc Iestādes pieprasījuma veikt aptaujas un citus pasākumus saistībā ar pakalpojumu kvalitātes </w:t>
      </w:r>
      <w:proofErr w:type="spellStart"/>
      <w:r w:rsidRPr="004D197F">
        <w:rPr>
          <w:rFonts w:ascii="Times New Roman" w:hAnsi="Times New Roman" w:cs="Times New Roman"/>
          <w:color w:val="000000"/>
          <w:sz w:val="24"/>
          <w:szCs w:val="24"/>
          <w:lang w:eastAsia="ar-SA"/>
        </w:rPr>
        <w:t>izvērtējumu</w:t>
      </w:r>
      <w:proofErr w:type="spellEnd"/>
      <w:r w:rsidRPr="004D197F">
        <w:rPr>
          <w:rFonts w:ascii="Times New Roman" w:hAnsi="Times New Roman" w:cs="Times New Roman"/>
          <w:color w:val="000000"/>
          <w:sz w:val="24"/>
          <w:szCs w:val="24"/>
          <w:lang w:eastAsia="ar-SA"/>
        </w:rPr>
        <w:t>, kā arī īstenot sadarbību ar Iestādi, izglītojamajiem un izglītojamo vecākiem, lai uzlabotu pakalpojuma kvalitāti.</w:t>
      </w:r>
    </w:p>
    <w:p w14:paraId="6B369FC9" w14:textId="77777777" w:rsidR="00E60A92" w:rsidRPr="002D3B21"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Pēc Iestādes pieprasījuma </w:t>
      </w:r>
      <w:r>
        <w:rPr>
          <w:rFonts w:ascii="Times New Roman" w:hAnsi="Times New Roman" w:cs="Times New Roman"/>
          <w:color w:val="000000"/>
          <w:sz w:val="24"/>
          <w:szCs w:val="24"/>
          <w:lang w:eastAsia="ar-SA"/>
        </w:rPr>
        <w:t>piedalīties Iestādes organizētajos izglītojošos</w:t>
      </w:r>
      <w:r w:rsidRPr="004D197F">
        <w:rPr>
          <w:rFonts w:ascii="Times New Roman" w:hAnsi="Times New Roman" w:cs="Times New Roman"/>
          <w:color w:val="000000"/>
          <w:sz w:val="24"/>
          <w:szCs w:val="24"/>
          <w:lang w:eastAsia="ar-SA"/>
        </w:rPr>
        <w:t xml:space="preserve"> pasākum</w:t>
      </w:r>
      <w:r>
        <w:rPr>
          <w:rFonts w:ascii="Times New Roman" w:hAnsi="Times New Roman" w:cs="Times New Roman"/>
          <w:color w:val="000000"/>
          <w:sz w:val="24"/>
          <w:szCs w:val="24"/>
          <w:lang w:eastAsia="ar-SA"/>
        </w:rPr>
        <w:t>os, kuru mērķis ir izglītot audzēkņus jautājumos, kas saistīti ar veselīgu uzturu, vides zinībām u.c</w:t>
      </w:r>
      <w:r w:rsidRPr="004D197F">
        <w:rPr>
          <w:rFonts w:ascii="Times New Roman" w:hAnsi="Times New Roman" w:cs="Times New Roman"/>
          <w:color w:val="000000"/>
          <w:sz w:val="24"/>
          <w:szCs w:val="24"/>
          <w:lang w:eastAsia="ar-SA"/>
        </w:rPr>
        <w:t>.</w:t>
      </w:r>
    </w:p>
    <w:p w14:paraId="299CDA95"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 xml:space="preserve">Ne retāk kā reizi gadā iesniegt Iestādei apliecinājumu, ka Pretendents saskaņā ar Bērnu tiesību aizsardzības likuma 72.pantu ir pieprasījis no </w:t>
      </w:r>
      <w:proofErr w:type="spellStart"/>
      <w:r w:rsidRPr="004D197F">
        <w:rPr>
          <w:rFonts w:ascii="Times New Roman" w:hAnsi="Times New Roman" w:cs="Times New Roman"/>
          <w:color w:val="000000"/>
          <w:sz w:val="24"/>
          <w:szCs w:val="24"/>
          <w:lang w:eastAsia="ar-SA"/>
        </w:rPr>
        <w:t>Iekšlietu</w:t>
      </w:r>
      <w:proofErr w:type="spellEnd"/>
      <w:r w:rsidRPr="004D197F">
        <w:rPr>
          <w:rFonts w:ascii="Times New Roman" w:hAnsi="Times New Roman" w:cs="Times New Roman"/>
          <w:color w:val="000000"/>
          <w:sz w:val="24"/>
          <w:szCs w:val="24"/>
          <w:lang w:eastAsia="ar-SA"/>
        </w:rPr>
        <w:t xml:space="preserve"> ministrijas Informācijas centra Sodu reģistra ziņas par personām (darbiniekiem), kuras strādā/-</w:t>
      </w:r>
      <w:proofErr w:type="spellStart"/>
      <w:r w:rsidRPr="004D197F">
        <w:rPr>
          <w:rFonts w:ascii="Times New Roman" w:hAnsi="Times New Roman" w:cs="Times New Roman"/>
          <w:color w:val="000000"/>
          <w:sz w:val="24"/>
          <w:szCs w:val="24"/>
          <w:lang w:eastAsia="ar-SA"/>
        </w:rPr>
        <w:t>ās</w:t>
      </w:r>
      <w:proofErr w:type="spellEnd"/>
      <w:r w:rsidRPr="004D197F">
        <w:rPr>
          <w:rFonts w:ascii="Times New Roman" w:hAnsi="Times New Roman" w:cs="Times New Roman"/>
          <w:color w:val="000000"/>
          <w:sz w:val="24"/>
          <w:szCs w:val="24"/>
          <w:lang w:eastAsia="ar-SA"/>
        </w:rPr>
        <w:t xml:space="preserve"> un sniegs ēdināšanas pakalpojumus Iestādē, kā arī apņemas pēc iestādes pieprasījuma uzrādīt Soda reģistra izziņu.</w:t>
      </w:r>
    </w:p>
    <w:p w14:paraId="017A43A6"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Sagatavot un iesniegt elektroniskos rēķinus ar Pasūtītāju noslēgtajos līgumos noteiktajā kārtībā.</w:t>
      </w:r>
    </w:p>
    <w:p w14:paraId="4A81EFA7"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Nodrošināt ēdināšanas pakalpojuma sniegšanai papildus nepieciešamo tehnisko aprīkojumu (inventāru un saimniecības pamatlīdzekļus) un nodrošināt virtuves tehniskā aprīkojuma apkopi par saviem līdzekļiem.</w:t>
      </w:r>
    </w:p>
    <w:p w14:paraId="75D3A3EC"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Līguma slēgšanas tiesību piešķiršanas gadījumā Pretendents slē</w:t>
      </w:r>
      <w:r>
        <w:rPr>
          <w:rFonts w:ascii="Times New Roman" w:hAnsi="Times New Roman" w:cs="Times New Roman"/>
          <w:color w:val="000000"/>
          <w:sz w:val="24"/>
          <w:szCs w:val="24"/>
          <w:lang w:eastAsia="ar-SA"/>
        </w:rPr>
        <w:t>gt</w:t>
      </w:r>
      <w:r w:rsidRPr="004D197F">
        <w:rPr>
          <w:rFonts w:ascii="Times New Roman" w:hAnsi="Times New Roman" w:cs="Times New Roman"/>
          <w:color w:val="000000"/>
          <w:sz w:val="24"/>
          <w:szCs w:val="24"/>
          <w:lang w:eastAsia="ar-SA"/>
        </w:rPr>
        <w:t xml:space="preserve"> šādus līgumus:</w:t>
      </w:r>
    </w:p>
    <w:p w14:paraId="53447A43"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ēdināšanas pakalpojumu līgumu (1</w:t>
      </w:r>
      <w:r>
        <w:rPr>
          <w:rFonts w:ascii="Times New Roman" w:hAnsi="Times New Roman" w:cs="Times New Roman"/>
          <w:color w:val="000000"/>
          <w:sz w:val="24"/>
          <w:szCs w:val="24"/>
          <w:lang w:eastAsia="ar-SA"/>
        </w:rPr>
        <w:t>0</w:t>
      </w:r>
      <w:r w:rsidRPr="004D197F">
        <w:rPr>
          <w:rFonts w:ascii="Times New Roman" w:hAnsi="Times New Roman" w:cs="Times New Roman"/>
          <w:color w:val="000000"/>
          <w:sz w:val="24"/>
          <w:szCs w:val="24"/>
          <w:lang w:eastAsia="ar-SA"/>
        </w:rPr>
        <w:t>.pielikums – līguma projekts);</w:t>
      </w:r>
    </w:p>
    <w:p w14:paraId="05133AFA"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līgumu par izglītojamo ēdināšanas pakalpojumiem, kuri saskaņā ar normatīvajiem aktiem tiek segti no valsts un pašvaldības budžetā paredzētajiem līdzekļiem;</w:t>
      </w:r>
    </w:p>
    <w:p w14:paraId="4DCA4C1B" w14:textId="77777777" w:rsidR="00E60A92"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lastRenderedPageBreak/>
        <w:t>atkritumu apsaimniekošanas pakalpojumu līgumu ar attiecīgo pakalpojumu sniedzēju</w:t>
      </w:r>
      <w:r>
        <w:rPr>
          <w:rFonts w:ascii="Times New Roman" w:hAnsi="Times New Roman" w:cs="Times New Roman"/>
          <w:color w:val="000000"/>
          <w:sz w:val="24"/>
          <w:szCs w:val="24"/>
          <w:lang w:eastAsia="ar-SA"/>
        </w:rPr>
        <w:t>;</w:t>
      </w:r>
    </w:p>
    <w:p w14:paraId="64D685FE" w14:textId="77777777" w:rsidR="00E60A92" w:rsidRPr="008242EA"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virtuves telpu, palīgtelpu, iekārtu, inventāra un zemes nomas līgumu (1</w:t>
      </w:r>
      <w:r>
        <w:rPr>
          <w:rFonts w:ascii="Times New Roman" w:hAnsi="Times New Roman" w:cs="Times New Roman"/>
          <w:color w:val="000000"/>
          <w:sz w:val="24"/>
          <w:szCs w:val="24"/>
          <w:lang w:eastAsia="ar-SA"/>
        </w:rPr>
        <w:t>1</w:t>
      </w:r>
      <w:r w:rsidRPr="004D197F">
        <w:rPr>
          <w:rFonts w:ascii="Times New Roman" w:hAnsi="Times New Roman" w:cs="Times New Roman"/>
          <w:color w:val="000000"/>
          <w:sz w:val="24"/>
          <w:szCs w:val="24"/>
          <w:lang w:eastAsia="ar-SA"/>
        </w:rPr>
        <w:t>.pielikums – līguma projekts), ja netiek veikta ēdiena piegāde;</w:t>
      </w:r>
    </w:p>
    <w:p w14:paraId="14DF477B" w14:textId="77777777" w:rsidR="00E60A92" w:rsidRPr="008242EA"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atsevišķu rakstisku vienošanos pie nomas līguma normatīvajos aktos noteiktajā kārtībā, ja nomnieks ar virtuvi tehniski saistītās (integrētas) telpas papildus Iestādes ēdināšanas pakalpojuma nodrošināšanai izmanto citas komercdarbības nodrošināšanai</w:t>
      </w:r>
      <w:r w:rsidRPr="008242EA">
        <w:rPr>
          <w:rFonts w:ascii="Times New Roman" w:hAnsi="Times New Roman" w:cs="Times New Roman"/>
          <w:color w:val="000000"/>
          <w:sz w:val="24"/>
          <w:szCs w:val="24"/>
          <w:lang w:eastAsia="ar-SA"/>
        </w:rPr>
        <w:t>.</w:t>
      </w:r>
    </w:p>
    <w:p w14:paraId="54C5E3DE" w14:textId="77777777" w:rsidR="00E60A92" w:rsidRPr="00387503"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387503">
        <w:rPr>
          <w:rFonts w:ascii="Times New Roman" w:hAnsi="Times New Roman" w:cs="Times New Roman"/>
          <w:color w:val="000000"/>
          <w:sz w:val="24"/>
          <w:szCs w:val="24"/>
          <w:lang w:eastAsia="ar-SA"/>
        </w:rPr>
        <w:t xml:space="preserve">Ja tiek slēgts nomas līgums (Iepirkuma nolikuma 11.pielikums), </w:t>
      </w:r>
      <w:r>
        <w:rPr>
          <w:rFonts w:ascii="Times New Roman" w:hAnsi="Times New Roman" w:cs="Times New Roman"/>
          <w:color w:val="000000"/>
          <w:sz w:val="24"/>
          <w:szCs w:val="24"/>
          <w:lang w:eastAsia="ar-SA"/>
        </w:rPr>
        <w:t xml:space="preserve">pieņemt </w:t>
      </w:r>
      <w:r w:rsidRPr="00387503">
        <w:rPr>
          <w:rFonts w:ascii="Times New Roman" w:hAnsi="Times New Roman" w:cs="Times New Roman"/>
          <w:color w:val="000000"/>
          <w:sz w:val="24"/>
          <w:szCs w:val="24"/>
          <w:lang w:eastAsia="ar-SA"/>
        </w:rPr>
        <w:t xml:space="preserve">lietošanā </w:t>
      </w:r>
      <w:r>
        <w:rPr>
          <w:rFonts w:ascii="Times New Roman" w:hAnsi="Times New Roman" w:cs="Times New Roman"/>
          <w:color w:val="000000"/>
          <w:sz w:val="24"/>
          <w:szCs w:val="24"/>
          <w:lang w:eastAsia="ar-SA"/>
        </w:rPr>
        <w:t>Iestādes</w:t>
      </w:r>
      <w:r w:rsidRPr="00387503">
        <w:rPr>
          <w:rFonts w:ascii="Times New Roman" w:hAnsi="Times New Roman" w:cs="Times New Roman"/>
          <w:color w:val="000000"/>
          <w:sz w:val="24"/>
          <w:szCs w:val="24"/>
          <w:lang w:eastAsia="ar-SA"/>
        </w:rPr>
        <w:t xml:space="preserve"> virtuves telpas un palīgtelpas saskaņā ar zemāk norādīto </w:t>
      </w:r>
      <w:r>
        <w:rPr>
          <w:rFonts w:ascii="Times New Roman" w:hAnsi="Times New Roman" w:cs="Times New Roman"/>
          <w:color w:val="000000"/>
          <w:sz w:val="24"/>
          <w:szCs w:val="24"/>
          <w:lang w:eastAsia="ar-SA"/>
        </w:rPr>
        <w:t>Iestādes</w:t>
      </w:r>
      <w:r w:rsidRPr="00387503">
        <w:rPr>
          <w:rFonts w:ascii="Times New Roman" w:hAnsi="Times New Roman" w:cs="Times New Roman"/>
          <w:color w:val="000000"/>
          <w:sz w:val="24"/>
          <w:szCs w:val="24"/>
          <w:lang w:eastAsia="ar-SA"/>
        </w:rPr>
        <w:t xml:space="preserve"> telpu plānu, kā arī </w:t>
      </w:r>
      <w:r>
        <w:rPr>
          <w:rFonts w:ascii="Times New Roman" w:hAnsi="Times New Roman" w:cs="Times New Roman"/>
          <w:color w:val="000000"/>
          <w:sz w:val="24"/>
          <w:szCs w:val="24"/>
          <w:lang w:eastAsia="ar-SA"/>
        </w:rPr>
        <w:t>Iestādes</w:t>
      </w:r>
      <w:r w:rsidRPr="00387503">
        <w:rPr>
          <w:rFonts w:ascii="Times New Roman" w:hAnsi="Times New Roman" w:cs="Times New Roman"/>
          <w:color w:val="000000"/>
          <w:sz w:val="24"/>
          <w:szCs w:val="24"/>
          <w:lang w:eastAsia="ar-SA"/>
        </w:rPr>
        <w:t xml:space="preserve"> virtuves iekārtas un inventār</w:t>
      </w:r>
      <w:r>
        <w:rPr>
          <w:rFonts w:ascii="Times New Roman" w:hAnsi="Times New Roman" w:cs="Times New Roman"/>
          <w:color w:val="000000"/>
          <w:sz w:val="24"/>
          <w:szCs w:val="24"/>
          <w:lang w:eastAsia="ar-SA"/>
        </w:rPr>
        <w:t>u</w:t>
      </w:r>
      <w:r w:rsidRPr="00387503">
        <w:rPr>
          <w:rFonts w:ascii="Times New Roman" w:hAnsi="Times New Roman" w:cs="Times New Roman"/>
          <w:color w:val="000000"/>
          <w:sz w:val="24"/>
          <w:szCs w:val="24"/>
          <w:lang w:eastAsia="ar-SA"/>
        </w:rPr>
        <w:t xml:space="preserve">  ēdināšanas pakalpojuma līguma izpildei. </w:t>
      </w:r>
    </w:p>
    <w:p w14:paraId="46C39F9A" w14:textId="77777777" w:rsidR="00E60A92" w:rsidRPr="00C86B7C"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Pr="00C86B7C">
        <w:rPr>
          <w:rFonts w:ascii="Times New Roman" w:hAnsi="Times New Roman" w:cs="Times New Roman"/>
          <w:color w:val="000000"/>
          <w:sz w:val="24"/>
          <w:szCs w:val="24"/>
          <w:lang w:eastAsia="ar-SA"/>
        </w:rPr>
        <w:t>odrošin</w:t>
      </w:r>
      <w:r>
        <w:rPr>
          <w:rFonts w:ascii="Times New Roman" w:hAnsi="Times New Roman" w:cs="Times New Roman"/>
          <w:color w:val="000000"/>
          <w:sz w:val="24"/>
          <w:szCs w:val="24"/>
          <w:lang w:eastAsia="ar-SA"/>
        </w:rPr>
        <w:t>āt</w:t>
      </w:r>
      <w:r w:rsidRPr="00C86B7C">
        <w:rPr>
          <w:rFonts w:ascii="Times New Roman" w:hAnsi="Times New Roman" w:cs="Times New Roman"/>
          <w:color w:val="000000"/>
          <w:sz w:val="24"/>
          <w:szCs w:val="24"/>
          <w:lang w:eastAsia="ar-SA"/>
        </w:rPr>
        <w:t xml:space="preserve"> visu pakalpojuma sniegšanai nepieciešamo tehnisko aprīkojumu, tai skaitā, inventāru un saimniecības pamatlīdzekļus.</w:t>
      </w:r>
    </w:p>
    <w:p w14:paraId="59CEBC9F" w14:textId="77777777" w:rsidR="00E60A92" w:rsidRPr="004D197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Ja tiek slēgts virtuves telpu, palīgtelpu, iekārtu, inventāra un zemes nomas līgums, saskaņā ar Iestādes sagatavoto rēķinu vei</w:t>
      </w:r>
      <w:r>
        <w:rPr>
          <w:rFonts w:ascii="Times New Roman" w:hAnsi="Times New Roman" w:cs="Times New Roman"/>
          <w:color w:val="000000"/>
          <w:sz w:val="24"/>
          <w:szCs w:val="24"/>
          <w:lang w:eastAsia="ar-SA"/>
        </w:rPr>
        <w:t>kt</w:t>
      </w:r>
      <w:r w:rsidRPr="004D197F">
        <w:rPr>
          <w:rFonts w:ascii="Times New Roman" w:hAnsi="Times New Roman" w:cs="Times New Roman"/>
          <w:color w:val="000000"/>
          <w:sz w:val="24"/>
          <w:szCs w:val="24"/>
          <w:lang w:eastAsia="ar-SA"/>
        </w:rPr>
        <w:t xml:space="preserve"> šādus maksājumus:</w:t>
      </w:r>
    </w:p>
    <w:p w14:paraId="6B270C41"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virtuves telpu, palīgtelpu, iekārtu, inventāra un zemes nomu;</w:t>
      </w:r>
    </w:p>
    <w:p w14:paraId="540E1A6A"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izmantoto elektroenerģiju saskaņā ar patēriņa skaitītāja rādījumiem atbilstoši elektroenerģijas pakalpojumu sniedzēja tarifiem;</w:t>
      </w:r>
    </w:p>
    <w:p w14:paraId="3C1837A3"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apkuri, kuras maksa tiek aprēķināta proporcionāli iznomāto telpu platībai;</w:t>
      </w:r>
    </w:p>
    <w:p w14:paraId="081B4DF9"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par ūdens apgādes un kanalizācijas pakalpojumiem saskaņā ar patēriņa skaitītāja rādījumiem atbilstoši pakalpojumu sniedzēja tarifiem;</w:t>
      </w:r>
    </w:p>
    <w:p w14:paraId="1A8AF033"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ja ūdens patēriņa skaitītāji nav uzstādīti, līdz ūdens patēriņa skaitītāju uzstādīšanai par ūdens apgādes un kanalizācijas pakalpojumiem atbilstoši šādam aprēķinam: 0.0567 m3 (vidējais ūdens patēriņš mēnesī uz vienu iestādes izglītojamo) reizināts ar iestādes izglītojamo kopējo skaitu;</w:t>
      </w:r>
    </w:p>
    <w:p w14:paraId="5F2D847B" w14:textId="77777777" w:rsidR="00E60A92" w:rsidRPr="004D197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4D197F">
        <w:rPr>
          <w:rFonts w:ascii="Times New Roman" w:hAnsi="Times New Roman" w:cs="Times New Roman"/>
          <w:color w:val="000000"/>
          <w:sz w:val="24"/>
          <w:szCs w:val="24"/>
          <w:lang w:eastAsia="ar-SA"/>
        </w:rPr>
        <w:t>ja attiecīgajā Iestādē ir autonomā apkure, par patērēto karsto ūdeni atbilstoši karstā ūdens uzsildīšanas tarifa aprēķinam, kurš veikts, pamatojoties uz Rīgas pašvaldības noteikto patērētās siltumenerģijas sadales un maksas aprēķināšanas kārtību un AS „Rīgas Siltums” noteiktajiem tarifiem.</w:t>
      </w:r>
    </w:p>
    <w:p w14:paraId="7040461C" w14:textId="77777777" w:rsidR="00E60A92" w:rsidRPr="008B4A1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Ja</w:t>
      </w:r>
      <w:r w:rsidRPr="008B4A1F">
        <w:rPr>
          <w:rFonts w:ascii="Times New Roman" w:hAnsi="Times New Roman" w:cs="Times New Roman"/>
          <w:color w:val="000000"/>
          <w:sz w:val="24"/>
          <w:szCs w:val="24"/>
          <w:lang w:eastAsia="ar-SA"/>
        </w:rPr>
        <w:t xml:space="preserve"> tiek veikti epidemioloģiskās drošības pasākumi, ievēro</w:t>
      </w:r>
      <w:r>
        <w:rPr>
          <w:rFonts w:ascii="Times New Roman" w:hAnsi="Times New Roman" w:cs="Times New Roman"/>
          <w:color w:val="000000"/>
          <w:sz w:val="24"/>
          <w:szCs w:val="24"/>
          <w:lang w:eastAsia="ar-SA"/>
        </w:rPr>
        <w:t>t</w:t>
      </w:r>
      <w:r w:rsidRPr="008B4A1F">
        <w:rPr>
          <w:rFonts w:ascii="Times New Roman" w:hAnsi="Times New Roman" w:cs="Times New Roman"/>
          <w:color w:val="000000"/>
          <w:sz w:val="24"/>
          <w:szCs w:val="24"/>
          <w:lang w:eastAsia="ar-SA"/>
        </w:rPr>
        <w:t xml:space="preserve"> šādas papildus prasības:</w:t>
      </w:r>
    </w:p>
    <w:p w14:paraId="6CCEA1CC" w14:textId="77777777" w:rsidR="00E60A92" w:rsidRPr="008B4A1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93068D">
        <w:rPr>
          <w:rFonts w:ascii="Times New Roman" w:hAnsi="Times New Roman" w:cs="Times New Roman"/>
          <w:color w:val="000000"/>
          <w:sz w:val="24"/>
          <w:szCs w:val="24"/>
          <w:lang w:eastAsia="ar-SA"/>
        </w:rPr>
        <w:t>klātienes izglītības procesa ietvaros</w:t>
      </w:r>
      <w:r>
        <w:rPr>
          <w:rFonts w:ascii="Times New Roman" w:hAnsi="Times New Roman" w:cs="Times New Roman"/>
          <w:color w:val="000000"/>
          <w:sz w:val="24"/>
          <w:szCs w:val="24"/>
          <w:lang w:eastAsia="ar-SA"/>
        </w:rPr>
        <w:t xml:space="preserve"> ievērot </w:t>
      </w:r>
      <w:r w:rsidRPr="000902B6">
        <w:rPr>
          <w:rFonts w:ascii="Times New Roman" w:hAnsi="Times New Roman" w:cs="Times New Roman"/>
          <w:color w:val="000000"/>
          <w:sz w:val="24"/>
          <w:szCs w:val="24"/>
          <w:lang w:eastAsia="ar-SA"/>
        </w:rPr>
        <w:t>Iestādes</w:t>
      </w:r>
      <w:r w:rsidRPr="008B4A1F">
        <w:rPr>
          <w:rFonts w:ascii="Times New Roman" w:hAnsi="Times New Roman" w:cs="Times New Roman"/>
          <w:color w:val="000000"/>
          <w:sz w:val="24"/>
          <w:szCs w:val="24"/>
          <w:lang w:eastAsia="ar-SA"/>
        </w:rPr>
        <w:t xml:space="preserve"> noteikto kārtību un pamatprincipus attiecībā uz informēšanu, distancēšanos, higiēnas, personas veselības stāvokļa uzraudzību, tai skaitā par ēdināšanas organizēšanu, izglītojamo plūsmas organizēšanu un kontroli</w:t>
      </w:r>
      <w:r>
        <w:rPr>
          <w:rFonts w:ascii="Times New Roman" w:hAnsi="Times New Roman" w:cs="Times New Roman"/>
          <w:color w:val="000000"/>
          <w:sz w:val="24"/>
          <w:szCs w:val="24"/>
          <w:lang w:eastAsia="ar-SA"/>
        </w:rPr>
        <w:t>;</w:t>
      </w:r>
    </w:p>
    <w:p w14:paraId="4E21F23D" w14:textId="77777777" w:rsidR="00E60A92" w:rsidRPr="008B4A1F" w:rsidRDefault="00E60A92" w:rsidP="00E60A92">
      <w:pPr>
        <w:numPr>
          <w:ilvl w:val="2"/>
          <w:numId w:val="1"/>
        </w:numPr>
        <w:tabs>
          <w:tab w:val="clear" w:pos="720"/>
          <w:tab w:val="num" w:pos="540"/>
        </w:tabs>
        <w:suppressAutoHyphens/>
        <w:spacing w:after="0" w:line="240" w:lineRule="auto"/>
        <w:ind w:left="0" w:firstLine="709"/>
        <w:jc w:val="both"/>
        <w:rPr>
          <w:rFonts w:ascii="Times New Roman" w:hAnsi="Times New Roman" w:cs="Times New Roman"/>
          <w:color w:val="000000"/>
          <w:sz w:val="24"/>
          <w:szCs w:val="24"/>
          <w:lang w:eastAsia="ar-SA"/>
        </w:rPr>
      </w:pPr>
      <w:r w:rsidRPr="003414F3">
        <w:rPr>
          <w:rFonts w:ascii="Times New Roman" w:hAnsi="Times New Roman" w:cs="Times New Roman"/>
          <w:color w:val="000000"/>
          <w:sz w:val="24"/>
          <w:szCs w:val="24"/>
          <w:lang w:eastAsia="ar-SA"/>
        </w:rPr>
        <w:t>i</w:t>
      </w:r>
      <w:r>
        <w:rPr>
          <w:rFonts w:ascii="Times New Roman" w:hAnsi="Times New Roman" w:cs="Times New Roman"/>
          <w:color w:val="000000"/>
          <w:sz w:val="24"/>
          <w:szCs w:val="24"/>
          <w:lang w:eastAsia="ar-SA"/>
        </w:rPr>
        <w:t>z</w:t>
      </w:r>
      <w:r w:rsidRPr="003414F3">
        <w:rPr>
          <w:rFonts w:ascii="Times New Roman" w:hAnsi="Times New Roman" w:cs="Times New Roman"/>
          <w:color w:val="000000"/>
          <w:sz w:val="24"/>
          <w:szCs w:val="24"/>
          <w:lang w:eastAsia="ar-SA"/>
        </w:rPr>
        <w:t>snie</w:t>
      </w:r>
      <w:r>
        <w:rPr>
          <w:rFonts w:ascii="Times New Roman" w:hAnsi="Times New Roman" w:cs="Times New Roman"/>
          <w:color w:val="000000"/>
          <w:sz w:val="24"/>
          <w:szCs w:val="24"/>
          <w:lang w:eastAsia="ar-SA"/>
        </w:rPr>
        <w:t>gt p</w:t>
      </w:r>
      <w:r w:rsidRPr="003414F3">
        <w:rPr>
          <w:rFonts w:ascii="Times New Roman" w:hAnsi="Times New Roman" w:cs="Times New Roman"/>
          <w:color w:val="000000"/>
          <w:sz w:val="24"/>
          <w:szCs w:val="24"/>
          <w:lang w:eastAsia="ar-SA"/>
        </w:rPr>
        <w:t xml:space="preserve">ārtikas pakas, ja saskaņā </w:t>
      </w:r>
      <w:r>
        <w:rPr>
          <w:rFonts w:ascii="Times New Roman" w:hAnsi="Times New Roman" w:cs="Times New Roman"/>
          <w:color w:val="000000"/>
          <w:sz w:val="24"/>
          <w:szCs w:val="24"/>
          <w:lang w:eastAsia="ar-SA"/>
        </w:rPr>
        <w:t xml:space="preserve">ar </w:t>
      </w:r>
      <w:r w:rsidRPr="003414F3">
        <w:rPr>
          <w:rFonts w:ascii="Times New Roman" w:hAnsi="Times New Roman" w:cs="Times New Roman"/>
          <w:color w:val="000000"/>
          <w:sz w:val="24"/>
          <w:szCs w:val="24"/>
          <w:lang w:eastAsia="ar-SA"/>
        </w:rPr>
        <w:t xml:space="preserve">valsts, Pašvaldības vai </w:t>
      </w:r>
      <w:r>
        <w:rPr>
          <w:rFonts w:ascii="Times New Roman" w:hAnsi="Times New Roman" w:cs="Times New Roman"/>
          <w:color w:val="000000"/>
          <w:sz w:val="24"/>
          <w:szCs w:val="24"/>
          <w:lang w:eastAsia="ar-SA"/>
        </w:rPr>
        <w:t>I</w:t>
      </w:r>
      <w:r w:rsidRPr="003414F3">
        <w:rPr>
          <w:rFonts w:ascii="Times New Roman" w:hAnsi="Times New Roman" w:cs="Times New Roman"/>
          <w:color w:val="000000"/>
          <w:sz w:val="24"/>
          <w:szCs w:val="24"/>
          <w:lang w:eastAsia="ar-SA"/>
        </w:rPr>
        <w:t>estādes lēmumu epidemioloģiskās drošības pasākumu vai citu ārkārtas apstākļu dēļ nenodrošina izglītojamo ēdināšanu klātienē izglītības iestādē</w:t>
      </w:r>
      <w:r>
        <w:rPr>
          <w:rFonts w:ascii="Times New Roman" w:hAnsi="Times New Roman" w:cs="Times New Roman"/>
          <w:color w:val="000000"/>
          <w:sz w:val="24"/>
          <w:szCs w:val="24"/>
          <w:lang w:eastAsia="ar-SA"/>
        </w:rPr>
        <w:t>.</w:t>
      </w:r>
    </w:p>
    <w:p w14:paraId="0756F3FE" w14:textId="77777777" w:rsidR="00E60A92" w:rsidRPr="008B4A1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Pr="008B4A1F">
        <w:rPr>
          <w:rFonts w:ascii="Times New Roman" w:hAnsi="Times New Roman" w:cs="Times New Roman"/>
          <w:color w:val="000000"/>
          <w:sz w:val="24"/>
          <w:szCs w:val="24"/>
          <w:lang w:eastAsia="ar-SA"/>
        </w:rPr>
        <w:t>e vēlāk kā 5 darba dienu laikā pēc līguma noslēgšanas iesnie</w:t>
      </w:r>
      <w:r>
        <w:rPr>
          <w:rFonts w:ascii="Times New Roman" w:hAnsi="Times New Roman" w:cs="Times New Roman"/>
          <w:color w:val="000000"/>
          <w:sz w:val="24"/>
          <w:szCs w:val="24"/>
          <w:lang w:eastAsia="ar-SA"/>
        </w:rPr>
        <w:t>gt</w:t>
      </w:r>
      <w:r w:rsidRPr="008B4A1F">
        <w:rPr>
          <w:rFonts w:ascii="Times New Roman" w:hAnsi="Times New Roman" w:cs="Times New Roman"/>
          <w:color w:val="000000"/>
          <w:sz w:val="24"/>
          <w:szCs w:val="24"/>
          <w:lang w:eastAsia="ar-SA"/>
        </w:rPr>
        <w:t xml:space="preserve"> </w:t>
      </w:r>
      <w:r>
        <w:rPr>
          <w:rFonts w:ascii="Times New Roman" w:hAnsi="Times New Roman" w:cs="Times New Roman"/>
          <w:color w:val="000000"/>
          <w:sz w:val="24"/>
          <w:szCs w:val="24"/>
          <w:lang w:eastAsia="ar-SA"/>
        </w:rPr>
        <w:t>Iestādei</w:t>
      </w:r>
      <w:r w:rsidRPr="008B4A1F">
        <w:rPr>
          <w:rFonts w:ascii="Times New Roman" w:hAnsi="Times New Roman" w:cs="Times New Roman"/>
          <w:color w:val="000000"/>
          <w:sz w:val="24"/>
          <w:szCs w:val="24"/>
          <w:lang w:eastAsia="ar-SA"/>
        </w:rPr>
        <w:t xml:space="preserve">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Iepirkuma daļā visā līguma darbības laikā jābūt ne mazākam kā 100 tūkstoši </w:t>
      </w:r>
      <w:proofErr w:type="spellStart"/>
      <w:r w:rsidRPr="00E60A92">
        <w:rPr>
          <w:rFonts w:ascii="Times New Roman" w:hAnsi="Times New Roman" w:cs="Times New Roman"/>
          <w:color w:val="000000"/>
          <w:sz w:val="24"/>
          <w:szCs w:val="24"/>
          <w:lang w:eastAsia="ar-SA"/>
        </w:rPr>
        <w:t>euro</w:t>
      </w:r>
      <w:proofErr w:type="spellEnd"/>
      <w:r w:rsidRPr="008B4A1F">
        <w:rPr>
          <w:rFonts w:ascii="Times New Roman" w:hAnsi="Times New Roman" w:cs="Times New Roman"/>
          <w:color w:val="000000"/>
          <w:sz w:val="24"/>
          <w:szCs w:val="24"/>
          <w:lang w:eastAsia="ar-SA"/>
        </w:rPr>
        <w:t>), iesniedzot apdrošināšanas polisi, kā arī dokumentu, kas apliecina apdrošināšanas prēmijas apmaksu</w:t>
      </w:r>
      <w:r>
        <w:rPr>
          <w:rFonts w:ascii="Times New Roman" w:hAnsi="Times New Roman" w:cs="Times New Roman"/>
          <w:color w:val="000000"/>
          <w:sz w:val="24"/>
          <w:szCs w:val="24"/>
          <w:lang w:eastAsia="ar-SA"/>
        </w:rPr>
        <w:t>.</w:t>
      </w:r>
    </w:p>
    <w:p w14:paraId="2DDB04FB" w14:textId="77777777" w:rsidR="00E60A92" w:rsidRPr="008B4A1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S</w:t>
      </w:r>
      <w:r w:rsidRPr="008B4A1F">
        <w:rPr>
          <w:rFonts w:ascii="Times New Roman" w:hAnsi="Times New Roman" w:cs="Times New Roman"/>
          <w:color w:val="000000"/>
          <w:sz w:val="24"/>
          <w:szCs w:val="24"/>
          <w:lang w:eastAsia="ar-SA"/>
        </w:rPr>
        <w:t>nie</w:t>
      </w:r>
      <w:r>
        <w:rPr>
          <w:rFonts w:ascii="Times New Roman" w:hAnsi="Times New Roman" w:cs="Times New Roman"/>
          <w:color w:val="000000"/>
          <w:sz w:val="24"/>
          <w:szCs w:val="24"/>
          <w:lang w:eastAsia="ar-SA"/>
        </w:rPr>
        <w:t>gt</w:t>
      </w:r>
      <w:r w:rsidRPr="008B4A1F">
        <w:rPr>
          <w:rFonts w:ascii="Times New Roman" w:hAnsi="Times New Roman" w:cs="Times New Roman"/>
          <w:color w:val="000000"/>
          <w:sz w:val="24"/>
          <w:szCs w:val="24"/>
          <w:lang w:eastAsia="ar-SA"/>
        </w:rPr>
        <w:t xml:space="preserve"> ar </w:t>
      </w:r>
      <w:r>
        <w:rPr>
          <w:rFonts w:ascii="Times New Roman" w:hAnsi="Times New Roman" w:cs="Times New Roman"/>
          <w:color w:val="000000"/>
          <w:sz w:val="24"/>
          <w:szCs w:val="24"/>
          <w:lang w:eastAsia="ar-SA"/>
        </w:rPr>
        <w:t>līguma</w:t>
      </w:r>
      <w:r w:rsidRPr="008B4A1F">
        <w:rPr>
          <w:rFonts w:ascii="Times New Roman" w:hAnsi="Times New Roman" w:cs="Times New Roman"/>
          <w:color w:val="000000"/>
          <w:sz w:val="24"/>
          <w:szCs w:val="24"/>
          <w:lang w:eastAsia="ar-SA"/>
        </w:rPr>
        <w:t xml:space="preserve"> izpildi saistītos dokumentus un informāciju ne vēlāk kā trīs darba dienu laikā pēc </w:t>
      </w:r>
      <w:r>
        <w:rPr>
          <w:rFonts w:ascii="Times New Roman" w:hAnsi="Times New Roman" w:cs="Times New Roman"/>
          <w:color w:val="000000"/>
          <w:sz w:val="24"/>
          <w:szCs w:val="24"/>
          <w:lang w:eastAsia="ar-SA"/>
        </w:rPr>
        <w:t>Pasūtītāja</w:t>
      </w:r>
      <w:r w:rsidRPr="008B4A1F">
        <w:rPr>
          <w:rFonts w:ascii="Times New Roman" w:hAnsi="Times New Roman" w:cs="Times New Roman"/>
          <w:color w:val="000000"/>
          <w:sz w:val="24"/>
          <w:szCs w:val="24"/>
          <w:lang w:eastAsia="ar-SA"/>
        </w:rPr>
        <w:t xml:space="preserve"> pieprasījuma</w:t>
      </w:r>
      <w:r>
        <w:rPr>
          <w:rFonts w:ascii="Times New Roman" w:hAnsi="Times New Roman" w:cs="Times New Roman"/>
          <w:color w:val="000000"/>
          <w:sz w:val="24"/>
          <w:szCs w:val="24"/>
          <w:lang w:eastAsia="ar-SA"/>
        </w:rPr>
        <w:t>.</w:t>
      </w:r>
    </w:p>
    <w:p w14:paraId="465AE361" w14:textId="77777777" w:rsidR="00E60A92" w:rsidRPr="008B4A1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Pr="008B4A1F">
        <w:rPr>
          <w:rFonts w:ascii="Times New Roman" w:hAnsi="Times New Roman" w:cs="Times New Roman"/>
          <w:color w:val="000000"/>
          <w:sz w:val="24"/>
          <w:szCs w:val="24"/>
          <w:lang w:eastAsia="ar-SA"/>
        </w:rPr>
        <w:t>ekavējoties paziņo</w:t>
      </w:r>
      <w:r>
        <w:rPr>
          <w:rFonts w:ascii="Times New Roman" w:hAnsi="Times New Roman" w:cs="Times New Roman"/>
          <w:color w:val="000000"/>
          <w:sz w:val="24"/>
          <w:szCs w:val="24"/>
          <w:lang w:eastAsia="ar-SA"/>
        </w:rPr>
        <w:t>t</w:t>
      </w:r>
      <w:r w:rsidRPr="008B4A1F">
        <w:rPr>
          <w:rFonts w:ascii="Times New Roman" w:hAnsi="Times New Roman" w:cs="Times New Roman"/>
          <w:color w:val="000000"/>
          <w:sz w:val="24"/>
          <w:szCs w:val="24"/>
          <w:lang w:eastAsia="ar-SA"/>
        </w:rPr>
        <w:t xml:space="preserve"> Pasūtītājiem par šķēršļiem, kuri var ietekmēt līguma nosacījumu izpildi</w:t>
      </w:r>
      <w:r>
        <w:rPr>
          <w:rFonts w:ascii="Times New Roman" w:hAnsi="Times New Roman" w:cs="Times New Roman"/>
          <w:color w:val="000000"/>
          <w:sz w:val="24"/>
          <w:szCs w:val="24"/>
          <w:lang w:eastAsia="ar-SA"/>
        </w:rPr>
        <w:t>.</w:t>
      </w:r>
    </w:p>
    <w:p w14:paraId="27D1E40B" w14:textId="77777777" w:rsidR="00E60A92" w:rsidRPr="008B4A1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Pr="008B4A1F">
        <w:rPr>
          <w:rFonts w:ascii="Times New Roman" w:hAnsi="Times New Roman" w:cs="Times New Roman"/>
          <w:color w:val="000000"/>
          <w:sz w:val="24"/>
          <w:szCs w:val="24"/>
          <w:lang w:eastAsia="ar-SA"/>
        </w:rPr>
        <w:t>epieļau</w:t>
      </w:r>
      <w:r>
        <w:rPr>
          <w:rFonts w:ascii="Times New Roman" w:hAnsi="Times New Roman" w:cs="Times New Roman"/>
          <w:color w:val="000000"/>
          <w:sz w:val="24"/>
          <w:szCs w:val="24"/>
          <w:lang w:eastAsia="ar-SA"/>
        </w:rPr>
        <w:t>t</w:t>
      </w:r>
      <w:r w:rsidRPr="008B4A1F">
        <w:rPr>
          <w:rFonts w:ascii="Times New Roman" w:hAnsi="Times New Roman" w:cs="Times New Roman"/>
          <w:color w:val="000000"/>
          <w:sz w:val="24"/>
          <w:szCs w:val="24"/>
          <w:lang w:eastAsia="ar-SA"/>
        </w:rPr>
        <w:t xml:space="preserve"> nepiederošu personu uzturēšanos </w:t>
      </w:r>
      <w:r>
        <w:rPr>
          <w:rFonts w:ascii="Times New Roman" w:hAnsi="Times New Roman" w:cs="Times New Roman"/>
          <w:color w:val="000000"/>
          <w:sz w:val="24"/>
          <w:szCs w:val="24"/>
          <w:lang w:eastAsia="ar-SA"/>
        </w:rPr>
        <w:t xml:space="preserve">Iestādes </w:t>
      </w:r>
      <w:r w:rsidRPr="008B4A1F">
        <w:rPr>
          <w:rFonts w:ascii="Times New Roman" w:hAnsi="Times New Roman" w:cs="Times New Roman"/>
          <w:color w:val="000000"/>
          <w:sz w:val="24"/>
          <w:szCs w:val="24"/>
          <w:lang w:eastAsia="ar-SA"/>
        </w:rPr>
        <w:t xml:space="preserve">telpās, kuras saistītas ar </w:t>
      </w:r>
      <w:r>
        <w:rPr>
          <w:rFonts w:ascii="Times New Roman" w:hAnsi="Times New Roman" w:cs="Times New Roman"/>
          <w:color w:val="000000"/>
          <w:sz w:val="24"/>
          <w:szCs w:val="24"/>
          <w:lang w:eastAsia="ar-SA"/>
        </w:rPr>
        <w:t>ēdināšanas p</w:t>
      </w:r>
      <w:r w:rsidRPr="008B4A1F">
        <w:rPr>
          <w:rFonts w:ascii="Times New Roman" w:hAnsi="Times New Roman" w:cs="Times New Roman"/>
          <w:color w:val="000000"/>
          <w:sz w:val="24"/>
          <w:szCs w:val="24"/>
          <w:lang w:eastAsia="ar-SA"/>
        </w:rPr>
        <w:t>akalpojuma izpildi</w:t>
      </w:r>
      <w:r>
        <w:rPr>
          <w:rFonts w:ascii="Times New Roman" w:hAnsi="Times New Roman" w:cs="Times New Roman"/>
          <w:color w:val="000000"/>
          <w:sz w:val="24"/>
          <w:szCs w:val="24"/>
          <w:lang w:eastAsia="ar-SA"/>
        </w:rPr>
        <w:t>.</w:t>
      </w:r>
    </w:p>
    <w:p w14:paraId="3A2651BD" w14:textId="77777777" w:rsidR="00E60A92" w:rsidRPr="008B4A1F"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N</w:t>
      </w:r>
      <w:r w:rsidRPr="008B4A1F">
        <w:rPr>
          <w:rFonts w:ascii="Times New Roman" w:hAnsi="Times New Roman" w:cs="Times New Roman"/>
          <w:color w:val="000000"/>
          <w:sz w:val="24"/>
          <w:szCs w:val="24"/>
          <w:lang w:eastAsia="ar-SA"/>
        </w:rPr>
        <w:t>odrošin</w:t>
      </w:r>
      <w:r>
        <w:rPr>
          <w:rFonts w:ascii="Times New Roman" w:hAnsi="Times New Roman" w:cs="Times New Roman"/>
          <w:color w:val="000000"/>
          <w:sz w:val="24"/>
          <w:szCs w:val="24"/>
          <w:lang w:eastAsia="ar-SA"/>
        </w:rPr>
        <w:t>āt</w:t>
      </w:r>
      <w:r w:rsidRPr="008B4A1F">
        <w:rPr>
          <w:rFonts w:ascii="Times New Roman" w:hAnsi="Times New Roman" w:cs="Times New Roman"/>
          <w:color w:val="000000"/>
          <w:sz w:val="24"/>
          <w:szCs w:val="24"/>
          <w:lang w:eastAsia="ar-SA"/>
        </w:rPr>
        <w:t xml:space="preserve"> darba drošības, darba aizsardzības, sanitāro normu, drošības tehnikas, ugunsdrošības un Pasūtītāja iekšējās kārtības un apkārtējās vides aizsardzību regulējošo normatīvo aktu ievērošanu</w:t>
      </w:r>
      <w:r>
        <w:rPr>
          <w:rFonts w:ascii="Times New Roman" w:hAnsi="Times New Roman" w:cs="Times New Roman"/>
          <w:color w:val="000000"/>
          <w:sz w:val="24"/>
          <w:szCs w:val="24"/>
          <w:lang w:eastAsia="ar-SA"/>
        </w:rPr>
        <w:t>.</w:t>
      </w:r>
    </w:p>
    <w:p w14:paraId="6B1A8E08" w14:textId="77777777" w:rsidR="00E60A92"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lastRenderedPageBreak/>
        <w:t>P</w:t>
      </w:r>
      <w:r w:rsidRPr="008B4A1F">
        <w:rPr>
          <w:rFonts w:ascii="Times New Roman" w:hAnsi="Times New Roman" w:cs="Times New Roman"/>
          <w:color w:val="000000"/>
          <w:sz w:val="24"/>
          <w:szCs w:val="24"/>
          <w:lang w:eastAsia="ar-SA"/>
        </w:rPr>
        <w:t>ild</w:t>
      </w:r>
      <w:r>
        <w:rPr>
          <w:rFonts w:ascii="Times New Roman" w:hAnsi="Times New Roman" w:cs="Times New Roman"/>
          <w:color w:val="000000"/>
          <w:sz w:val="24"/>
          <w:szCs w:val="24"/>
          <w:lang w:eastAsia="ar-SA"/>
        </w:rPr>
        <w:t>īt</w:t>
      </w:r>
      <w:r w:rsidRPr="008B4A1F">
        <w:rPr>
          <w:rFonts w:ascii="Times New Roman" w:hAnsi="Times New Roman" w:cs="Times New Roman"/>
          <w:color w:val="000000"/>
          <w:sz w:val="24"/>
          <w:szCs w:val="24"/>
          <w:lang w:eastAsia="ar-SA"/>
        </w:rPr>
        <w:t xml:space="preserve"> Pasūtītāja norādījumus un prasības, kas saistītas ar Pakalpojuma sniegšanu un nav pretrunā ar Iepirkuma tehnisko specifikāciju, Izpildītāja piedāvājumu Iepirkumā un līguma noteikumiem, kā arī normatīvajiem aktiem.</w:t>
      </w:r>
    </w:p>
    <w:p w14:paraId="74C7C8F5" w14:textId="77777777" w:rsidR="00E60A92"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V</w:t>
      </w:r>
      <w:r w:rsidRPr="00C95AC5">
        <w:rPr>
          <w:rFonts w:ascii="Times New Roman" w:hAnsi="Times New Roman" w:cs="Times New Roman"/>
          <w:color w:val="000000"/>
          <w:sz w:val="24"/>
          <w:szCs w:val="24"/>
          <w:lang w:eastAsia="ar-SA"/>
        </w:rPr>
        <w:t>eikt visas nepieciešamās darbības, lai no savas puses nodrošinātu valsts vai pašvaldības apmaksāt</w:t>
      </w:r>
      <w:r>
        <w:rPr>
          <w:rFonts w:ascii="Times New Roman" w:hAnsi="Times New Roman" w:cs="Times New Roman"/>
          <w:color w:val="000000"/>
          <w:sz w:val="24"/>
          <w:szCs w:val="24"/>
          <w:lang w:eastAsia="ar-SA"/>
        </w:rPr>
        <w:t xml:space="preserve">as ēdināšanas </w:t>
      </w:r>
      <w:r w:rsidRPr="00C95AC5">
        <w:rPr>
          <w:rFonts w:ascii="Times New Roman" w:hAnsi="Times New Roman" w:cs="Times New Roman"/>
          <w:color w:val="000000"/>
          <w:sz w:val="24"/>
          <w:szCs w:val="24"/>
          <w:lang w:eastAsia="ar-SA"/>
        </w:rPr>
        <w:t>uzskaiti saskaņā ar pašvaldības normatīvajiem aktiem, Departamenta un Iestādes norādījumiem</w:t>
      </w:r>
      <w:r>
        <w:rPr>
          <w:rFonts w:ascii="Times New Roman" w:hAnsi="Times New Roman" w:cs="Times New Roman"/>
          <w:color w:val="000000"/>
          <w:sz w:val="24"/>
          <w:szCs w:val="24"/>
          <w:lang w:eastAsia="ar-SA"/>
        </w:rPr>
        <w:t>.</w:t>
      </w:r>
    </w:p>
    <w:p w14:paraId="557B01A0" w14:textId="741544D2" w:rsidR="00AE1FA5" w:rsidRDefault="00E60A92" w:rsidP="00E60A9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AE5267">
        <w:rPr>
          <w:rFonts w:ascii="Times New Roman" w:hAnsi="Times New Roman" w:cs="Times New Roman"/>
          <w:color w:val="000000"/>
          <w:sz w:val="24"/>
          <w:szCs w:val="24"/>
          <w:lang w:eastAsia="ar-SA"/>
        </w:rPr>
        <w:t>Ieviest informācijas tehnoloģiju sistēmu, metodi un nodrošināt ēdināšanas pakalpojumu līgumu un norēķinu ar izglītojamo vecākiem elektronisku apstrādi atbilstoši Pasūtītāja prasībām un Izpildītāja tehniskajam piedāvājumam Iepirkum</w:t>
      </w:r>
      <w:r>
        <w:rPr>
          <w:rFonts w:ascii="Times New Roman" w:hAnsi="Times New Roman" w:cs="Times New Roman"/>
          <w:color w:val="000000"/>
          <w:sz w:val="24"/>
          <w:szCs w:val="24"/>
          <w:lang w:eastAsia="ar-SA"/>
        </w:rPr>
        <w:t>ā.</w:t>
      </w:r>
    </w:p>
    <w:p w14:paraId="6EFE28F8" w14:textId="77777777" w:rsidR="00E60A92" w:rsidRPr="008B4A1F" w:rsidRDefault="00E60A92" w:rsidP="00E60A92">
      <w:pPr>
        <w:suppressAutoHyphens/>
        <w:spacing w:after="0" w:line="240" w:lineRule="auto"/>
        <w:ind w:left="680"/>
        <w:jc w:val="both"/>
        <w:rPr>
          <w:rFonts w:ascii="Times New Roman" w:hAnsi="Times New Roman" w:cs="Times New Roman"/>
          <w:color w:val="000000"/>
          <w:sz w:val="24"/>
          <w:szCs w:val="24"/>
          <w:lang w:eastAsia="ar-SA"/>
        </w:rPr>
      </w:pPr>
    </w:p>
    <w:p w14:paraId="6AFA2CB1" w14:textId="77777777" w:rsidR="00AE1FA5" w:rsidRPr="008B4A1F" w:rsidRDefault="00AE1FA5" w:rsidP="00AE1FA5">
      <w:pPr>
        <w:numPr>
          <w:ilvl w:val="0"/>
          <w:numId w:val="1"/>
        </w:numPr>
        <w:suppressAutoHyphens/>
        <w:spacing w:after="0" w:line="240" w:lineRule="auto"/>
        <w:ind w:left="0" w:firstLine="680"/>
        <w:jc w:val="center"/>
        <w:rPr>
          <w:rFonts w:ascii="Times New Roman" w:hAnsi="Times New Roman" w:cs="Times New Roman"/>
          <w:b/>
          <w:color w:val="000000"/>
          <w:sz w:val="24"/>
          <w:szCs w:val="24"/>
          <w:lang w:eastAsia="ar-SA"/>
        </w:rPr>
      </w:pPr>
      <w:r w:rsidRPr="008B4A1F">
        <w:rPr>
          <w:rFonts w:ascii="Times New Roman" w:hAnsi="Times New Roman" w:cs="Times New Roman"/>
          <w:b/>
          <w:bCs/>
          <w:color w:val="000000"/>
          <w:sz w:val="24"/>
          <w:szCs w:val="24"/>
          <w:lang w:eastAsia="ar-SA"/>
        </w:rPr>
        <w:t xml:space="preserve">Pasūtītāja pienākumi </w:t>
      </w:r>
    </w:p>
    <w:p w14:paraId="1A916CC7"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Pasūtītāja pienākums ir:</w:t>
      </w:r>
    </w:p>
    <w:p w14:paraId="5806C61D" w14:textId="7D563566"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veikt samaksu par sniegto Pakalpojumu atbilstoši valsts </w:t>
      </w:r>
      <w:r w:rsidR="00A66225">
        <w:rPr>
          <w:rFonts w:ascii="Times New Roman" w:hAnsi="Times New Roman" w:cs="Times New Roman"/>
          <w:color w:val="000000"/>
          <w:sz w:val="24"/>
          <w:szCs w:val="24"/>
        </w:rPr>
        <w:t>vai</w:t>
      </w:r>
      <w:r w:rsidRPr="008B4A1F">
        <w:rPr>
          <w:rFonts w:ascii="Times New Roman" w:hAnsi="Times New Roman" w:cs="Times New Roman"/>
          <w:color w:val="000000"/>
          <w:sz w:val="24"/>
          <w:szCs w:val="24"/>
        </w:rPr>
        <w:t xml:space="preserve"> pašvaldības budžetā paredzētajiem līdzekļiem </w:t>
      </w:r>
      <w:r w:rsidR="00A66225">
        <w:rPr>
          <w:rFonts w:ascii="Times New Roman" w:hAnsi="Times New Roman" w:cs="Times New Roman"/>
          <w:color w:val="000000"/>
          <w:sz w:val="24"/>
          <w:szCs w:val="24"/>
        </w:rPr>
        <w:t>izglītojamo</w:t>
      </w:r>
      <w:r w:rsidRPr="008B4A1F">
        <w:rPr>
          <w:rFonts w:ascii="Times New Roman" w:hAnsi="Times New Roman" w:cs="Times New Roman"/>
          <w:color w:val="000000"/>
          <w:sz w:val="24"/>
          <w:szCs w:val="24"/>
        </w:rPr>
        <w:t xml:space="preserve"> ēdināšanai;</w:t>
      </w:r>
    </w:p>
    <w:p w14:paraId="16EB2CBD"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slēgt virtuves telpu, palīgtelpu, iekārtu un inventāra nomas līgumu ar Izpildītāju;</w:t>
      </w:r>
    </w:p>
    <w:p w14:paraId="57201F35"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saskaņot Izpildītāja iesniegto katras nedēļas ēdienkarti ne vēlāk kā divu darba dienu laikā pēc tās iesniegšanas, ja tā atbilst normatīvo aktu prasībām un Izpildītāja tehniskajam piedāvājumam Iepirkumā;</w:t>
      </w:r>
    </w:p>
    <w:p w14:paraId="065A1836"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ne vēlāk kā trīs darba dienu laikā saskaņot izmaiņas BL, NPKS, LPIA produktu sarakstā, ja izmaiņas nepieciešamas objektīvu, no Izpildītāja neatkarīgu iemeslu dēļ un sarakstā minētais produkts tiek aizstāts ar līdzvērtīgu produktu, kas atbilst BL, NPKS, LPIA prasībām;</w:t>
      </w:r>
    </w:p>
    <w:p w14:paraId="495F8EEE"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informēt Izpildītāju par izglītojamajiem, kuriem ir ārsta apstiprināta diagnoze (piemēram, </w:t>
      </w:r>
      <w:proofErr w:type="spellStart"/>
      <w:r w:rsidRPr="008B4A1F">
        <w:rPr>
          <w:rFonts w:ascii="Times New Roman" w:hAnsi="Times New Roman" w:cs="Times New Roman"/>
          <w:color w:val="000000"/>
          <w:sz w:val="24"/>
          <w:szCs w:val="24"/>
        </w:rPr>
        <w:t>celiakija</w:t>
      </w:r>
      <w:proofErr w:type="spellEnd"/>
      <w:r w:rsidRPr="008B4A1F">
        <w:rPr>
          <w:rFonts w:ascii="Times New Roman" w:hAnsi="Times New Roman" w:cs="Times New Roman"/>
          <w:color w:val="000000"/>
          <w:sz w:val="24"/>
          <w:szCs w:val="24"/>
        </w:rPr>
        <w:t>, cukura diabēts, pārtikas alerģija), kuras dēļ ir nepieciešama uztura korekcija;</w:t>
      </w:r>
    </w:p>
    <w:p w14:paraId="71FB2CF4"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informēt Izpildītāju par izglītojamo un darbinieku skaita izmaiņām;</w:t>
      </w:r>
    </w:p>
    <w:p w14:paraId="4BF88D71"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sadarbībā ar Izpildītāju veikt aptaujas un citus pasākumus saistībā ar Pakalpojumu kvalitātes </w:t>
      </w:r>
      <w:proofErr w:type="spellStart"/>
      <w:r w:rsidRPr="008B4A1F">
        <w:rPr>
          <w:rFonts w:ascii="Times New Roman" w:hAnsi="Times New Roman" w:cs="Times New Roman"/>
          <w:color w:val="000000"/>
          <w:sz w:val="24"/>
          <w:szCs w:val="24"/>
        </w:rPr>
        <w:t>izvērtējumu</w:t>
      </w:r>
      <w:proofErr w:type="spellEnd"/>
      <w:r w:rsidRPr="008B4A1F">
        <w:rPr>
          <w:rFonts w:ascii="Times New Roman" w:hAnsi="Times New Roman" w:cs="Times New Roman"/>
          <w:color w:val="000000"/>
          <w:sz w:val="24"/>
          <w:szCs w:val="24"/>
        </w:rPr>
        <w:t>, kā arī īstenot sadarbību ar Izpildītāju, izglītojamajiem un izglītojamo vecākiem, lai uzlabotu Pakalpojuma kvalitāti;</w:t>
      </w:r>
    </w:p>
    <w:p w14:paraId="19570B2F"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sniegt Izpildītājam ar Pasūtījuma izpildi saistītos dokumentus un informāciju;</w:t>
      </w:r>
    </w:p>
    <w:p w14:paraId="3B54C977"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nodrošināt noslēgto līgumu pārvaldību, izmantojot Rīgas domes Vienotās informācijas sistēmas lietojumprogrammu LĪGUMI saskaņā ar iekšējiem normatīvajiem aktiem;</w:t>
      </w:r>
    </w:p>
    <w:p w14:paraId="3EC1A755" w14:textId="5352B526"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saskaņā ar pašvaldības normatīvajiem aktiem, rīkojumiem un norādījumiem veikt visas nepieciešamās darbības, lai no </w:t>
      </w:r>
      <w:r w:rsidR="003414F3">
        <w:rPr>
          <w:rFonts w:ascii="Times New Roman" w:hAnsi="Times New Roman" w:cs="Times New Roman"/>
          <w:color w:val="000000"/>
          <w:sz w:val="24"/>
          <w:szCs w:val="24"/>
        </w:rPr>
        <w:t>Iestādes</w:t>
      </w:r>
      <w:r w:rsidRPr="008B4A1F">
        <w:rPr>
          <w:rFonts w:ascii="Times New Roman" w:hAnsi="Times New Roman" w:cs="Times New Roman"/>
          <w:color w:val="000000"/>
          <w:sz w:val="24"/>
          <w:szCs w:val="24"/>
        </w:rPr>
        <w:t xml:space="preserve"> puses nodrošinātu pašvaldības apmaksātu brīvpusdienu uzskaiti, veikt datu apstrādi RDVIS lietojumprogrammas KAVIS modulī “Brīvpusdienu uzskaite”, turpmāk – Brīvpusdienu modulis, kā arī atbildēt par norādīto datu kvalitāti un atbilstību faktiskajai situācijai;</w:t>
      </w:r>
    </w:p>
    <w:p w14:paraId="263D3E33" w14:textId="5297F640"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paziņot Izpildītājam vismaz 1 (vienu) mēnesi iepriekš par plānotiem </w:t>
      </w:r>
      <w:r w:rsidR="003414F3">
        <w:rPr>
          <w:rFonts w:ascii="Times New Roman" w:hAnsi="Times New Roman" w:cs="Times New Roman"/>
          <w:color w:val="000000"/>
          <w:sz w:val="24"/>
          <w:szCs w:val="24"/>
        </w:rPr>
        <w:t>Iestāde</w:t>
      </w:r>
      <w:r w:rsidRPr="008B4A1F">
        <w:rPr>
          <w:rFonts w:ascii="Times New Roman" w:hAnsi="Times New Roman" w:cs="Times New Roman"/>
          <w:color w:val="000000"/>
          <w:sz w:val="24"/>
          <w:szCs w:val="24"/>
        </w:rPr>
        <w:t>s darbības tiek pārtraukumiem, piemēram, mācību gada brīvdienām;</w:t>
      </w:r>
    </w:p>
    <w:p w14:paraId="1687E799" w14:textId="64E7A521"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nekavējoties paziņot Izpildītājam par neplānotiem </w:t>
      </w:r>
      <w:r w:rsidR="003414F3">
        <w:rPr>
          <w:rFonts w:ascii="Times New Roman" w:hAnsi="Times New Roman" w:cs="Times New Roman"/>
          <w:color w:val="000000"/>
          <w:sz w:val="24"/>
          <w:szCs w:val="24"/>
        </w:rPr>
        <w:t>Iestāde</w:t>
      </w:r>
      <w:r w:rsidRPr="008B4A1F">
        <w:rPr>
          <w:rFonts w:ascii="Times New Roman" w:hAnsi="Times New Roman" w:cs="Times New Roman"/>
          <w:color w:val="000000"/>
          <w:sz w:val="24"/>
          <w:szCs w:val="24"/>
        </w:rPr>
        <w:t>s darbības pārtraukumiem, kuri radušies nepārvaramas varas apstākļu dēļ.</w:t>
      </w:r>
    </w:p>
    <w:p w14:paraId="76CC8D7A" w14:textId="77777777" w:rsidR="00AE1FA5" w:rsidRPr="008B4A1F" w:rsidRDefault="00AE1FA5" w:rsidP="00AE1FA5">
      <w:pPr>
        <w:suppressAutoHyphens/>
        <w:spacing w:after="0" w:line="240" w:lineRule="auto"/>
        <w:jc w:val="both"/>
        <w:rPr>
          <w:rFonts w:ascii="Times New Roman" w:hAnsi="Times New Roman" w:cs="Times New Roman"/>
          <w:color w:val="000000"/>
          <w:sz w:val="24"/>
          <w:szCs w:val="24"/>
          <w:lang w:eastAsia="ar-SA"/>
        </w:rPr>
      </w:pPr>
    </w:p>
    <w:p w14:paraId="205C8AAB" w14:textId="77777777" w:rsidR="00AE1FA5" w:rsidRPr="008B4A1F" w:rsidRDefault="00AE1FA5" w:rsidP="00AE1FA5">
      <w:pPr>
        <w:numPr>
          <w:ilvl w:val="0"/>
          <w:numId w:val="1"/>
        </w:numPr>
        <w:suppressAutoHyphens/>
        <w:spacing w:after="0" w:line="240" w:lineRule="auto"/>
        <w:ind w:left="0" w:firstLine="680"/>
        <w:jc w:val="center"/>
        <w:rPr>
          <w:rFonts w:ascii="Times New Roman" w:hAnsi="Times New Roman" w:cs="Times New Roman"/>
          <w:b/>
          <w:color w:val="000000"/>
          <w:sz w:val="24"/>
          <w:szCs w:val="24"/>
          <w:lang w:eastAsia="ar-SA"/>
        </w:rPr>
      </w:pPr>
      <w:r w:rsidRPr="008B4A1F">
        <w:rPr>
          <w:rFonts w:ascii="Times New Roman" w:hAnsi="Times New Roman" w:cs="Times New Roman"/>
          <w:b/>
          <w:bCs/>
          <w:color w:val="000000"/>
          <w:sz w:val="24"/>
          <w:szCs w:val="24"/>
          <w:lang w:eastAsia="ar-SA"/>
        </w:rPr>
        <w:t>Atbildība</w:t>
      </w:r>
    </w:p>
    <w:p w14:paraId="194073A7"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Pusēm saskaņā ar Civillikuma normām ir tiesības prasīt zaudējumu atlīdzību un ir pienākums atlīdzināt zaudējumus, ko tā ar savu darbību vai bezdarbību nodarījusi.</w:t>
      </w:r>
    </w:p>
    <w:p w14:paraId="58A1839D"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Puses ir atbildīgas par saistību izpildi Līgumā noteiktajā kārtībā un termiņos. Par saistību izpildes termiņu nokavējumu tiek sastādīts rakstisks dokuments, kuru paraksta Pušu pilnvarotie pārstāvji. Ja šādi termiņu nokavējumi tiek konstatēti atkāroti, un Puse nokavējuma dēļ vairs nav ieinteresēta Līguma izpildīšanā, tad Puse var prasīt Līguma pārtraukšanu.</w:t>
      </w:r>
    </w:p>
    <w:p w14:paraId="474315D8" w14:textId="21115905"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Ja Izpildītājs ir izpildījis savas saistības, bet nav laikā saņēmis samaksu par ēdināšanas pakalpojumiem, kuri saskaņā ar normatīvajiem aktiem tiek segti no valsts </w:t>
      </w:r>
      <w:r w:rsidR="000841DF">
        <w:rPr>
          <w:rFonts w:ascii="Times New Roman" w:hAnsi="Times New Roman" w:cs="Times New Roman"/>
          <w:color w:val="000000"/>
          <w:sz w:val="24"/>
          <w:szCs w:val="24"/>
          <w:lang w:eastAsia="ar-SA"/>
        </w:rPr>
        <w:t>vai</w:t>
      </w:r>
      <w:r w:rsidRPr="008B4A1F">
        <w:rPr>
          <w:rFonts w:ascii="Times New Roman" w:hAnsi="Times New Roman" w:cs="Times New Roman"/>
          <w:color w:val="000000"/>
          <w:sz w:val="24"/>
          <w:szCs w:val="24"/>
          <w:lang w:eastAsia="ar-SA"/>
        </w:rPr>
        <w:t xml:space="preserve"> pašvaldības budžetā paredzētajiem līdzekļiem, Izpildītājs ir tiesīgs no Pasūtītāja prasīt likumiskos procentus. Izpildītāja tiesība prasīt likumiskos procentus atkrīt, ja Pasūtītājs nav atbildīgs par kavējumu.</w:t>
      </w:r>
    </w:p>
    <w:p w14:paraId="73A9EA50" w14:textId="6F40FFDF"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lastRenderedPageBreak/>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7764A5">
        <w:rPr>
          <w:rFonts w:ascii="Times New Roman" w:hAnsi="Times New Roman" w:cs="Times New Roman"/>
          <w:color w:val="000000"/>
          <w:sz w:val="24"/>
          <w:szCs w:val="24"/>
          <w:lang w:eastAsia="ar-SA"/>
        </w:rPr>
        <w:t>Iestādes</w:t>
      </w:r>
      <w:r w:rsidRPr="008B4A1F">
        <w:rPr>
          <w:rFonts w:ascii="Times New Roman" w:hAnsi="Times New Roman" w:cs="Times New Roman"/>
          <w:color w:val="000000"/>
          <w:sz w:val="24"/>
          <w:szCs w:val="24"/>
          <w:lang w:eastAsia="ar-SA"/>
        </w:rPr>
        <w:t xml:space="preserve"> izglītojamajiem un darbiniekiem.</w:t>
      </w:r>
    </w:p>
    <w:p w14:paraId="588F0003"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Pasūtītājam ir tiesības:</w:t>
      </w:r>
    </w:p>
    <w:p w14:paraId="01006429"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jebkurā laikā ierasties Pakalpojuma sniegšanas vietā, lai veiktu Līguma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BL, NPKS, LPIA produkti saskaņā ar Iepirkumā iesniegto tehnisko piedāvājumu;</w:t>
      </w:r>
    </w:p>
    <w:p w14:paraId="070F300C"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pieprasīt no Izpildītāja paskaidrojumus par Pakalpojuma sniegšanas gaitu, pārtikas piegādes, uzglabāšanas, sagatavošanas un pasniegšanas kārtību un Līguma nosacījumu iespējamajiem pārkāpumiem</w:t>
      </w:r>
      <w:r w:rsidRPr="008B4A1F">
        <w:rPr>
          <w:rFonts w:ascii="Times New Roman" w:hAnsi="Times New Roman" w:cs="Times New Roman"/>
          <w:color w:val="000000"/>
          <w:sz w:val="24"/>
          <w:szCs w:val="24"/>
          <w:lang w:eastAsia="ar-SA"/>
        </w:rPr>
        <w:t xml:space="preserve">. </w:t>
      </w:r>
    </w:p>
    <w:p w14:paraId="6CB2E3D8"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Pakalpojuma neatbilstību Līguma noteikumiem un kvalitātes prasībām apliecina kontrolējošo institūciju (t.sk., Pārtikas un veterinārā dienesta) dokuments, vai arī Pasūtītāja sastādīts akts, kuru paraksta vismaz divas Pasūtītāja pilnvarotās personas un Izpildītāja pārstāvis.</w:t>
      </w:r>
    </w:p>
    <w:p w14:paraId="25DBD69C"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Līguma saistību neizpildes vai nepienācīgas izpildes gadījumā Pasūtītājs var prasīt no Izpildītāja pienācīgu Līguma turpmāku izpildi un līgumsodu šādā apmērā:</w:t>
      </w:r>
    </w:p>
    <w:p w14:paraId="7DC4E793" w14:textId="7300CE8D" w:rsidR="00AE1FA5" w:rsidRPr="00912642"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912642">
        <w:rPr>
          <w:rFonts w:ascii="Times New Roman" w:hAnsi="Times New Roman" w:cs="Times New Roman"/>
          <w:color w:val="000000"/>
          <w:sz w:val="24"/>
          <w:szCs w:val="24"/>
        </w:rPr>
        <w:t xml:space="preserve">100 </w:t>
      </w:r>
      <w:proofErr w:type="spellStart"/>
      <w:r w:rsidRPr="00912642">
        <w:rPr>
          <w:rFonts w:ascii="Times New Roman" w:hAnsi="Times New Roman" w:cs="Times New Roman"/>
          <w:i/>
          <w:iCs/>
          <w:color w:val="000000"/>
          <w:sz w:val="24"/>
          <w:szCs w:val="24"/>
        </w:rPr>
        <w:t>euro</w:t>
      </w:r>
      <w:proofErr w:type="spellEnd"/>
      <w:r w:rsidRPr="00912642">
        <w:rPr>
          <w:rFonts w:ascii="Times New Roman" w:hAnsi="Times New Roman" w:cs="Times New Roman"/>
          <w:color w:val="000000"/>
          <w:sz w:val="24"/>
          <w:szCs w:val="24"/>
        </w:rPr>
        <w:t xml:space="preserve"> apmērā, ja Izpildītājs sniedzis Pakalpojumu neatbilstoši Pasūtītāja saskaņotajām ēdienkartēm, ko apliecina Pasūtītāja sastādīts akts, kuru paraksta vismaz divas Pasūtītāja pilnvarotās personas un Izpildītāja pārstāvis;</w:t>
      </w:r>
    </w:p>
    <w:p w14:paraId="0100F508" w14:textId="526C0CF7" w:rsidR="004F63D1" w:rsidRPr="00912642" w:rsidRDefault="004F63D1" w:rsidP="004F63D1">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themeColor="text1"/>
          <w:sz w:val="24"/>
          <w:szCs w:val="24"/>
        </w:rPr>
      </w:pPr>
      <w:r w:rsidRPr="00912642">
        <w:rPr>
          <w:rFonts w:ascii="Times New Roman" w:hAnsi="Times New Roman" w:cs="Times New Roman"/>
          <w:color w:val="000000" w:themeColor="text1"/>
          <w:sz w:val="24"/>
          <w:szCs w:val="24"/>
        </w:rPr>
        <w:t xml:space="preserve">100 </w:t>
      </w:r>
      <w:proofErr w:type="spellStart"/>
      <w:r w:rsidRPr="00912642">
        <w:rPr>
          <w:rFonts w:ascii="Times New Roman" w:hAnsi="Times New Roman" w:cs="Times New Roman"/>
          <w:i/>
          <w:iCs/>
          <w:color w:val="000000" w:themeColor="text1"/>
          <w:sz w:val="24"/>
          <w:szCs w:val="24"/>
        </w:rPr>
        <w:t>euro</w:t>
      </w:r>
      <w:proofErr w:type="spellEnd"/>
      <w:r w:rsidRPr="00912642">
        <w:rPr>
          <w:rFonts w:ascii="Times New Roman" w:hAnsi="Times New Roman" w:cs="Times New Roman"/>
          <w:color w:val="000000" w:themeColor="text1"/>
          <w:sz w:val="24"/>
          <w:szCs w:val="24"/>
        </w:rPr>
        <w:t xml:space="preserve"> apmērā, ja Izpildītājs nav</w:t>
      </w:r>
      <w:r w:rsidR="00912642" w:rsidRPr="00912642">
        <w:rPr>
          <w:rFonts w:ascii="Times New Roman" w:hAnsi="Times New Roman" w:cs="Times New Roman"/>
          <w:color w:val="000000"/>
          <w:sz w:val="24"/>
          <w:szCs w:val="24"/>
          <w:lang w:eastAsia="ar-SA"/>
        </w:rPr>
        <w:t xml:space="preserve"> izpildījis kādu citu Līguma nosacījum</w:t>
      </w:r>
      <w:r w:rsidR="00912642">
        <w:rPr>
          <w:rFonts w:ascii="Times New Roman" w:hAnsi="Times New Roman" w:cs="Times New Roman"/>
          <w:color w:val="000000"/>
          <w:sz w:val="24"/>
          <w:szCs w:val="24"/>
          <w:lang w:eastAsia="ar-SA"/>
        </w:rPr>
        <w:t>u</w:t>
      </w:r>
      <w:r w:rsidRPr="00912642">
        <w:rPr>
          <w:rFonts w:ascii="Times New Roman" w:hAnsi="Times New Roman" w:cs="Times New Roman"/>
          <w:color w:val="000000" w:themeColor="text1"/>
          <w:sz w:val="24"/>
          <w:szCs w:val="24"/>
        </w:rPr>
        <w:t>;</w:t>
      </w:r>
    </w:p>
    <w:p w14:paraId="05F4E87E" w14:textId="77777777" w:rsidR="00AE1FA5" w:rsidRPr="008B4A1F"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200 </w:t>
      </w:r>
      <w:proofErr w:type="spellStart"/>
      <w:r w:rsidRPr="008B4A1F">
        <w:rPr>
          <w:rFonts w:ascii="Times New Roman" w:hAnsi="Times New Roman" w:cs="Times New Roman"/>
          <w:i/>
          <w:iCs/>
          <w:color w:val="000000"/>
          <w:sz w:val="24"/>
          <w:szCs w:val="24"/>
        </w:rPr>
        <w:t>euro</w:t>
      </w:r>
      <w:proofErr w:type="spellEnd"/>
      <w:r w:rsidRPr="008B4A1F">
        <w:rPr>
          <w:rFonts w:ascii="Times New Roman" w:hAnsi="Times New Roman" w:cs="Times New Roman"/>
          <w:color w:val="000000"/>
          <w:sz w:val="24"/>
          <w:szCs w:val="24"/>
        </w:rPr>
        <w:t xml:space="preserve"> apmērā, ja Izpildītājs ēdienu gatavošanā izmanto </w:t>
      </w:r>
      <w:r w:rsidRPr="008B4A1F">
        <w:rPr>
          <w:rFonts w:ascii="Times New Roman" w:hAnsi="Times New Roman" w:cs="Times New Roman"/>
          <w:color w:val="000000"/>
          <w:sz w:val="24"/>
          <w:szCs w:val="24"/>
          <w:lang w:eastAsia="lv-LV"/>
        </w:rPr>
        <w:t>Iepirkuma tehniskajā piedāvājumā norādītos produktus, kas neatbilst BL, NPKS, LPIA prasībām</w:t>
      </w:r>
      <w:r w:rsidRPr="008B4A1F">
        <w:rPr>
          <w:rFonts w:ascii="Times New Roman" w:hAnsi="Times New Roman" w:cs="Times New Roman"/>
          <w:color w:val="000000"/>
          <w:sz w:val="24"/>
          <w:szCs w:val="24"/>
        </w:rPr>
        <w:t>, ko apliecina kontrolējošās institūcijas dokuments vai Pasūtītāja sastādīts akts, kuru paraksta vismaz divas Pasūtītāja pilnvarotās personas un Izpildītāja pārstāvis;</w:t>
      </w:r>
    </w:p>
    <w:p w14:paraId="1F87E771" w14:textId="27351638" w:rsidR="00AE1FA5"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300 </w:t>
      </w:r>
      <w:proofErr w:type="spellStart"/>
      <w:r w:rsidRPr="008B4A1F">
        <w:rPr>
          <w:rFonts w:ascii="Times New Roman" w:hAnsi="Times New Roman" w:cs="Times New Roman"/>
          <w:i/>
          <w:iCs/>
          <w:color w:val="000000"/>
          <w:sz w:val="24"/>
          <w:szCs w:val="24"/>
        </w:rPr>
        <w:t>euro</w:t>
      </w:r>
      <w:proofErr w:type="spellEnd"/>
      <w:r w:rsidRPr="008B4A1F">
        <w:rPr>
          <w:rFonts w:ascii="Times New Roman" w:hAnsi="Times New Roman" w:cs="Times New Roman"/>
          <w:color w:val="000000"/>
          <w:sz w:val="24"/>
          <w:szCs w:val="24"/>
        </w:rPr>
        <w:t xml:space="preserve"> apmērā, ja Izpildītāja darbībā ir konstatēts normatīvo aktu pārkāpums, ko apliecina kontrolējošās institūcijas dokuments vai Pasūtītāja sastādīts akts, kuru paraksta vismaz divas Pasūtītāja pilnvarotās personas un Izpildītāja pārstāvis;</w:t>
      </w:r>
    </w:p>
    <w:p w14:paraId="3AA21D17" w14:textId="5BC6DFF9" w:rsidR="00912642" w:rsidRPr="00551B64" w:rsidRDefault="00912642" w:rsidP="00551B64">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olor w:val="000000"/>
          <w:sz w:val="24"/>
          <w:szCs w:val="24"/>
        </w:rPr>
      </w:pPr>
      <w:r w:rsidRPr="00551B64">
        <w:rPr>
          <w:rFonts w:ascii="Times New Roman" w:hAnsi="Times New Roman" w:cs="Times New Roman"/>
          <w:color w:val="000000"/>
          <w:sz w:val="24"/>
          <w:szCs w:val="24"/>
        </w:rPr>
        <w:t xml:space="preserve">500 </w:t>
      </w:r>
      <w:proofErr w:type="spellStart"/>
      <w:r w:rsidRPr="00551B64">
        <w:rPr>
          <w:rFonts w:ascii="Times New Roman" w:hAnsi="Times New Roman" w:cs="Times New Roman"/>
          <w:i/>
          <w:iCs/>
          <w:color w:val="000000"/>
          <w:sz w:val="24"/>
          <w:szCs w:val="24"/>
        </w:rPr>
        <w:t>euro</w:t>
      </w:r>
      <w:proofErr w:type="spellEnd"/>
      <w:r w:rsidRPr="00551B64">
        <w:rPr>
          <w:rFonts w:ascii="Times New Roman" w:hAnsi="Times New Roman" w:cs="Times New Roman"/>
          <w:color w:val="000000"/>
          <w:sz w:val="24"/>
          <w:szCs w:val="24"/>
        </w:rPr>
        <w:t xml:space="preserve"> apmērā, ja Izpildītājs </w:t>
      </w:r>
      <w:r w:rsidR="00566188">
        <w:rPr>
          <w:rFonts w:ascii="Times New Roman" w:hAnsi="Times New Roman" w:cs="Times New Roman"/>
          <w:color w:val="000000"/>
          <w:sz w:val="24"/>
          <w:szCs w:val="24"/>
        </w:rPr>
        <w:t xml:space="preserve">Pasūtītā norādītajā termiņā </w:t>
      </w:r>
      <w:r w:rsidR="00551B64">
        <w:rPr>
          <w:rFonts w:ascii="Times New Roman" w:hAnsi="Times New Roman"/>
          <w:color w:val="000000"/>
          <w:sz w:val="24"/>
          <w:szCs w:val="24"/>
        </w:rPr>
        <w:t>nav i</w:t>
      </w:r>
      <w:r w:rsidR="00551B64" w:rsidRPr="00551B64">
        <w:rPr>
          <w:rFonts w:ascii="Times New Roman" w:hAnsi="Times New Roman"/>
          <w:color w:val="000000"/>
          <w:sz w:val="24"/>
          <w:szCs w:val="24"/>
        </w:rPr>
        <w:t>evies</w:t>
      </w:r>
      <w:r w:rsidR="00551B64">
        <w:rPr>
          <w:rFonts w:ascii="Times New Roman" w:hAnsi="Times New Roman"/>
          <w:color w:val="000000"/>
          <w:sz w:val="24"/>
          <w:szCs w:val="24"/>
        </w:rPr>
        <w:t>is</w:t>
      </w:r>
      <w:r w:rsidR="00551B64" w:rsidRPr="00551B64">
        <w:rPr>
          <w:rFonts w:ascii="Times New Roman" w:hAnsi="Times New Roman"/>
          <w:color w:val="000000"/>
          <w:sz w:val="24"/>
          <w:szCs w:val="24"/>
        </w:rPr>
        <w:t xml:space="preserve"> informācijas tehnoloģiju sistēmu, metodi un nenodrošin</w:t>
      </w:r>
      <w:r w:rsidR="00551B64">
        <w:rPr>
          <w:rFonts w:ascii="Times New Roman" w:hAnsi="Times New Roman"/>
          <w:color w:val="000000"/>
          <w:sz w:val="24"/>
          <w:szCs w:val="24"/>
        </w:rPr>
        <w:t>a</w:t>
      </w:r>
      <w:r w:rsidR="00551B64" w:rsidRPr="00551B64">
        <w:rPr>
          <w:rFonts w:ascii="Times New Roman" w:hAnsi="Times New Roman"/>
          <w:color w:val="000000"/>
          <w:sz w:val="24"/>
          <w:szCs w:val="24"/>
        </w:rPr>
        <w:t xml:space="preserve"> ēdināšanas </w:t>
      </w:r>
      <w:r w:rsidR="00551B64" w:rsidRPr="00551B64">
        <w:rPr>
          <w:rFonts w:ascii="Times New Roman" w:hAnsi="Times New Roman" w:cs="Times New Roman"/>
          <w:color w:val="000000"/>
          <w:sz w:val="24"/>
          <w:szCs w:val="24"/>
        </w:rPr>
        <w:t>pakalpojumu</w:t>
      </w:r>
      <w:r w:rsidR="00551B64" w:rsidRPr="00551B64">
        <w:rPr>
          <w:rFonts w:ascii="Times New Roman" w:hAnsi="Times New Roman"/>
          <w:color w:val="000000"/>
          <w:sz w:val="24"/>
          <w:szCs w:val="24"/>
        </w:rPr>
        <w:t xml:space="preserve"> līgumu un norēķinu ar izglītojamo vecākiem elektronisku apstrādi atbilstoši Pasūtītāja prasībām un Izpildītāja tehniskajam piedāvājumam Iepirkumā.</w:t>
      </w:r>
      <w:r w:rsidR="004C12F9">
        <w:rPr>
          <w:rFonts w:ascii="Times New Roman" w:hAnsi="Times New Roman"/>
          <w:color w:val="000000"/>
          <w:sz w:val="24"/>
          <w:szCs w:val="24"/>
        </w:rPr>
        <w:t xml:space="preserve"> Minētais līgumsods var tikt piemērots </w:t>
      </w:r>
      <w:r w:rsidR="00AD1538">
        <w:rPr>
          <w:rFonts w:ascii="Times New Roman" w:hAnsi="Times New Roman"/>
          <w:color w:val="000000"/>
          <w:sz w:val="24"/>
          <w:szCs w:val="24"/>
        </w:rPr>
        <w:t>vairākkārt kā Līguma izpildes piespiedu līdzeklis</w:t>
      </w:r>
      <w:r w:rsidR="004C12F9">
        <w:rPr>
          <w:rFonts w:ascii="Times New Roman" w:hAnsi="Times New Roman"/>
          <w:color w:val="000000"/>
          <w:sz w:val="24"/>
          <w:szCs w:val="24"/>
        </w:rPr>
        <w:t>, ja pienākums netiek izpildīts Pasūtītāja brīdinājumā norādītajā termiņā.</w:t>
      </w:r>
    </w:p>
    <w:p w14:paraId="0CCC3286" w14:textId="2484DAB6" w:rsidR="009A18C3" w:rsidRPr="00912642" w:rsidRDefault="00AE1FA5" w:rsidP="009A18C3">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themeColor="text1"/>
          <w:sz w:val="24"/>
          <w:szCs w:val="24"/>
          <w:lang w:eastAsia="ar-SA"/>
        </w:rPr>
      </w:pPr>
      <w:r w:rsidRPr="008B4A1F">
        <w:rPr>
          <w:rFonts w:ascii="Times New Roman" w:hAnsi="Times New Roman" w:cs="Times New Roman"/>
          <w:color w:val="000000"/>
          <w:sz w:val="24"/>
          <w:szCs w:val="24"/>
        </w:rPr>
        <w:t xml:space="preserve">1 % apmērā no šī līguma 3.2.punktā minētās līgumcenas, ja saskaņā ar </w:t>
      </w:r>
      <w:r w:rsidRPr="008B4A1F">
        <w:rPr>
          <w:rFonts w:ascii="Times New Roman" w:hAnsi="Times New Roman" w:cs="Times New Roman"/>
          <w:color w:val="000000" w:themeColor="text1"/>
          <w:sz w:val="24"/>
          <w:szCs w:val="24"/>
        </w:rPr>
        <w:t>kontrolējošo institūciju rīkojuma dokumentiem</w:t>
      </w:r>
      <w:r w:rsidRPr="008B4A1F">
        <w:rPr>
          <w:rFonts w:ascii="Times New Roman" w:hAnsi="Times New Roman" w:cs="Times New Roman"/>
          <w:color w:val="000000" w:themeColor="text1"/>
          <w:sz w:val="24"/>
          <w:szCs w:val="24"/>
          <w:lang w:eastAsia="ar-SA"/>
        </w:rPr>
        <w:t xml:space="preserve"> Izpildītāja darbība ir apturēta normatīvo aktu pārkāpuma dē</w:t>
      </w:r>
      <w:r w:rsidRPr="004A619A">
        <w:rPr>
          <w:rFonts w:ascii="Times New Roman" w:hAnsi="Times New Roman" w:cs="Times New Roman"/>
          <w:color w:val="000000" w:themeColor="text1"/>
          <w:sz w:val="24"/>
          <w:szCs w:val="24"/>
          <w:lang w:eastAsia="ar-SA"/>
        </w:rPr>
        <w:t>ļ</w:t>
      </w:r>
      <w:bookmarkStart w:id="3" w:name="_Hlk58323610"/>
      <w:r w:rsidR="009A18C3" w:rsidRPr="004A619A">
        <w:rPr>
          <w:rFonts w:ascii="Times New Roman" w:hAnsi="Times New Roman" w:cs="Times New Roman"/>
          <w:color w:val="000000" w:themeColor="text1"/>
          <w:sz w:val="24"/>
          <w:szCs w:val="24"/>
        </w:rPr>
        <w:t>.</w:t>
      </w:r>
    </w:p>
    <w:bookmarkEnd w:id="3"/>
    <w:p w14:paraId="34F9296D" w14:textId="5AC0882D"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Pasūtītājs var prasīt līgumsodu 10 % apmērā no šī līguma 3.2.punktā minētās līgumcenas, ja pirms </w:t>
      </w:r>
      <w:r w:rsidR="00912642">
        <w:rPr>
          <w:rFonts w:ascii="Times New Roman" w:hAnsi="Times New Roman" w:cs="Times New Roman"/>
          <w:color w:val="000000"/>
          <w:sz w:val="24"/>
          <w:szCs w:val="24"/>
          <w:lang w:eastAsia="ar-SA"/>
        </w:rPr>
        <w:t>L</w:t>
      </w:r>
      <w:r w:rsidRPr="008B4A1F">
        <w:rPr>
          <w:rFonts w:ascii="Times New Roman" w:hAnsi="Times New Roman" w:cs="Times New Roman"/>
          <w:color w:val="000000"/>
          <w:sz w:val="24"/>
          <w:szCs w:val="24"/>
          <w:lang w:eastAsia="ar-SA"/>
        </w:rPr>
        <w:t>īguma termiņa beigām Izpildītājs vienpusēji izbeidz līgumu.</w:t>
      </w:r>
    </w:p>
    <w:p w14:paraId="766CEC47" w14:textId="77777777" w:rsidR="004C50D0" w:rsidRPr="008B4A1F" w:rsidRDefault="004C50D0" w:rsidP="004C50D0">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themeColor="text1"/>
          <w:sz w:val="24"/>
          <w:szCs w:val="24"/>
        </w:rPr>
      </w:pPr>
      <w:r w:rsidRPr="008B4A1F">
        <w:rPr>
          <w:rFonts w:ascii="Times New Roman" w:hAnsi="Times New Roman" w:cs="Times New Roman"/>
          <w:color w:val="000000" w:themeColor="text1"/>
          <w:sz w:val="24"/>
          <w:szCs w:val="24"/>
        </w:rPr>
        <w:t>Pasūtītājs, konsultējoties ar Izpildītāju, izvērtē visus detalizētajā paskaidrojumā minētos faktorus un pieņem lēmumu, vai līgumsods ir piemērojams.</w:t>
      </w:r>
    </w:p>
    <w:p w14:paraId="55B71A21" w14:textId="77777777" w:rsidR="00AE1FA5" w:rsidRPr="008B4A1F" w:rsidRDefault="00AE1FA5" w:rsidP="00AE1FA5">
      <w:pPr>
        <w:suppressAutoHyphens/>
        <w:spacing w:after="0" w:line="240" w:lineRule="auto"/>
        <w:ind w:left="709"/>
        <w:jc w:val="both"/>
        <w:rPr>
          <w:rFonts w:ascii="Times New Roman" w:hAnsi="Times New Roman" w:cs="Times New Roman"/>
          <w:color w:val="000000"/>
          <w:sz w:val="24"/>
          <w:szCs w:val="24"/>
          <w:lang w:eastAsia="ar-SA"/>
        </w:rPr>
      </w:pPr>
    </w:p>
    <w:p w14:paraId="6C725487" w14:textId="77777777" w:rsidR="00AE1FA5" w:rsidRPr="008B4A1F" w:rsidRDefault="00AE1FA5" w:rsidP="00AE1FA5">
      <w:pPr>
        <w:numPr>
          <w:ilvl w:val="0"/>
          <w:numId w:val="1"/>
        </w:numPr>
        <w:suppressAutoHyphens/>
        <w:spacing w:after="0" w:line="240" w:lineRule="auto"/>
        <w:ind w:left="0" w:firstLine="680"/>
        <w:jc w:val="center"/>
        <w:rPr>
          <w:rFonts w:ascii="Times New Roman" w:hAnsi="Times New Roman" w:cs="Times New Roman"/>
          <w:b/>
          <w:color w:val="000000"/>
          <w:sz w:val="24"/>
          <w:szCs w:val="24"/>
          <w:lang w:eastAsia="ar-SA"/>
        </w:rPr>
      </w:pPr>
      <w:r w:rsidRPr="008B4A1F">
        <w:rPr>
          <w:rFonts w:ascii="Times New Roman" w:hAnsi="Times New Roman" w:cs="Times New Roman"/>
          <w:b/>
          <w:bCs/>
          <w:color w:val="000000"/>
          <w:sz w:val="24"/>
          <w:szCs w:val="24"/>
          <w:lang w:eastAsia="ar-SA"/>
        </w:rPr>
        <w:t>Nepārvarama vara</w:t>
      </w:r>
    </w:p>
    <w:p w14:paraId="7921B880"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Neviena no Pusēm nav atbildīga par Līguma saistību neizpildi, ja saistību izpilde nav bijusi iespējama nepārvaramas varas apstākļu dēļ, kas radušies pēc Līguma noslēgšanas, ja Puse par šādu apstākļu iestāšanos ir informējusi otru Pusi 24 (divdesmit četru) stundu laikā no šādu apstākļu rašanās brīža. </w:t>
      </w:r>
    </w:p>
    <w:p w14:paraId="1DAFF146"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14:paraId="01C7DE21"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Pusei, kura atsaucas uz nepārvaramas varas apstākļiem, ir jāpierāda, ka tai nebija iespēju ne paredzēt, ne novērst radušos apstākļus un to radītās sekas.</w:t>
      </w:r>
    </w:p>
    <w:p w14:paraId="6BA14757"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lastRenderedPageBreak/>
        <w:t xml:space="preserve">Gadījumā, ja nepārvaramas varas apstākļi turpinās ilgāk kā 30 (trīsdesmit) kalendārās dienas, katra no Pusēm ir tiesīga vienpusēji atkāpties no Līguma, par to </w:t>
      </w:r>
      <w:proofErr w:type="spellStart"/>
      <w:r w:rsidRPr="008B4A1F">
        <w:rPr>
          <w:rFonts w:ascii="Times New Roman" w:hAnsi="Times New Roman" w:cs="Times New Roman"/>
          <w:color w:val="000000"/>
          <w:sz w:val="24"/>
          <w:szCs w:val="24"/>
          <w:lang w:eastAsia="ar-SA"/>
        </w:rPr>
        <w:t>rakstveidā</w:t>
      </w:r>
      <w:proofErr w:type="spellEnd"/>
      <w:r w:rsidRPr="008B4A1F">
        <w:rPr>
          <w:rFonts w:ascii="Times New Roman" w:hAnsi="Times New Roman" w:cs="Times New Roman"/>
          <w:color w:val="000000"/>
          <w:sz w:val="24"/>
          <w:szCs w:val="24"/>
          <w:lang w:eastAsia="ar-SA"/>
        </w:rPr>
        <w:t xml:space="preserve"> brīdinot otru pusi 5 (piecas) darba dienas iepriekš.</w:t>
      </w:r>
    </w:p>
    <w:p w14:paraId="253ACD05" w14:textId="77777777" w:rsidR="00AE1FA5" w:rsidRPr="008B4A1F" w:rsidRDefault="00AE1FA5" w:rsidP="00AE1FA5">
      <w:pPr>
        <w:spacing w:after="0" w:line="240" w:lineRule="auto"/>
        <w:jc w:val="both"/>
        <w:rPr>
          <w:rFonts w:ascii="Times New Roman" w:hAnsi="Times New Roman" w:cs="Times New Roman"/>
          <w:color w:val="000000"/>
          <w:sz w:val="24"/>
          <w:szCs w:val="24"/>
          <w:lang w:eastAsia="lv-LV"/>
        </w:rPr>
      </w:pPr>
    </w:p>
    <w:p w14:paraId="5BD7FF53" w14:textId="77777777" w:rsidR="00AE1FA5" w:rsidRPr="008B4A1F" w:rsidRDefault="00AE1FA5" w:rsidP="00AE1FA5">
      <w:pPr>
        <w:numPr>
          <w:ilvl w:val="0"/>
          <w:numId w:val="1"/>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Līguma grozīšanas kārtība un kārtība, kādā pieļaujama atkāpšanās no līguma</w:t>
      </w:r>
    </w:p>
    <w:p w14:paraId="086AEA13"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Līguma grozījumi ir pieļaujami, ja tie tiek veikti atbilstoši publisko iepirkumu reglamentējošo normatīvo aktu noteikumiem.</w:t>
      </w:r>
    </w:p>
    <w:p w14:paraId="08A282FE" w14:textId="70565AD4" w:rsidR="00AE1FA5"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Ja tiek pieņemts lēmums palielināt valsts vai pašvaldības budžetā paredzētos līdzekļus (ēdināšanas maksimālo maksu vienam izglītojamajam dienā) vispārējās izglītības iestāžu skolēnu ēdināšanai, Līgumā noteiktā ēdienreizes cena var tikt proporcionāli palielināta, veicot Līguma grozījumus.</w:t>
      </w:r>
    </w:p>
    <w:p w14:paraId="6CA58FFC" w14:textId="77777777" w:rsidR="00551B64" w:rsidRPr="00551B64" w:rsidRDefault="00551B64" w:rsidP="00551B64">
      <w:pPr>
        <w:numPr>
          <w:ilvl w:val="1"/>
          <w:numId w:val="1"/>
        </w:numPr>
        <w:tabs>
          <w:tab w:val="clear" w:pos="720"/>
          <w:tab w:val="num" w:pos="540"/>
        </w:tabs>
        <w:suppressAutoHyphens/>
        <w:spacing w:after="0" w:line="240" w:lineRule="auto"/>
        <w:ind w:left="0" w:firstLine="680"/>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Līguma grozījumi var attiekties uz Līgumā norādīto cenu viena izglītojamā ēdināšanai vienai dienai pārskatīšanu (indeksāciju), ievērojot šādus nosacījumus, kuriem jāizpildās vienlaicīgi:</w:t>
      </w:r>
    </w:p>
    <w:p w14:paraId="2691ACEF" w14:textId="77777777" w:rsidR="00551B64" w:rsidRPr="00551B64" w:rsidRDefault="00551B64" w:rsidP="00551B64">
      <w:pPr>
        <w:numPr>
          <w:ilvl w:val="2"/>
          <w:numId w:val="1"/>
        </w:numPr>
        <w:tabs>
          <w:tab w:val="clear" w:pos="720"/>
        </w:tabs>
        <w:suppressAutoHyphens/>
        <w:spacing w:after="0" w:line="240" w:lineRule="auto"/>
        <w:ind w:left="0" w:firstLine="709"/>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cenas pieaugums, ko noteic kā visu secīgi veikto grozījumu naudas vērtības summu, nevar pārsniegt 50 procentus no sākotnējās cenas;</w:t>
      </w:r>
    </w:p>
    <w:p w14:paraId="3DA4265D" w14:textId="77777777" w:rsidR="00551B64" w:rsidRPr="00551B64" w:rsidRDefault="00551B64" w:rsidP="00551B64">
      <w:pPr>
        <w:numPr>
          <w:ilvl w:val="2"/>
          <w:numId w:val="1"/>
        </w:numPr>
        <w:tabs>
          <w:tab w:val="clear" w:pos="720"/>
        </w:tabs>
        <w:suppressAutoHyphens/>
        <w:spacing w:after="0" w:line="240" w:lineRule="auto"/>
        <w:ind w:left="0" w:firstLine="709"/>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cenu pārskatīšana var tikt veikta, sākot ar otro Līguma izpildes gadu, ne biežāk kā vienu reizi kalendārā gada laikā;</w:t>
      </w:r>
    </w:p>
    <w:p w14:paraId="5D6099F2" w14:textId="77777777" w:rsidR="00551B64" w:rsidRPr="00551B64" w:rsidRDefault="00551B64" w:rsidP="00551B64">
      <w:pPr>
        <w:numPr>
          <w:ilvl w:val="2"/>
          <w:numId w:val="1"/>
        </w:numPr>
        <w:tabs>
          <w:tab w:val="clear" w:pos="720"/>
        </w:tabs>
        <w:suppressAutoHyphens/>
        <w:spacing w:after="0" w:line="240" w:lineRule="auto"/>
        <w:ind w:left="0" w:firstLine="709"/>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cenu indeksēšanu veic tikai tajos gadījumos, ja cenu pārmaiņas pret iepriekšējo gadu sasniedz vai pārsniedz 10%;</w:t>
      </w:r>
    </w:p>
    <w:p w14:paraId="5DFEC2C9" w14:textId="77777777" w:rsidR="00551B64" w:rsidRPr="00551B64" w:rsidRDefault="00551B64" w:rsidP="00551B64">
      <w:pPr>
        <w:numPr>
          <w:ilvl w:val="2"/>
          <w:numId w:val="1"/>
        </w:numPr>
        <w:tabs>
          <w:tab w:val="clear" w:pos="720"/>
        </w:tabs>
        <w:suppressAutoHyphens/>
        <w:spacing w:after="0" w:line="240" w:lineRule="auto"/>
        <w:ind w:left="0" w:firstLine="709"/>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cenas var tikt pārskatītas, gadījumā, ja Izpildītājs iesniedz Pasūtītājam (Rīgas domes Izglītības, kultūras un sporta departamentam un Iestādei) rakstisku pieprasījumu, kas balstīts uz Centrālās statistikas pārvaldes aprēķināto izmaksu indeksu analīzi par cenu izmaiņām pret iepriekšējo gadu;</w:t>
      </w:r>
    </w:p>
    <w:p w14:paraId="11838C1D" w14:textId="77777777" w:rsidR="00551B64" w:rsidRPr="00551B64" w:rsidRDefault="00551B64" w:rsidP="00551B64">
      <w:pPr>
        <w:numPr>
          <w:ilvl w:val="2"/>
          <w:numId w:val="1"/>
        </w:numPr>
        <w:tabs>
          <w:tab w:val="clear" w:pos="720"/>
        </w:tabs>
        <w:suppressAutoHyphens/>
        <w:spacing w:after="0" w:line="240" w:lineRule="auto"/>
        <w:ind w:left="0" w:firstLine="709"/>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indeksācijas aprēķina periods tiek noteikts 12 mēneši un par pamatu tiek ņemta Centrālās statistikas pārvaldes datu bāzē publiski pieejamie dati par pēdējiem 12 mēnešiem;</w:t>
      </w:r>
    </w:p>
    <w:p w14:paraId="7EA2E802" w14:textId="77777777" w:rsidR="00551B64" w:rsidRPr="00551B64" w:rsidRDefault="00551B64" w:rsidP="00551B64">
      <w:pPr>
        <w:numPr>
          <w:ilvl w:val="2"/>
          <w:numId w:val="1"/>
        </w:numPr>
        <w:tabs>
          <w:tab w:val="clear" w:pos="720"/>
        </w:tabs>
        <w:suppressAutoHyphens/>
        <w:spacing w:after="0" w:line="240" w:lineRule="auto"/>
        <w:ind w:left="0" w:firstLine="709"/>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indeksācijas koeficients norāda, par cik procentiem ir jāpalielina Līgumā spēkā esošās cenas vienu reizi 12 mēnešu periodā;</w:t>
      </w:r>
    </w:p>
    <w:p w14:paraId="4AAB8CC3" w14:textId="77777777" w:rsidR="00551B64" w:rsidRPr="00551B64" w:rsidRDefault="00551B64" w:rsidP="00551B64">
      <w:pPr>
        <w:numPr>
          <w:ilvl w:val="2"/>
          <w:numId w:val="1"/>
        </w:numPr>
        <w:tabs>
          <w:tab w:val="clear" w:pos="720"/>
        </w:tabs>
        <w:suppressAutoHyphens/>
        <w:spacing w:after="0" w:line="240" w:lineRule="auto"/>
        <w:ind w:left="0" w:firstLine="709"/>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 xml:space="preserve">indeksācijas koeficientu aprēķina līdzvērtīgās daļās ņemot vērā pārtikas cenu inflāciju </w:t>
      </w:r>
      <w:r w:rsidRPr="00551B64">
        <w:rPr>
          <w:rStyle w:val="Hipersaite"/>
          <w:rFonts w:cs="Arial"/>
          <w:color w:val="0070C0"/>
          <w:szCs w:val="20"/>
        </w:rPr>
        <w:t>(</w:t>
      </w:r>
      <w:hyperlink r:id="rId7" w:history="1">
        <w:r w:rsidRPr="00551B64">
          <w:rPr>
            <w:rStyle w:val="Hipersaite"/>
            <w:rFonts w:ascii="Times New Roman" w:hAnsi="Times New Roman" w:cs="Arial"/>
            <w:color w:val="0070C0"/>
            <w:sz w:val="24"/>
            <w:szCs w:val="20"/>
          </w:rPr>
          <w:t>https://stat.gov.lv/lv/inflacijas-kalkulators</w:t>
        </w:r>
      </w:hyperlink>
      <w:r w:rsidRPr="00551B64">
        <w:rPr>
          <w:rFonts w:ascii="Times New Roman" w:hAnsi="Times New Roman" w:cs="Times New Roman"/>
          <w:sz w:val="24"/>
          <w:szCs w:val="24"/>
          <w:lang w:eastAsia="ar-SA"/>
        </w:rPr>
        <w:t>) skatot patēriņa grupu “01.1 – Pārtika” un bruto darba algas izmaiņas ēdināšanas nozarē skatot nozari “I56 Ēdināšanas pakalpojumi” (</w:t>
      </w:r>
      <w:hyperlink r:id="rId8" w:history="1">
        <w:r w:rsidRPr="00551B64">
          <w:rPr>
            <w:rStyle w:val="Hipersaite"/>
            <w:rFonts w:ascii="Times New Roman" w:hAnsi="Times New Roman" w:cs="Arial"/>
            <w:color w:val="0070C0"/>
            <w:sz w:val="24"/>
            <w:szCs w:val="20"/>
          </w:rPr>
          <w:t>https://data.stat.gov.lv/pxweb/lv/OSP_PUB/START__EMP__DS__DSV/DSV030m/table/tableViewLayout1/</w:t>
        </w:r>
      </w:hyperlink>
      <w:r w:rsidRPr="00551B64">
        <w:rPr>
          <w:rFonts w:ascii="Times New Roman" w:hAnsi="Times New Roman" w:cs="Times New Roman"/>
          <w:sz w:val="24"/>
          <w:szCs w:val="24"/>
          <w:lang w:eastAsia="ar-SA"/>
        </w:rPr>
        <w:t>).</w:t>
      </w:r>
    </w:p>
    <w:p w14:paraId="3243EE61" w14:textId="77777777" w:rsidR="00551B64" w:rsidRPr="00551B64" w:rsidRDefault="00551B64" w:rsidP="00551B64">
      <w:pPr>
        <w:numPr>
          <w:ilvl w:val="2"/>
          <w:numId w:val="1"/>
        </w:numPr>
        <w:tabs>
          <w:tab w:val="clear" w:pos="720"/>
          <w:tab w:val="num" w:pos="540"/>
        </w:tabs>
        <w:suppressAutoHyphens/>
        <w:spacing w:after="0" w:line="240" w:lineRule="auto"/>
        <w:ind w:left="0" w:firstLine="709"/>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indeksācijas koeficientu K aprēķina saskaņā ar šādu formulu:</w:t>
      </w:r>
    </w:p>
    <w:p w14:paraId="731CDB66" w14:textId="77777777" w:rsidR="00551B64" w:rsidRPr="00551B64" w:rsidRDefault="00551B64" w:rsidP="00551B64">
      <w:pPr>
        <w:suppressAutoHyphens/>
        <w:spacing w:after="0" w:line="240" w:lineRule="auto"/>
        <w:jc w:val="center"/>
        <w:rPr>
          <w:rFonts w:ascii="Times New Roman" w:hAnsi="Times New Roman" w:cs="Times New Roman"/>
          <w:sz w:val="24"/>
          <w:szCs w:val="24"/>
          <w:lang w:eastAsia="ar-SA"/>
        </w:rPr>
      </w:pPr>
      <w:r w:rsidRPr="00551B64">
        <w:rPr>
          <w:rFonts w:ascii="Times New Roman" w:hAnsi="Times New Roman" w:cs="Times New Roman"/>
          <w:sz w:val="24"/>
          <w:szCs w:val="24"/>
          <w:lang w:eastAsia="ar-SA"/>
        </w:rPr>
        <w:t>K = P x 50% + D x 50%</w:t>
      </w:r>
    </w:p>
    <w:p w14:paraId="3519C1EE" w14:textId="77777777" w:rsidR="00551B64" w:rsidRPr="00551B64" w:rsidRDefault="00551B64" w:rsidP="00551B64">
      <w:pPr>
        <w:suppressAutoHyphens/>
        <w:spacing w:after="0" w:line="240" w:lineRule="auto"/>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kur:</w:t>
      </w:r>
    </w:p>
    <w:p w14:paraId="38319443" w14:textId="77777777" w:rsidR="00551B64" w:rsidRPr="00551B64" w:rsidRDefault="00551B64" w:rsidP="00551B64">
      <w:pPr>
        <w:suppressAutoHyphens/>
        <w:spacing w:after="0" w:line="240" w:lineRule="auto"/>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K = Indeksācijas koeficients, %</w:t>
      </w:r>
    </w:p>
    <w:p w14:paraId="6111AF25" w14:textId="77777777" w:rsidR="00551B64" w:rsidRPr="00551B64" w:rsidRDefault="00551B64" w:rsidP="00551B64">
      <w:pPr>
        <w:suppressAutoHyphens/>
        <w:spacing w:after="0" w:line="240" w:lineRule="auto"/>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P = Pārtikas cenu inflācija pēdējo 12 mēnešu periodā, %</w:t>
      </w:r>
    </w:p>
    <w:p w14:paraId="7E79125A" w14:textId="77777777" w:rsidR="00551B64" w:rsidRPr="00551B64" w:rsidRDefault="00551B64" w:rsidP="00551B64">
      <w:pPr>
        <w:suppressAutoHyphens/>
        <w:spacing w:after="0" w:line="240" w:lineRule="auto"/>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D1 = Bruto darba alga ēdināšanas nozarē EUR pirmajā mēnesī 12 mēnešu periodā</w:t>
      </w:r>
    </w:p>
    <w:p w14:paraId="05C206D4" w14:textId="77777777" w:rsidR="00551B64" w:rsidRPr="00551B64" w:rsidRDefault="00551B64" w:rsidP="00551B64">
      <w:pPr>
        <w:suppressAutoHyphens/>
        <w:spacing w:after="0" w:line="240" w:lineRule="auto"/>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D12 = Bruto darba alga ēdināšanas nozarē EUR divpadsmitajā mēnesī 12 mēnešu periodā</w:t>
      </w:r>
    </w:p>
    <w:p w14:paraId="7F8C9781" w14:textId="77777777" w:rsidR="00551B64" w:rsidRPr="00551B64" w:rsidRDefault="00551B64" w:rsidP="00551B64">
      <w:pPr>
        <w:suppressAutoHyphens/>
        <w:spacing w:after="0" w:line="240" w:lineRule="auto"/>
        <w:jc w:val="both"/>
        <w:rPr>
          <w:rFonts w:ascii="Times New Roman" w:hAnsi="Times New Roman" w:cs="Times New Roman"/>
          <w:sz w:val="24"/>
          <w:szCs w:val="24"/>
          <w:lang w:eastAsia="ar-SA"/>
        </w:rPr>
      </w:pPr>
      <w:r w:rsidRPr="00551B64">
        <w:rPr>
          <w:rFonts w:ascii="Times New Roman" w:hAnsi="Times New Roman" w:cs="Times New Roman"/>
          <w:sz w:val="24"/>
          <w:szCs w:val="24"/>
          <w:lang w:eastAsia="ar-SA"/>
        </w:rPr>
        <w:t>D = Nozares darba algu inflācija 12 mēnešu periodā, un to aprēķina: D = (D12/D1-1) x 100%, %</w:t>
      </w:r>
    </w:p>
    <w:p w14:paraId="3BE770ED" w14:textId="77777777" w:rsidR="00551B64" w:rsidRPr="008B4A1F" w:rsidRDefault="00551B64" w:rsidP="00551B64">
      <w:pPr>
        <w:suppressAutoHyphens/>
        <w:spacing w:after="0" w:line="240" w:lineRule="auto"/>
        <w:jc w:val="both"/>
        <w:rPr>
          <w:rFonts w:ascii="Times New Roman" w:hAnsi="Times New Roman" w:cs="Times New Roman"/>
          <w:color w:val="000000"/>
          <w:sz w:val="24"/>
          <w:szCs w:val="24"/>
          <w:lang w:eastAsia="ar-SA"/>
        </w:rPr>
      </w:pPr>
    </w:p>
    <w:p w14:paraId="5D880491"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Līdz Līguma termiņa beigām Pasūtītājam ir tiesības vairakkārt pagarināt Līgumu uz vienu gadu ar nosacījumu, ka Līguma darbības termiņš kopumā nepārsniedz 5 (piecu) gadu periodu no Līguma spēkā stāšanās dienas. </w:t>
      </w:r>
    </w:p>
    <w:p w14:paraId="462414A7"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Iepirkuma daļā </w:t>
      </w:r>
      <w:r w:rsidRPr="008B4A1F">
        <w:rPr>
          <w:rFonts w:ascii="Times New Roman" w:hAnsi="Times New Roman" w:cs="Times New Roman"/>
          <w:color w:val="000000"/>
          <w:sz w:val="24"/>
          <w:szCs w:val="24"/>
          <w:lang w:eastAsia="ar-SA"/>
        </w:rPr>
        <w:lastRenderedPageBreak/>
        <w:t xml:space="preserve">visā līguma darbības laikā jābūt ne mazākam kā 100 tūkstoši </w:t>
      </w:r>
      <w:proofErr w:type="spellStart"/>
      <w:r w:rsidRPr="001A755F">
        <w:rPr>
          <w:rFonts w:ascii="Times New Roman" w:hAnsi="Times New Roman" w:cs="Times New Roman"/>
          <w:i/>
          <w:iCs/>
          <w:color w:val="000000"/>
          <w:sz w:val="24"/>
          <w:szCs w:val="24"/>
          <w:lang w:eastAsia="ar-SA"/>
        </w:rPr>
        <w:t>euro</w:t>
      </w:r>
      <w:proofErr w:type="spellEnd"/>
      <w:r w:rsidRPr="008B4A1F">
        <w:rPr>
          <w:rFonts w:ascii="Times New Roman" w:hAnsi="Times New Roman" w:cs="Times New Roman"/>
          <w:color w:val="000000"/>
          <w:sz w:val="24"/>
          <w:szCs w:val="24"/>
          <w:lang w:eastAsia="ar-SA"/>
        </w:rPr>
        <w:t>), iesniedzot apdrošināšanas polisi, kā arī dokumentu, kas apliecina apdrošināšanas prēmijas apmaksu.</w:t>
      </w:r>
    </w:p>
    <w:p w14:paraId="71392CAC"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Jebkuri Līguma grozījumi vai papildinājumi tiek noformēti </w:t>
      </w:r>
      <w:proofErr w:type="spellStart"/>
      <w:r w:rsidRPr="008B4A1F">
        <w:rPr>
          <w:rFonts w:ascii="Times New Roman" w:hAnsi="Times New Roman" w:cs="Times New Roman"/>
          <w:color w:val="000000"/>
          <w:sz w:val="24"/>
          <w:szCs w:val="24"/>
          <w:lang w:eastAsia="ar-SA"/>
        </w:rPr>
        <w:t>rakstveidā</w:t>
      </w:r>
      <w:proofErr w:type="spellEnd"/>
      <w:r w:rsidRPr="008B4A1F">
        <w:rPr>
          <w:rFonts w:ascii="Times New Roman" w:hAnsi="Times New Roman" w:cs="Times New Roman"/>
          <w:color w:val="000000"/>
          <w:sz w:val="24"/>
          <w:szCs w:val="24"/>
          <w:lang w:eastAsia="ar-SA"/>
        </w:rPr>
        <w:t xml:space="preserve"> un kļūst par Līguma neatņemamu sastāvdaļu. </w:t>
      </w:r>
    </w:p>
    <w:p w14:paraId="3973B2CD"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Ja normatīvajos aktos noteiktais regulējums groza, izslēdz vai papildina Līgumā noteikto regulējumu, tad normatīvais regulējums ir Pusēm saistošs arī bez vienošanās pie Līguma parakstīšanas.</w:t>
      </w:r>
    </w:p>
    <w:p w14:paraId="269F471A"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Līgumu var izbeigt pirms termiņa, Pusēm par to rakstiski vienojoties.</w:t>
      </w:r>
    </w:p>
    <w:p w14:paraId="4777881C"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Ja kāda Puse nepilda vai nepienācīgi pilda līguma noteikumus, t.sk., gadījumā, ja tiek izbeigts ar Izpildītāju noslēgtais nomas, un ja vainīgā Puse viena mēneša laikā no pretenzijas nosūtīšanas dienas nav novērsusi pretenzijā norādītos trūkumus, otrai Pusei ir tiesības vienpusēji izbeigt Līguma darbību, nosūtot paziņojumu par Līguma izbeigšanu. </w:t>
      </w:r>
    </w:p>
    <w:p w14:paraId="4FAD87F1"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Izpildītājs un Pasūtītājs ir tiesīgs vienpusēji izbeigt Līgumu pirms termiņa, par to rakstiski paziņojot otrai Pusei šādos gadījumos:</w:t>
      </w:r>
    </w:p>
    <w:p w14:paraId="4F45065C"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ja tiesā pret Izpildītāju ir iesniegts maksātnespējas procesa pieteikums;</w:t>
      </w:r>
    </w:p>
    <w:p w14:paraId="2611E126"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ja ir apturēta vai izbeigta Izpildītāja komercdarbība vai kāds no tās pamatvirzieniem, kā rezultātā var kļūt neiespējama Līguma izpilde;</w:t>
      </w:r>
    </w:p>
    <w:p w14:paraId="16F72D99"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 xml:space="preserve">Pasūtītājam ir tiesības vienpusēji atkāpties no Līguma, neatlīdzinot Izpildītājam ar Līguma pirmstermiņa izbeigšanu saistītos zaudējumus un neiegūto peļņu, par to </w:t>
      </w:r>
      <w:proofErr w:type="spellStart"/>
      <w:r w:rsidRPr="008B4A1F">
        <w:rPr>
          <w:rFonts w:ascii="Times New Roman" w:hAnsi="Times New Roman" w:cs="Times New Roman"/>
          <w:color w:val="000000"/>
          <w:sz w:val="24"/>
          <w:szCs w:val="24"/>
          <w:lang w:eastAsia="ar-SA"/>
        </w:rPr>
        <w:t>rakstveidā</w:t>
      </w:r>
      <w:proofErr w:type="spellEnd"/>
      <w:r w:rsidRPr="008B4A1F">
        <w:rPr>
          <w:rFonts w:ascii="Times New Roman" w:hAnsi="Times New Roman" w:cs="Times New Roman"/>
          <w:color w:val="000000"/>
          <w:sz w:val="24"/>
          <w:szCs w:val="24"/>
          <w:lang w:eastAsia="ar-SA"/>
        </w:rPr>
        <w:t xml:space="preserve"> brīdinot Izpildītāju vismaz 1 mēnesi iepriekš, ja Līguma izpilde kļūst neiespējama no Pasūtītāja neatkarīgu ārēju apstākļu, t.sk., valsts vai pašvaldības lēmumu rezultātā.</w:t>
      </w:r>
    </w:p>
    <w:p w14:paraId="239D024D"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Pasūtītājam ir tiesības nekavējoties vienpusēji atkāpties no Līguma, neatlīdzinot Izpildītājam ar Līguma pirmstermiņa izbeigšanu saistītos zaudējumus un neiegūto peļņu, ja Līguma izpildes laikā uz Izpildītāju attiecināmas piemērotās starptautiskās vai nacionālās sankcijas vai būtiskas finanšu un kapitāla tirgus intereses ietekmējošas ES vai Ziemeļatlantijas līguma organizācijas (NATO) dalībvalsts noteiktās sankcijas atbilstoši Starptautisko un Latvijas Republikas nacionālo sankciju likuma 11.1.</w:t>
      </w:r>
      <w:r w:rsidRPr="008B4A1F">
        <w:rPr>
          <w:rFonts w:ascii="Times New Roman" w:hAnsi="Times New Roman" w:cs="Times New Roman"/>
          <w:color w:val="000000"/>
          <w:sz w:val="24"/>
          <w:szCs w:val="24"/>
          <w:vertAlign w:val="superscript"/>
          <w:lang w:eastAsia="ar-SA"/>
        </w:rPr>
        <w:t>1</w:t>
      </w:r>
      <w:r w:rsidRPr="008B4A1F">
        <w:rPr>
          <w:rFonts w:ascii="Times New Roman" w:hAnsi="Times New Roman" w:cs="Times New Roman"/>
          <w:color w:val="000000"/>
          <w:sz w:val="24"/>
          <w:szCs w:val="24"/>
          <w:lang w:eastAsia="ar-SA"/>
        </w:rPr>
        <w:t>panta trešajai daļai.</w:t>
      </w:r>
    </w:p>
    <w:p w14:paraId="596E14E5"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lang w:eastAsia="ar-SA"/>
        </w:rPr>
        <w:t xml:space="preserve">Līguma izbeigšana pirms termiņa neatbrīvo Puses no pienākuma izpildīt maksājumu saistības. </w:t>
      </w:r>
    </w:p>
    <w:p w14:paraId="6F24759F" w14:textId="77777777" w:rsidR="00AE1FA5" w:rsidRPr="008B4A1F" w:rsidRDefault="00AE1FA5" w:rsidP="00AE1FA5">
      <w:pPr>
        <w:suppressAutoHyphens/>
        <w:spacing w:after="0" w:line="240" w:lineRule="auto"/>
        <w:ind w:left="709"/>
        <w:jc w:val="both"/>
        <w:rPr>
          <w:rFonts w:ascii="Times New Roman" w:hAnsi="Times New Roman" w:cs="Times New Roman"/>
          <w:color w:val="000000"/>
          <w:sz w:val="24"/>
          <w:szCs w:val="24"/>
        </w:rPr>
      </w:pPr>
    </w:p>
    <w:p w14:paraId="64C14C32" w14:textId="77777777" w:rsidR="00AE1FA5" w:rsidRPr="008B4A1F" w:rsidRDefault="00AE1FA5" w:rsidP="00AE1FA5">
      <w:pPr>
        <w:numPr>
          <w:ilvl w:val="0"/>
          <w:numId w:val="1"/>
        </w:numPr>
        <w:suppressAutoHyphens/>
        <w:spacing w:after="0" w:line="240" w:lineRule="auto"/>
        <w:ind w:left="0" w:firstLine="680"/>
        <w:jc w:val="center"/>
        <w:rPr>
          <w:rFonts w:ascii="Times New Roman" w:hAnsi="Times New Roman" w:cs="Times New Roman"/>
          <w:b/>
          <w:color w:val="000000"/>
          <w:sz w:val="24"/>
          <w:szCs w:val="24"/>
        </w:rPr>
      </w:pPr>
      <w:r w:rsidRPr="008B4A1F">
        <w:rPr>
          <w:rFonts w:ascii="Times New Roman" w:hAnsi="Times New Roman" w:cs="Times New Roman"/>
          <w:b/>
          <w:bCs/>
          <w:color w:val="000000"/>
          <w:sz w:val="24"/>
          <w:szCs w:val="24"/>
          <w:lang w:eastAsia="ar-SA"/>
        </w:rPr>
        <w:t>Strīdu</w:t>
      </w:r>
      <w:r w:rsidRPr="008B4A1F">
        <w:rPr>
          <w:rFonts w:ascii="Times New Roman" w:hAnsi="Times New Roman" w:cs="Times New Roman"/>
          <w:b/>
          <w:bCs/>
          <w:color w:val="000000"/>
          <w:sz w:val="24"/>
          <w:szCs w:val="24"/>
        </w:rPr>
        <w:t xml:space="preserve"> izšķiršanas </w:t>
      </w:r>
      <w:r w:rsidRPr="008B4A1F">
        <w:rPr>
          <w:rFonts w:ascii="Times New Roman" w:hAnsi="Times New Roman" w:cs="Times New Roman"/>
          <w:b/>
          <w:bCs/>
          <w:color w:val="000000"/>
          <w:sz w:val="24"/>
          <w:szCs w:val="24"/>
          <w:lang w:eastAsia="ar-SA"/>
        </w:rPr>
        <w:t>kārtība</w:t>
      </w:r>
    </w:p>
    <w:p w14:paraId="669508AE" w14:textId="77777777" w:rsidR="00AE1FA5" w:rsidRPr="008B4A1F" w:rsidRDefault="00AE1FA5" w:rsidP="00AE1FA5">
      <w:pPr>
        <w:suppressAutoHyphens/>
        <w:spacing w:after="0" w:line="240" w:lineRule="auto"/>
        <w:ind w:firstLine="709"/>
        <w:jc w:val="both"/>
        <w:rPr>
          <w:rFonts w:ascii="Times New Roman" w:hAnsi="Times New Roman" w:cs="Times New Roman"/>
          <w:color w:val="000000"/>
          <w:sz w:val="24"/>
          <w:szCs w:val="24"/>
        </w:rPr>
      </w:pPr>
      <w:r w:rsidRPr="008B4A1F">
        <w:rPr>
          <w:rFonts w:ascii="Times New Roman" w:hAnsi="Times New Roman" w:cs="Times New Roman"/>
          <w:color w:val="000000"/>
          <w:spacing w:val="2"/>
          <w:sz w:val="24"/>
          <w:szCs w:val="24"/>
        </w:rPr>
        <w:t>Visus ar Līgumu saistītos strīdus un domstarpības Puses risina sarunu ceļā, bet, j</w:t>
      </w:r>
      <w:r w:rsidRPr="008B4A1F">
        <w:rPr>
          <w:rFonts w:ascii="Times New Roman" w:hAnsi="Times New Roman" w:cs="Times New Roman"/>
          <w:color w:val="000000"/>
          <w:sz w:val="24"/>
          <w:szCs w:val="24"/>
        </w:rPr>
        <w:t>a radušos strīdus un domstarpības neizdodas atrisināt sarunu ceļā, Puses tos risina tiesā saskaņā ar Latvijas Republikas spēkā esošajiem normatīvajiem aktiem.</w:t>
      </w:r>
    </w:p>
    <w:p w14:paraId="7E7AF856" w14:textId="77777777" w:rsidR="00AE1FA5" w:rsidRPr="008B4A1F" w:rsidRDefault="00AE1FA5" w:rsidP="00AE1FA5">
      <w:pPr>
        <w:pStyle w:val="Tekstabloks"/>
        <w:tabs>
          <w:tab w:val="num" w:pos="57"/>
        </w:tabs>
        <w:ind w:left="0" w:right="0" w:firstLine="680"/>
        <w:rPr>
          <w:rFonts w:ascii="Times New Roman" w:hAnsi="Times New Roman" w:cs="Times New Roman"/>
          <w:noProof w:val="0"/>
          <w:color w:val="000000"/>
          <w:lang w:val="lv-LV"/>
        </w:rPr>
      </w:pPr>
    </w:p>
    <w:p w14:paraId="4E96087B" w14:textId="77777777" w:rsidR="00AE1FA5" w:rsidRPr="008B4A1F" w:rsidRDefault="00AE1FA5" w:rsidP="00AE1FA5">
      <w:pPr>
        <w:numPr>
          <w:ilvl w:val="0"/>
          <w:numId w:val="1"/>
        </w:numPr>
        <w:suppressAutoHyphens/>
        <w:spacing w:after="0" w:line="240" w:lineRule="auto"/>
        <w:ind w:left="0" w:firstLine="680"/>
        <w:jc w:val="center"/>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Citi noteikumi</w:t>
      </w:r>
    </w:p>
    <w:p w14:paraId="6CD03FA8" w14:textId="77777777" w:rsidR="00AE1FA5"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Līguma noteikumu izpildes kontrolei Puses pilnvaro pārstāvjus.</w:t>
      </w:r>
    </w:p>
    <w:p w14:paraId="62DCFBC3" w14:textId="34ED791A" w:rsidR="00B352DC" w:rsidRPr="008B4A1F"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4"/>
          <w:szCs w:val="24"/>
          <w:lang w:eastAsia="ar-SA"/>
        </w:rPr>
      </w:pPr>
      <w:r w:rsidRPr="008B4A1F">
        <w:rPr>
          <w:rFonts w:ascii="Times New Roman" w:hAnsi="Times New Roman" w:cs="Times New Roman"/>
          <w:color w:val="000000"/>
          <w:sz w:val="24"/>
          <w:szCs w:val="24"/>
          <w:lang w:eastAsia="ar-SA"/>
        </w:rPr>
        <w:t>Līgums</w:t>
      </w:r>
      <w:r w:rsidRPr="008B4A1F">
        <w:rPr>
          <w:rFonts w:ascii="Times New Roman" w:hAnsi="Times New Roman" w:cs="Times New Roman"/>
          <w:color w:val="000000"/>
          <w:sz w:val="24"/>
          <w:szCs w:val="24"/>
        </w:rPr>
        <w:t xml:space="preserve"> ir sagatavots un parakstīts elektroniski </w:t>
      </w:r>
      <w:r w:rsidRPr="008B4A1F">
        <w:rPr>
          <w:rFonts w:ascii="Times New Roman" w:hAnsi="Times New Roman" w:cs="Times New Roman"/>
          <w:bCs/>
          <w:iCs/>
          <w:sz w:val="24"/>
          <w:szCs w:val="24"/>
        </w:rPr>
        <w:t>ar drošu elektronisko parakstu, kas satur laika zīmogu</w:t>
      </w:r>
      <w:r w:rsidRPr="008B4A1F">
        <w:rPr>
          <w:rFonts w:ascii="Times New Roman" w:hAnsi="Times New Roman" w:cs="Times New Roman"/>
          <w:sz w:val="24"/>
          <w:szCs w:val="24"/>
        </w:rPr>
        <w:t>. Līguma parakstīšanas datums ir pēdējā parakstītāja pievienotā laika zīmoga datums un laiks</w:t>
      </w:r>
      <w:r w:rsidRPr="008B4A1F">
        <w:rPr>
          <w:rFonts w:ascii="Times New Roman" w:hAnsi="Times New Roman" w:cs="Times New Roman"/>
          <w:color w:val="000000"/>
          <w:sz w:val="24"/>
          <w:szCs w:val="24"/>
          <w:lang w:eastAsia="ar-SA"/>
        </w:rPr>
        <w:t>.</w:t>
      </w:r>
    </w:p>
    <w:p w14:paraId="52B34ECA" w14:textId="77777777" w:rsidR="00B352DC" w:rsidRPr="008B4A1F" w:rsidRDefault="00B352DC" w:rsidP="00B352DC">
      <w:pPr>
        <w:suppressAutoHyphens/>
        <w:spacing w:after="0" w:line="240" w:lineRule="auto"/>
        <w:jc w:val="both"/>
        <w:rPr>
          <w:rFonts w:ascii="Times New Roman" w:hAnsi="Times New Roman" w:cs="Times New Roman"/>
          <w:bCs/>
          <w:color w:val="000000"/>
          <w:sz w:val="24"/>
          <w:szCs w:val="24"/>
          <w:lang w:eastAsia="ar-SA"/>
        </w:rPr>
      </w:pPr>
    </w:p>
    <w:p w14:paraId="43E28B40" w14:textId="77777777" w:rsidR="00B352DC" w:rsidRPr="008B4A1F" w:rsidRDefault="00B352DC" w:rsidP="00AE1FA5">
      <w:pPr>
        <w:suppressAutoHyphens/>
        <w:spacing w:after="0" w:line="240" w:lineRule="auto"/>
        <w:ind w:left="680"/>
        <w:jc w:val="center"/>
        <w:rPr>
          <w:rFonts w:ascii="Times New Roman" w:hAnsi="Times New Roman" w:cs="Times New Roman"/>
          <w:b/>
          <w:bCs/>
          <w:color w:val="000000"/>
          <w:sz w:val="24"/>
          <w:szCs w:val="24"/>
        </w:rPr>
      </w:pPr>
      <w:r w:rsidRPr="008B4A1F">
        <w:rPr>
          <w:rFonts w:ascii="Times New Roman" w:hAnsi="Times New Roman" w:cs="Times New Roman"/>
          <w:b/>
          <w:bCs/>
          <w:color w:val="000000"/>
          <w:sz w:val="24"/>
          <w:szCs w:val="24"/>
        </w:rPr>
        <w:t>Pušu rekvizīti un paraksti</w:t>
      </w:r>
    </w:p>
    <w:p w14:paraId="6504F75B" w14:textId="77777777" w:rsidR="00B352DC" w:rsidRPr="008B4A1F" w:rsidRDefault="00B352DC" w:rsidP="00B352DC">
      <w:pPr>
        <w:suppressAutoHyphens/>
        <w:spacing w:after="0" w:line="240" w:lineRule="auto"/>
        <w:rPr>
          <w:rFonts w:ascii="Times New Roman" w:hAnsi="Times New Roman" w:cs="Times New Roman"/>
          <w:b/>
          <w:bCs/>
          <w:color w:val="000000"/>
          <w:sz w:val="24"/>
          <w:szCs w:val="24"/>
          <w:lang w:eastAsia="ar-SA"/>
        </w:rPr>
      </w:pPr>
      <w:r w:rsidRPr="008B4A1F">
        <w:rPr>
          <w:rFonts w:ascii="Times New Roman" w:hAnsi="Times New Roman" w:cs="Times New Roman"/>
          <w:b/>
          <w:bCs/>
          <w:color w:val="000000"/>
          <w:sz w:val="24"/>
          <w:szCs w:val="24"/>
          <w:lang w:eastAsia="ar-SA"/>
        </w:rPr>
        <w:t>Pasūtītājs</w:t>
      </w:r>
      <w:r w:rsidRPr="008B4A1F">
        <w:rPr>
          <w:rFonts w:ascii="Times New Roman" w:hAnsi="Times New Roman" w:cs="Times New Roman"/>
          <w:b/>
          <w:bCs/>
          <w:color w:val="000000"/>
          <w:sz w:val="24"/>
          <w:szCs w:val="24"/>
          <w:lang w:eastAsia="ar-SA"/>
        </w:rPr>
        <w:tab/>
      </w:r>
      <w:r w:rsidRPr="008B4A1F">
        <w:rPr>
          <w:rFonts w:ascii="Times New Roman" w:hAnsi="Times New Roman" w:cs="Times New Roman"/>
          <w:b/>
          <w:bCs/>
          <w:color w:val="000000"/>
          <w:sz w:val="24"/>
          <w:szCs w:val="24"/>
          <w:lang w:eastAsia="ar-SA"/>
        </w:rPr>
        <w:tab/>
      </w:r>
      <w:r w:rsidRPr="008B4A1F">
        <w:rPr>
          <w:rFonts w:ascii="Times New Roman" w:hAnsi="Times New Roman" w:cs="Times New Roman"/>
          <w:b/>
          <w:bCs/>
          <w:color w:val="000000"/>
          <w:sz w:val="24"/>
          <w:szCs w:val="24"/>
          <w:lang w:eastAsia="ar-SA"/>
        </w:rPr>
        <w:tab/>
      </w:r>
      <w:r w:rsidRPr="008B4A1F">
        <w:rPr>
          <w:rFonts w:ascii="Times New Roman" w:hAnsi="Times New Roman" w:cs="Times New Roman"/>
          <w:b/>
          <w:bCs/>
          <w:color w:val="000000"/>
          <w:sz w:val="24"/>
          <w:szCs w:val="24"/>
          <w:lang w:eastAsia="ar-SA"/>
        </w:rPr>
        <w:tab/>
      </w:r>
      <w:r w:rsidRPr="008B4A1F">
        <w:rPr>
          <w:rFonts w:ascii="Times New Roman" w:hAnsi="Times New Roman" w:cs="Times New Roman"/>
          <w:b/>
          <w:bCs/>
          <w:color w:val="000000"/>
          <w:sz w:val="24"/>
          <w:szCs w:val="24"/>
          <w:lang w:eastAsia="ar-SA"/>
        </w:rPr>
        <w:tab/>
      </w:r>
      <w:r w:rsidRPr="008B4A1F">
        <w:rPr>
          <w:rFonts w:ascii="Times New Roman" w:hAnsi="Times New Roman" w:cs="Times New Roman"/>
          <w:b/>
          <w:bCs/>
          <w:color w:val="000000"/>
          <w:sz w:val="24"/>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8B4A1F" w14:paraId="4F0DA85B" w14:textId="77777777" w:rsidTr="006A59A7">
        <w:tc>
          <w:tcPr>
            <w:tcW w:w="4928" w:type="dxa"/>
          </w:tcPr>
          <w:p w14:paraId="0A92477C" w14:textId="77777777" w:rsidR="00B352DC" w:rsidRPr="008B4A1F" w:rsidRDefault="005E2AA9"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&lt;iestādes nosaukums</w:t>
            </w:r>
            <w:r w:rsidR="00B352DC" w:rsidRPr="008B4A1F">
              <w:rPr>
                <w:rFonts w:ascii="Times New Roman" w:hAnsi="Times New Roman" w:cs="Times New Roman"/>
                <w:color w:val="000000"/>
                <w:sz w:val="24"/>
                <w:szCs w:val="24"/>
              </w:rPr>
              <w:t>&gt;</w:t>
            </w:r>
          </w:p>
          <w:p w14:paraId="28CD2954" w14:textId="155B7A2B" w:rsidR="00B352DC" w:rsidRPr="008B4A1F" w:rsidRDefault="005E2AA9"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&lt;</w:t>
            </w:r>
            <w:r w:rsidR="00AE1FA5" w:rsidRPr="008B4A1F">
              <w:rPr>
                <w:rFonts w:ascii="Times New Roman" w:hAnsi="Times New Roman" w:cs="Times New Roman"/>
                <w:color w:val="000000"/>
                <w:sz w:val="24"/>
                <w:szCs w:val="24"/>
              </w:rPr>
              <w:t>pirmss</w:t>
            </w:r>
            <w:r w:rsidRPr="008B4A1F">
              <w:rPr>
                <w:rFonts w:ascii="Times New Roman" w:hAnsi="Times New Roman" w:cs="Times New Roman"/>
                <w:color w:val="000000"/>
                <w:sz w:val="24"/>
                <w:szCs w:val="24"/>
              </w:rPr>
              <w:t>kolas adrese</w:t>
            </w:r>
            <w:r w:rsidR="00B352DC" w:rsidRPr="008B4A1F">
              <w:rPr>
                <w:rFonts w:ascii="Times New Roman" w:hAnsi="Times New Roman" w:cs="Times New Roman"/>
                <w:color w:val="000000"/>
                <w:sz w:val="24"/>
                <w:szCs w:val="24"/>
              </w:rPr>
              <w:t xml:space="preserve">&gt; </w:t>
            </w:r>
          </w:p>
          <w:p w14:paraId="61B747B7" w14:textId="77777777" w:rsidR="005A761D" w:rsidRPr="008B4A1F" w:rsidRDefault="005A761D" w:rsidP="005A761D">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Tālrunis __________ </w:t>
            </w:r>
          </w:p>
          <w:p w14:paraId="4F472D44" w14:textId="77777777" w:rsidR="005A761D" w:rsidRPr="008B4A1F" w:rsidRDefault="005A761D"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e-pasta adrese__________</w:t>
            </w:r>
          </w:p>
          <w:p w14:paraId="78A07838" w14:textId="77777777" w:rsidR="005A761D" w:rsidRPr="008B4A1F" w:rsidRDefault="005A761D" w:rsidP="005A761D">
            <w:pPr>
              <w:spacing w:after="0" w:line="240" w:lineRule="auto"/>
              <w:ind w:right="-750"/>
              <w:rPr>
                <w:rFonts w:ascii="Times New Roman" w:eastAsia="Times New Roman" w:hAnsi="Times New Roman" w:cs="Times New Roman"/>
                <w:bCs/>
                <w:iCs/>
                <w:snapToGrid w:val="0"/>
                <w:sz w:val="24"/>
                <w:szCs w:val="24"/>
              </w:rPr>
            </w:pPr>
            <w:r w:rsidRPr="008B4A1F">
              <w:rPr>
                <w:rFonts w:ascii="Times New Roman" w:eastAsia="Times New Roman" w:hAnsi="Times New Roman" w:cs="Times New Roman"/>
                <w:bCs/>
                <w:iCs/>
                <w:snapToGrid w:val="0"/>
                <w:sz w:val="24"/>
                <w:szCs w:val="24"/>
              </w:rPr>
              <w:t>Norēķinu rekvizīti:</w:t>
            </w:r>
          </w:p>
          <w:p w14:paraId="3F30F979" w14:textId="77777777" w:rsidR="005A761D" w:rsidRPr="008B4A1F" w:rsidRDefault="005A761D" w:rsidP="009C4F96">
            <w:pPr>
              <w:pStyle w:val="Normal11pt"/>
              <w:ind w:right="-750"/>
              <w:jc w:val="left"/>
              <w:rPr>
                <w:b w:val="0"/>
                <w:iCs/>
                <w:snapToGrid w:val="0"/>
              </w:rPr>
            </w:pPr>
            <w:r w:rsidRPr="008B4A1F">
              <w:rPr>
                <w:b w:val="0"/>
                <w:iCs/>
                <w:snapToGrid w:val="0"/>
              </w:rPr>
              <w:t>Rīgas pilsētas pašvaldība</w:t>
            </w:r>
          </w:p>
          <w:p w14:paraId="54DF7DFC" w14:textId="77777777" w:rsidR="005A761D" w:rsidRPr="008B4A1F" w:rsidRDefault="005A761D" w:rsidP="009C4F96">
            <w:pPr>
              <w:pStyle w:val="Normal11pt"/>
              <w:ind w:right="-750"/>
              <w:jc w:val="left"/>
              <w:rPr>
                <w:b w:val="0"/>
                <w:iCs/>
                <w:snapToGrid w:val="0"/>
              </w:rPr>
            </w:pPr>
            <w:r w:rsidRPr="008B4A1F">
              <w:rPr>
                <w:b w:val="0"/>
                <w:iCs/>
                <w:snapToGrid w:val="0"/>
              </w:rPr>
              <w:t xml:space="preserve">Juridiskā adrese: Rātslaukums 1, Rīga, </w:t>
            </w:r>
          </w:p>
          <w:p w14:paraId="1CF0FD06" w14:textId="77777777" w:rsidR="005A761D" w:rsidRPr="008B4A1F" w:rsidRDefault="005A761D" w:rsidP="005A761D">
            <w:pPr>
              <w:pStyle w:val="Normal11pt"/>
              <w:ind w:right="-750"/>
              <w:jc w:val="left"/>
              <w:rPr>
                <w:b w:val="0"/>
                <w:iCs/>
                <w:snapToGrid w:val="0"/>
              </w:rPr>
            </w:pPr>
            <w:r w:rsidRPr="008B4A1F">
              <w:rPr>
                <w:b w:val="0"/>
                <w:iCs/>
                <w:snapToGrid w:val="0"/>
              </w:rPr>
              <w:t>LV-1050</w:t>
            </w:r>
          </w:p>
          <w:p w14:paraId="642785CD" w14:textId="77777777" w:rsidR="005A761D" w:rsidRPr="008B4A1F" w:rsidRDefault="005A761D" w:rsidP="009C4F96">
            <w:pPr>
              <w:pStyle w:val="Normal11pt"/>
              <w:ind w:right="-750"/>
              <w:jc w:val="left"/>
              <w:rPr>
                <w:b w:val="0"/>
                <w:iCs/>
                <w:snapToGrid w:val="0"/>
              </w:rPr>
            </w:pPr>
            <w:r w:rsidRPr="008B4A1F">
              <w:rPr>
                <w:b w:val="0"/>
                <w:iCs/>
                <w:snapToGrid w:val="0"/>
              </w:rPr>
              <w:t xml:space="preserve">NMR kods: 90011524360 </w:t>
            </w:r>
          </w:p>
          <w:p w14:paraId="5B44F345" w14:textId="77777777" w:rsidR="005A761D" w:rsidRPr="008B4A1F" w:rsidRDefault="005A761D" w:rsidP="009C4F96">
            <w:pPr>
              <w:pStyle w:val="Normal11pt"/>
              <w:ind w:right="-750"/>
              <w:jc w:val="left"/>
              <w:rPr>
                <w:b w:val="0"/>
                <w:iCs/>
                <w:snapToGrid w:val="0"/>
              </w:rPr>
            </w:pPr>
            <w:r w:rsidRPr="008B4A1F">
              <w:rPr>
                <w:b w:val="0"/>
                <w:iCs/>
                <w:snapToGrid w:val="0"/>
              </w:rPr>
              <w:lastRenderedPageBreak/>
              <w:t xml:space="preserve">PVN. </w:t>
            </w:r>
            <w:proofErr w:type="spellStart"/>
            <w:r w:rsidRPr="008B4A1F">
              <w:rPr>
                <w:b w:val="0"/>
                <w:iCs/>
                <w:snapToGrid w:val="0"/>
              </w:rPr>
              <w:t>reģ</w:t>
            </w:r>
            <w:proofErr w:type="spellEnd"/>
            <w:r w:rsidRPr="008B4A1F">
              <w:rPr>
                <w:b w:val="0"/>
                <w:iCs/>
                <w:snapToGrid w:val="0"/>
              </w:rPr>
              <w:t>. Nr.: LV90011524360</w:t>
            </w:r>
          </w:p>
          <w:p w14:paraId="7F358A2F" w14:textId="77777777" w:rsidR="004D74AD" w:rsidRPr="008B4A1F" w:rsidRDefault="004D74AD" w:rsidP="004D74AD">
            <w:pPr>
              <w:spacing w:after="0" w:line="240" w:lineRule="auto"/>
              <w:jc w:val="both"/>
              <w:rPr>
                <w:rFonts w:ascii="Times New Roman" w:hAnsi="Times New Roman" w:cs="Times New Roman"/>
                <w:color w:val="000000"/>
                <w:sz w:val="24"/>
                <w:szCs w:val="24"/>
              </w:rPr>
            </w:pPr>
            <w:proofErr w:type="spellStart"/>
            <w:r w:rsidRPr="008B4A1F">
              <w:rPr>
                <w:rFonts w:ascii="Times New Roman" w:hAnsi="Times New Roman" w:cs="Times New Roman"/>
                <w:color w:val="000000"/>
                <w:sz w:val="24"/>
                <w:szCs w:val="24"/>
              </w:rPr>
              <w:t>Luminor</w:t>
            </w:r>
            <w:proofErr w:type="spellEnd"/>
            <w:r w:rsidRPr="008B4A1F">
              <w:rPr>
                <w:rFonts w:ascii="Times New Roman" w:hAnsi="Times New Roman" w:cs="Times New Roman"/>
                <w:color w:val="000000"/>
                <w:sz w:val="24"/>
                <w:szCs w:val="24"/>
              </w:rPr>
              <w:t xml:space="preserve"> </w:t>
            </w:r>
            <w:proofErr w:type="spellStart"/>
            <w:r w:rsidRPr="008B4A1F">
              <w:rPr>
                <w:rFonts w:ascii="Times New Roman" w:hAnsi="Times New Roman" w:cs="Times New Roman"/>
                <w:color w:val="000000"/>
                <w:sz w:val="24"/>
                <w:szCs w:val="24"/>
              </w:rPr>
              <w:t>Bank</w:t>
            </w:r>
            <w:proofErr w:type="spellEnd"/>
            <w:r w:rsidRPr="008B4A1F">
              <w:rPr>
                <w:rFonts w:ascii="Times New Roman" w:hAnsi="Times New Roman" w:cs="Times New Roman"/>
                <w:color w:val="000000"/>
                <w:sz w:val="24"/>
                <w:szCs w:val="24"/>
              </w:rPr>
              <w:t xml:space="preserve"> AS Latvijas filiāle</w:t>
            </w:r>
          </w:p>
          <w:p w14:paraId="44033166" w14:textId="77777777" w:rsidR="004D74AD" w:rsidRPr="008B4A1F" w:rsidRDefault="004D74AD" w:rsidP="004D74AD">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Kods RIKOLV2X</w:t>
            </w:r>
          </w:p>
          <w:p w14:paraId="498AE780" w14:textId="77777777" w:rsidR="004D74AD" w:rsidRPr="008B4A1F" w:rsidRDefault="004D74AD" w:rsidP="004D74AD">
            <w:pPr>
              <w:pStyle w:val="Normal11pt"/>
              <w:ind w:right="-750"/>
              <w:jc w:val="left"/>
              <w:rPr>
                <w:b w:val="0"/>
                <w:iCs/>
                <w:snapToGrid w:val="0"/>
              </w:rPr>
            </w:pPr>
            <w:r w:rsidRPr="008B4A1F">
              <w:rPr>
                <w:b w:val="0"/>
                <w:iCs/>
                <w:snapToGrid w:val="0"/>
              </w:rPr>
              <w:t>Konta Nr. LV80RIKO0021000716042 (valsts budžets)</w:t>
            </w:r>
          </w:p>
          <w:p w14:paraId="70E00458" w14:textId="77777777" w:rsidR="004D74AD" w:rsidRPr="008B4A1F" w:rsidRDefault="004D74AD" w:rsidP="004D74AD">
            <w:pPr>
              <w:pStyle w:val="Normal11pt"/>
              <w:ind w:right="-750"/>
              <w:jc w:val="left"/>
              <w:rPr>
                <w:b w:val="0"/>
                <w:iCs/>
                <w:snapToGrid w:val="0"/>
              </w:rPr>
            </w:pPr>
            <w:r w:rsidRPr="008B4A1F">
              <w:rPr>
                <w:b w:val="0"/>
                <w:iCs/>
                <w:snapToGrid w:val="0"/>
              </w:rPr>
              <w:t>Konta Nr. LV70RIKO0021000916042 (pašvaldības budžets)</w:t>
            </w:r>
          </w:p>
          <w:p w14:paraId="5D13A4EB" w14:textId="1C64EBE3" w:rsidR="00B352DC" w:rsidRPr="008B4A1F" w:rsidRDefault="00AE1FA5" w:rsidP="004D74AD">
            <w:pPr>
              <w:pStyle w:val="Normal11pt"/>
              <w:ind w:right="-750"/>
              <w:jc w:val="left"/>
              <w:rPr>
                <w:color w:val="000000"/>
              </w:rPr>
            </w:pPr>
            <w:r w:rsidRPr="008B4A1F">
              <w:rPr>
                <w:b w:val="0"/>
                <w:iCs/>
                <w:snapToGrid w:val="0"/>
              </w:rPr>
              <w:t>Dokumentu ar drošu elektronisko parakstu parakstīja</w:t>
            </w:r>
            <w:r w:rsidRPr="008B4A1F">
              <w:rPr>
                <w:b w:val="0"/>
                <w:color w:val="000000"/>
              </w:rPr>
              <w:t xml:space="preserve"> </w:t>
            </w:r>
            <w:r w:rsidR="005E2AA9" w:rsidRPr="008B4A1F">
              <w:rPr>
                <w:b w:val="0"/>
                <w:iCs/>
                <w:snapToGrid w:val="0"/>
              </w:rPr>
              <w:t>&lt;amats, vārds, uzvārds&gt;</w:t>
            </w:r>
            <w:r w:rsidR="00B352DC" w:rsidRPr="008B4A1F">
              <w:rPr>
                <w:color w:val="000000"/>
              </w:rPr>
              <w:t xml:space="preserve"> </w:t>
            </w:r>
          </w:p>
        </w:tc>
        <w:tc>
          <w:tcPr>
            <w:tcW w:w="4536" w:type="dxa"/>
          </w:tcPr>
          <w:p w14:paraId="55AABC70" w14:textId="77777777" w:rsidR="00B352DC" w:rsidRPr="008B4A1F" w:rsidRDefault="005E2AA9"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lastRenderedPageBreak/>
              <w:t>&lt; nosaukums</w:t>
            </w:r>
            <w:r w:rsidR="00B352DC" w:rsidRPr="008B4A1F">
              <w:rPr>
                <w:rFonts w:ascii="Times New Roman" w:hAnsi="Times New Roman" w:cs="Times New Roman"/>
                <w:color w:val="000000"/>
                <w:sz w:val="24"/>
                <w:szCs w:val="24"/>
              </w:rPr>
              <w:t>&gt;</w:t>
            </w:r>
          </w:p>
          <w:p w14:paraId="120BF233" w14:textId="77777777" w:rsidR="00B352DC" w:rsidRPr="008B4A1F" w:rsidRDefault="00B352DC"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Reģistrācijas Nr. ____</w:t>
            </w:r>
          </w:p>
          <w:p w14:paraId="6F575C60" w14:textId="77777777" w:rsidR="00B352DC" w:rsidRPr="008B4A1F" w:rsidRDefault="005E2AA9"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&lt;juridiskā adrese</w:t>
            </w:r>
            <w:r w:rsidR="00B352DC" w:rsidRPr="008B4A1F">
              <w:rPr>
                <w:rFonts w:ascii="Times New Roman" w:hAnsi="Times New Roman" w:cs="Times New Roman"/>
                <w:color w:val="000000"/>
                <w:sz w:val="24"/>
                <w:szCs w:val="24"/>
              </w:rPr>
              <w:t>&gt; _________ iela __, Rīga, LV ____</w:t>
            </w:r>
          </w:p>
          <w:p w14:paraId="057FC484" w14:textId="77777777" w:rsidR="00B352DC" w:rsidRPr="008B4A1F" w:rsidRDefault="00B352DC"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Banka __________</w:t>
            </w:r>
          </w:p>
          <w:p w14:paraId="11A2B653" w14:textId="77777777" w:rsidR="00B352DC" w:rsidRPr="008B4A1F" w:rsidRDefault="00B352DC" w:rsidP="006A59A7">
            <w:pPr>
              <w:tabs>
                <w:tab w:val="left" w:pos="3600"/>
              </w:tabs>
              <w:spacing w:after="0" w:line="240" w:lineRule="auto"/>
              <w:rPr>
                <w:rFonts w:ascii="Times New Roman" w:hAnsi="Times New Roman" w:cs="Times New Roman"/>
                <w:bCs/>
                <w:color w:val="000000"/>
                <w:sz w:val="24"/>
                <w:szCs w:val="24"/>
              </w:rPr>
            </w:pPr>
            <w:r w:rsidRPr="008B4A1F">
              <w:rPr>
                <w:rFonts w:ascii="Times New Roman" w:hAnsi="Times New Roman" w:cs="Times New Roman"/>
                <w:color w:val="000000"/>
                <w:sz w:val="24"/>
                <w:szCs w:val="24"/>
              </w:rPr>
              <w:t>Kods __________</w:t>
            </w:r>
          </w:p>
          <w:p w14:paraId="2A3954BD" w14:textId="77777777" w:rsidR="00B352DC" w:rsidRPr="008B4A1F" w:rsidRDefault="00B352DC" w:rsidP="006A59A7">
            <w:pPr>
              <w:tabs>
                <w:tab w:val="left" w:pos="3600"/>
              </w:tabs>
              <w:spacing w:after="0" w:line="240" w:lineRule="auto"/>
              <w:rPr>
                <w:rFonts w:ascii="Times New Roman" w:hAnsi="Times New Roman" w:cs="Times New Roman"/>
                <w:bCs/>
                <w:color w:val="000000"/>
                <w:sz w:val="24"/>
                <w:szCs w:val="24"/>
              </w:rPr>
            </w:pPr>
            <w:r w:rsidRPr="008B4A1F">
              <w:rPr>
                <w:rFonts w:ascii="Times New Roman" w:hAnsi="Times New Roman" w:cs="Times New Roman"/>
                <w:color w:val="000000"/>
                <w:sz w:val="24"/>
                <w:szCs w:val="24"/>
              </w:rPr>
              <w:t>Konta Nr. __________</w:t>
            </w:r>
          </w:p>
          <w:p w14:paraId="74748E2E" w14:textId="77777777" w:rsidR="00B352DC" w:rsidRPr="008B4A1F" w:rsidRDefault="00B352DC"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 xml:space="preserve">Tālrunis __________, </w:t>
            </w:r>
          </w:p>
          <w:p w14:paraId="367F6B67" w14:textId="77777777" w:rsidR="00B352DC" w:rsidRPr="008B4A1F" w:rsidRDefault="00B352DC"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color w:val="000000"/>
                <w:sz w:val="24"/>
                <w:szCs w:val="24"/>
              </w:rPr>
              <w:t>e-pasta adrese__________</w:t>
            </w:r>
          </w:p>
          <w:p w14:paraId="51482F73" w14:textId="77777777" w:rsidR="00B352DC" w:rsidRPr="008B4A1F" w:rsidRDefault="00B352DC" w:rsidP="006A59A7">
            <w:pPr>
              <w:spacing w:after="0" w:line="240" w:lineRule="auto"/>
              <w:jc w:val="both"/>
              <w:rPr>
                <w:rFonts w:ascii="Times New Roman" w:hAnsi="Times New Roman" w:cs="Times New Roman"/>
                <w:color w:val="000000"/>
                <w:sz w:val="24"/>
                <w:szCs w:val="24"/>
                <w:lang w:eastAsia="ar-SA"/>
              </w:rPr>
            </w:pPr>
          </w:p>
          <w:p w14:paraId="5951313B" w14:textId="3D702BA1" w:rsidR="00B352DC" w:rsidRPr="008B4A1F" w:rsidRDefault="00AE1FA5" w:rsidP="006A59A7">
            <w:pPr>
              <w:spacing w:after="0" w:line="240" w:lineRule="auto"/>
              <w:jc w:val="both"/>
              <w:rPr>
                <w:rFonts w:ascii="Times New Roman" w:hAnsi="Times New Roman" w:cs="Times New Roman"/>
                <w:color w:val="000000"/>
                <w:sz w:val="24"/>
                <w:szCs w:val="24"/>
              </w:rPr>
            </w:pPr>
            <w:r w:rsidRPr="008B4A1F">
              <w:rPr>
                <w:rFonts w:ascii="Times New Roman" w:hAnsi="Times New Roman" w:cs="Times New Roman"/>
                <w:iCs/>
                <w:snapToGrid w:val="0"/>
                <w:sz w:val="24"/>
                <w:szCs w:val="24"/>
              </w:rPr>
              <w:t>Dokumentu ar drošu elektronisko parakstu parakstīja</w:t>
            </w:r>
            <w:r w:rsidRPr="008B4A1F">
              <w:rPr>
                <w:rFonts w:ascii="Times New Roman" w:hAnsi="Times New Roman" w:cs="Times New Roman"/>
                <w:color w:val="000000"/>
                <w:sz w:val="24"/>
                <w:szCs w:val="24"/>
              </w:rPr>
              <w:t xml:space="preserve"> </w:t>
            </w:r>
            <w:r w:rsidR="005E2AA9" w:rsidRPr="008B4A1F">
              <w:rPr>
                <w:rFonts w:ascii="Times New Roman" w:hAnsi="Times New Roman" w:cs="Times New Roman"/>
                <w:color w:val="000000"/>
                <w:sz w:val="24"/>
                <w:szCs w:val="24"/>
                <w:lang w:eastAsia="ar-SA"/>
              </w:rPr>
              <w:t>&lt;amats, vārds, uzvārds</w:t>
            </w:r>
            <w:r w:rsidR="00B352DC" w:rsidRPr="008B4A1F">
              <w:rPr>
                <w:rFonts w:ascii="Times New Roman" w:hAnsi="Times New Roman" w:cs="Times New Roman"/>
                <w:color w:val="000000"/>
                <w:sz w:val="24"/>
                <w:szCs w:val="24"/>
                <w:lang w:eastAsia="ar-SA"/>
              </w:rPr>
              <w:t>&gt;</w:t>
            </w:r>
            <w:r w:rsidR="00B352DC" w:rsidRPr="008B4A1F">
              <w:rPr>
                <w:rFonts w:ascii="Times New Roman" w:hAnsi="Times New Roman" w:cs="Times New Roman"/>
                <w:color w:val="000000"/>
                <w:sz w:val="24"/>
                <w:szCs w:val="24"/>
              </w:rPr>
              <w:t xml:space="preserve"> </w:t>
            </w:r>
          </w:p>
          <w:p w14:paraId="1ADA9833" w14:textId="77777777" w:rsidR="00B352DC" w:rsidRPr="008B4A1F" w:rsidRDefault="00B352DC" w:rsidP="006A59A7">
            <w:pPr>
              <w:spacing w:after="0" w:line="240" w:lineRule="auto"/>
              <w:jc w:val="center"/>
              <w:rPr>
                <w:rFonts w:ascii="Times New Roman" w:hAnsi="Times New Roman" w:cs="Times New Roman"/>
                <w:color w:val="000000"/>
                <w:sz w:val="24"/>
                <w:szCs w:val="24"/>
              </w:rPr>
            </w:pPr>
          </w:p>
        </w:tc>
      </w:tr>
    </w:tbl>
    <w:p w14:paraId="5A007E01" w14:textId="77777777" w:rsidR="004F4C65" w:rsidRPr="008B4A1F" w:rsidRDefault="004F4C65" w:rsidP="004F4C65">
      <w:pPr>
        <w:suppressAutoHyphens/>
        <w:spacing w:after="0" w:line="240" w:lineRule="auto"/>
        <w:jc w:val="right"/>
        <w:rPr>
          <w:rFonts w:ascii="Times New Roman" w:hAnsi="Times New Roman" w:cs="Times New Roman"/>
          <w:bCs/>
          <w:color w:val="000000"/>
          <w:sz w:val="24"/>
          <w:szCs w:val="24"/>
          <w:lang w:eastAsia="ar-SA"/>
        </w:rPr>
      </w:pPr>
    </w:p>
    <w:p w14:paraId="5FEEC91F" w14:textId="77777777" w:rsidR="004F4C65" w:rsidRPr="008B4A1F" w:rsidRDefault="004F4C65">
      <w:pPr>
        <w:rPr>
          <w:rFonts w:ascii="Times New Roman" w:hAnsi="Times New Roman" w:cs="Times New Roman"/>
          <w:bCs/>
          <w:color w:val="000000"/>
          <w:sz w:val="24"/>
          <w:szCs w:val="24"/>
          <w:lang w:eastAsia="ar-SA"/>
        </w:rPr>
      </w:pPr>
    </w:p>
    <w:sectPr w:rsidR="004F4C65" w:rsidRPr="008B4A1F" w:rsidSect="00A06F98">
      <w:footerReference w:type="even" r:id="rId9"/>
      <w:footerReference w:type="default" r:id="rId10"/>
      <w:footerReference w:type="first" r:id="rId11"/>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3D47E" w14:textId="77777777" w:rsidR="00840C1E" w:rsidRDefault="00F34926">
      <w:pPr>
        <w:spacing w:after="0" w:line="240" w:lineRule="auto"/>
      </w:pPr>
      <w:r>
        <w:separator/>
      </w:r>
    </w:p>
  </w:endnote>
  <w:endnote w:type="continuationSeparator" w:id="0">
    <w:p w14:paraId="4513D3AC" w14:textId="77777777" w:rsidR="00840C1E" w:rsidRDefault="00F3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229D" w14:textId="77777777"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F688168" w14:textId="77777777" w:rsidR="001C56F1" w:rsidRDefault="00711B3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351076"/>
      <w:docPartObj>
        <w:docPartGallery w:val="Page Numbers (Bottom of Page)"/>
        <w:docPartUnique/>
      </w:docPartObj>
    </w:sdtPr>
    <w:sdtEndPr>
      <w:rPr>
        <w:rFonts w:ascii="Times New Roman" w:hAnsi="Times New Roman"/>
      </w:rPr>
    </w:sdtEndPr>
    <w:sdtContent>
      <w:p w14:paraId="492F701D" w14:textId="77777777"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270CBF">
          <w:rPr>
            <w:rFonts w:ascii="Times New Roman" w:hAnsi="Times New Roman"/>
            <w:noProof/>
          </w:rPr>
          <w:t>8</w:t>
        </w:r>
        <w:r w:rsidRPr="00BE71CB">
          <w:rPr>
            <w:rFonts w:ascii="Times New Roman" w:hAnsi="Times New Roman"/>
          </w:rPr>
          <w:fldChar w:fldCharType="end"/>
        </w:r>
      </w:p>
    </w:sdtContent>
  </w:sdt>
  <w:p w14:paraId="3BECD291" w14:textId="77777777" w:rsidR="001C56F1" w:rsidRDefault="00711B3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E352" w14:textId="77777777" w:rsidR="001C56F1" w:rsidRDefault="0077770D">
    <w:pPr>
      <w:pStyle w:val="Kjene"/>
      <w:jc w:val="center"/>
    </w:pPr>
    <w:r>
      <w:fldChar w:fldCharType="begin"/>
    </w:r>
    <w:r>
      <w:instrText>PAGE   \* MERGEFORMAT</w:instrText>
    </w:r>
    <w:r>
      <w:fldChar w:fldCharType="separate"/>
    </w:r>
    <w:r w:rsidR="00270CBF">
      <w:rPr>
        <w:noProof/>
      </w:rPr>
      <w:t>1</w:t>
    </w:r>
    <w:r>
      <w:fldChar w:fldCharType="end"/>
    </w:r>
  </w:p>
  <w:p w14:paraId="6FE28CB0" w14:textId="77777777" w:rsidR="001C56F1" w:rsidRDefault="00711B3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6A584" w14:textId="77777777" w:rsidR="00840C1E" w:rsidRDefault="00F34926">
      <w:pPr>
        <w:spacing w:after="0" w:line="240" w:lineRule="auto"/>
      </w:pPr>
      <w:r>
        <w:separator/>
      </w:r>
    </w:p>
  </w:footnote>
  <w:footnote w:type="continuationSeparator" w:id="0">
    <w:p w14:paraId="0E2BF287" w14:textId="77777777" w:rsidR="00840C1E" w:rsidRDefault="00F34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3129"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0" w15:restartNumberingAfterBreak="0">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4"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8"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1"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2" w15:restartNumberingAfterBreak="0">
    <w:nsid w:val="46DC1B72"/>
    <w:multiLevelType w:val="multilevel"/>
    <w:tmpl w:val="1C42637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lowerLetter"/>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5"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40"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3"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4"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47" w15:restartNumberingAfterBreak="0">
    <w:nsid w:val="7F913284"/>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7"/>
  </w:num>
  <w:num w:numId="2">
    <w:abstractNumId w:val="34"/>
  </w:num>
  <w:num w:numId="3">
    <w:abstractNumId w:val="30"/>
  </w:num>
  <w:num w:numId="4">
    <w:abstractNumId w:val="11"/>
  </w:num>
  <w:num w:numId="5">
    <w:abstractNumId w:val="5"/>
  </w:num>
  <w:num w:numId="6">
    <w:abstractNumId w:val="39"/>
  </w:num>
  <w:num w:numId="7">
    <w:abstractNumId w:val="27"/>
  </w:num>
  <w:num w:numId="8">
    <w:abstractNumId w:val="43"/>
  </w:num>
  <w:num w:numId="9">
    <w:abstractNumId w:val="3"/>
  </w:num>
  <w:num w:numId="10">
    <w:abstractNumId w:val="35"/>
  </w:num>
  <w:num w:numId="11">
    <w:abstractNumId w:val="26"/>
  </w:num>
  <w:num w:numId="12">
    <w:abstractNumId w:val="29"/>
  </w:num>
  <w:num w:numId="13">
    <w:abstractNumId w:val="19"/>
  </w:num>
  <w:num w:numId="14">
    <w:abstractNumId w:val="28"/>
  </w:num>
  <w:num w:numId="15">
    <w:abstractNumId w:val="40"/>
  </w:num>
  <w:num w:numId="16">
    <w:abstractNumId w:val="7"/>
  </w:num>
  <w:num w:numId="17">
    <w:abstractNumId w:val="22"/>
  </w:num>
  <w:num w:numId="18">
    <w:abstractNumId w:val="23"/>
  </w:num>
  <w:num w:numId="19">
    <w:abstractNumId w:val="33"/>
  </w:num>
  <w:num w:numId="20">
    <w:abstractNumId w:val="45"/>
  </w:num>
  <w:num w:numId="21">
    <w:abstractNumId w:val="9"/>
  </w:num>
  <w:num w:numId="22">
    <w:abstractNumId w:val="0"/>
  </w:num>
  <w:num w:numId="23">
    <w:abstractNumId w:val="1"/>
  </w:num>
  <w:num w:numId="24">
    <w:abstractNumId w:val="44"/>
  </w:num>
  <w:num w:numId="25">
    <w:abstractNumId w:val="16"/>
  </w:num>
  <w:num w:numId="26">
    <w:abstractNumId w:val="41"/>
  </w:num>
  <w:num w:numId="27">
    <w:abstractNumId w:val="12"/>
  </w:num>
  <w:num w:numId="28">
    <w:abstractNumId w:val="2"/>
  </w:num>
  <w:num w:numId="29">
    <w:abstractNumId w:val="38"/>
  </w:num>
  <w:num w:numId="30">
    <w:abstractNumId w:val="6"/>
  </w:num>
  <w:num w:numId="31">
    <w:abstractNumId w:val="8"/>
  </w:num>
  <w:num w:numId="32">
    <w:abstractNumId w:val="21"/>
  </w:num>
  <w:num w:numId="33">
    <w:abstractNumId w:val="46"/>
  </w:num>
  <w:num w:numId="34">
    <w:abstractNumId w:val="36"/>
  </w:num>
  <w:num w:numId="35">
    <w:abstractNumId w:val="24"/>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5"/>
  </w:num>
  <w:num w:numId="39">
    <w:abstractNumId w:val="13"/>
  </w:num>
  <w:num w:numId="40">
    <w:abstractNumId w:val="31"/>
  </w:num>
  <w:num w:numId="41">
    <w:abstractNumId w:val="37"/>
  </w:num>
  <w:num w:numId="42">
    <w:abstractNumId w:val="15"/>
  </w:num>
  <w:num w:numId="43">
    <w:abstractNumId w:val="18"/>
  </w:num>
  <w:num w:numId="44">
    <w:abstractNumId w:val="10"/>
  </w:num>
  <w:num w:numId="45">
    <w:abstractNumId w:val="20"/>
  </w:num>
  <w:num w:numId="46">
    <w:abstractNumId w:val="32"/>
  </w:num>
  <w:num w:numId="47">
    <w:abstractNumId w:val="47"/>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131AC"/>
    <w:rsid w:val="00020EED"/>
    <w:rsid w:val="00036C40"/>
    <w:rsid w:val="00037D67"/>
    <w:rsid w:val="00044389"/>
    <w:rsid w:val="00044823"/>
    <w:rsid w:val="000841DF"/>
    <w:rsid w:val="00092402"/>
    <w:rsid w:val="0009525E"/>
    <w:rsid w:val="000D5851"/>
    <w:rsid w:val="000E3241"/>
    <w:rsid w:val="00103993"/>
    <w:rsid w:val="00114D50"/>
    <w:rsid w:val="00147CC7"/>
    <w:rsid w:val="001665A6"/>
    <w:rsid w:val="001A755F"/>
    <w:rsid w:val="001B08EB"/>
    <w:rsid w:val="001B35D4"/>
    <w:rsid w:val="001B62A2"/>
    <w:rsid w:val="001B7395"/>
    <w:rsid w:val="001E5564"/>
    <w:rsid w:val="001E676A"/>
    <w:rsid w:val="002170E1"/>
    <w:rsid w:val="00242856"/>
    <w:rsid w:val="0025556E"/>
    <w:rsid w:val="00262955"/>
    <w:rsid w:val="00262EDA"/>
    <w:rsid w:val="00270CBF"/>
    <w:rsid w:val="002828A5"/>
    <w:rsid w:val="002D50AC"/>
    <w:rsid w:val="002E3046"/>
    <w:rsid w:val="00310BE7"/>
    <w:rsid w:val="00317F89"/>
    <w:rsid w:val="00332E96"/>
    <w:rsid w:val="003414F3"/>
    <w:rsid w:val="003638B2"/>
    <w:rsid w:val="00366BA8"/>
    <w:rsid w:val="00384987"/>
    <w:rsid w:val="003A59BE"/>
    <w:rsid w:val="003B15CE"/>
    <w:rsid w:val="0044657C"/>
    <w:rsid w:val="00472E98"/>
    <w:rsid w:val="00476D9C"/>
    <w:rsid w:val="004854B2"/>
    <w:rsid w:val="004A2DCA"/>
    <w:rsid w:val="004A619A"/>
    <w:rsid w:val="004C12F9"/>
    <w:rsid w:val="004C50D0"/>
    <w:rsid w:val="004D2BCF"/>
    <w:rsid w:val="004D74AD"/>
    <w:rsid w:val="004F4C65"/>
    <w:rsid w:val="004F63D1"/>
    <w:rsid w:val="00545F6F"/>
    <w:rsid w:val="00551B64"/>
    <w:rsid w:val="00566188"/>
    <w:rsid w:val="0057798D"/>
    <w:rsid w:val="005A761D"/>
    <w:rsid w:val="005D2506"/>
    <w:rsid w:val="005E2AA9"/>
    <w:rsid w:val="006136DF"/>
    <w:rsid w:val="00644A84"/>
    <w:rsid w:val="006604B0"/>
    <w:rsid w:val="00665111"/>
    <w:rsid w:val="00691088"/>
    <w:rsid w:val="006960FC"/>
    <w:rsid w:val="006A5201"/>
    <w:rsid w:val="006D2D48"/>
    <w:rsid w:val="006E7443"/>
    <w:rsid w:val="006F24E3"/>
    <w:rsid w:val="006F643B"/>
    <w:rsid w:val="00711B09"/>
    <w:rsid w:val="00711B30"/>
    <w:rsid w:val="00717C21"/>
    <w:rsid w:val="00734E65"/>
    <w:rsid w:val="00762648"/>
    <w:rsid w:val="007764A5"/>
    <w:rsid w:val="0077770D"/>
    <w:rsid w:val="00787D23"/>
    <w:rsid w:val="007C72F2"/>
    <w:rsid w:val="008133C9"/>
    <w:rsid w:val="008221AE"/>
    <w:rsid w:val="00840C1E"/>
    <w:rsid w:val="008955DC"/>
    <w:rsid w:val="008A7428"/>
    <w:rsid w:val="008B4A1F"/>
    <w:rsid w:val="008B5165"/>
    <w:rsid w:val="008B6257"/>
    <w:rsid w:val="008C14DC"/>
    <w:rsid w:val="008C79DA"/>
    <w:rsid w:val="008D28C9"/>
    <w:rsid w:val="00906D88"/>
    <w:rsid w:val="00912642"/>
    <w:rsid w:val="00922844"/>
    <w:rsid w:val="009275BF"/>
    <w:rsid w:val="0093068D"/>
    <w:rsid w:val="00937140"/>
    <w:rsid w:val="009643C7"/>
    <w:rsid w:val="009808E4"/>
    <w:rsid w:val="00984A80"/>
    <w:rsid w:val="009A18C3"/>
    <w:rsid w:val="009A48CD"/>
    <w:rsid w:val="009B3396"/>
    <w:rsid w:val="009B713F"/>
    <w:rsid w:val="009C4F96"/>
    <w:rsid w:val="009E1CD0"/>
    <w:rsid w:val="009E42A8"/>
    <w:rsid w:val="00A06F98"/>
    <w:rsid w:val="00A353F4"/>
    <w:rsid w:val="00A607BE"/>
    <w:rsid w:val="00A66225"/>
    <w:rsid w:val="00A80830"/>
    <w:rsid w:val="00A91266"/>
    <w:rsid w:val="00A9514F"/>
    <w:rsid w:val="00AD1538"/>
    <w:rsid w:val="00AE1B9A"/>
    <w:rsid w:val="00AE1FA5"/>
    <w:rsid w:val="00B24251"/>
    <w:rsid w:val="00B24D40"/>
    <w:rsid w:val="00B352DC"/>
    <w:rsid w:val="00B85507"/>
    <w:rsid w:val="00B86E61"/>
    <w:rsid w:val="00B95B86"/>
    <w:rsid w:val="00B95E3F"/>
    <w:rsid w:val="00BA668E"/>
    <w:rsid w:val="00BB525E"/>
    <w:rsid w:val="00BD4D28"/>
    <w:rsid w:val="00BE71CB"/>
    <w:rsid w:val="00C362DB"/>
    <w:rsid w:val="00C44DB3"/>
    <w:rsid w:val="00C50263"/>
    <w:rsid w:val="00C542F3"/>
    <w:rsid w:val="00C85D47"/>
    <w:rsid w:val="00C91EF0"/>
    <w:rsid w:val="00C91F04"/>
    <w:rsid w:val="00CE4510"/>
    <w:rsid w:val="00D0132F"/>
    <w:rsid w:val="00D153C8"/>
    <w:rsid w:val="00D24180"/>
    <w:rsid w:val="00D65EE8"/>
    <w:rsid w:val="00D767F7"/>
    <w:rsid w:val="00DB684C"/>
    <w:rsid w:val="00DC7990"/>
    <w:rsid w:val="00DE6213"/>
    <w:rsid w:val="00E10268"/>
    <w:rsid w:val="00E32EB9"/>
    <w:rsid w:val="00E341AF"/>
    <w:rsid w:val="00E60A92"/>
    <w:rsid w:val="00E7438E"/>
    <w:rsid w:val="00EB7726"/>
    <w:rsid w:val="00EC4685"/>
    <w:rsid w:val="00EE4048"/>
    <w:rsid w:val="00EF0D51"/>
    <w:rsid w:val="00F23C74"/>
    <w:rsid w:val="00F25ECA"/>
    <w:rsid w:val="00F34926"/>
    <w:rsid w:val="00F90520"/>
    <w:rsid w:val="00F91D8D"/>
    <w:rsid w:val="00FB73B6"/>
    <w:rsid w:val="00FD69D6"/>
    <w:rsid w:val="00FE53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E7EB"/>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stat.gov.lv/pxweb/lv/OSP_PUB/START__EMP__DS__DSV/DSV030m/table/tableViewLayout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at.gov.lv/lv/inflacijas-kalkulato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18492</Words>
  <Characters>10542</Characters>
  <Application>Microsoft Office Word</Application>
  <DocSecurity>0</DocSecurity>
  <Lines>87</Lines>
  <Paragraphs>57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Kristīne Graudumniece</dc:creator>
  <cp:lastModifiedBy>Anastasija Goļatkina</cp:lastModifiedBy>
  <cp:revision>4</cp:revision>
  <cp:lastPrinted>2021-07-09T14:42:00Z</cp:lastPrinted>
  <dcterms:created xsi:type="dcterms:W3CDTF">2022-08-12T09:20:00Z</dcterms:created>
  <dcterms:modified xsi:type="dcterms:W3CDTF">2022-09-07T11:48:00Z</dcterms:modified>
</cp:coreProperties>
</file>