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39845" w14:textId="5D33097D" w:rsidR="00E27B77" w:rsidRPr="004A1C80" w:rsidRDefault="002F78A7" w:rsidP="00E27B77">
      <w:pPr>
        <w:spacing w:after="0" w:line="240" w:lineRule="auto"/>
        <w:jc w:val="right"/>
        <w:rPr>
          <w:rFonts w:ascii="Times New Roman" w:eastAsia="Times New Roman" w:hAnsi="Times New Roman" w:cs="Times New Roman"/>
          <w:color w:val="000000"/>
          <w:sz w:val="24"/>
          <w:szCs w:val="24"/>
          <w:lang w:eastAsia="lv-LV"/>
        </w:rPr>
      </w:pPr>
      <w:r w:rsidRPr="004A1C80">
        <w:rPr>
          <w:rFonts w:ascii="Times New Roman" w:eastAsia="Times New Roman" w:hAnsi="Times New Roman" w:cs="Times New Roman"/>
          <w:b/>
          <w:bCs/>
          <w:color w:val="000000"/>
          <w:sz w:val="24"/>
          <w:szCs w:val="24"/>
          <w:lang w:eastAsia="lv-LV"/>
        </w:rPr>
        <w:t>1</w:t>
      </w:r>
      <w:r w:rsidR="00E27B77" w:rsidRPr="004A1C80">
        <w:rPr>
          <w:rFonts w:ascii="Times New Roman" w:eastAsia="Times New Roman" w:hAnsi="Times New Roman" w:cs="Times New Roman"/>
          <w:b/>
          <w:bCs/>
          <w:color w:val="000000"/>
          <w:sz w:val="24"/>
          <w:szCs w:val="24"/>
          <w:lang w:eastAsia="lv-LV"/>
        </w:rPr>
        <w:t>.pielikums</w:t>
      </w:r>
      <w:r w:rsidR="00E27B77" w:rsidRPr="004A1C80">
        <w:rPr>
          <w:rFonts w:ascii="Times New Roman" w:eastAsia="Times New Roman" w:hAnsi="Times New Roman" w:cs="Times New Roman"/>
          <w:color w:val="000000"/>
          <w:sz w:val="24"/>
          <w:szCs w:val="24"/>
          <w:lang w:eastAsia="lv-LV"/>
        </w:rPr>
        <w:t xml:space="preserve"> pie atklāta konkursa</w:t>
      </w:r>
    </w:p>
    <w:p w14:paraId="3A0C72F9" w14:textId="4115526D" w:rsidR="00E27B77" w:rsidRPr="004A1C80" w:rsidRDefault="00E27B77" w:rsidP="0011353A">
      <w:pPr>
        <w:pStyle w:val="Bezatstarpm"/>
        <w:jc w:val="right"/>
        <w:rPr>
          <w:rFonts w:ascii="Times New Roman" w:hAnsi="Times New Roman" w:cs="Times New Roman"/>
          <w:sz w:val="24"/>
          <w:szCs w:val="24"/>
          <w:lang w:val="lv-LV"/>
        </w:rPr>
      </w:pPr>
      <w:r w:rsidRPr="004A1C80">
        <w:rPr>
          <w:rFonts w:ascii="Times New Roman" w:eastAsia="Times New Roman" w:hAnsi="Times New Roman" w:cs="Times New Roman"/>
          <w:color w:val="000000"/>
          <w:sz w:val="24"/>
          <w:szCs w:val="24"/>
          <w:lang w:eastAsia="lv-LV"/>
        </w:rPr>
        <w:t>Nr. RD IKSD 2022/14 nolikuma</w:t>
      </w:r>
    </w:p>
    <w:p w14:paraId="50AB1BD5" w14:textId="77777777" w:rsidR="00E27B77" w:rsidRPr="004A1C80" w:rsidRDefault="00E27B77" w:rsidP="00E27B77">
      <w:pPr>
        <w:pStyle w:val="Bezatstarpm"/>
        <w:jc w:val="center"/>
        <w:rPr>
          <w:rFonts w:ascii="Times New Roman" w:hAnsi="Times New Roman" w:cs="Times New Roman"/>
          <w:sz w:val="24"/>
          <w:szCs w:val="24"/>
          <w:lang w:val="lv-LV"/>
        </w:rPr>
      </w:pPr>
    </w:p>
    <w:p w14:paraId="58A6DF31" w14:textId="021C6090" w:rsidR="00A34858" w:rsidRPr="004A1C80" w:rsidRDefault="00E27B77" w:rsidP="000E10E3">
      <w:pPr>
        <w:pStyle w:val="Bezatstarpm"/>
        <w:jc w:val="center"/>
        <w:rPr>
          <w:rFonts w:ascii="Times New Roman" w:hAnsi="Times New Roman" w:cs="Times New Roman"/>
          <w:sz w:val="24"/>
          <w:szCs w:val="24"/>
          <w:lang w:val="lv-LV"/>
        </w:rPr>
      </w:pPr>
      <w:r w:rsidRPr="004A1C80">
        <w:rPr>
          <w:rFonts w:ascii="Times New Roman" w:hAnsi="Times New Roman" w:cs="Times New Roman"/>
          <w:sz w:val="24"/>
          <w:szCs w:val="24"/>
          <w:lang w:val="lv-LV"/>
        </w:rPr>
        <w:t>T</w:t>
      </w:r>
      <w:r w:rsidR="00A34858" w:rsidRPr="004A1C80">
        <w:rPr>
          <w:rFonts w:ascii="Times New Roman" w:hAnsi="Times New Roman" w:cs="Times New Roman"/>
          <w:sz w:val="24"/>
          <w:szCs w:val="24"/>
          <w:lang w:val="lv-LV"/>
        </w:rPr>
        <w:t>ehniskā specifikācija</w:t>
      </w:r>
    </w:p>
    <w:p w14:paraId="46C112FB" w14:textId="05A32E9A" w:rsidR="00A34858" w:rsidRPr="004A1C80" w:rsidRDefault="00A34858" w:rsidP="000E10E3">
      <w:pPr>
        <w:pStyle w:val="Bezatstarpm"/>
        <w:jc w:val="center"/>
        <w:rPr>
          <w:rFonts w:ascii="Times New Roman" w:hAnsi="Times New Roman" w:cs="Times New Roman"/>
          <w:b/>
          <w:bCs/>
          <w:sz w:val="24"/>
          <w:szCs w:val="24"/>
          <w:lang w:val="lv-LV"/>
        </w:rPr>
      </w:pPr>
      <w:r w:rsidRPr="004A1C80">
        <w:rPr>
          <w:rFonts w:ascii="Times New Roman" w:hAnsi="Times New Roman" w:cs="Times New Roman"/>
          <w:b/>
          <w:bCs/>
          <w:sz w:val="24"/>
          <w:szCs w:val="24"/>
          <w:lang w:val="lv-LV"/>
        </w:rPr>
        <w:t>“Ziemassvētku gaismas mākslinieciskā noformējuma pilsētas apkaimēs, publiskajās zonās un parkos uzstādīšana, eksponēšana un demontāža”</w:t>
      </w:r>
    </w:p>
    <w:p w14:paraId="31CA3DD4" w14:textId="36B2C59C" w:rsidR="00A909BE" w:rsidRPr="004A1C80" w:rsidRDefault="00A909BE" w:rsidP="0011353A">
      <w:pPr>
        <w:pStyle w:val="Bezatstarpm"/>
        <w:rPr>
          <w:rFonts w:ascii="Times New Roman" w:hAnsi="Times New Roman" w:cs="Times New Roman"/>
          <w:b/>
          <w:bCs/>
          <w:sz w:val="24"/>
          <w:szCs w:val="24"/>
          <w:lang w:val="lv-LV"/>
        </w:rPr>
      </w:pPr>
    </w:p>
    <w:p w14:paraId="4444729F" w14:textId="77777777" w:rsidR="00C760DD" w:rsidRPr="004A1C80" w:rsidRDefault="00C760DD" w:rsidP="0011353A">
      <w:pPr>
        <w:pStyle w:val="Sarakstarindkopa"/>
        <w:numPr>
          <w:ilvl w:val="0"/>
          <w:numId w:val="2"/>
        </w:numPr>
        <w:tabs>
          <w:tab w:val="left" w:pos="567"/>
        </w:tabs>
        <w:spacing w:after="0" w:line="240" w:lineRule="auto"/>
        <w:ind w:left="0" w:firstLine="709"/>
        <w:jc w:val="both"/>
        <w:rPr>
          <w:rFonts w:ascii="Times New Roman" w:eastAsia="Times New Roman" w:hAnsi="Times New Roman" w:cs="Times New Roman"/>
          <w:b/>
          <w:bCs/>
          <w:sz w:val="24"/>
          <w:szCs w:val="24"/>
          <w:lang w:eastAsia="lv-LV"/>
        </w:rPr>
      </w:pPr>
      <w:r w:rsidRPr="004A1C80">
        <w:rPr>
          <w:rFonts w:ascii="Times New Roman" w:eastAsia="Times New Roman" w:hAnsi="Times New Roman" w:cs="Times New Roman"/>
          <w:b/>
          <w:bCs/>
          <w:sz w:val="24"/>
          <w:szCs w:val="24"/>
          <w:lang w:eastAsia="lv-LV"/>
        </w:rPr>
        <w:t>Vispārīgas prasības.</w:t>
      </w:r>
    </w:p>
    <w:p w14:paraId="5873F82A" w14:textId="7ADB6665" w:rsidR="008D4EE3" w:rsidRPr="004A1C80" w:rsidRDefault="00A909BE" w:rsidP="0011353A">
      <w:pPr>
        <w:pStyle w:val="Sarakstarindkopa"/>
        <w:numPr>
          <w:ilvl w:val="1"/>
          <w:numId w:val="2"/>
        </w:numPr>
        <w:tabs>
          <w:tab w:val="left" w:pos="567"/>
          <w:tab w:val="left" w:pos="851"/>
        </w:tabs>
        <w:spacing w:after="0" w:line="240" w:lineRule="auto"/>
        <w:ind w:left="0" w:firstLine="709"/>
        <w:jc w:val="both"/>
        <w:rPr>
          <w:rFonts w:ascii="Times New Roman" w:eastAsia="Times New Roman" w:hAnsi="Times New Roman" w:cs="Times New Roman"/>
          <w:sz w:val="24"/>
          <w:szCs w:val="24"/>
          <w:lang w:eastAsia="lv-LV"/>
        </w:rPr>
      </w:pPr>
      <w:r w:rsidRPr="004A1C80">
        <w:rPr>
          <w:rFonts w:ascii="Times New Roman" w:eastAsia="Times New Roman" w:hAnsi="Times New Roman" w:cs="Times New Roman"/>
          <w:sz w:val="24"/>
          <w:szCs w:val="24"/>
          <w:lang w:eastAsia="lv-LV"/>
        </w:rPr>
        <w:t xml:space="preserve">Pretendenta uzdevums ir </w:t>
      </w:r>
      <w:bookmarkStart w:id="0" w:name="_Hlk113543513"/>
      <w:r w:rsidR="004F1845" w:rsidRPr="004A1C80">
        <w:rPr>
          <w:rFonts w:ascii="Times New Roman" w:eastAsia="Times New Roman" w:hAnsi="Times New Roman" w:cs="Times New Roman"/>
          <w:b/>
          <w:bCs/>
          <w:sz w:val="24"/>
          <w:szCs w:val="24"/>
          <w:lang w:eastAsia="lv-LV"/>
        </w:rPr>
        <w:t xml:space="preserve">mākslinieciski augstvērtīgi un tehniski kvalitatīvi </w:t>
      </w:r>
      <w:r w:rsidRPr="004A1C80">
        <w:rPr>
          <w:rFonts w:ascii="Times New Roman" w:eastAsia="Times New Roman" w:hAnsi="Times New Roman" w:cs="Times New Roman"/>
          <w:b/>
          <w:bCs/>
          <w:sz w:val="24"/>
          <w:szCs w:val="24"/>
          <w:lang w:eastAsia="lv-LV"/>
        </w:rPr>
        <w:t>realizēt pilsētvidē Pasūtītāja Ziemassvētku vides dizaina projektu</w:t>
      </w:r>
      <w:r w:rsidR="00F7290F" w:rsidRPr="004A1C80">
        <w:rPr>
          <w:rFonts w:ascii="Times New Roman" w:eastAsia="Times New Roman" w:hAnsi="Times New Roman" w:cs="Times New Roman"/>
          <w:sz w:val="24"/>
          <w:szCs w:val="24"/>
          <w:lang w:eastAsia="lv-LV"/>
        </w:rPr>
        <w:t xml:space="preserve">, </w:t>
      </w:r>
      <w:bookmarkEnd w:id="0"/>
      <w:r w:rsidR="00F7290F" w:rsidRPr="004A1C80">
        <w:rPr>
          <w:rFonts w:ascii="Times New Roman" w:eastAsia="Times New Roman" w:hAnsi="Times New Roman" w:cs="Times New Roman"/>
          <w:sz w:val="24"/>
          <w:szCs w:val="24"/>
          <w:lang w:eastAsia="lv-LV"/>
        </w:rPr>
        <w:t xml:space="preserve">kas ir šīs tehniskās specifikācijas pielikums </w:t>
      </w:r>
      <w:r w:rsidR="00FC7F9B" w:rsidRPr="004A1C80">
        <w:rPr>
          <w:rFonts w:ascii="Times New Roman" w:eastAsia="Times New Roman" w:hAnsi="Times New Roman" w:cs="Times New Roman"/>
          <w:sz w:val="24"/>
          <w:szCs w:val="24"/>
          <w:lang w:eastAsia="lv-LV"/>
        </w:rPr>
        <w:t>(turpmāk – Projekts)</w:t>
      </w:r>
      <w:r w:rsidR="00CA3621" w:rsidRPr="004A1C80">
        <w:rPr>
          <w:rFonts w:ascii="Times New Roman" w:eastAsia="Times New Roman" w:hAnsi="Times New Roman" w:cs="Times New Roman"/>
          <w:sz w:val="24"/>
          <w:szCs w:val="24"/>
          <w:lang w:eastAsia="lv-LV"/>
        </w:rPr>
        <w:t>. Tā ietvaros nepieciešams nodrošinā</w:t>
      </w:r>
      <w:r w:rsidR="008D4EE3" w:rsidRPr="004A1C80">
        <w:rPr>
          <w:rFonts w:ascii="Times New Roman" w:eastAsia="Times New Roman" w:hAnsi="Times New Roman" w:cs="Times New Roman"/>
          <w:sz w:val="24"/>
          <w:szCs w:val="24"/>
          <w:lang w:eastAsia="lv-LV"/>
        </w:rPr>
        <w:t>t sekojoš</w:t>
      </w:r>
      <w:r w:rsidR="00EC3CCA" w:rsidRPr="004A1C80">
        <w:rPr>
          <w:rFonts w:ascii="Times New Roman" w:eastAsia="Times New Roman" w:hAnsi="Times New Roman" w:cs="Times New Roman"/>
          <w:sz w:val="24"/>
          <w:szCs w:val="24"/>
          <w:lang w:eastAsia="lv-LV"/>
        </w:rPr>
        <w:t>u pakalpojuma posmu izpildi</w:t>
      </w:r>
      <w:r w:rsidR="00CA3621" w:rsidRPr="004A1C80">
        <w:rPr>
          <w:rFonts w:ascii="Times New Roman" w:eastAsia="Times New Roman" w:hAnsi="Times New Roman" w:cs="Times New Roman"/>
          <w:sz w:val="24"/>
          <w:szCs w:val="24"/>
          <w:lang w:eastAsia="lv-LV"/>
        </w:rPr>
        <w:t xml:space="preserve">: </w:t>
      </w:r>
    </w:p>
    <w:p w14:paraId="3C27EAD6" w14:textId="6223BF5B" w:rsidR="00DD6B05" w:rsidRPr="004A1C80" w:rsidRDefault="005733E7" w:rsidP="004E7ADF">
      <w:pPr>
        <w:pStyle w:val="Sarakstarindkopa"/>
        <w:numPr>
          <w:ilvl w:val="1"/>
          <w:numId w:val="2"/>
        </w:numPr>
        <w:tabs>
          <w:tab w:val="left" w:pos="567"/>
          <w:tab w:val="left" w:pos="851"/>
        </w:tabs>
        <w:spacing w:after="0" w:line="240" w:lineRule="auto"/>
        <w:ind w:left="0" w:firstLine="709"/>
        <w:jc w:val="both"/>
        <w:rPr>
          <w:rFonts w:ascii="Times New Roman" w:eastAsia="Times New Roman" w:hAnsi="Times New Roman" w:cs="Times New Roman"/>
          <w:sz w:val="24"/>
          <w:szCs w:val="24"/>
          <w:lang w:eastAsia="lv-LV"/>
        </w:rPr>
      </w:pPr>
      <w:r w:rsidRPr="004A1C80">
        <w:rPr>
          <w:rFonts w:ascii="Times New Roman" w:eastAsia="Times New Roman" w:hAnsi="Times New Roman" w:cs="Times New Roman"/>
          <w:sz w:val="24"/>
          <w:szCs w:val="24"/>
          <w:lang w:eastAsia="lv-LV"/>
        </w:rPr>
        <w:t xml:space="preserve"> </w:t>
      </w:r>
      <w:r w:rsidR="001579BF" w:rsidRPr="004A1C80">
        <w:rPr>
          <w:rFonts w:ascii="Times New Roman" w:eastAsia="Times New Roman" w:hAnsi="Times New Roman" w:cs="Times New Roman"/>
          <w:b/>
          <w:bCs/>
          <w:sz w:val="24"/>
          <w:szCs w:val="24"/>
          <w:lang w:eastAsia="lv-LV"/>
        </w:rPr>
        <w:t>1.posms</w:t>
      </w:r>
      <w:r w:rsidR="00C434CB" w:rsidRPr="004A1C80">
        <w:rPr>
          <w:rFonts w:ascii="Times New Roman" w:eastAsia="Times New Roman" w:hAnsi="Times New Roman" w:cs="Times New Roman"/>
          <w:b/>
          <w:bCs/>
          <w:sz w:val="24"/>
          <w:szCs w:val="24"/>
          <w:lang w:eastAsia="lv-LV"/>
        </w:rPr>
        <w:t xml:space="preserve"> </w:t>
      </w:r>
      <w:r w:rsidR="001579BF" w:rsidRPr="004A1C80">
        <w:rPr>
          <w:rFonts w:ascii="Times New Roman" w:eastAsia="Times New Roman" w:hAnsi="Times New Roman" w:cs="Times New Roman"/>
          <w:b/>
          <w:bCs/>
          <w:sz w:val="24"/>
          <w:szCs w:val="24"/>
          <w:lang w:eastAsia="lv-LV"/>
        </w:rPr>
        <w:t>-</w:t>
      </w:r>
      <w:r w:rsidR="001579BF" w:rsidRPr="004A1C80">
        <w:rPr>
          <w:rFonts w:ascii="Times New Roman" w:eastAsia="Times New Roman" w:hAnsi="Times New Roman" w:cs="Times New Roman"/>
          <w:sz w:val="24"/>
          <w:szCs w:val="24"/>
          <w:lang w:eastAsia="lv-LV"/>
        </w:rPr>
        <w:t xml:space="preserve"> </w:t>
      </w:r>
      <w:r w:rsidR="00C434CB" w:rsidRPr="004A1C80">
        <w:rPr>
          <w:rFonts w:ascii="Times New Roman" w:eastAsia="Times New Roman" w:hAnsi="Times New Roman" w:cs="Times New Roman"/>
          <w:sz w:val="24"/>
          <w:szCs w:val="24"/>
          <w:lang w:eastAsia="lv-LV"/>
        </w:rPr>
        <w:t>d</w:t>
      </w:r>
      <w:r w:rsidR="001579BF" w:rsidRPr="004A1C80">
        <w:rPr>
          <w:rFonts w:ascii="Times New Roman" w:eastAsia="Times New Roman" w:hAnsi="Times New Roman" w:cs="Times New Roman"/>
          <w:sz w:val="24"/>
          <w:szCs w:val="24"/>
          <w:lang w:eastAsia="lv-LV"/>
        </w:rPr>
        <w:t xml:space="preserve">ekoratīvo ārpustelpu apgaismes ierīču un vides dizaina objektu (turpmāk – Noformējuma priekšmeti) vizuālā un funkcionālā pārbaude un remonts pēc nepieciešamības – no Līguma slēgšanas brīža līdz montāžas darbu sākumam. </w:t>
      </w:r>
      <w:r w:rsidR="00C04FDB" w:rsidRPr="004A1C80">
        <w:rPr>
          <w:rFonts w:ascii="Times New Roman" w:eastAsia="Times New Roman" w:hAnsi="Times New Roman" w:cs="Times New Roman"/>
          <w:sz w:val="24"/>
          <w:szCs w:val="24"/>
          <w:lang w:eastAsia="lv-LV"/>
        </w:rPr>
        <w:t xml:space="preserve">Šī posma ietvaros nepieciešams veikt </w:t>
      </w:r>
      <w:r w:rsidR="00CA3621" w:rsidRPr="004A1C80">
        <w:rPr>
          <w:rFonts w:ascii="Times New Roman" w:eastAsia="Times New Roman" w:hAnsi="Times New Roman" w:cs="Times New Roman"/>
          <w:sz w:val="24"/>
          <w:szCs w:val="24"/>
          <w:lang w:eastAsia="lv-LV"/>
        </w:rPr>
        <w:t xml:space="preserve">Projektā iekļauto Pasūtītāja rīcībā esošo </w:t>
      </w:r>
      <w:r w:rsidR="00EC3CCA" w:rsidRPr="004A1C80">
        <w:rPr>
          <w:rFonts w:ascii="Times New Roman" w:hAnsi="Times New Roman" w:cs="Times New Roman"/>
          <w:sz w:val="24"/>
          <w:szCs w:val="24"/>
        </w:rPr>
        <w:t>Dekoratīvo ārpustelpu apgaismes ierīču un vides dizaina objektu</w:t>
      </w:r>
      <w:r w:rsidR="00EC3CCA" w:rsidRPr="004A1C80">
        <w:rPr>
          <w:rFonts w:ascii="Times New Roman" w:hAnsi="Times New Roman" w:cs="Times New Roman"/>
          <w:bCs/>
          <w:sz w:val="24"/>
          <w:szCs w:val="24"/>
        </w:rPr>
        <w:t xml:space="preserve"> (turpmāk – Noformējuma priekšmeti) </w:t>
      </w:r>
      <w:r w:rsidR="00EC3CCA" w:rsidRPr="004A1C80">
        <w:rPr>
          <w:rFonts w:ascii="Times New Roman" w:eastAsia="Times New Roman" w:hAnsi="Times New Roman" w:cs="Times New Roman"/>
          <w:sz w:val="24"/>
          <w:szCs w:val="24"/>
          <w:lang w:eastAsia="lv-LV"/>
        </w:rPr>
        <w:t>vizuālo un funkcionālo</w:t>
      </w:r>
      <w:r w:rsidR="00CA3621" w:rsidRPr="004A1C80">
        <w:rPr>
          <w:rFonts w:ascii="Times New Roman" w:eastAsia="Times New Roman" w:hAnsi="Times New Roman" w:cs="Times New Roman"/>
          <w:sz w:val="24"/>
          <w:szCs w:val="24"/>
          <w:lang w:eastAsia="lv-LV"/>
        </w:rPr>
        <w:t xml:space="preserve"> pārbaudi, </w:t>
      </w:r>
      <w:r w:rsidRPr="004A1C80">
        <w:rPr>
          <w:rFonts w:ascii="Times New Roman" w:eastAsia="Times New Roman" w:hAnsi="Times New Roman" w:cs="Times New Roman"/>
          <w:sz w:val="24"/>
          <w:szCs w:val="24"/>
          <w:lang w:eastAsia="lv-LV"/>
        </w:rPr>
        <w:t>kā arī</w:t>
      </w:r>
      <w:r w:rsidR="006D2D86" w:rsidRPr="004A1C80">
        <w:rPr>
          <w:rFonts w:ascii="Times New Roman" w:eastAsia="Times New Roman" w:hAnsi="Times New Roman" w:cs="Times New Roman"/>
          <w:sz w:val="24"/>
          <w:szCs w:val="24"/>
          <w:lang w:eastAsia="lv-LV"/>
        </w:rPr>
        <w:t xml:space="preserve"> veikt </w:t>
      </w:r>
      <w:r w:rsidR="00CA3621" w:rsidRPr="004A1C80">
        <w:rPr>
          <w:rFonts w:ascii="Times New Roman" w:eastAsia="Times New Roman" w:hAnsi="Times New Roman" w:cs="Times New Roman"/>
          <w:sz w:val="24"/>
          <w:szCs w:val="24"/>
          <w:lang w:eastAsia="lv-LV"/>
        </w:rPr>
        <w:t xml:space="preserve">remontu pēc </w:t>
      </w:r>
      <w:r w:rsidR="006D2D86" w:rsidRPr="004A1C80">
        <w:rPr>
          <w:rFonts w:ascii="Times New Roman" w:eastAsia="Times New Roman" w:hAnsi="Times New Roman" w:cs="Times New Roman"/>
          <w:sz w:val="24"/>
          <w:szCs w:val="24"/>
          <w:lang w:eastAsia="lv-LV"/>
        </w:rPr>
        <w:t xml:space="preserve">konstatētās </w:t>
      </w:r>
      <w:r w:rsidR="00CA3621" w:rsidRPr="004A1C80">
        <w:rPr>
          <w:rFonts w:ascii="Times New Roman" w:eastAsia="Times New Roman" w:hAnsi="Times New Roman" w:cs="Times New Roman"/>
          <w:sz w:val="24"/>
          <w:szCs w:val="24"/>
          <w:lang w:eastAsia="lv-LV"/>
        </w:rPr>
        <w:t>nepieciešamības</w:t>
      </w:r>
      <w:r w:rsidR="00C760DD" w:rsidRPr="004A1C80">
        <w:rPr>
          <w:rFonts w:ascii="Times New Roman" w:eastAsia="Times New Roman" w:hAnsi="Times New Roman" w:cs="Times New Roman"/>
          <w:sz w:val="24"/>
          <w:szCs w:val="24"/>
          <w:lang w:eastAsia="lv-LV"/>
        </w:rPr>
        <w:t>.</w:t>
      </w:r>
    </w:p>
    <w:p w14:paraId="1BD67182" w14:textId="1070E020" w:rsidR="00C04FDB" w:rsidRPr="004A1C80" w:rsidRDefault="001579BF" w:rsidP="004E7ADF">
      <w:pPr>
        <w:pStyle w:val="Sarakstarindkopa"/>
        <w:numPr>
          <w:ilvl w:val="1"/>
          <w:numId w:val="2"/>
        </w:numPr>
        <w:tabs>
          <w:tab w:val="left" w:pos="567"/>
        </w:tabs>
        <w:spacing w:after="0" w:line="240" w:lineRule="auto"/>
        <w:ind w:left="0" w:firstLine="709"/>
        <w:jc w:val="both"/>
        <w:rPr>
          <w:rFonts w:ascii="Times New Roman" w:eastAsia="Times New Roman" w:hAnsi="Times New Roman" w:cs="Times New Roman"/>
          <w:sz w:val="24"/>
          <w:szCs w:val="24"/>
          <w:lang w:eastAsia="lv-LV"/>
        </w:rPr>
      </w:pPr>
      <w:r w:rsidRPr="004A1C80">
        <w:rPr>
          <w:rFonts w:ascii="Times New Roman" w:eastAsia="Times New Roman" w:hAnsi="Times New Roman" w:cs="Times New Roman"/>
          <w:b/>
          <w:bCs/>
          <w:sz w:val="24"/>
          <w:szCs w:val="24"/>
          <w:lang w:eastAsia="lv-LV"/>
        </w:rPr>
        <w:t>2.posms</w:t>
      </w:r>
      <w:r w:rsidR="00C434CB" w:rsidRPr="004A1C80">
        <w:rPr>
          <w:rFonts w:ascii="Times New Roman" w:eastAsia="Times New Roman" w:hAnsi="Times New Roman" w:cs="Times New Roman"/>
          <w:b/>
          <w:bCs/>
          <w:sz w:val="24"/>
          <w:szCs w:val="24"/>
          <w:lang w:eastAsia="lv-LV"/>
        </w:rPr>
        <w:t xml:space="preserve"> </w:t>
      </w:r>
      <w:r w:rsidRPr="004A1C80">
        <w:rPr>
          <w:rFonts w:ascii="Times New Roman" w:eastAsia="Times New Roman" w:hAnsi="Times New Roman" w:cs="Times New Roman"/>
          <w:b/>
          <w:bCs/>
          <w:sz w:val="24"/>
          <w:szCs w:val="24"/>
          <w:lang w:eastAsia="lv-LV"/>
        </w:rPr>
        <w:t>-</w:t>
      </w:r>
      <w:r w:rsidRPr="004A1C80">
        <w:rPr>
          <w:rFonts w:ascii="Times New Roman" w:eastAsia="Times New Roman" w:hAnsi="Times New Roman" w:cs="Times New Roman"/>
          <w:sz w:val="24"/>
          <w:szCs w:val="24"/>
          <w:lang w:eastAsia="lv-LV"/>
        </w:rPr>
        <w:t xml:space="preserve"> </w:t>
      </w:r>
      <w:r w:rsidRPr="004A1C80">
        <w:rPr>
          <w:rFonts w:ascii="Times New Roman" w:hAnsi="Times New Roman" w:cs="Times New Roman"/>
          <w:bCs/>
          <w:sz w:val="24"/>
          <w:szCs w:val="24"/>
        </w:rPr>
        <w:t>Noformējuma priekšmetu transportēšana, uzstādīšana vidē un pieslēgšana elektrības padevei. Kokos un pie apgaismojuma stabiem paredzēto Noformējuma priekšmetu uzstādīšanu iespējams uzsākt 2022. gada novembra sākumā ar Pasūtītāju saskaņotā laikā. Uz zemes paredzēto Noformējuma priekšmetu uzstādīšanu iespējams uzsākt 21.11.2022. Visu Noformējuma priekšmetu uzstādīšanas un pieslēgšanas posma beigu termiņš ir 10.12.2022</w:t>
      </w:r>
      <w:r w:rsidR="004E7ADF" w:rsidRPr="004A1C80">
        <w:rPr>
          <w:rFonts w:ascii="Times New Roman" w:hAnsi="Times New Roman" w:cs="Times New Roman"/>
          <w:bCs/>
          <w:sz w:val="24"/>
          <w:szCs w:val="24"/>
        </w:rPr>
        <w:t xml:space="preserve">. </w:t>
      </w:r>
      <w:r w:rsidR="00C04FDB" w:rsidRPr="004A1C80">
        <w:rPr>
          <w:rFonts w:ascii="Times New Roman" w:eastAsia="Times New Roman" w:hAnsi="Times New Roman" w:cs="Times New Roman"/>
          <w:sz w:val="24"/>
          <w:szCs w:val="24"/>
          <w:lang w:eastAsia="lv-LV"/>
        </w:rPr>
        <w:t>Šī posma ietvaros nepieciešams:</w:t>
      </w:r>
    </w:p>
    <w:p w14:paraId="628C1C32" w14:textId="74276C0B" w:rsidR="005733E7" w:rsidRPr="004A1C80" w:rsidRDefault="004E7ADF" w:rsidP="004E7ADF">
      <w:pPr>
        <w:pStyle w:val="Sarakstarindkopa"/>
        <w:numPr>
          <w:ilvl w:val="2"/>
          <w:numId w:val="2"/>
        </w:numPr>
        <w:tabs>
          <w:tab w:val="left" w:pos="567"/>
        </w:tabs>
        <w:spacing w:after="0" w:line="240" w:lineRule="auto"/>
        <w:jc w:val="both"/>
        <w:rPr>
          <w:rFonts w:ascii="Times New Roman" w:eastAsia="Times New Roman" w:hAnsi="Times New Roman" w:cs="Times New Roman"/>
          <w:sz w:val="24"/>
          <w:szCs w:val="24"/>
          <w:lang w:eastAsia="lv-LV"/>
        </w:rPr>
      </w:pPr>
      <w:r w:rsidRPr="004A1C80">
        <w:rPr>
          <w:rFonts w:ascii="Times New Roman" w:eastAsia="Times New Roman" w:hAnsi="Times New Roman" w:cs="Times New Roman"/>
          <w:sz w:val="24"/>
          <w:szCs w:val="24"/>
          <w:lang w:eastAsia="lv-LV"/>
        </w:rPr>
        <w:t>T</w:t>
      </w:r>
      <w:r w:rsidR="005733E7" w:rsidRPr="004A1C80">
        <w:rPr>
          <w:rFonts w:ascii="Times New Roman" w:eastAsia="Times New Roman" w:hAnsi="Times New Roman" w:cs="Times New Roman"/>
          <w:sz w:val="24"/>
          <w:szCs w:val="24"/>
          <w:lang w:eastAsia="lv-LV"/>
        </w:rPr>
        <w:t>ransportēt Projekt</w:t>
      </w:r>
      <w:r w:rsidR="00EC3CCA" w:rsidRPr="004A1C80">
        <w:rPr>
          <w:rFonts w:ascii="Times New Roman" w:eastAsia="Times New Roman" w:hAnsi="Times New Roman" w:cs="Times New Roman"/>
          <w:sz w:val="24"/>
          <w:szCs w:val="24"/>
          <w:lang w:eastAsia="lv-LV"/>
        </w:rPr>
        <w:t>ā iekļautos</w:t>
      </w:r>
      <w:r w:rsidR="005733E7" w:rsidRPr="004A1C80">
        <w:rPr>
          <w:rFonts w:ascii="Times New Roman" w:eastAsia="Times New Roman" w:hAnsi="Times New Roman" w:cs="Times New Roman"/>
          <w:sz w:val="24"/>
          <w:szCs w:val="24"/>
          <w:lang w:eastAsia="lv-LV"/>
        </w:rPr>
        <w:t xml:space="preserve"> </w:t>
      </w:r>
      <w:r w:rsidR="00EC3CCA" w:rsidRPr="004A1C80">
        <w:rPr>
          <w:rFonts w:ascii="Times New Roman" w:eastAsia="Times New Roman" w:hAnsi="Times New Roman" w:cs="Times New Roman"/>
          <w:sz w:val="24"/>
          <w:szCs w:val="24"/>
          <w:lang w:eastAsia="lv-LV"/>
        </w:rPr>
        <w:t>Noformējuma priekšmetus</w:t>
      </w:r>
      <w:r w:rsidR="00245B8E" w:rsidRPr="004A1C80">
        <w:rPr>
          <w:rFonts w:ascii="Times New Roman" w:eastAsia="Times New Roman" w:hAnsi="Times New Roman" w:cs="Times New Roman"/>
          <w:sz w:val="24"/>
          <w:szCs w:val="24"/>
          <w:lang w:eastAsia="lv-LV"/>
        </w:rPr>
        <w:t xml:space="preserve"> no P</w:t>
      </w:r>
      <w:r w:rsidR="00EC3CCA" w:rsidRPr="004A1C80">
        <w:rPr>
          <w:rFonts w:ascii="Times New Roman" w:eastAsia="Times New Roman" w:hAnsi="Times New Roman" w:cs="Times New Roman"/>
          <w:sz w:val="24"/>
          <w:szCs w:val="24"/>
          <w:lang w:eastAsia="lv-LV"/>
        </w:rPr>
        <w:t>rojektā</w:t>
      </w:r>
      <w:r w:rsidR="00245B8E" w:rsidRPr="004A1C80">
        <w:rPr>
          <w:rFonts w:ascii="Times New Roman" w:eastAsia="Times New Roman" w:hAnsi="Times New Roman" w:cs="Times New Roman"/>
          <w:sz w:val="24"/>
          <w:szCs w:val="24"/>
          <w:lang w:eastAsia="lv-LV"/>
        </w:rPr>
        <w:t xml:space="preserve"> norādītajām to glabāšanas vietām </w:t>
      </w:r>
      <w:r w:rsidR="005733E7" w:rsidRPr="004A1C80">
        <w:rPr>
          <w:rFonts w:ascii="Times New Roman" w:eastAsia="Times New Roman" w:hAnsi="Times New Roman" w:cs="Times New Roman"/>
          <w:sz w:val="24"/>
          <w:szCs w:val="24"/>
          <w:lang w:eastAsia="lv-LV"/>
        </w:rPr>
        <w:t xml:space="preserve">uz </w:t>
      </w:r>
      <w:r w:rsidR="00B17A63" w:rsidRPr="004A1C80">
        <w:rPr>
          <w:rFonts w:ascii="Times New Roman" w:eastAsia="Times New Roman" w:hAnsi="Times New Roman" w:cs="Times New Roman"/>
          <w:sz w:val="24"/>
          <w:szCs w:val="24"/>
          <w:lang w:eastAsia="lv-LV"/>
        </w:rPr>
        <w:t xml:space="preserve">Projektā norādītajām </w:t>
      </w:r>
      <w:r w:rsidR="005733E7" w:rsidRPr="004A1C80">
        <w:rPr>
          <w:rFonts w:ascii="Times New Roman" w:eastAsia="Times New Roman" w:hAnsi="Times New Roman" w:cs="Times New Roman"/>
          <w:sz w:val="24"/>
          <w:szCs w:val="24"/>
          <w:lang w:eastAsia="lv-LV"/>
        </w:rPr>
        <w:t>eksponēšanas vietām</w:t>
      </w:r>
      <w:r w:rsidR="00245B8E" w:rsidRPr="004A1C80">
        <w:rPr>
          <w:rFonts w:ascii="Times New Roman" w:eastAsia="Times New Roman" w:hAnsi="Times New Roman" w:cs="Times New Roman"/>
          <w:sz w:val="24"/>
          <w:szCs w:val="24"/>
          <w:lang w:eastAsia="lv-LV"/>
        </w:rPr>
        <w:t xml:space="preserve"> Rīgas </w:t>
      </w:r>
      <w:r w:rsidR="00FC7F9B" w:rsidRPr="004A1C80">
        <w:rPr>
          <w:rFonts w:ascii="Times New Roman" w:eastAsia="Times New Roman" w:hAnsi="Times New Roman" w:cs="Times New Roman"/>
          <w:sz w:val="24"/>
          <w:szCs w:val="24"/>
          <w:lang w:eastAsia="lv-LV"/>
        </w:rPr>
        <w:t>valsts</w:t>
      </w:r>
      <w:r w:rsidR="00245B8E" w:rsidRPr="004A1C80">
        <w:rPr>
          <w:rFonts w:ascii="Times New Roman" w:eastAsia="Times New Roman" w:hAnsi="Times New Roman" w:cs="Times New Roman"/>
          <w:sz w:val="24"/>
          <w:szCs w:val="24"/>
          <w:lang w:eastAsia="lv-LV"/>
        </w:rPr>
        <w:t>pilsētas robežās</w:t>
      </w:r>
      <w:r w:rsidR="00B17A63" w:rsidRPr="004A1C80">
        <w:rPr>
          <w:rFonts w:ascii="Times New Roman" w:eastAsia="Times New Roman" w:hAnsi="Times New Roman" w:cs="Times New Roman"/>
          <w:sz w:val="24"/>
          <w:szCs w:val="24"/>
          <w:lang w:eastAsia="lv-LV"/>
        </w:rPr>
        <w:t>.</w:t>
      </w:r>
    </w:p>
    <w:p w14:paraId="470BBA0B" w14:textId="74B34EEA" w:rsidR="00E52E0E" w:rsidRPr="004A1C80" w:rsidRDefault="004E7ADF" w:rsidP="004E7ADF">
      <w:pPr>
        <w:pStyle w:val="Sarakstarindkopa"/>
        <w:numPr>
          <w:ilvl w:val="3"/>
          <w:numId w:val="8"/>
        </w:numPr>
        <w:tabs>
          <w:tab w:val="left" w:pos="567"/>
        </w:tabs>
        <w:spacing w:after="0" w:line="240" w:lineRule="auto"/>
        <w:jc w:val="both"/>
        <w:rPr>
          <w:rFonts w:ascii="Times New Roman" w:eastAsia="Times New Roman" w:hAnsi="Times New Roman" w:cs="Times New Roman"/>
          <w:sz w:val="24"/>
          <w:szCs w:val="24"/>
          <w:lang w:eastAsia="lv-LV"/>
        </w:rPr>
      </w:pPr>
      <w:r w:rsidRPr="004A1C80">
        <w:rPr>
          <w:rFonts w:ascii="Times New Roman" w:eastAsia="Times New Roman" w:hAnsi="Times New Roman" w:cs="Times New Roman"/>
          <w:sz w:val="24"/>
          <w:szCs w:val="24"/>
          <w:lang w:eastAsia="lv-LV"/>
        </w:rPr>
        <w:t xml:space="preserve"> </w:t>
      </w:r>
      <w:r w:rsidR="00057809" w:rsidRPr="004A1C80">
        <w:rPr>
          <w:rFonts w:ascii="Times New Roman" w:eastAsia="Times New Roman" w:hAnsi="Times New Roman" w:cs="Times New Roman"/>
          <w:sz w:val="24"/>
          <w:szCs w:val="24"/>
          <w:lang w:eastAsia="lv-LV"/>
        </w:rPr>
        <w:t>Daļu no P</w:t>
      </w:r>
      <w:r w:rsidR="00E52E0E" w:rsidRPr="004A1C80">
        <w:rPr>
          <w:rFonts w:ascii="Times New Roman" w:eastAsia="Times New Roman" w:hAnsi="Times New Roman" w:cs="Times New Roman"/>
          <w:sz w:val="24"/>
          <w:szCs w:val="24"/>
          <w:lang w:eastAsia="lv-LV"/>
        </w:rPr>
        <w:t>rojektā norādīt</w:t>
      </w:r>
      <w:r w:rsidR="00057809" w:rsidRPr="004A1C80">
        <w:rPr>
          <w:rFonts w:ascii="Times New Roman" w:eastAsia="Times New Roman" w:hAnsi="Times New Roman" w:cs="Times New Roman"/>
          <w:sz w:val="24"/>
          <w:szCs w:val="24"/>
          <w:lang w:eastAsia="lv-LV"/>
        </w:rPr>
        <w:t>ajām</w:t>
      </w:r>
      <w:r w:rsidR="00E52E0E" w:rsidRPr="004A1C80">
        <w:rPr>
          <w:rFonts w:ascii="Times New Roman" w:eastAsia="Times New Roman" w:hAnsi="Times New Roman" w:cs="Times New Roman"/>
          <w:sz w:val="24"/>
          <w:szCs w:val="24"/>
          <w:lang w:eastAsia="lv-LV"/>
        </w:rPr>
        <w:t xml:space="preserve"> eksponēšanas viet</w:t>
      </w:r>
      <w:r w:rsidR="00057809" w:rsidRPr="004A1C80">
        <w:rPr>
          <w:rFonts w:ascii="Times New Roman" w:eastAsia="Times New Roman" w:hAnsi="Times New Roman" w:cs="Times New Roman"/>
          <w:sz w:val="24"/>
          <w:szCs w:val="24"/>
          <w:lang w:eastAsia="lv-LV"/>
        </w:rPr>
        <w:t>ām</w:t>
      </w:r>
      <w:r w:rsidR="00E52E0E" w:rsidRPr="004A1C80">
        <w:rPr>
          <w:rFonts w:ascii="Times New Roman" w:eastAsia="Times New Roman" w:hAnsi="Times New Roman" w:cs="Times New Roman"/>
          <w:sz w:val="24"/>
          <w:szCs w:val="24"/>
          <w:lang w:eastAsia="lv-LV"/>
        </w:rPr>
        <w:t xml:space="preserve"> Pasūtītājs var mainīt, par to informējot Izpildītāju ne vēlāk kā 2 nedēļas pirms </w:t>
      </w:r>
      <w:r w:rsidR="00FC7F9B" w:rsidRPr="004A1C80">
        <w:rPr>
          <w:rFonts w:ascii="Times New Roman" w:eastAsia="Times New Roman" w:hAnsi="Times New Roman" w:cs="Times New Roman"/>
          <w:sz w:val="24"/>
          <w:szCs w:val="24"/>
          <w:lang w:eastAsia="lv-LV"/>
        </w:rPr>
        <w:t xml:space="preserve">uzstādīšanas </w:t>
      </w:r>
      <w:r w:rsidR="00E52E0E" w:rsidRPr="004A1C80">
        <w:rPr>
          <w:rFonts w:ascii="Times New Roman" w:eastAsia="Times New Roman" w:hAnsi="Times New Roman" w:cs="Times New Roman"/>
          <w:sz w:val="24"/>
          <w:szCs w:val="24"/>
          <w:lang w:eastAsia="lv-LV"/>
        </w:rPr>
        <w:t>darbu</w:t>
      </w:r>
      <w:r w:rsidR="00057809" w:rsidRPr="004A1C80">
        <w:rPr>
          <w:rFonts w:ascii="Times New Roman" w:eastAsia="Times New Roman" w:hAnsi="Times New Roman" w:cs="Times New Roman"/>
          <w:sz w:val="24"/>
          <w:szCs w:val="24"/>
          <w:lang w:eastAsia="lv-LV"/>
        </w:rPr>
        <w:t xml:space="preserve"> sākšanas. </w:t>
      </w:r>
    </w:p>
    <w:p w14:paraId="325811D5" w14:textId="3D80D196" w:rsidR="00B17A63" w:rsidRPr="004A1C80" w:rsidRDefault="004E7ADF" w:rsidP="004E7ADF">
      <w:pPr>
        <w:pStyle w:val="Sarakstarindkopa"/>
        <w:numPr>
          <w:ilvl w:val="3"/>
          <w:numId w:val="8"/>
        </w:numPr>
        <w:tabs>
          <w:tab w:val="left" w:pos="567"/>
        </w:tabs>
        <w:spacing w:after="0" w:line="240" w:lineRule="auto"/>
        <w:jc w:val="both"/>
        <w:rPr>
          <w:rFonts w:ascii="Times New Roman" w:eastAsia="Times New Roman" w:hAnsi="Times New Roman" w:cs="Times New Roman"/>
          <w:sz w:val="24"/>
          <w:szCs w:val="24"/>
          <w:lang w:eastAsia="lv-LV"/>
        </w:rPr>
      </w:pPr>
      <w:r w:rsidRPr="004A1C80">
        <w:rPr>
          <w:rFonts w:ascii="Times New Roman" w:eastAsia="Times New Roman" w:hAnsi="Times New Roman" w:cs="Times New Roman"/>
          <w:sz w:val="24"/>
          <w:szCs w:val="24"/>
          <w:lang w:eastAsia="lv-LV"/>
        </w:rPr>
        <w:t xml:space="preserve"> </w:t>
      </w:r>
      <w:r w:rsidR="00B17A63" w:rsidRPr="004A1C80">
        <w:rPr>
          <w:rFonts w:ascii="Times New Roman" w:eastAsia="Times New Roman" w:hAnsi="Times New Roman" w:cs="Times New Roman"/>
          <w:sz w:val="24"/>
          <w:szCs w:val="24"/>
          <w:lang w:eastAsia="lv-LV"/>
        </w:rPr>
        <w:t xml:space="preserve">Glabāšanas vieta iekaramajiem un apgaismojuma balstos stiprināmajiem LED dekoriem ir </w:t>
      </w:r>
      <w:r w:rsidR="00FC7F9B" w:rsidRPr="004A1C80">
        <w:rPr>
          <w:rFonts w:ascii="Times New Roman" w:eastAsia="Times New Roman" w:hAnsi="Times New Roman" w:cs="Times New Roman"/>
          <w:sz w:val="24"/>
          <w:szCs w:val="24"/>
          <w:lang w:eastAsia="lv-LV"/>
        </w:rPr>
        <w:t xml:space="preserve">Rīgas valstspilsētas </w:t>
      </w:r>
      <w:r w:rsidR="00B17A63" w:rsidRPr="004A1C80">
        <w:rPr>
          <w:rFonts w:ascii="Times New Roman" w:hAnsi="Times New Roman" w:cs="Times New Roman"/>
          <w:sz w:val="24"/>
          <w:szCs w:val="24"/>
          <w:lang w:eastAsia="lv-LV"/>
        </w:rPr>
        <w:t xml:space="preserve">pašvaldības </w:t>
      </w:r>
      <w:r w:rsidR="00B17A63" w:rsidRPr="004A1C80">
        <w:rPr>
          <w:rFonts w:ascii="Times New Roman" w:eastAsia="Times New Roman" w:hAnsi="Times New Roman" w:cs="Times New Roman"/>
          <w:sz w:val="24"/>
          <w:szCs w:val="24"/>
          <w:lang w:eastAsia="lv-LV"/>
        </w:rPr>
        <w:t xml:space="preserve">aģentūras </w:t>
      </w:r>
      <w:r w:rsidR="00B17A63" w:rsidRPr="004A1C80">
        <w:rPr>
          <w:rFonts w:ascii="Times New Roman" w:hAnsi="Times New Roman" w:cs="Times New Roman"/>
          <w:sz w:val="24"/>
          <w:szCs w:val="24"/>
          <w:lang w:eastAsia="lv-LV"/>
        </w:rPr>
        <w:t>“</w:t>
      </w:r>
      <w:r w:rsidR="00B17A63" w:rsidRPr="004A1C80">
        <w:rPr>
          <w:rFonts w:ascii="Times New Roman" w:eastAsia="Times New Roman" w:hAnsi="Times New Roman" w:cs="Times New Roman"/>
          <w:sz w:val="24"/>
          <w:szCs w:val="24"/>
          <w:lang w:eastAsia="lv-LV"/>
        </w:rPr>
        <w:t xml:space="preserve">Rīgas </w:t>
      </w:r>
      <w:r w:rsidR="00B17A63" w:rsidRPr="004A1C80">
        <w:rPr>
          <w:rFonts w:ascii="Times New Roman" w:hAnsi="Times New Roman" w:cs="Times New Roman"/>
          <w:sz w:val="24"/>
          <w:szCs w:val="24"/>
          <w:lang w:eastAsia="lv-LV"/>
        </w:rPr>
        <w:t>g</w:t>
      </w:r>
      <w:r w:rsidR="00B17A63" w:rsidRPr="004A1C80">
        <w:rPr>
          <w:rFonts w:ascii="Times New Roman" w:eastAsia="Times New Roman" w:hAnsi="Times New Roman" w:cs="Times New Roman"/>
          <w:sz w:val="24"/>
          <w:szCs w:val="24"/>
          <w:lang w:eastAsia="lv-LV"/>
        </w:rPr>
        <w:t>aisma</w:t>
      </w:r>
      <w:r w:rsidR="00B17A63" w:rsidRPr="004A1C80">
        <w:rPr>
          <w:rFonts w:ascii="Times New Roman" w:hAnsi="Times New Roman" w:cs="Times New Roman"/>
          <w:sz w:val="24"/>
          <w:szCs w:val="24"/>
          <w:lang w:eastAsia="lv-LV"/>
        </w:rPr>
        <w:t>”</w:t>
      </w:r>
      <w:r w:rsidR="00B17A63" w:rsidRPr="004A1C80">
        <w:rPr>
          <w:rFonts w:ascii="Times New Roman" w:eastAsia="Times New Roman" w:hAnsi="Times New Roman" w:cs="Times New Roman"/>
          <w:sz w:val="24"/>
          <w:szCs w:val="24"/>
          <w:lang w:eastAsia="lv-LV"/>
        </w:rPr>
        <w:t xml:space="preserve"> noliktav</w:t>
      </w:r>
      <w:r w:rsidR="00B17A63" w:rsidRPr="004A1C80">
        <w:rPr>
          <w:rFonts w:ascii="Times New Roman" w:hAnsi="Times New Roman" w:cs="Times New Roman"/>
          <w:sz w:val="24"/>
          <w:szCs w:val="24"/>
          <w:lang w:eastAsia="lv-LV"/>
        </w:rPr>
        <w:t>a</w:t>
      </w:r>
      <w:r w:rsidR="00B17A63" w:rsidRPr="004A1C80">
        <w:rPr>
          <w:rFonts w:ascii="Times New Roman" w:eastAsia="Times New Roman" w:hAnsi="Times New Roman" w:cs="Times New Roman"/>
          <w:sz w:val="24"/>
          <w:szCs w:val="24"/>
          <w:lang w:eastAsia="lv-LV"/>
        </w:rPr>
        <w:t xml:space="preserve"> Rīgā, Ķeguma ielā 66</w:t>
      </w:r>
      <w:r w:rsidR="00B17A63" w:rsidRPr="004A1C80">
        <w:rPr>
          <w:rFonts w:ascii="Times New Roman" w:hAnsi="Times New Roman" w:cs="Times New Roman"/>
          <w:sz w:val="24"/>
          <w:szCs w:val="24"/>
          <w:lang w:eastAsia="lv-LV"/>
        </w:rPr>
        <w:t>.</w:t>
      </w:r>
    </w:p>
    <w:p w14:paraId="743249FD" w14:textId="6BF95485" w:rsidR="00B17A63" w:rsidRPr="004A1C80" w:rsidRDefault="004E7ADF" w:rsidP="004E7ADF">
      <w:pPr>
        <w:pStyle w:val="Sarakstarindkopa"/>
        <w:numPr>
          <w:ilvl w:val="3"/>
          <w:numId w:val="8"/>
        </w:numPr>
        <w:tabs>
          <w:tab w:val="left" w:pos="567"/>
        </w:tabs>
        <w:spacing w:after="0" w:line="240" w:lineRule="auto"/>
        <w:jc w:val="both"/>
        <w:rPr>
          <w:rFonts w:ascii="Times New Roman" w:eastAsia="Times New Roman" w:hAnsi="Times New Roman" w:cs="Times New Roman"/>
          <w:sz w:val="24"/>
          <w:szCs w:val="24"/>
          <w:lang w:eastAsia="lv-LV"/>
        </w:rPr>
      </w:pPr>
      <w:r w:rsidRPr="004A1C80">
        <w:rPr>
          <w:rFonts w:ascii="Times New Roman" w:eastAsia="Times New Roman" w:hAnsi="Times New Roman" w:cs="Times New Roman"/>
          <w:sz w:val="24"/>
          <w:szCs w:val="24"/>
          <w:lang w:eastAsia="lv-LV"/>
        </w:rPr>
        <w:t xml:space="preserve"> </w:t>
      </w:r>
      <w:r w:rsidR="00B17A63" w:rsidRPr="004A1C80">
        <w:rPr>
          <w:rFonts w:ascii="Times New Roman" w:eastAsia="Times New Roman" w:hAnsi="Times New Roman" w:cs="Times New Roman"/>
          <w:sz w:val="24"/>
          <w:szCs w:val="24"/>
          <w:lang w:eastAsia="lv-LV"/>
        </w:rPr>
        <w:t xml:space="preserve">Glabāšanas vieta gaismas virtenēm un vides dizaina objektiem ir </w:t>
      </w:r>
      <w:r w:rsidR="00643BA0" w:rsidRPr="004A1C80">
        <w:rPr>
          <w:rFonts w:ascii="Times New Roman" w:eastAsia="Times New Roman" w:hAnsi="Times New Roman" w:cs="Times New Roman"/>
          <w:sz w:val="24"/>
          <w:szCs w:val="24"/>
          <w:lang w:eastAsia="lv-LV"/>
        </w:rPr>
        <w:t xml:space="preserve">Rīgas domes Izglītības, kultūras un sporta departamenta (turpmāk - </w:t>
      </w:r>
      <w:r w:rsidR="008D6B3C" w:rsidRPr="004A1C80">
        <w:rPr>
          <w:rFonts w:ascii="Times New Roman" w:hAnsi="Times New Roman" w:cs="Times New Roman"/>
          <w:iCs/>
          <w:noProof/>
          <w:sz w:val="24"/>
          <w:szCs w:val="24"/>
        </w:rPr>
        <w:t>Departamenta</w:t>
      </w:r>
      <w:r w:rsidR="00643BA0" w:rsidRPr="004A1C80">
        <w:rPr>
          <w:rFonts w:ascii="Times New Roman" w:hAnsi="Times New Roman" w:cs="Times New Roman"/>
          <w:iCs/>
          <w:noProof/>
          <w:sz w:val="24"/>
          <w:szCs w:val="24"/>
        </w:rPr>
        <w:t>)</w:t>
      </w:r>
      <w:r w:rsidR="00B17A63" w:rsidRPr="004A1C80">
        <w:rPr>
          <w:rFonts w:ascii="Times New Roman" w:hAnsi="Times New Roman" w:cs="Times New Roman"/>
          <w:iCs/>
          <w:noProof/>
          <w:sz w:val="24"/>
          <w:szCs w:val="24"/>
        </w:rPr>
        <w:t xml:space="preserve"> krājumu novietnē </w:t>
      </w:r>
      <w:r w:rsidR="00643BA0" w:rsidRPr="004A1C80">
        <w:rPr>
          <w:rFonts w:ascii="Times New Roman" w:hAnsi="Times New Roman" w:cs="Times New Roman"/>
          <w:iCs/>
          <w:noProof/>
          <w:sz w:val="24"/>
          <w:szCs w:val="24"/>
        </w:rPr>
        <w:t xml:space="preserve">Rīgā, </w:t>
      </w:r>
      <w:r w:rsidR="00B17A63" w:rsidRPr="004A1C80">
        <w:rPr>
          <w:rFonts w:ascii="Times New Roman" w:hAnsi="Times New Roman" w:cs="Times New Roman"/>
          <w:sz w:val="24"/>
          <w:szCs w:val="24"/>
        </w:rPr>
        <w:t>Beberbeķu 7. līnijā 3</w:t>
      </w:r>
      <w:r w:rsidR="00B17A63" w:rsidRPr="004A1C80">
        <w:rPr>
          <w:rFonts w:ascii="Times New Roman" w:hAnsi="Times New Roman" w:cs="Times New Roman"/>
          <w:sz w:val="24"/>
          <w:szCs w:val="24"/>
          <w:lang w:eastAsia="lv-LV"/>
        </w:rPr>
        <w:t>.</w:t>
      </w:r>
    </w:p>
    <w:p w14:paraId="2547BA34" w14:textId="72F70D4A" w:rsidR="008A6EA0" w:rsidRPr="004A1C80" w:rsidRDefault="005733E7" w:rsidP="004E7ADF">
      <w:pPr>
        <w:pStyle w:val="Sarakstarindkopa"/>
        <w:numPr>
          <w:ilvl w:val="2"/>
          <w:numId w:val="8"/>
        </w:numPr>
        <w:tabs>
          <w:tab w:val="left" w:pos="567"/>
        </w:tabs>
        <w:spacing w:after="0" w:line="240" w:lineRule="auto"/>
        <w:jc w:val="both"/>
        <w:rPr>
          <w:rFonts w:ascii="Times New Roman" w:eastAsia="Times New Roman" w:hAnsi="Times New Roman" w:cs="Times New Roman"/>
          <w:sz w:val="24"/>
          <w:szCs w:val="24"/>
          <w:lang w:eastAsia="lv-LV"/>
        </w:rPr>
      </w:pPr>
      <w:r w:rsidRPr="004A1C80">
        <w:rPr>
          <w:rFonts w:ascii="Times New Roman" w:eastAsia="Times New Roman" w:hAnsi="Times New Roman" w:cs="Times New Roman"/>
          <w:sz w:val="24"/>
          <w:szCs w:val="24"/>
          <w:lang w:eastAsia="lv-LV"/>
        </w:rPr>
        <w:t xml:space="preserve">Veikt </w:t>
      </w:r>
      <w:bookmarkStart w:id="1" w:name="_Hlk113545626"/>
      <w:r w:rsidR="008D6B3C" w:rsidRPr="004A1C80">
        <w:rPr>
          <w:rFonts w:ascii="Times New Roman" w:eastAsia="Times New Roman" w:hAnsi="Times New Roman" w:cs="Times New Roman"/>
          <w:sz w:val="24"/>
          <w:szCs w:val="24"/>
          <w:lang w:eastAsia="lv-LV"/>
        </w:rPr>
        <w:t>Noformējuma priekšmetu</w:t>
      </w:r>
      <w:r w:rsidRPr="004A1C80">
        <w:rPr>
          <w:rFonts w:ascii="Times New Roman" w:eastAsia="Times New Roman" w:hAnsi="Times New Roman" w:cs="Times New Roman"/>
          <w:sz w:val="24"/>
          <w:szCs w:val="24"/>
          <w:lang w:eastAsia="lv-LV"/>
        </w:rPr>
        <w:t xml:space="preserve"> </w:t>
      </w:r>
      <w:r w:rsidR="00CA3621" w:rsidRPr="004A1C80">
        <w:rPr>
          <w:rFonts w:ascii="Times New Roman" w:eastAsia="Times New Roman" w:hAnsi="Times New Roman" w:cs="Times New Roman"/>
          <w:sz w:val="24"/>
          <w:szCs w:val="24"/>
          <w:lang w:eastAsia="lv-LV"/>
        </w:rPr>
        <w:t>uzstādīšanu vidē atbilstoši Projekta norādēm</w:t>
      </w:r>
      <w:r w:rsidRPr="004A1C80">
        <w:rPr>
          <w:rFonts w:ascii="Times New Roman" w:eastAsia="Times New Roman" w:hAnsi="Times New Roman" w:cs="Times New Roman"/>
          <w:sz w:val="24"/>
          <w:szCs w:val="24"/>
          <w:lang w:eastAsia="lv-LV"/>
        </w:rPr>
        <w:t xml:space="preserve">. </w:t>
      </w:r>
      <w:bookmarkEnd w:id="1"/>
      <w:r w:rsidRPr="004A1C80">
        <w:rPr>
          <w:rFonts w:ascii="Times New Roman" w:eastAsia="Times New Roman" w:hAnsi="Times New Roman" w:cs="Times New Roman"/>
          <w:sz w:val="24"/>
          <w:szCs w:val="24"/>
          <w:lang w:eastAsia="lv-LV"/>
        </w:rPr>
        <w:t>Uzstādīšana process ietver izvietojuma māksliniecisk</w:t>
      </w:r>
      <w:r w:rsidR="0047018A" w:rsidRPr="004A1C80">
        <w:rPr>
          <w:rFonts w:ascii="Times New Roman" w:eastAsia="Times New Roman" w:hAnsi="Times New Roman" w:cs="Times New Roman"/>
          <w:sz w:val="24"/>
          <w:szCs w:val="24"/>
          <w:lang w:eastAsia="lv-LV"/>
        </w:rPr>
        <w:t xml:space="preserve">u </w:t>
      </w:r>
      <w:r w:rsidRPr="004A1C80">
        <w:rPr>
          <w:rFonts w:ascii="Times New Roman" w:eastAsia="Times New Roman" w:hAnsi="Times New Roman" w:cs="Times New Roman"/>
          <w:sz w:val="24"/>
          <w:szCs w:val="24"/>
          <w:lang w:eastAsia="lv-LV"/>
        </w:rPr>
        <w:t>interpretāciju konkrēt</w:t>
      </w:r>
      <w:r w:rsidR="008D6B3C" w:rsidRPr="004A1C80">
        <w:rPr>
          <w:rFonts w:ascii="Times New Roman" w:eastAsia="Times New Roman" w:hAnsi="Times New Roman" w:cs="Times New Roman"/>
          <w:sz w:val="24"/>
          <w:szCs w:val="24"/>
          <w:lang w:eastAsia="lv-LV"/>
        </w:rPr>
        <w:t>ajos ainavas vizuālajos un tehniskajos apstākļos</w:t>
      </w:r>
      <w:r w:rsidRPr="004A1C80">
        <w:rPr>
          <w:rFonts w:ascii="Times New Roman" w:eastAsia="Times New Roman" w:hAnsi="Times New Roman" w:cs="Times New Roman"/>
          <w:sz w:val="24"/>
          <w:szCs w:val="24"/>
          <w:lang w:eastAsia="lv-LV"/>
        </w:rPr>
        <w:t xml:space="preserve">, nepārkāpjot Projektā dotās norādes. </w:t>
      </w:r>
    </w:p>
    <w:p w14:paraId="07E51760" w14:textId="092DADCC" w:rsidR="00A909BE" w:rsidRPr="004A1C80" w:rsidRDefault="005733E7" w:rsidP="004E7ADF">
      <w:pPr>
        <w:pStyle w:val="Sarakstarindkopa"/>
        <w:numPr>
          <w:ilvl w:val="3"/>
          <w:numId w:val="8"/>
        </w:numPr>
        <w:tabs>
          <w:tab w:val="left" w:pos="567"/>
        </w:tabs>
        <w:spacing w:after="0" w:line="240" w:lineRule="auto"/>
        <w:jc w:val="both"/>
        <w:rPr>
          <w:rFonts w:ascii="Times New Roman" w:eastAsia="Times New Roman" w:hAnsi="Times New Roman" w:cs="Times New Roman"/>
          <w:sz w:val="24"/>
          <w:szCs w:val="24"/>
          <w:lang w:eastAsia="lv-LV"/>
        </w:rPr>
      </w:pPr>
      <w:r w:rsidRPr="004A1C80">
        <w:rPr>
          <w:rFonts w:ascii="Times New Roman" w:eastAsia="Times New Roman" w:hAnsi="Times New Roman" w:cs="Times New Roman"/>
          <w:sz w:val="24"/>
          <w:szCs w:val="24"/>
          <w:lang w:eastAsia="lv-LV"/>
        </w:rPr>
        <w:t>Visas</w:t>
      </w:r>
      <w:r w:rsidR="008F4299" w:rsidRPr="004A1C80">
        <w:rPr>
          <w:rFonts w:ascii="Times New Roman" w:eastAsia="Times New Roman" w:hAnsi="Times New Roman" w:cs="Times New Roman"/>
          <w:sz w:val="24"/>
          <w:szCs w:val="24"/>
          <w:lang w:eastAsia="lv-LV"/>
        </w:rPr>
        <w:t xml:space="preserve"> atkāpes no Projekta</w:t>
      </w:r>
      <w:r w:rsidRPr="004A1C80">
        <w:rPr>
          <w:rFonts w:ascii="Times New Roman" w:eastAsia="Times New Roman" w:hAnsi="Times New Roman" w:cs="Times New Roman"/>
          <w:sz w:val="24"/>
          <w:szCs w:val="24"/>
          <w:lang w:eastAsia="lv-LV"/>
        </w:rPr>
        <w:t xml:space="preserve">, </w:t>
      </w:r>
      <w:r w:rsidR="008F4299" w:rsidRPr="004A1C80">
        <w:rPr>
          <w:rFonts w:ascii="Times New Roman" w:eastAsia="Times New Roman" w:hAnsi="Times New Roman" w:cs="Times New Roman"/>
          <w:sz w:val="24"/>
          <w:szCs w:val="24"/>
          <w:lang w:eastAsia="lv-LV"/>
        </w:rPr>
        <w:t xml:space="preserve">kas var rasties, </w:t>
      </w:r>
      <w:r w:rsidRPr="004A1C80">
        <w:rPr>
          <w:rFonts w:ascii="Times New Roman" w:eastAsia="Times New Roman" w:hAnsi="Times New Roman" w:cs="Times New Roman"/>
          <w:sz w:val="24"/>
          <w:szCs w:val="24"/>
          <w:lang w:eastAsia="lv-LV"/>
        </w:rPr>
        <w:t>Projektu pielāgojot konkrētajai situācijai vidē, nepieciešams saskaņot ar Pasūtītāju</w:t>
      </w:r>
      <w:r w:rsidR="00DA1DC9" w:rsidRPr="004A1C80">
        <w:rPr>
          <w:rFonts w:ascii="Times New Roman" w:eastAsia="Times New Roman" w:hAnsi="Times New Roman" w:cs="Times New Roman"/>
          <w:sz w:val="24"/>
          <w:szCs w:val="24"/>
          <w:lang w:eastAsia="lv-LV"/>
        </w:rPr>
        <w:t>.</w:t>
      </w:r>
      <w:r w:rsidRPr="004A1C80">
        <w:rPr>
          <w:rFonts w:ascii="Times New Roman" w:eastAsia="Times New Roman" w:hAnsi="Times New Roman" w:cs="Times New Roman"/>
          <w:sz w:val="24"/>
          <w:szCs w:val="24"/>
          <w:lang w:eastAsia="lv-LV"/>
        </w:rPr>
        <w:t xml:space="preserve"> </w:t>
      </w:r>
    </w:p>
    <w:p w14:paraId="5D7B361D" w14:textId="6C8924AC" w:rsidR="008A6EA0" w:rsidRPr="004A1C80" w:rsidRDefault="004E7ADF" w:rsidP="004E7ADF">
      <w:pPr>
        <w:pStyle w:val="Sarakstarindkopa"/>
        <w:numPr>
          <w:ilvl w:val="3"/>
          <w:numId w:val="8"/>
        </w:numPr>
        <w:tabs>
          <w:tab w:val="left" w:pos="567"/>
        </w:tabs>
        <w:spacing w:after="0" w:line="240" w:lineRule="auto"/>
        <w:jc w:val="both"/>
        <w:rPr>
          <w:rFonts w:ascii="Times New Roman" w:eastAsia="Times New Roman" w:hAnsi="Times New Roman" w:cs="Times New Roman"/>
          <w:sz w:val="24"/>
          <w:szCs w:val="24"/>
          <w:lang w:eastAsia="lv-LV"/>
        </w:rPr>
      </w:pPr>
      <w:r w:rsidRPr="004A1C80">
        <w:rPr>
          <w:rFonts w:ascii="Times New Roman" w:eastAsia="Times New Roman" w:hAnsi="Times New Roman" w:cs="Times New Roman"/>
          <w:sz w:val="24"/>
          <w:szCs w:val="24"/>
          <w:lang w:eastAsia="lv-LV"/>
        </w:rPr>
        <w:t xml:space="preserve"> </w:t>
      </w:r>
      <w:r w:rsidR="008A6EA0" w:rsidRPr="004A1C80">
        <w:rPr>
          <w:rFonts w:ascii="Times New Roman" w:eastAsia="Times New Roman" w:hAnsi="Times New Roman" w:cs="Times New Roman"/>
          <w:sz w:val="24"/>
          <w:szCs w:val="24"/>
          <w:lang w:eastAsia="lv-LV"/>
        </w:rPr>
        <w:t>Ja Noformējuma priekšmetu uzstādīšanai vidē nepieciešami vietas sakārtošanas darbi, piemēram, vietas attīrīšana no sniega, to veic Izpildītājs ar saviem spēkiem un līdzekļiem.</w:t>
      </w:r>
    </w:p>
    <w:p w14:paraId="5D1E9DFD" w14:textId="5FBFA925" w:rsidR="00DA1DC9" w:rsidRPr="004A1C80" w:rsidRDefault="005733E7" w:rsidP="004E7ADF">
      <w:pPr>
        <w:pStyle w:val="Sarakstarindkopa"/>
        <w:numPr>
          <w:ilvl w:val="2"/>
          <w:numId w:val="8"/>
        </w:numPr>
        <w:tabs>
          <w:tab w:val="left" w:pos="567"/>
        </w:tabs>
        <w:spacing w:after="0" w:line="240" w:lineRule="auto"/>
        <w:jc w:val="both"/>
        <w:rPr>
          <w:rFonts w:ascii="Times New Roman" w:eastAsia="Times New Roman" w:hAnsi="Times New Roman" w:cs="Times New Roman"/>
          <w:sz w:val="24"/>
          <w:szCs w:val="24"/>
          <w:lang w:eastAsia="lv-LV"/>
        </w:rPr>
      </w:pPr>
      <w:r w:rsidRPr="004A1C80">
        <w:rPr>
          <w:rFonts w:ascii="Times New Roman" w:eastAsia="Times New Roman" w:hAnsi="Times New Roman" w:cs="Times New Roman"/>
          <w:sz w:val="24"/>
          <w:szCs w:val="24"/>
          <w:lang w:eastAsia="lv-LV"/>
        </w:rPr>
        <w:t xml:space="preserve">Pieslēgt </w:t>
      </w:r>
      <w:r w:rsidR="00A76BD0" w:rsidRPr="004A1C80">
        <w:rPr>
          <w:rFonts w:ascii="Times New Roman" w:eastAsia="Times New Roman" w:hAnsi="Times New Roman" w:cs="Times New Roman"/>
          <w:sz w:val="24"/>
          <w:szCs w:val="24"/>
          <w:lang w:eastAsia="lv-LV"/>
        </w:rPr>
        <w:t>Noformējuma priekšmetus</w:t>
      </w:r>
      <w:r w:rsidR="008F4299" w:rsidRPr="004A1C80">
        <w:rPr>
          <w:rFonts w:ascii="Times New Roman" w:eastAsia="Times New Roman" w:hAnsi="Times New Roman" w:cs="Times New Roman"/>
          <w:sz w:val="24"/>
          <w:szCs w:val="24"/>
          <w:lang w:eastAsia="lv-LV"/>
        </w:rPr>
        <w:t xml:space="preserve"> </w:t>
      </w:r>
      <w:r w:rsidRPr="004A1C80">
        <w:rPr>
          <w:rFonts w:ascii="Times New Roman" w:eastAsia="Times New Roman" w:hAnsi="Times New Roman" w:cs="Times New Roman"/>
          <w:sz w:val="24"/>
          <w:szCs w:val="24"/>
          <w:lang w:eastAsia="lv-LV"/>
        </w:rPr>
        <w:t>ielu apgaismojuma elektrisk</w:t>
      </w:r>
      <w:r w:rsidR="008F4299" w:rsidRPr="004A1C80">
        <w:rPr>
          <w:rFonts w:ascii="Times New Roman" w:eastAsia="Times New Roman" w:hAnsi="Times New Roman" w:cs="Times New Roman"/>
          <w:sz w:val="24"/>
          <w:szCs w:val="24"/>
          <w:lang w:eastAsia="lv-LV"/>
        </w:rPr>
        <w:t>ajam</w:t>
      </w:r>
      <w:r w:rsidRPr="004A1C80">
        <w:rPr>
          <w:rFonts w:ascii="Times New Roman" w:eastAsia="Times New Roman" w:hAnsi="Times New Roman" w:cs="Times New Roman"/>
          <w:sz w:val="24"/>
          <w:szCs w:val="24"/>
          <w:lang w:eastAsia="lv-LV"/>
        </w:rPr>
        <w:t xml:space="preserve"> tīkl</w:t>
      </w:r>
      <w:r w:rsidR="00DA1DC9" w:rsidRPr="004A1C80">
        <w:rPr>
          <w:rFonts w:ascii="Times New Roman" w:eastAsia="Times New Roman" w:hAnsi="Times New Roman" w:cs="Times New Roman"/>
          <w:sz w:val="24"/>
          <w:szCs w:val="24"/>
          <w:lang w:eastAsia="lv-LV"/>
        </w:rPr>
        <w:t>am</w:t>
      </w:r>
      <w:r w:rsidRPr="004A1C80">
        <w:rPr>
          <w:rFonts w:ascii="Times New Roman" w:eastAsia="Times New Roman" w:hAnsi="Times New Roman" w:cs="Times New Roman"/>
          <w:sz w:val="24"/>
          <w:szCs w:val="24"/>
          <w:lang w:eastAsia="lv-LV"/>
        </w:rPr>
        <w:t xml:space="preserve"> atbilst</w:t>
      </w:r>
      <w:r w:rsidR="00245B8E" w:rsidRPr="004A1C80">
        <w:rPr>
          <w:rFonts w:ascii="Times New Roman" w:eastAsia="Times New Roman" w:hAnsi="Times New Roman" w:cs="Times New Roman"/>
          <w:sz w:val="24"/>
          <w:szCs w:val="24"/>
          <w:lang w:eastAsia="lv-LV"/>
        </w:rPr>
        <w:t>oši</w:t>
      </w:r>
      <w:r w:rsidRPr="004A1C80">
        <w:rPr>
          <w:rFonts w:ascii="Times New Roman" w:eastAsia="Times New Roman" w:hAnsi="Times New Roman" w:cs="Times New Roman"/>
          <w:sz w:val="24"/>
          <w:szCs w:val="24"/>
          <w:lang w:eastAsia="lv-LV"/>
        </w:rPr>
        <w:t xml:space="preserve"> elektrodrošības prasībām</w:t>
      </w:r>
      <w:r w:rsidR="00DA1DC9" w:rsidRPr="004A1C80">
        <w:rPr>
          <w:rFonts w:ascii="Times New Roman" w:eastAsia="Times New Roman" w:hAnsi="Times New Roman" w:cs="Times New Roman"/>
          <w:sz w:val="24"/>
          <w:szCs w:val="24"/>
          <w:lang w:eastAsia="lv-LV"/>
        </w:rPr>
        <w:t xml:space="preserve">, pirms tam pieslēgšanos </w:t>
      </w:r>
      <w:r w:rsidR="00DA1DC9" w:rsidRPr="004A1C80">
        <w:rPr>
          <w:rFonts w:ascii="Times New Roman" w:hAnsi="Times New Roman" w:cs="Times New Roman"/>
          <w:bCs/>
          <w:sz w:val="24"/>
          <w:szCs w:val="24"/>
        </w:rPr>
        <w:t xml:space="preserve">saskaņojot ar Rīgas </w:t>
      </w:r>
      <w:r w:rsidR="00FC7F9B" w:rsidRPr="004A1C80">
        <w:rPr>
          <w:rFonts w:ascii="Times New Roman" w:hAnsi="Times New Roman" w:cs="Times New Roman"/>
          <w:bCs/>
          <w:sz w:val="24"/>
          <w:szCs w:val="24"/>
        </w:rPr>
        <w:t xml:space="preserve">valstspilsētas </w:t>
      </w:r>
      <w:r w:rsidR="00DA1DC9" w:rsidRPr="004A1C80">
        <w:rPr>
          <w:rFonts w:ascii="Times New Roman" w:hAnsi="Times New Roman" w:cs="Times New Roman"/>
          <w:bCs/>
          <w:sz w:val="24"/>
          <w:szCs w:val="24"/>
        </w:rPr>
        <w:t>pašvaldības aģentūru „Rīgas gaisma”.</w:t>
      </w:r>
    </w:p>
    <w:p w14:paraId="1CD248C1" w14:textId="67CEEDA7" w:rsidR="00AC670C" w:rsidRPr="004A1C80" w:rsidRDefault="004E7ADF" w:rsidP="004E7ADF">
      <w:pPr>
        <w:pStyle w:val="Sarakstarindkopa"/>
        <w:numPr>
          <w:ilvl w:val="1"/>
          <w:numId w:val="8"/>
        </w:numPr>
        <w:tabs>
          <w:tab w:val="left" w:pos="567"/>
        </w:tabs>
        <w:spacing w:after="0" w:line="240" w:lineRule="auto"/>
        <w:ind w:left="0" w:firstLine="709"/>
        <w:jc w:val="both"/>
        <w:rPr>
          <w:rFonts w:ascii="Times New Roman" w:eastAsia="Times New Roman" w:hAnsi="Times New Roman" w:cs="Times New Roman"/>
          <w:sz w:val="24"/>
          <w:szCs w:val="24"/>
          <w:lang w:eastAsia="lv-LV"/>
        </w:rPr>
      </w:pPr>
      <w:r w:rsidRPr="004A1C80">
        <w:rPr>
          <w:rFonts w:ascii="Times New Roman" w:eastAsia="Times New Roman" w:hAnsi="Times New Roman" w:cs="Times New Roman"/>
          <w:b/>
          <w:bCs/>
          <w:sz w:val="24"/>
          <w:szCs w:val="24"/>
          <w:lang w:eastAsia="lv-LV"/>
        </w:rPr>
        <w:t>3.posms</w:t>
      </w:r>
      <w:r w:rsidR="00C434CB" w:rsidRPr="004A1C80">
        <w:rPr>
          <w:rFonts w:ascii="Times New Roman" w:eastAsia="Times New Roman" w:hAnsi="Times New Roman" w:cs="Times New Roman"/>
          <w:b/>
          <w:bCs/>
          <w:sz w:val="24"/>
          <w:szCs w:val="24"/>
          <w:lang w:eastAsia="lv-LV"/>
        </w:rPr>
        <w:t xml:space="preserve"> </w:t>
      </w:r>
      <w:r w:rsidRPr="004A1C80">
        <w:rPr>
          <w:rFonts w:ascii="Times New Roman" w:eastAsia="Times New Roman" w:hAnsi="Times New Roman" w:cs="Times New Roman"/>
          <w:b/>
          <w:bCs/>
          <w:sz w:val="24"/>
          <w:szCs w:val="24"/>
          <w:lang w:eastAsia="lv-LV"/>
        </w:rPr>
        <w:t>-</w:t>
      </w:r>
      <w:r w:rsidRPr="004A1C80">
        <w:rPr>
          <w:rFonts w:ascii="Times New Roman" w:eastAsia="Times New Roman" w:hAnsi="Times New Roman" w:cs="Times New Roman"/>
          <w:sz w:val="24"/>
          <w:szCs w:val="24"/>
          <w:lang w:eastAsia="lv-LV"/>
        </w:rPr>
        <w:t xml:space="preserve"> Uzstādītā noformējuma uzturēšana tehniskā un vizuālā eksponēšanas kārtībā no 10.12.2022. līdz 15.02.2023. Šī posma ietvaros nepieciešams n</w:t>
      </w:r>
      <w:r w:rsidR="00AC670C" w:rsidRPr="004A1C80">
        <w:rPr>
          <w:rFonts w:ascii="Times New Roman" w:eastAsia="Times New Roman" w:hAnsi="Times New Roman" w:cs="Times New Roman"/>
          <w:sz w:val="24"/>
          <w:szCs w:val="24"/>
          <w:lang w:eastAsia="lv-LV"/>
        </w:rPr>
        <w:t>odrošināt uzstādīt</w:t>
      </w:r>
      <w:r w:rsidR="008D6B3C" w:rsidRPr="004A1C80">
        <w:rPr>
          <w:rFonts w:ascii="Times New Roman" w:eastAsia="Times New Roman" w:hAnsi="Times New Roman" w:cs="Times New Roman"/>
          <w:sz w:val="24"/>
          <w:szCs w:val="24"/>
          <w:lang w:eastAsia="lv-LV"/>
        </w:rPr>
        <w:t xml:space="preserve">ā noformējuma uzturēšanu eksponēšanas kārtībā, tajā skaitā </w:t>
      </w:r>
      <w:r w:rsidR="00C434CB" w:rsidRPr="004A1C80">
        <w:rPr>
          <w:rFonts w:ascii="Times New Roman" w:eastAsia="Times New Roman" w:hAnsi="Times New Roman" w:cs="Times New Roman"/>
          <w:sz w:val="24"/>
          <w:szCs w:val="24"/>
          <w:lang w:eastAsia="lv-LV"/>
        </w:rPr>
        <w:t xml:space="preserve">uzstādītā noformējuma kopskata un katra atsevišķa </w:t>
      </w:r>
      <w:r w:rsidR="008D6B3C" w:rsidRPr="004A1C80">
        <w:rPr>
          <w:rFonts w:ascii="Times New Roman" w:eastAsia="Times New Roman" w:hAnsi="Times New Roman" w:cs="Times New Roman"/>
          <w:sz w:val="24"/>
          <w:szCs w:val="24"/>
          <w:lang w:eastAsia="lv-LV"/>
        </w:rPr>
        <w:t>Noformējuma priekšmet</w:t>
      </w:r>
      <w:r w:rsidR="00C434CB" w:rsidRPr="004A1C80">
        <w:rPr>
          <w:rFonts w:ascii="Times New Roman" w:eastAsia="Times New Roman" w:hAnsi="Times New Roman" w:cs="Times New Roman"/>
          <w:sz w:val="24"/>
          <w:szCs w:val="24"/>
          <w:lang w:eastAsia="lv-LV"/>
        </w:rPr>
        <w:t>a</w:t>
      </w:r>
      <w:r w:rsidR="008D6B3C" w:rsidRPr="004A1C80">
        <w:rPr>
          <w:rFonts w:ascii="Times New Roman" w:eastAsia="Times New Roman" w:hAnsi="Times New Roman" w:cs="Times New Roman"/>
          <w:sz w:val="24"/>
          <w:szCs w:val="24"/>
          <w:lang w:eastAsia="lv-LV"/>
        </w:rPr>
        <w:t xml:space="preserve"> </w:t>
      </w:r>
      <w:r w:rsidR="00AC670C" w:rsidRPr="004A1C80">
        <w:rPr>
          <w:rFonts w:ascii="Times New Roman" w:eastAsia="Times New Roman" w:hAnsi="Times New Roman" w:cs="Times New Roman"/>
          <w:sz w:val="24"/>
          <w:szCs w:val="24"/>
          <w:lang w:eastAsia="lv-LV"/>
        </w:rPr>
        <w:t xml:space="preserve">kvalitatīvu </w:t>
      </w:r>
      <w:r w:rsidR="00C434CB" w:rsidRPr="004A1C80">
        <w:rPr>
          <w:rFonts w:ascii="Times New Roman" w:eastAsia="Times New Roman" w:hAnsi="Times New Roman" w:cs="Times New Roman"/>
          <w:sz w:val="24"/>
          <w:szCs w:val="24"/>
          <w:lang w:eastAsia="lv-LV"/>
        </w:rPr>
        <w:t xml:space="preserve">izskatu un to </w:t>
      </w:r>
      <w:r w:rsidR="00AC670C" w:rsidRPr="004A1C80">
        <w:rPr>
          <w:rFonts w:ascii="Times New Roman" w:eastAsia="Times New Roman" w:hAnsi="Times New Roman" w:cs="Times New Roman"/>
          <w:sz w:val="24"/>
          <w:szCs w:val="24"/>
          <w:lang w:eastAsia="lv-LV"/>
        </w:rPr>
        <w:t>darbību visā eksponēšanas periodā, novēršot bojājumus ne vēlāk kā 12 (divpadsmit) stundu laikā pēc bojājuma konstatēšanas.</w:t>
      </w:r>
    </w:p>
    <w:p w14:paraId="7B2C24F4" w14:textId="6D86DE74" w:rsidR="00834C42" w:rsidRPr="004A1C80" w:rsidRDefault="001579BF" w:rsidP="004E7ADF">
      <w:pPr>
        <w:numPr>
          <w:ilvl w:val="1"/>
          <w:numId w:val="8"/>
        </w:numPr>
        <w:tabs>
          <w:tab w:val="left" w:pos="567"/>
        </w:tabs>
        <w:spacing w:after="0" w:line="240" w:lineRule="auto"/>
        <w:ind w:left="0" w:firstLine="709"/>
        <w:contextualSpacing/>
        <w:jc w:val="both"/>
        <w:rPr>
          <w:rFonts w:ascii="Times New Roman" w:eastAsia="Times New Roman" w:hAnsi="Times New Roman" w:cs="Times New Roman"/>
          <w:sz w:val="24"/>
          <w:szCs w:val="24"/>
          <w:lang w:eastAsia="lv-LV"/>
        </w:rPr>
      </w:pPr>
      <w:r w:rsidRPr="004A1C80">
        <w:rPr>
          <w:rFonts w:ascii="Times New Roman" w:eastAsia="Times New Roman" w:hAnsi="Times New Roman" w:cs="Times New Roman"/>
          <w:b/>
          <w:bCs/>
          <w:sz w:val="24"/>
          <w:szCs w:val="24"/>
          <w:lang w:eastAsia="lv-LV"/>
        </w:rPr>
        <w:lastRenderedPageBreak/>
        <w:t>4.posms</w:t>
      </w:r>
      <w:r w:rsidR="00C434CB" w:rsidRPr="004A1C80">
        <w:rPr>
          <w:rFonts w:ascii="Times New Roman" w:eastAsia="Times New Roman" w:hAnsi="Times New Roman" w:cs="Times New Roman"/>
          <w:b/>
          <w:bCs/>
          <w:sz w:val="24"/>
          <w:szCs w:val="24"/>
          <w:lang w:eastAsia="lv-LV"/>
        </w:rPr>
        <w:t xml:space="preserve"> </w:t>
      </w:r>
      <w:r w:rsidRPr="004A1C80">
        <w:rPr>
          <w:rFonts w:ascii="Times New Roman" w:eastAsia="Times New Roman" w:hAnsi="Times New Roman" w:cs="Times New Roman"/>
          <w:b/>
          <w:bCs/>
          <w:sz w:val="24"/>
          <w:szCs w:val="24"/>
          <w:lang w:eastAsia="lv-LV"/>
        </w:rPr>
        <w:t>-</w:t>
      </w:r>
      <w:r w:rsidRPr="004A1C80">
        <w:rPr>
          <w:rFonts w:ascii="Times New Roman" w:eastAsia="Times New Roman" w:hAnsi="Times New Roman" w:cs="Times New Roman"/>
          <w:sz w:val="24"/>
          <w:szCs w:val="24"/>
          <w:lang w:eastAsia="lv-LV"/>
        </w:rPr>
        <w:t xml:space="preserve"> Noformējuma demontāža un Noformējuma priekšmetu piegāde uz Projektā norādītajām piegādes vietām uzsākama ar Pasūtītāju iepriekš saskaņotā laikā, sākot no 16.02.2023. un pabeidzama līdz 15.03.2023.</w:t>
      </w:r>
      <w:r w:rsidR="00C434CB" w:rsidRPr="004A1C80">
        <w:rPr>
          <w:rFonts w:ascii="Times New Roman" w:eastAsia="Times New Roman" w:hAnsi="Times New Roman" w:cs="Times New Roman"/>
          <w:sz w:val="24"/>
          <w:szCs w:val="24"/>
          <w:lang w:eastAsia="lv-LV"/>
        </w:rPr>
        <w:t xml:space="preserve"> Šī posma ietvaros nepieciešams d</w:t>
      </w:r>
      <w:r w:rsidR="00A909BE" w:rsidRPr="004A1C80">
        <w:rPr>
          <w:rFonts w:ascii="Times New Roman" w:eastAsia="Times New Roman" w:hAnsi="Times New Roman" w:cs="Times New Roman"/>
          <w:sz w:val="24"/>
          <w:szCs w:val="24"/>
          <w:lang w:eastAsia="lv-LV"/>
        </w:rPr>
        <w:t xml:space="preserve">emontēt </w:t>
      </w:r>
      <w:r w:rsidR="008F4299" w:rsidRPr="004A1C80">
        <w:rPr>
          <w:rFonts w:ascii="Times New Roman" w:eastAsia="Times New Roman" w:hAnsi="Times New Roman" w:cs="Times New Roman"/>
          <w:sz w:val="24"/>
          <w:szCs w:val="24"/>
          <w:lang w:eastAsia="lv-LV"/>
        </w:rPr>
        <w:t>uzstādīto</w:t>
      </w:r>
      <w:r w:rsidR="002C265B" w:rsidRPr="004A1C80">
        <w:rPr>
          <w:rFonts w:ascii="Times New Roman" w:eastAsia="Times New Roman" w:hAnsi="Times New Roman" w:cs="Times New Roman"/>
          <w:sz w:val="24"/>
          <w:szCs w:val="24"/>
          <w:lang w:eastAsia="lv-LV"/>
        </w:rPr>
        <w:t xml:space="preserve"> kopējo noformējumu</w:t>
      </w:r>
      <w:r w:rsidR="008F4299" w:rsidRPr="004A1C80">
        <w:rPr>
          <w:rFonts w:ascii="Times New Roman" w:eastAsia="Times New Roman" w:hAnsi="Times New Roman" w:cs="Times New Roman"/>
          <w:sz w:val="24"/>
          <w:szCs w:val="24"/>
          <w:lang w:eastAsia="lv-LV"/>
        </w:rPr>
        <w:t xml:space="preserve"> </w:t>
      </w:r>
      <w:r w:rsidR="004B1056" w:rsidRPr="004A1C80">
        <w:rPr>
          <w:rFonts w:ascii="Times New Roman" w:eastAsia="Times New Roman" w:hAnsi="Times New Roman" w:cs="Times New Roman"/>
          <w:sz w:val="24"/>
          <w:szCs w:val="24"/>
          <w:lang w:eastAsia="lv-LV"/>
        </w:rPr>
        <w:t>divu</w:t>
      </w:r>
      <w:r w:rsidR="00A909BE" w:rsidRPr="004A1C80">
        <w:rPr>
          <w:rFonts w:ascii="Times New Roman" w:eastAsia="Times New Roman" w:hAnsi="Times New Roman" w:cs="Times New Roman"/>
          <w:sz w:val="24"/>
          <w:szCs w:val="24"/>
          <w:lang w:eastAsia="lv-LV"/>
        </w:rPr>
        <w:t xml:space="preserve"> kalendār</w:t>
      </w:r>
      <w:r w:rsidR="004B1056" w:rsidRPr="004A1C80">
        <w:rPr>
          <w:rFonts w:ascii="Times New Roman" w:eastAsia="Times New Roman" w:hAnsi="Times New Roman" w:cs="Times New Roman"/>
          <w:sz w:val="24"/>
          <w:szCs w:val="24"/>
          <w:lang w:eastAsia="lv-LV"/>
        </w:rPr>
        <w:t>o</w:t>
      </w:r>
      <w:r w:rsidR="00A909BE" w:rsidRPr="004A1C80">
        <w:rPr>
          <w:rFonts w:ascii="Times New Roman" w:eastAsia="Times New Roman" w:hAnsi="Times New Roman" w:cs="Times New Roman"/>
          <w:sz w:val="24"/>
          <w:szCs w:val="24"/>
          <w:lang w:eastAsia="lv-LV"/>
        </w:rPr>
        <w:t xml:space="preserve"> nedēļ</w:t>
      </w:r>
      <w:r w:rsidR="004B1056" w:rsidRPr="004A1C80">
        <w:rPr>
          <w:rFonts w:ascii="Times New Roman" w:eastAsia="Times New Roman" w:hAnsi="Times New Roman" w:cs="Times New Roman"/>
          <w:sz w:val="24"/>
          <w:szCs w:val="24"/>
          <w:lang w:eastAsia="lv-LV"/>
        </w:rPr>
        <w:t>u</w:t>
      </w:r>
      <w:r w:rsidR="00A909BE" w:rsidRPr="004A1C80">
        <w:rPr>
          <w:rFonts w:ascii="Times New Roman" w:eastAsia="Times New Roman" w:hAnsi="Times New Roman" w:cs="Times New Roman"/>
          <w:sz w:val="24"/>
          <w:szCs w:val="24"/>
          <w:lang w:eastAsia="lv-LV"/>
        </w:rPr>
        <w:t xml:space="preserve"> laikā pēc Pasūtītāja uzdevuma saņemšanas. Precīzs demontāžas laiks tiks noteikts atkarībā no laika</w:t>
      </w:r>
      <w:r w:rsidR="004B1056" w:rsidRPr="004A1C80">
        <w:rPr>
          <w:rFonts w:ascii="Times New Roman" w:eastAsia="Times New Roman" w:hAnsi="Times New Roman" w:cs="Times New Roman"/>
          <w:sz w:val="24"/>
          <w:szCs w:val="24"/>
          <w:lang w:eastAsia="lv-LV"/>
        </w:rPr>
        <w:t xml:space="preserve"> u.c.</w:t>
      </w:r>
      <w:r w:rsidR="00A909BE" w:rsidRPr="004A1C80">
        <w:rPr>
          <w:rFonts w:ascii="Times New Roman" w:eastAsia="Times New Roman" w:hAnsi="Times New Roman" w:cs="Times New Roman"/>
          <w:sz w:val="24"/>
          <w:szCs w:val="24"/>
          <w:lang w:eastAsia="lv-LV"/>
        </w:rPr>
        <w:t xml:space="preserve"> apstākļiem</w:t>
      </w:r>
      <w:r w:rsidR="004B1056" w:rsidRPr="004A1C80">
        <w:rPr>
          <w:rFonts w:ascii="Times New Roman" w:eastAsia="Times New Roman" w:hAnsi="Times New Roman" w:cs="Times New Roman"/>
          <w:sz w:val="24"/>
          <w:szCs w:val="24"/>
          <w:lang w:eastAsia="lv-LV"/>
        </w:rPr>
        <w:t xml:space="preserve"> </w:t>
      </w:r>
      <w:r w:rsidR="00A909BE" w:rsidRPr="004A1C80">
        <w:rPr>
          <w:rFonts w:ascii="Times New Roman" w:eastAsia="Times New Roman" w:hAnsi="Times New Roman" w:cs="Times New Roman"/>
          <w:sz w:val="24"/>
          <w:szCs w:val="24"/>
          <w:lang w:eastAsia="lv-LV"/>
        </w:rPr>
        <w:t>2023.</w:t>
      </w:r>
      <w:r w:rsidR="008F4299" w:rsidRPr="004A1C80">
        <w:rPr>
          <w:rFonts w:ascii="Times New Roman" w:eastAsia="Times New Roman" w:hAnsi="Times New Roman" w:cs="Times New Roman"/>
          <w:sz w:val="24"/>
          <w:szCs w:val="24"/>
          <w:lang w:eastAsia="lv-LV"/>
        </w:rPr>
        <w:t xml:space="preserve"> </w:t>
      </w:r>
      <w:r w:rsidR="00A909BE" w:rsidRPr="004A1C80">
        <w:rPr>
          <w:rFonts w:ascii="Times New Roman" w:eastAsia="Times New Roman" w:hAnsi="Times New Roman" w:cs="Times New Roman"/>
          <w:sz w:val="24"/>
          <w:szCs w:val="24"/>
          <w:lang w:eastAsia="lv-LV"/>
        </w:rPr>
        <w:t>gada februārī. Demontēt</w:t>
      </w:r>
      <w:r w:rsidR="002C265B" w:rsidRPr="004A1C80">
        <w:rPr>
          <w:rFonts w:ascii="Times New Roman" w:eastAsia="Times New Roman" w:hAnsi="Times New Roman" w:cs="Times New Roman"/>
          <w:sz w:val="24"/>
          <w:szCs w:val="24"/>
          <w:lang w:eastAsia="lv-LV"/>
        </w:rPr>
        <w:t>ā</w:t>
      </w:r>
      <w:r w:rsidR="00A909BE" w:rsidRPr="004A1C80">
        <w:rPr>
          <w:rFonts w:ascii="Times New Roman" w:eastAsia="Times New Roman" w:hAnsi="Times New Roman" w:cs="Times New Roman"/>
          <w:sz w:val="24"/>
          <w:szCs w:val="24"/>
          <w:lang w:eastAsia="lv-LV"/>
        </w:rPr>
        <w:t xml:space="preserve"> </w:t>
      </w:r>
      <w:r w:rsidR="004B1056" w:rsidRPr="004A1C80">
        <w:rPr>
          <w:rFonts w:ascii="Times New Roman" w:eastAsia="Times New Roman" w:hAnsi="Times New Roman" w:cs="Times New Roman"/>
          <w:sz w:val="24"/>
          <w:szCs w:val="24"/>
          <w:lang w:eastAsia="lv-LV"/>
        </w:rPr>
        <w:t>Noformējuma priekšmeti</w:t>
      </w:r>
      <w:r w:rsidR="00A909BE" w:rsidRPr="004A1C80">
        <w:rPr>
          <w:rFonts w:ascii="Times New Roman" w:eastAsia="Times New Roman" w:hAnsi="Times New Roman" w:cs="Times New Roman"/>
          <w:sz w:val="24"/>
          <w:szCs w:val="24"/>
          <w:lang w:eastAsia="lv-LV"/>
        </w:rPr>
        <w:t xml:space="preserve"> ir Pasūtītāja īpašums. Izpildītājam jānodrošina demontēt</w:t>
      </w:r>
      <w:r w:rsidR="002C265B" w:rsidRPr="004A1C80">
        <w:rPr>
          <w:rFonts w:ascii="Times New Roman" w:eastAsia="Times New Roman" w:hAnsi="Times New Roman" w:cs="Times New Roman"/>
          <w:sz w:val="24"/>
          <w:szCs w:val="24"/>
          <w:lang w:eastAsia="lv-LV"/>
        </w:rPr>
        <w:t>ā</w:t>
      </w:r>
      <w:r w:rsidR="00A909BE" w:rsidRPr="004A1C80">
        <w:rPr>
          <w:rFonts w:ascii="Times New Roman" w:eastAsia="Times New Roman" w:hAnsi="Times New Roman" w:cs="Times New Roman"/>
          <w:sz w:val="24"/>
          <w:szCs w:val="24"/>
          <w:lang w:eastAsia="lv-LV"/>
        </w:rPr>
        <w:t xml:space="preserve"> </w:t>
      </w:r>
      <w:r w:rsidR="004B1056" w:rsidRPr="004A1C80">
        <w:rPr>
          <w:rFonts w:ascii="Times New Roman" w:eastAsia="Times New Roman" w:hAnsi="Times New Roman" w:cs="Times New Roman"/>
          <w:sz w:val="24"/>
          <w:szCs w:val="24"/>
          <w:lang w:eastAsia="lv-LV"/>
        </w:rPr>
        <w:t>Noformējuma priekšmetu</w:t>
      </w:r>
      <w:r w:rsidR="00A909BE" w:rsidRPr="004A1C80">
        <w:rPr>
          <w:rFonts w:ascii="Times New Roman" w:eastAsia="Times New Roman" w:hAnsi="Times New Roman" w:cs="Times New Roman"/>
          <w:sz w:val="24"/>
          <w:szCs w:val="24"/>
          <w:lang w:eastAsia="lv-LV"/>
        </w:rPr>
        <w:t xml:space="preserve"> nogādāšana </w:t>
      </w:r>
      <w:r w:rsidR="00245B8E" w:rsidRPr="004A1C80">
        <w:rPr>
          <w:rFonts w:ascii="Times New Roman" w:eastAsia="Times New Roman" w:hAnsi="Times New Roman" w:cs="Times New Roman"/>
          <w:sz w:val="24"/>
          <w:szCs w:val="24"/>
          <w:lang w:eastAsia="lv-LV"/>
        </w:rPr>
        <w:t xml:space="preserve">Pasūtītāja norādītās glabāšanas vietās Rīgā, </w:t>
      </w:r>
      <w:r w:rsidR="00A909BE" w:rsidRPr="004A1C80">
        <w:rPr>
          <w:rFonts w:ascii="Times New Roman" w:eastAsia="Times New Roman" w:hAnsi="Times New Roman" w:cs="Times New Roman"/>
          <w:sz w:val="24"/>
          <w:szCs w:val="24"/>
          <w:lang w:eastAsia="lv-LV"/>
        </w:rPr>
        <w:t>noformējot pieņemšanas – nodošanas aktu</w:t>
      </w:r>
      <w:r w:rsidR="00834C42" w:rsidRPr="004A1C80">
        <w:rPr>
          <w:rFonts w:ascii="Times New Roman" w:eastAsia="Times New Roman" w:hAnsi="Times New Roman" w:cs="Times New Roman"/>
          <w:sz w:val="24"/>
          <w:szCs w:val="24"/>
          <w:lang w:eastAsia="lv-LV"/>
        </w:rPr>
        <w:t>:</w:t>
      </w:r>
    </w:p>
    <w:p w14:paraId="7EA799CC" w14:textId="61D82FFF" w:rsidR="00834C42" w:rsidRPr="004A1C80" w:rsidRDefault="004B1056" w:rsidP="004E7ADF">
      <w:pPr>
        <w:pStyle w:val="Sarakstarindkopa"/>
        <w:numPr>
          <w:ilvl w:val="2"/>
          <w:numId w:val="8"/>
        </w:numPr>
        <w:tabs>
          <w:tab w:val="left" w:pos="567"/>
        </w:tabs>
        <w:spacing w:after="0" w:line="240" w:lineRule="auto"/>
        <w:ind w:left="0" w:firstLine="709"/>
        <w:jc w:val="both"/>
        <w:rPr>
          <w:rFonts w:ascii="Times New Roman" w:hAnsi="Times New Roman" w:cs="Times New Roman"/>
          <w:sz w:val="24"/>
          <w:szCs w:val="24"/>
          <w:lang w:eastAsia="lv-LV"/>
        </w:rPr>
      </w:pPr>
      <w:r w:rsidRPr="004A1C80">
        <w:rPr>
          <w:rFonts w:ascii="Times New Roman" w:hAnsi="Times New Roman" w:cs="Times New Roman"/>
          <w:iCs/>
          <w:noProof/>
          <w:sz w:val="24"/>
          <w:szCs w:val="24"/>
        </w:rPr>
        <w:t>Departamenta</w:t>
      </w:r>
      <w:r w:rsidR="00834C42" w:rsidRPr="004A1C80">
        <w:rPr>
          <w:rFonts w:ascii="Times New Roman" w:hAnsi="Times New Roman" w:cs="Times New Roman"/>
          <w:iCs/>
          <w:noProof/>
          <w:sz w:val="24"/>
          <w:szCs w:val="24"/>
        </w:rPr>
        <w:t xml:space="preserve"> krājumu novietnē </w:t>
      </w:r>
      <w:r w:rsidR="00643BA0" w:rsidRPr="004A1C80">
        <w:rPr>
          <w:rFonts w:ascii="Times New Roman" w:hAnsi="Times New Roman" w:cs="Times New Roman"/>
          <w:iCs/>
          <w:noProof/>
          <w:sz w:val="24"/>
          <w:szCs w:val="24"/>
        </w:rPr>
        <w:t xml:space="preserve">Rīgā, </w:t>
      </w:r>
      <w:r w:rsidR="00834C42" w:rsidRPr="004A1C80">
        <w:rPr>
          <w:rFonts w:ascii="Times New Roman" w:hAnsi="Times New Roman" w:cs="Times New Roman"/>
          <w:sz w:val="24"/>
          <w:szCs w:val="24"/>
        </w:rPr>
        <w:t>Beberbeķu 7. līnijā 3</w:t>
      </w:r>
      <w:r w:rsidR="00834C42" w:rsidRPr="004A1C80">
        <w:rPr>
          <w:rFonts w:ascii="Times New Roman" w:hAnsi="Times New Roman" w:cs="Times New Roman"/>
          <w:sz w:val="24"/>
          <w:szCs w:val="24"/>
          <w:lang w:eastAsia="lv-LV"/>
        </w:rPr>
        <w:t xml:space="preserve">; </w:t>
      </w:r>
    </w:p>
    <w:p w14:paraId="03A5A610" w14:textId="12BD6B7E" w:rsidR="00A909BE" w:rsidRPr="004A1C80" w:rsidRDefault="00FC7F9B" w:rsidP="004E7ADF">
      <w:pPr>
        <w:pStyle w:val="Sarakstarindkopa"/>
        <w:numPr>
          <w:ilvl w:val="2"/>
          <w:numId w:val="8"/>
        </w:numPr>
        <w:tabs>
          <w:tab w:val="left" w:pos="567"/>
        </w:tabs>
        <w:spacing w:after="0" w:line="240" w:lineRule="auto"/>
        <w:ind w:left="0" w:firstLine="709"/>
        <w:jc w:val="both"/>
        <w:rPr>
          <w:rFonts w:ascii="Times New Roman" w:eastAsia="Times New Roman" w:hAnsi="Times New Roman" w:cs="Times New Roman"/>
          <w:sz w:val="24"/>
          <w:szCs w:val="24"/>
          <w:lang w:eastAsia="lv-LV"/>
        </w:rPr>
      </w:pPr>
      <w:r w:rsidRPr="004A1C80">
        <w:rPr>
          <w:rFonts w:ascii="Times New Roman" w:hAnsi="Times New Roman" w:cs="Times New Roman"/>
          <w:sz w:val="24"/>
          <w:szCs w:val="24"/>
          <w:lang w:eastAsia="lv-LV"/>
        </w:rPr>
        <w:t xml:space="preserve">Rīgas valstspilsētas </w:t>
      </w:r>
      <w:r w:rsidR="00834C42" w:rsidRPr="004A1C80">
        <w:rPr>
          <w:rFonts w:ascii="Times New Roman" w:hAnsi="Times New Roman" w:cs="Times New Roman"/>
          <w:sz w:val="24"/>
          <w:szCs w:val="24"/>
          <w:lang w:eastAsia="lv-LV"/>
        </w:rPr>
        <w:t xml:space="preserve">pašvaldības </w:t>
      </w:r>
      <w:r w:rsidR="00834C42" w:rsidRPr="004A1C80">
        <w:rPr>
          <w:rFonts w:ascii="Times New Roman" w:eastAsia="Times New Roman" w:hAnsi="Times New Roman" w:cs="Times New Roman"/>
          <w:sz w:val="24"/>
          <w:szCs w:val="24"/>
          <w:lang w:eastAsia="lv-LV"/>
        </w:rPr>
        <w:t xml:space="preserve">aģentūras </w:t>
      </w:r>
      <w:r w:rsidR="00834C42" w:rsidRPr="004A1C80">
        <w:rPr>
          <w:rFonts w:ascii="Times New Roman" w:hAnsi="Times New Roman" w:cs="Times New Roman"/>
          <w:sz w:val="24"/>
          <w:szCs w:val="24"/>
          <w:lang w:eastAsia="lv-LV"/>
        </w:rPr>
        <w:t>“</w:t>
      </w:r>
      <w:r w:rsidR="00834C42" w:rsidRPr="004A1C80">
        <w:rPr>
          <w:rFonts w:ascii="Times New Roman" w:eastAsia="Times New Roman" w:hAnsi="Times New Roman" w:cs="Times New Roman"/>
          <w:sz w:val="24"/>
          <w:szCs w:val="24"/>
          <w:lang w:eastAsia="lv-LV"/>
        </w:rPr>
        <w:t xml:space="preserve">Rīgas </w:t>
      </w:r>
      <w:r w:rsidR="00834C42" w:rsidRPr="004A1C80">
        <w:rPr>
          <w:rFonts w:ascii="Times New Roman" w:hAnsi="Times New Roman" w:cs="Times New Roman"/>
          <w:sz w:val="24"/>
          <w:szCs w:val="24"/>
          <w:lang w:eastAsia="lv-LV"/>
        </w:rPr>
        <w:t>g</w:t>
      </w:r>
      <w:r w:rsidR="00834C42" w:rsidRPr="004A1C80">
        <w:rPr>
          <w:rFonts w:ascii="Times New Roman" w:eastAsia="Times New Roman" w:hAnsi="Times New Roman" w:cs="Times New Roman"/>
          <w:sz w:val="24"/>
          <w:szCs w:val="24"/>
          <w:lang w:eastAsia="lv-LV"/>
        </w:rPr>
        <w:t>aisma</w:t>
      </w:r>
      <w:r w:rsidR="00834C42" w:rsidRPr="004A1C80">
        <w:rPr>
          <w:rFonts w:ascii="Times New Roman" w:hAnsi="Times New Roman" w:cs="Times New Roman"/>
          <w:sz w:val="24"/>
          <w:szCs w:val="24"/>
          <w:lang w:eastAsia="lv-LV"/>
        </w:rPr>
        <w:t>”</w:t>
      </w:r>
      <w:r w:rsidR="00834C42" w:rsidRPr="004A1C80">
        <w:rPr>
          <w:rFonts w:ascii="Times New Roman" w:eastAsia="Times New Roman" w:hAnsi="Times New Roman" w:cs="Times New Roman"/>
          <w:sz w:val="24"/>
          <w:szCs w:val="24"/>
          <w:lang w:eastAsia="lv-LV"/>
        </w:rPr>
        <w:t xml:space="preserve"> noliktav</w:t>
      </w:r>
      <w:r w:rsidR="004B1056" w:rsidRPr="004A1C80">
        <w:rPr>
          <w:rFonts w:ascii="Times New Roman" w:hAnsi="Times New Roman" w:cs="Times New Roman"/>
          <w:sz w:val="24"/>
          <w:szCs w:val="24"/>
          <w:lang w:eastAsia="lv-LV"/>
        </w:rPr>
        <w:t>ā</w:t>
      </w:r>
      <w:r w:rsidR="00834C42" w:rsidRPr="004A1C80">
        <w:rPr>
          <w:rFonts w:ascii="Times New Roman" w:eastAsia="Times New Roman" w:hAnsi="Times New Roman" w:cs="Times New Roman"/>
          <w:sz w:val="24"/>
          <w:szCs w:val="24"/>
          <w:lang w:eastAsia="lv-LV"/>
        </w:rPr>
        <w:t xml:space="preserve"> Rīgā, Ķeguma ielā 66</w:t>
      </w:r>
      <w:r w:rsidR="00834C42" w:rsidRPr="004A1C80">
        <w:rPr>
          <w:rFonts w:ascii="Times New Roman" w:hAnsi="Times New Roman" w:cs="Times New Roman"/>
          <w:sz w:val="24"/>
          <w:szCs w:val="24"/>
          <w:lang w:eastAsia="lv-LV"/>
        </w:rPr>
        <w:t>.</w:t>
      </w:r>
    </w:p>
    <w:p w14:paraId="6D95A01C" w14:textId="77777777" w:rsidR="00C05BCB" w:rsidRPr="004A1C80" w:rsidRDefault="00C05BCB" w:rsidP="0011353A">
      <w:pPr>
        <w:pStyle w:val="Sarakstarindkopa"/>
        <w:tabs>
          <w:tab w:val="left" w:pos="567"/>
        </w:tabs>
        <w:spacing w:after="0" w:line="240" w:lineRule="auto"/>
        <w:ind w:left="0" w:firstLine="709"/>
        <w:jc w:val="both"/>
        <w:rPr>
          <w:rFonts w:ascii="Times New Roman" w:eastAsia="Times New Roman" w:hAnsi="Times New Roman" w:cs="Times New Roman"/>
          <w:sz w:val="24"/>
          <w:szCs w:val="24"/>
          <w:lang w:eastAsia="lv-LV"/>
        </w:rPr>
      </w:pPr>
    </w:p>
    <w:p w14:paraId="793B8F9B" w14:textId="12A1716A" w:rsidR="00CE42FD" w:rsidRPr="004A1C80" w:rsidRDefault="00A76BD0" w:rsidP="004E7ADF">
      <w:pPr>
        <w:pStyle w:val="Sarakstarindkopa"/>
        <w:numPr>
          <w:ilvl w:val="0"/>
          <w:numId w:val="8"/>
        </w:numPr>
        <w:tabs>
          <w:tab w:val="left" w:pos="426"/>
          <w:tab w:val="left" w:pos="567"/>
        </w:tabs>
        <w:spacing w:after="0" w:line="240" w:lineRule="auto"/>
        <w:ind w:left="0" w:firstLine="709"/>
        <w:jc w:val="both"/>
        <w:rPr>
          <w:rFonts w:ascii="Times New Roman" w:hAnsi="Times New Roman" w:cs="Times New Roman"/>
          <w:b/>
          <w:bCs/>
          <w:sz w:val="24"/>
          <w:szCs w:val="24"/>
          <w:lang w:eastAsia="lv-LV"/>
        </w:rPr>
      </w:pPr>
      <w:r w:rsidRPr="004A1C80">
        <w:rPr>
          <w:rFonts w:ascii="Times New Roman" w:hAnsi="Times New Roman" w:cs="Times New Roman"/>
          <w:b/>
          <w:bCs/>
          <w:sz w:val="24"/>
          <w:szCs w:val="24"/>
          <w:lang w:eastAsia="lv-LV"/>
        </w:rPr>
        <w:t>Noformējuma</w:t>
      </w:r>
      <w:r w:rsidR="00CE42FD" w:rsidRPr="004A1C80">
        <w:rPr>
          <w:rFonts w:ascii="Times New Roman" w:hAnsi="Times New Roman" w:cs="Times New Roman"/>
          <w:b/>
          <w:bCs/>
          <w:sz w:val="24"/>
          <w:szCs w:val="24"/>
          <w:lang w:eastAsia="lv-LV"/>
        </w:rPr>
        <w:t xml:space="preserve"> eksponēšanas laiks: </w:t>
      </w:r>
    </w:p>
    <w:p w14:paraId="7D011EE5" w14:textId="2AF0B2B1" w:rsidR="00CE42FD" w:rsidRPr="004A1C80" w:rsidRDefault="00CE42FD" w:rsidP="004E7ADF">
      <w:pPr>
        <w:pStyle w:val="Sarakstarindkopa"/>
        <w:numPr>
          <w:ilvl w:val="1"/>
          <w:numId w:val="8"/>
        </w:numPr>
        <w:tabs>
          <w:tab w:val="left" w:pos="426"/>
          <w:tab w:val="left" w:pos="567"/>
        </w:tabs>
        <w:spacing w:after="0" w:line="240" w:lineRule="auto"/>
        <w:ind w:left="0" w:firstLine="709"/>
        <w:jc w:val="both"/>
        <w:rPr>
          <w:rFonts w:ascii="Times New Roman" w:hAnsi="Times New Roman" w:cs="Times New Roman"/>
          <w:sz w:val="24"/>
          <w:szCs w:val="24"/>
          <w:lang w:eastAsia="lv-LV"/>
        </w:rPr>
      </w:pPr>
      <w:r w:rsidRPr="004A1C80">
        <w:rPr>
          <w:rFonts w:ascii="Times New Roman" w:hAnsi="Times New Roman" w:cs="Times New Roman"/>
          <w:sz w:val="24"/>
          <w:szCs w:val="24"/>
          <w:lang w:eastAsia="lv-LV"/>
        </w:rPr>
        <w:t xml:space="preserve">Plānotais eksponēšanas laiks ir no 2022. gada </w:t>
      </w:r>
      <w:r w:rsidR="00692E9D" w:rsidRPr="004A1C80">
        <w:rPr>
          <w:rFonts w:ascii="Times New Roman" w:hAnsi="Times New Roman" w:cs="Times New Roman"/>
          <w:sz w:val="24"/>
          <w:szCs w:val="24"/>
          <w:lang w:eastAsia="lv-LV"/>
        </w:rPr>
        <w:t>10</w:t>
      </w:r>
      <w:r w:rsidRPr="004A1C80">
        <w:rPr>
          <w:rFonts w:ascii="Times New Roman" w:hAnsi="Times New Roman" w:cs="Times New Roman"/>
          <w:sz w:val="24"/>
          <w:szCs w:val="24"/>
          <w:lang w:eastAsia="lv-LV"/>
        </w:rPr>
        <w:t xml:space="preserve">. decembra līdz 2023. gada 15. </w:t>
      </w:r>
      <w:r w:rsidR="00692E9D" w:rsidRPr="004A1C80">
        <w:rPr>
          <w:rFonts w:ascii="Times New Roman" w:hAnsi="Times New Roman" w:cs="Times New Roman"/>
          <w:sz w:val="24"/>
          <w:szCs w:val="24"/>
          <w:lang w:eastAsia="lv-LV"/>
        </w:rPr>
        <w:t>februārim</w:t>
      </w:r>
      <w:r w:rsidRPr="004A1C80">
        <w:rPr>
          <w:rFonts w:ascii="Times New Roman" w:hAnsi="Times New Roman" w:cs="Times New Roman"/>
          <w:sz w:val="24"/>
          <w:szCs w:val="24"/>
          <w:lang w:eastAsia="lv-LV"/>
        </w:rPr>
        <w:t>.</w:t>
      </w:r>
    </w:p>
    <w:p w14:paraId="306DD3EA" w14:textId="067705DE" w:rsidR="004A312B" w:rsidRPr="004A1C80" w:rsidRDefault="00CE42FD" w:rsidP="004E7ADF">
      <w:pPr>
        <w:pStyle w:val="Sarakstarindkopa"/>
        <w:numPr>
          <w:ilvl w:val="1"/>
          <w:numId w:val="8"/>
        </w:numPr>
        <w:tabs>
          <w:tab w:val="left" w:pos="426"/>
          <w:tab w:val="left" w:pos="567"/>
        </w:tabs>
        <w:spacing w:after="0" w:line="240" w:lineRule="auto"/>
        <w:ind w:left="0" w:firstLine="709"/>
        <w:jc w:val="both"/>
        <w:rPr>
          <w:rFonts w:ascii="Times New Roman" w:hAnsi="Times New Roman" w:cs="Times New Roman"/>
          <w:sz w:val="24"/>
          <w:szCs w:val="24"/>
          <w:lang w:eastAsia="lv-LV"/>
        </w:rPr>
      </w:pPr>
      <w:r w:rsidRPr="004A1C80">
        <w:rPr>
          <w:rFonts w:ascii="Times New Roman" w:hAnsi="Times New Roman" w:cs="Times New Roman"/>
          <w:sz w:val="24"/>
          <w:szCs w:val="24"/>
          <w:lang w:eastAsia="lv-LV"/>
        </w:rPr>
        <w:t xml:space="preserve">Pēc Pasūtītāja pieprasījuma eksponēšanas perioda sākuma un beigu datumi var tikt </w:t>
      </w:r>
      <w:r w:rsidR="00FB54EC" w:rsidRPr="004A1C80">
        <w:rPr>
          <w:rFonts w:ascii="Times New Roman" w:hAnsi="Times New Roman" w:cs="Times New Roman"/>
          <w:sz w:val="24"/>
          <w:szCs w:val="24"/>
          <w:lang w:eastAsia="lv-LV"/>
        </w:rPr>
        <w:t>iz</w:t>
      </w:r>
      <w:r w:rsidRPr="004A1C80">
        <w:rPr>
          <w:rFonts w:ascii="Times New Roman" w:hAnsi="Times New Roman" w:cs="Times New Roman"/>
          <w:sz w:val="24"/>
          <w:szCs w:val="24"/>
          <w:lang w:eastAsia="lv-LV"/>
        </w:rPr>
        <w:t xml:space="preserve">mainīti, kopējam eksponēšanas periodam nepārsniedzot </w:t>
      </w:r>
      <w:r w:rsidR="00692E9D" w:rsidRPr="004A1C80">
        <w:rPr>
          <w:rFonts w:ascii="Times New Roman" w:hAnsi="Times New Roman" w:cs="Times New Roman"/>
          <w:sz w:val="24"/>
          <w:szCs w:val="24"/>
          <w:lang w:eastAsia="lv-LV"/>
        </w:rPr>
        <w:t>1</w:t>
      </w:r>
      <w:r w:rsidR="009B26DB" w:rsidRPr="004A1C80">
        <w:rPr>
          <w:rFonts w:ascii="Times New Roman" w:hAnsi="Times New Roman" w:cs="Times New Roman"/>
          <w:sz w:val="24"/>
          <w:szCs w:val="24"/>
          <w:lang w:eastAsia="lv-LV"/>
        </w:rPr>
        <w:t>2</w:t>
      </w:r>
      <w:r w:rsidRPr="004A1C80">
        <w:rPr>
          <w:rFonts w:ascii="Times New Roman" w:hAnsi="Times New Roman" w:cs="Times New Roman"/>
          <w:sz w:val="24"/>
          <w:szCs w:val="24"/>
          <w:lang w:eastAsia="lv-LV"/>
        </w:rPr>
        <w:t xml:space="preserve"> nedēļas. </w:t>
      </w:r>
    </w:p>
    <w:p w14:paraId="7C7DBE9D" w14:textId="7F06782E" w:rsidR="00490864" w:rsidRPr="004A1C80" w:rsidRDefault="00490864" w:rsidP="0011353A">
      <w:pPr>
        <w:pStyle w:val="Bezatstarpm"/>
        <w:tabs>
          <w:tab w:val="left" w:pos="567"/>
        </w:tabs>
        <w:ind w:firstLine="709"/>
        <w:jc w:val="center"/>
        <w:rPr>
          <w:rFonts w:ascii="Times New Roman" w:hAnsi="Times New Roman" w:cs="Times New Roman"/>
          <w:b/>
          <w:bCs/>
          <w:sz w:val="24"/>
          <w:szCs w:val="24"/>
          <w:lang w:val="lv-LV"/>
        </w:rPr>
      </w:pPr>
    </w:p>
    <w:p w14:paraId="6E7DFF4E" w14:textId="64D5C593" w:rsidR="00490864" w:rsidRPr="004A1C80" w:rsidRDefault="00490864" w:rsidP="004E7ADF">
      <w:pPr>
        <w:pStyle w:val="Bezatstarpm"/>
        <w:numPr>
          <w:ilvl w:val="0"/>
          <w:numId w:val="8"/>
        </w:numPr>
        <w:tabs>
          <w:tab w:val="left" w:pos="567"/>
        </w:tabs>
        <w:ind w:left="0" w:firstLine="709"/>
        <w:jc w:val="both"/>
        <w:rPr>
          <w:rFonts w:ascii="Times New Roman" w:hAnsi="Times New Roman" w:cs="Times New Roman"/>
          <w:b/>
          <w:bCs/>
          <w:sz w:val="24"/>
          <w:szCs w:val="24"/>
          <w:lang w:val="lv-LV"/>
        </w:rPr>
      </w:pPr>
      <w:r w:rsidRPr="004A1C80">
        <w:rPr>
          <w:rFonts w:ascii="Times New Roman" w:hAnsi="Times New Roman" w:cs="Times New Roman"/>
          <w:b/>
          <w:bCs/>
          <w:sz w:val="24"/>
          <w:szCs w:val="24"/>
          <w:lang w:val="lv-LV"/>
        </w:rPr>
        <w:t xml:space="preserve">Tehniskās prasības </w:t>
      </w:r>
      <w:r w:rsidR="00C05BCB" w:rsidRPr="004A1C80">
        <w:rPr>
          <w:rFonts w:ascii="Times New Roman" w:hAnsi="Times New Roman" w:cs="Times New Roman"/>
          <w:b/>
          <w:bCs/>
          <w:sz w:val="24"/>
          <w:szCs w:val="24"/>
          <w:lang w:val="lv-LV"/>
        </w:rPr>
        <w:t>Noformējuma priekšmetu elektrības</w:t>
      </w:r>
      <w:r w:rsidRPr="004A1C80">
        <w:rPr>
          <w:rFonts w:ascii="Times New Roman" w:hAnsi="Times New Roman" w:cs="Times New Roman"/>
          <w:b/>
          <w:bCs/>
          <w:sz w:val="24"/>
          <w:szCs w:val="24"/>
          <w:lang w:val="lv-LV"/>
        </w:rPr>
        <w:t xml:space="preserve"> pieslēguma aprīkojumam.</w:t>
      </w:r>
    </w:p>
    <w:p w14:paraId="65A2BD86" w14:textId="7F665770" w:rsidR="0011353A" w:rsidRPr="004A1C80" w:rsidRDefault="0011353A" w:rsidP="004E7ADF">
      <w:pPr>
        <w:pStyle w:val="Sarakstarindkopa"/>
        <w:numPr>
          <w:ilvl w:val="1"/>
          <w:numId w:val="8"/>
        </w:numPr>
        <w:ind w:left="-142" w:firstLine="851"/>
        <w:jc w:val="both"/>
        <w:rPr>
          <w:rFonts w:ascii="Times New Roman" w:hAnsi="Times New Roman" w:cs="Times New Roman"/>
          <w:sz w:val="24"/>
          <w:szCs w:val="24"/>
        </w:rPr>
      </w:pPr>
      <w:r w:rsidRPr="004A1C80">
        <w:rPr>
          <w:rFonts w:ascii="Times New Roman" w:hAnsi="Times New Roman" w:cs="Times New Roman"/>
          <w:sz w:val="24"/>
          <w:szCs w:val="24"/>
        </w:rPr>
        <w:t xml:space="preserve">Visiem </w:t>
      </w:r>
      <w:r w:rsidR="00C05BCB" w:rsidRPr="004A1C80">
        <w:rPr>
          <w:rFonts w:ascii="Times New Roman" w:hAnsi="Times New Roman" w:cs="Times New Roman"/>
          <w:sz w:val="24"/>
          <w:szCs w:val="24"/>
        </w:rPr>
        <w:t>Noformējuma priekšmetu</w:t>
      </w:r>
      <w:r w:rsidRPr="004A1C80">
        <w:rPr>
          <w:rFonts w:ascii="Times New Roman" w:hAnsi="Times New Roman" w:cs="Times New Roman"/>
          <w:sz w:val="24"/>
          <w:szCs w:val="24"/>
        </w:rPr>
        <w:t xml:space="preserve"> montāžas materiāliem, tehnikai, stiprinājumiem un konstrukciju risinājumiem jābūt atbilstošiem drošai eksponēšanai ārtelpā ziemas klimatiskajos apstākļos un izturīgiem pret vēja brāzmām līdz 23 m/s.</w:t>
      </w:r>
    </w:p>
    <w:p w14:paraId="72B85077" w14:textId="1811C226" w:rsidR="00490864" w:rsidRPr="004A1C80" w:rsidRDefault="00C05BCB" w:rsidP="004E7ADF">
      <w:pPr>
        <w:pStyle w:val="Sarakstarindkopa"/>
        <w:numPr>
          <w:ilvl w:val="1"/>
          <w:numId w:val="8"/>
        </w:numPr>
        <w:ind w:left="-142" w:firstLine="851"/>
        <w:jc w:val="both"/>
        <w:rPr>
          <w:rFonts w:ascii="Times New Roman" w:hAnsi="Times New Roman" w:cs="Times New Roman"/>
          <w:sz w:val="24"/>
          <w:szCs w:val="24"/>
        </w:rPr>
      </w:pPr>
      <w:r w:rsidRPr="004A1C80">
        <w:rPr>
          <w:rFonts w:ascii="Times New Roman" w:hAnsi="Times New Roman" w:cs="Times New Roman"/>
          <w:sz w:val="24"/>
          <w:szCs w:val="24"/>
        </w:rPr>
        <w:t>Noformējuma priekšmetu</w:t>
      </w:r>
      <w:r w:rsidR="00490864" w:rsidRPr="004A1C80">
        <w:rPr>
          <w:rFonts w:ascii="Times New Roman" w:hAnsi="Times New Roman" w:cs="Times New Roman"/>
          <w:sz w:val="24"/>
          <w:szCs w:val="24"/>
        </w:rPr>
        <w:t xml:space="preserve"> pieslēgšanai jāizmanto kabeļi, kas ir paredzēti āra darbiem un ir UV noturīgi. Fiksētai montāžai jāparedz CYKY, NYY-J tipa kabeļus. Vietās, kur kabeļi var tikt pakļauti kustībai, jāparedz H07RN-F tipa kabeļus.</w:t>
      </w:r>
    </w:p>
    <w:p w14:paraId="512FE84E" w14:textId="66363888" w:rsidR="008F3FD4" w:rsidRPr="004A1C80" w:rsidRDefault="008F3FD4" w:rsidP="004E7ADF">
      <w:pPr>
        <w:pStyle w:val="Sarakstarindkopa"/>
        <w:numPr>
          <w:ilvl w:val="1"/>
          <w:numId w:val="8"/>
        </w:numPr>
        <w:ind w:left="-142" w:firstLine="851"/>
        <w:jc w:val="both"/>
        <w:rPr>
          <w:rFonts w:ascii="Times New Roman" w:hAnsi="Times New Roman" w:cs="Times New Roman"/>
          <w:sz w:val="24"/>
          <w:szCs w:val="24"/>
        </w:rPr>
      </w:pPr>
      <w:r w:rsidRPr="004A1C80">
        <w:rPr>
          <w:rFonts w:ascii="Times New Roman" w:hAnsi="Times New Roman" w:cs="Times New Roman"/>
          <w:sz w:val="24"/>
          <w:szCs w:val="24"/>
        </w:rPr>
        <w:t>Maksimālais LED virtenes kabeļa garums 1500m.</w:t>
      </w:r>
    </w:p>
    <w:p w14:paraId="5AEFD086" w14:textId="0BEDA5E9" w:rsidR="00490864" w:rsidRPr="004A1C80" w:rsidRDefault="00490864" w:rsidP="004E7ADF">
      <w:pPr>
        <w:pStyle w:val="Sarakstarindkopa"/>
        <w:numPr>
          <w:ilvl w:val="1"/>
          <w:numId w:val="8"/>
        </w:numPr>
        <w:ind w:left="-142" w:firstLine="851"/>
        <w:jc w:val="both"/>
        <w:rPr>
          <w:rFonts w:ascii="Times New Roman" w:hAnsi="Times New Roman" w:cs="Times New Roman"/>
          <w:sz w:val="24"/>
          <w:szCs w:val="24"/>
        </w:rPr>
      </w:pPr>
      <w:r w:rsidRPr="004A1C80">
        <w:rPr>
          <w:rFonts w:ascii="Times New Roman" w:hAnsi="Times New Roman" w:cs="Times New Roman"/>
          <w:sz w:val="24"/>
          <w:szCs w:val="24"/>
        </w:rPr>
        <w:t xml:space="preserve">Ja </w:t>
      </w:r>
      <w:r w:rsidR="00C05BCB" w:rsidRPr="004A1C80">
        <w:rPr>
          <w:rFonts w:ascii="Times New Roman" w:hAnsi="Times New Roman" w:cs="Times New Roman"/>
          <w:sz w:val="24"/>
          <w:szCs w:val="24"/>
        </w:rPr>
        <w:t>Noformējuma priekšmeti</w:t>
      </w:r>
      <w:r w:rsidRPr="004A1C80">
        <w:rPr>
          <w:rFonts w:ascii="Times New Roman" w:hAnsi="Times New Roman" w:cs="Times New Roman"/>
          <w:sz w:val="24"/>
          <w:szCs w:val="24"/>
        </w:rPr>
        <w:t xml:space="preserve"> atrodas kokos pie tuvākā balsta, tad kabelim no balsta līdz kokam ir jābūt vismaz 3,5m augstu virs zemes. Pa balstu montētais kabelis ir jāaizsargā ar papildus aizsargcauruli līdz 2,5m augstumam no zemes. Kabeli pie balsta stiprina ar plastmasas savilcēm. Balstā ir aizliegts veikt tehniskos urbumus bez iepriekšējas saskaņošanas ar </w:t>
      </w:r>
      <w:r w:rsidR="00FC7F9B" w:rsidRPr="004A1C80">
        <w:rPr>
          <w:rFonts w:ascii="Times New Roman" w:hAnsi="Times New Roman" w:cs="Times New Roman"/>
          <w:sz w:val="24"/>
          <w:szCs w:val="24"/>
        </w:rPr>
        <w:t xml:space="preserve">Rīgas valstspilsētas pašvaldības aģentūru </w:t>
      </w:r>
      <w:r w:rsidRPr="004A1C80">
        <w:rPr>
          <w:rFonts w:ascii="Times New Roman" w:hAnsi="Times New Roman" w:cs="Times New Roman"/>
          <w:sz w:val="24"/>
          <w:szCs w:val="24"/>
        </w:rPr>
        <w:t xml:space="preserve"> “Rīgas gaisma”.</w:t>
      </w:r>
    </w:p>
    <w:p w14:paraId="3D1F88A2" w14:textId="024D77AF" w:rsidR="00490864" w:rsidRPr="004A1C80" w:rsidRDefault="00490864" w:rsidP="004E7ADF">
      <w:pPr>
        <w:pStyle w:val="Sarakstarindkopa"/>
        <w:numPr>
          <w:ilvl w:val="1"/>
          <w:numId w:val="8"/>
        </w:numPr>
        <w:ind w:left="-142" w:firstLine="851"/>
        <w:jc w:val="both"/>
        <w:rPr>
          <w:rFonts w:ascii="Times New Roman" w:hAnsi="Times New Roman" w:cs="Times New Roman"/>
          <w:sz w:val="24"/>
          <w:szCs w:val="24"/>
        </w:rPr>
      </w:pPr>
      <w:r w:rsidRPr="004A1C80">
        <w:rPr>
          <w:rFonts w:ascii="Times New Roman" w:hAnsi="Times New Roman" w:cs="Times New Roman"/>
          <w:sz w:val="24"/>
          <w:szCs w:val="24"/>
        </w:rPr>
        <w:t xml:space="preserve">Ja </w:t>
      </w:r>
      <w:r w:rsidR="00C05BCB" w:rsidRPr="004A1C80">
        <w:rPr>
          <w:rFonts w:ascii="Times New Roman" w:hAnsi="Times New Roman" w:cs="Times New Roman"/>
          <w:sz w:val="24"/>
          <w:szCs w:val="24"/>
        </w:rPr>
        <w:t>Noformējuma priekšmets</w:t>
      </w:r>
      <w:r w:rsidRPr="004A1C80">
        <w:rPr>
          <w:rFonts w:ascii="Times New Roman" w:hAnsi="Times New Roman" w:cs="Times New Roman"/>
          <w:sz w:val="24"/>
          <w:szCs w:val="24"/>
        </w:rPr>
        <w:t xml:space="preserve"> atradīsies uz zemes blakus apgaismes balstam, tad dekorācijas pieslēguma kabelis ir jāierok zemē vai jāmontē pa gaisu, saglabājot minimālo augstumu 3,5m. Kabeļa montāžai pa gaisu ir jāizvērtē papildus nestspējīgas troses nepieciešam</w:t>
      </w:r>
      <w:r w:rsidR="00DC5543" w:rsidRPr="004A1C80">
        <w:rPr>
          <w:rFonts w:ascii="Times New Roman" w:hAnsi="Times New Roman" w:cs="Times New Roman"/>
          <w:sz w:val="24"/>
          <w:szCs w:val="24"/>
        </w:rPr>
        <w:t>ība.</w:t>
      </w:r>
    </w:p>
    <w:p w14:paraId="36D5882E" w14:textId="06E359DA" w:rsidR="008F3FD4" w:rsidRPr="004A1C80" w:rsidRDefault="00C05BCB" w:rsidP="004E7ADF">
      <w:pPr>
        <w:pStyle w:val="Sarakstarindkopa"/>
        <w:numPr>
          <w:ilvl w:val="1"/>
          <w:numId w:val="8"/>
        </w:numPr>
        <w:ind w:left="-142" w:firstLine="851"/>
        <w:jc w:val="both"/>
        <w:rPr>
          <w:rFonts w:ascii="Times New Roman" w:hAnsi="Times New Roman" w:cs="Times New Roman"/>
          <w:sz w:val="24"/>
          <w:szCs w:val="24"/>
        </w:rPr>
      </w:pPr>
      <w:r w:rsidRPr="004A1C80">
        <w:rPr>
          <w:rFonts w:ascii="Times New Roman" w:hAnsi="Times New Roman" w:cs="Times New Roman"/>
          <w:sz w:val="24"/>
          <w:szCs w:val="24"/>
        </w:rPr>
        <w:t xml:space="preserve">Noformējuma priekšmetu </w:t>
      </w:r>
      <w:r w:rsidR="00490864" w:rsidRPr="004A1C80">
        <w:rPr>
          <w:rFonts w:ascii="Times New Roman" w:hAnsi="Times New Roman" w:cs="Times New Roman"/>
          <w:sz w:val="24"/>
          <w:szCs w:val="24"/>
        </w:rPr>
        <w:t>pieslēgšanas kontaktligzdām jāatbilst IP54 klasei.</w:t>
      </w:r>
    </w:p>
    <w:p w14:paraId="25B95FF7" w14:textId="5D6CEEEF" w:rsidR="00C05BCB" w:rsidRPr="004A1C80" w:rsidRDefault="00490864" w:rsidP="004E7ADF">
      <w:pPr>
        <w:pStyle w:val="Sarakstarindkopa"/>
        <w:numPr>
          <w:ilvl w:val="1"/>
          <w:numId w:val="8"/>
        </w:numPr>
        <w:ind w:left="-142" w:firstLine="851"/>
        <w:jc w:val="both"/>
        <w:rPr>
          <w:rFonts w:ascii="Times New Roman" w:hAnsi="Times New Roman" w:cs="Times New Roman"/>
          <w:sz w:val="24"/>
          <w:szCs w:val="24"/>
        </w:rPr>
      </w:pPr>
      <w:r w:rsidRPr="004A1C80">
        <w:rPr>
          <w:rFonts w:ascii="Times New Roman" w:hAnsi="Times New Roman" w:cs="Times New Roman"/>
          <w:sz w:val="24"/>
          <w:szCs w:val="24"/>
        </w:rPr>
        <w:t xml:space="preserve">Atkarībā no </w:t>
      </w:r>
      <w:r w:rsidR="00C05BCB" w:rsidRPr="004A1C80">
        <w:rPr>
          <w:rFonts w:ascii="Times New Roman" w:hAnsi="Times New Roman" w:cs="Times New Roman"/>
          <w:sz w:val="24"/>
          <w:szCs w:val="24"/>
        </w:rPr>
        <w:t>Noformējuma priekšmetu</w:t>
      </w:r>
      <w:r w:rsidR="00DC5543" w:rsidRPr="004A1C80">
        <w:rPr>
          <w:rFonts w:ascii="Times New Roman" w:hAnsi="Times New Roman" w:cs="Times New Roman"/>
          <w:sz w:val="24"/>
          <w:szCs w:val="24"/>
        </w:rPr>
        <w:t xml:space="preserve"> </w:t>
      </w:r>
      <w:r w:rsidRPr="004A1C80">
        <w:rPr>
          <w:rFonts w:ascii="Times New Roman" w:hAnsi="Times New Roman" w:cs="Times New Roman"/>
          <w:sz w:val="24"/>
          <w:szCs w:val="24"/>
        </w:rPr>
        <w:t>jaudas balstā jāparedz strāvas aizsardzības ierīce – automātslēdzis. Automātslēdžu iedalījums atbilstoši uzstādāmajai jaudai:</w:t>
      </w:r>
    </w:p>
    <w:p w14:paraId="589C446E" w14:textId="77777777" w:rsidR="00C05BCB" w:rsidRPr="004A1C80" w:rsidRDefault="00490864" w:rsidP="00C05BCB">
      <w:pPr>
        <w:pStyle w:val="Sarakstarindkopa"/>
        <w:ind w:left="709"/>
        <w:jc w:val="both"/>
        <w:rPr>
          <w:rFonts w:ascii="Times New Roman" w:hAnsi="Times New Roman" w:cs="Times New Roman"/>
          <w:sz w:val="24"/>
          <w:szCs w:val="24"/>
        </w:rPr>
      </w:pPr>
      <w:r w:rsidRPr="004A1C80">
        <w:rPr>
          <w:rFonts w:ascii="Times New Roman" w:hAnsi="Times New Roman" w:cs="Times New Roman"/>
          <w:sz w:val="24"/>
          <w:szCs w:val="24"/>
        </w:rPr>
        <w:t>C2A – 0,45 kW;</w:t>
      </w:r>
    </w:p>
    <w:p w14:paraId="388CB87E" w14:textId="77777777" w:rsidR="00C05BCB" w:rsidRPr="004A1C80" w:rsidRDefault="00490864" w:rsidP="00C05BCB">
      <w:pPr>
        <w:pStyle w:val="Sarakstarindkopa"/>
        <w:ind w:left="709"/>
        <w:jc w:val="both"/>
        <w:rPr>
          <w:rFonts w:ascii="Times New Roman" w:hAnsi="Times New Roman" w:cs="Times New Roman"/>
          <w:sz w:val="24"/>
          <w:szCs w:val="24"/>
        </w:rPr>
      </w:pPr>
      <w:r w:rsidRPr="004A1C80">
        <w:rPr>
          <w:rFonts w:ascii="Times New Roman" w:hAnsi="Times New Roman" w:cs="Times New Roman"/>
          <w:sz w:val="24"/>
          <w:szCs w:val="24"/>
        </w:rPr>
        <w:t>C4A – 0,90 kW;</w:t>
      </w:r>
    </w:p>
    <w:p w14:paraId="3B49E324" w14:textId="77777777" w:rsidR="00C05BCB" w:rsidRPr="004A1C80" w:rsidRDefault="00490864" w:rsidP="00C05BCB">
      <w:pPr>
        <w:pStyle w:val="Sarakstarindkopa"/>
        <w:ind w:left="709"/>
        <w:jc w:val="both"/>
        <w:rPr>
          <w:rFonts w:ascii="Times New Roman" w:hAnsi="Times New Roman" w:cs="Times New Roman"/>
          <w:sz w:val="24"/>
          <w:szCs w:val="24"/>
        </w:rPr>
      </w:pPr>
      <w:r w:rsidRPr="004A1C80">
        <w:rPr>
          <w:rFonts w:ascii="Times New Roman" w:hAnsi="Times New Roman" w:cs="Times New Roman"/>
          <w:sz w:val="24"/>
          <w:szCs w:val="24"/>
        </w:rPr>
        <w:t>C6A – 1,40 kW;</w:t>
      </w:r>
    </w:p>
    <w:p w14:paraId="59BCC816" w14:textId="3D09C7FC" w:rsidR="00490864" w:rsidRPr="004A1C80" w:rsidRDefault="00490864" w:rsidP="00C05BCB">
      <w:pPr>
        <w:pStyle w:val="Sarakstarindkopa"/>
        <w:ind w:left="709"/>
        <w:jc w:val="both"/>
        <w:rPr>
          <w:rFonts w:ascii="Times New Roman" w:hAnsi="Times New Roman" w:cs="Times New Roman"/>
          <w:sz w:val="24"/>
          <w:szCs w:val="24"/>
        </w:rPr>
      </w:pPr>
      <w:r w:rsidRPr="004A1C80">
        <w:rPr>
          <w:rFonts w:ascii="Times New Roman" w:hAnsi="Times New Roman" w:cs="Times New Roman"/>
          <w:sz w:val="24"/>
          <w:szCs w:val="24"/>
        </w:rPr>
        <w:t>C10A – 2,30 kW.</w:t>
      </w:r>
    </w:p>
    <w:p w14:paraId="61D3BCC6" w14:textId="0DD6E53A" w:rsidR="00490864" w:rsidRPr="004A1C80" w:rsidRDefault="00490864" w:rsidP="004E7ADF">
      <w:pPr>
        <w:pStyle w:val="Bezatstarpm"/>
        <w:numPr>
          <w:ilvl w:val="1"/>
          <w:numId w:val="8"/>
        </w:numPr>
        <w:tabs>
          <w:tab w:val="left" w:pos="567"/>
        </w:tabs>
        <w:ind w:left="0" w:firstLine="709"/>
        <w:jc w:val="both"/>
        <w:rPr>
          <w:rFonts w:ascii="Times New Roman" w:hAnsi="Times New Roman" w:cs="Times New Roman"/>
          <w:sz w:val="24"/>
          <w:szCs w:val="24"/>
          <w:lang w:val="lv-LV"/>
        </w:rPr>
      </w:pPr>
      <w:r w:rsidRPr="004A1C80">
        <w:rPr>
          <w:rFonts w:ascii="Times New Roman" w:hAnsi="Times New Roman" w:cs="Times New Roman"/>
          <w:sz w:val="24"/>
          <w:szCs w:val="24"/>
          <w:lang w:val="lv-LV"/>
        </w:rPr>
        <w:t xml:space="preserve"> </w:t>
      </w:r>
      <w:r w:rsidR="00C05BCB" w:rsidRPr="004A1C80">
        <w:rPr>
          <w:rFonts w:ascii="Times New Roman" w:hAnsi="Times New Roman" w:cs="Times New Roman"/>
          <w:sz w:val="24"/>
          <w:szCs w:val="24"/>
          <w:lang w:val="lv-LV"/>
        </w:rPr>
        <w:t>Noformējuma priekšmetu</w:t>
      </w:r>
      <w:r w:rsidR="00DC5543" w:rsidRPr="004A1C80">
        <w:rPr>
          <w:rFonts w:ascii="Times New Roman" w:hAnsi="Times New Roman" w:cs="Times New Roman"/>
          <w:sz w:val="24"/>
          <w:szCs w:val="24"/>
          <w:lang w:val="lv-LV"/>
        </w:rPr>
        <w:t xml:space="preserve"> </w:t>
      </w:r>
      <w:r w:rsidRPr="004A1C80">
        <w:rPr>
          <w:rFonts w:ascii="Times New Roman" w:hAnsi="Times New Roman" w:cs="Times New Roman"/>
          <w:sz w:val="24"/>
          <w:szCs w:val="24"/>
          <w:lang w:val="lv-LV"/>
        </w:rPr>
        <w:t>pieslēg</w:t>
      </w:r>
      <w:r w:rsidR="00DC5543" w:rsidRPr="004A1C80">
        <w:rPr>
          <w:rFonts w:ascii="Times New Roman" w:hAnsi="Times New Roman" w:cs="Times New Roman"/>
          <w:sz w:val="24"/>
          <w:szCs w:val="24"/>
          <w:lang w:val="lv-LV"/>
        </w:rPr>
        <w:t>šanas</w:t>
      </w:r>
      <w:r w:rsidRPr="004A1C80">
        <w:rPr>
          <w:rFonts w:ascii="Times New Roman" w:hAnsi="Times New Roman" w:cs="Times New Roman"/>
          <w:sz w:val="24"/>
          <w:szCs w:val="24"/>
          <w:lang w:val="lv-LV"/>
        </w:rPr>
        <w:t xml:space="preserve"> jauda konkrētā</w:t>
      </w:r>
      <w:r w:rsidR="00DC5543" w:rsidRPr="004A1C80">
        <w:rPr>
          <w:rFonts w:ascii="Times New Roman" w:hAnsi="Times New Roman" w:cs="Times New Roman"/>
          <w:sz w:val="24"/>
          <w:szCs w:val="24"/>
          <w:lang w:val="lv-LV"/>
        </w:rPr>
        <w:t xml:space="preserve"> pieslēguma zonā</w:t>
      </w:r>
      <w:r w:rsidRPr="004A1C80">
        <w:rPr>
          <w:rFonts w:ascii="Times New Roman" w:hAnsi="Times New Roman" w:cs="Times New Roman"/>
          <w:sz w:val="24"/>
          <w:szCs w:val="24"/>
          <w:lang w:val="lv-LV"/>
        </w:rPr>
        <w:t xml:space="preserve"> ir jāsadala vienmērīgi pa fāzēm. </w:t>
      </w:r>
    </w:p>
    <w:p w14:paraId="49A9E7BA" w14:textId="7D92B8A6" w:rsidR="00490864" w:rsidRPr="004A1C80" w:rsidRDefault="00490864" w:rsidP="004E7ADF">
      <w:pPr>
        <w:pStyle w:val="Bezatstarpm"/>
        <w:numPr>
          <w:ilvl w:val="1"/>
          <w:numId w:val="8"/>
        </w:numPr>
        <w:tabs>
          <w:tab w:val="left" w:pos="567"/>
        </w:tabs>
        <w:ind w:left="0" w:firstLine="709"/>
        <w:jc w:val="both"/>
        <w:rPr>
          <w:rFonts w:ascii="Times New Roman" w:hAnsi="Times New Roman" w:cs="Times New Roman"/>
          <w:sz w:val="24"/>
          <w:szCs w:val="24"/>
          <w:lang w:val="lv-LV"/>
        </w:rPr>
      </w:pPr>
      <w:r w:rsidRPr="004A1C80">
        <w:rPr>
          <w:rFonts w:ascii="Times New Roman" w:hAnsi="Times New Roman" w:cs="Times New Roman"/>
          <w:sz w:val="24"/>
          <w:szCs w:val="24"/>
          <w:lang w:val="lv-LV"/>
        </w:rPr>
        <w:t xml:space="preserve"> </w:t>
      </w:r>
      <w:r w:rsidR="00C05BCB" w:rsidRPr="004A1C80">
        <w:rPr>
          <w:rFonts w:ascii="Times New Roman" w:hAnsi="Times New Roman" w:cs="Times New Roman"/>
          <w:sz w:val="24"/>
          <w:szCs w:val="24"/>
          <w:lang w:val="lv-LV"/>
        </w:rPr>
        <w:t xml:space="preserve">Noformējuma priekšmetu </w:t>
      </w:r>
      <w:r w:rsidRPr="004A1C80">
        <w:rPr>
          <w:rFonts w:ascii="Times New Roman" w:hAnsi="Times New Roman" w:cs="Times New Roman"/>
          <w:sz w:val="24"/>
          <w:szCs w:val="24"/>
          <w:lang w:val="lv-LV"/>
        </w:rPr>
        <w:t>ieslēgšan</w:t>
      </w:r>
      <w:r w:rsidR="00DC5543" w:rsidRPr="004A1C80">
        <w:rPr>
          <w:rFonts w:ascii="Times New Roman" w:hAnsi="Times New Roman" w:cs="Times New Roman"/>
          <w:sz w:val="24"/>
          <w:szCs w:val="24"/>
          <w:lang w:val="lv-LV"/>
        </w:rPr>
        <w:t>a</w:t>
      </w:r>
      <w:r w:rsidRPr="004A1C80">
        <w:rPr>
          <w:rFonts w:ascii="Times New Roman" w:hAnsi="Times New Roman" w:cs="Times New Roman"/>
          <w:sz w:val="24"/>
          <w:szCs w:val="24"/>
          <w:lang w:val="lv-LV"/>
        </w:rPr>
        <w:t xml:space="preserve"> notiek centralizēti </w:t>
      </w:r>
      <w:r w:rsidR="00DC5543" w:rsidRPr="004A1C80">
        <w:rPr>
          <w:rFonts w:ascii="Times New Roman" w:hAnsi="Times New Roman" w:cs="Times New Roman"/>
          <w:sz w:val="24"/>
          <w:szCs w:val="24"/>
          <w:lang w:val="lv-LV"/>
        </w:rPr>
        <w:t>–</w:t>
      </w:r>
      <w:r w:rsidRPr="004A1C80">
        <w:rPr>
          <w:rFonts w:ascii="Times New Roman" w:hAnsi="Times New Roman" w:cs="Times New Roman"/>
          <w:sz w:val="24"/>
          <w:szCs w:val="24"/>
          <w:lang w:val="lv-LV"/>
        </w:rPr>
        <w:t xml:space="preserve"> </w:t>
      </w:r>
      <w:r w:rsidR="00FC7F9B" w:rsidRPr="004A1C80">
        <w:rPr>
          <w:rFonts w:ascii="Times New Roman" w:hAnsi="Times New Roman" w:cs="Times New Roman"/>
          <w:sz w:val="24"/>
          <w:szCs w:val="24"/>
          <w:lang w:val="lv-LV"/>
        </w:rPr>
        <w:t xml:space="preserve">Rīgas valstspilsētas pašvaldības aģentūras </w:t>
      </w:r>
      <w:r w:rsidR="00DC5543" w:rsidRPr="004A1C80">
        <w:rPr>
          <w:rFonts w:ascii="Times New Roman" w:hAnsi="Times New Roman" w:cs="Times New Roman"/>
          <w:sz w:val="24"/>
          <w:szCs w:val="24"/>
          <w:lang w:val="lv-LV"/>
        </w:rPr>
        <w:t xml:space="preserve">“Rīgas gaisma” </w:t>
      </w:r>
      <w:r w:rsidRPr="004A1C80">
        <w:rPr>
          <w:rFonts w:ascii="Times New Roman" w:hAnsi="Times New Roman" w:cs="Times New Roman"/>
          <w:sz w:val="24"/>
          <w:szCs w:val="24"/>
          <w:lang w:val="lv-LV"/>
        </w:rPr>
        <w:t xml:space="preserve">vadības sadalnē pilsētas apgaismojums tiek ieslēgts un izslēgts, saņemot vienotu signālu. </w:t>
      </w:r>
    </w:p>
    <w:p w14:paraId="64CB96E8" w14:textId="0FA41B3B" w:rsidR="008F3FD4" w:rsidRPr="004A1C80" w:rsidRDefault="008F3FD4" w:rsidP="004E7ADF">
      <w:pPr>
        <w:pStyle w:val="Bezatstarpm"/>
        <w:numPr>
          <w:ilvl w:val="1"/>
          <w:numId w:val="8"/>
        </w:numPr>
        <w:tabs>
          <w:tab w:val="left" w:pos="567"/>
        </w:tabs>
        <w:ind w:left="0" w:firstLine="709"/>
        <w:jc w:val="both"/>
        <w:rPr>
          <w:rFonts w:ascii="Times New Roman" w:hAnsi="Times New Roman" w:cs="Times New Roman"/>
          <w:sz w:val="24"/>
          <w:szCs w:val="24"/>
          <w:lang w:val="lv-LV"/>
        </w:rPr>
      </w:pPr>
      <w:r w:rsidRPr="004A1C80">
        <w:rPr>
          <w:rFonts w:ascii="Times New Roman" w:hAnsi="Times New Roman" w:cs="Times New Roman"/>
          <w:sz w:val="24"/>
          <w:szCs w:val="24"/>
          <w:lang w:val="lv-LV"/>
        </w:rPr>
        <w:t xml:space="preserve"> Visi elektrotīkla montāžas darbi ir jāveic atbilstoši sertificētiem speciālistiem. </w:t>
      </w:r>
    </w:p>
    <w:p w14:paraId="2F75ED01" w14:textId="4A7A95F9" w:rsidR="00204623" w:rsidRPr="004A1C80" w:rsidRDefault="00204623" w:rsidP="004E7ADF">
      <w:pPr>
        <w:pStyle w:val="Bezatstarpm"/>
        <w:numPr>
          <w:ilvl w:val="1"/>
          <w:numId w:val="8"/>
        </w:numPr>
        <w:tabs>
          <w:tab w:val="left" w:pos="567"/>
        </w:tabs>
        <w:ind w:left="0" w:firstLine="709"/>
        <w:jc w:val="both"/>
        <w:rPr>
          <w:rFonts w:ascii="Times New Roman" w:hAnsi="Times New Roman" w:cs="Times New Roman"/>
          <w:sz w:val="24"/>
          <w:szCs w:val="24"/>
          <w:lang w:val="lv-LV"/>
        </w:rPr>
      </w:pPr>
      <w:r w:rsidRPr="004A1C80">
        <w:rPr>
          <w:rFonts w:ascii="Times New Roman" w:hAnsi="Times New Roman" w:cs="Times New Roman"/>
          <w:sz w:val="24"/>
          <w:szCs w:val="24"/>
          <w:lang w:val="lv-LV"/>
        </w:rPr>
        <w:t xml:space="preserve">Trīs dienas pirms </w:t>
      </w:r>
      <w:r w:rsidR="00C05BCB" w:rsidRPr="004A1C80">
        <w:rPr>
          <w:rFonts w:ascii="Times New Roman" w:hAnsi="Times New Roman" w:cs="Times New Roman"/>
          <w:sz w:val="24"/>
          <w:szCs w:val="24"/>
          <w:lang w:val="lv-LV"/>
        </w:rPr>
        <w:t xml:space="preserve">Noformējuma priekšmetu </w:t>
      </w:r>
      <w:r w:rsidRPr="004A1C80">
        <w:rPr>
          <w:rFonts w:ascii="Times New Roman" w:hAnsi="Times New Roman" w:cs="Times New Roman"/>
          <w:sz w:val="24"/>
          <w:szCs w:val="24"/>
          <w:lang w:val="lv-LV"/>
        </w:rPr>
        <w:t xml:space="preserve">elektroierīču montāžas darbu uzsākšanas saņemt Rīgas </w:t>
      </w:r>
      <w:r w:rsidR="00FC7F9B" w:rsidRPr="004A1C80">
        <w:rPr>
          <w:rFonts w:ascii="Times New Roman" w:hAnsi="Times New Roman" w:cs="Times New Roman"/>
          <w:sz w:val="24"/>
          <w:szCs w:val="24"/>
          <w:lang w:val="lv-LV"/>
        </w:rPr>
        <w:t xml:space="preserve">valstspilsētas pašvaldības </w:t>
      </w:r>
      <w:r w:rsidRPr="004A1C80">
        <w:rPr>
          <w:rFonts w:ascii="Times New Roman" w:hAnsi="Times New Roman" w:cs="Times New Roman"/>
          <w:sz w:val="24"/>
          <w:szCs w:val="24"/>
          <w:lang w:val="lv-LV"/>
        </w:rPr>
        <w:t xml:space="preserve">aģentūras “Rīgas gaisma” darbu veikšanas atļauju. </w:t>
      </w:r>
      <w:r w:rsidR="00FC7F9B" w:rsidRPr="004A1C80">
        <w:rPr>
          <w:rFonts w:ascii="Times New Roman" w:hAnsi="Times New Roman" w:cs="Times New Roman"/>
          <w:sz w:val="24"/>
          <w:szCs w:val="24"/>
          <w:lang w:val="lv-LV"/>
        </w:rPr>
        <w:t xml:space="preserve">Rīgas </w:t>
      </w:r>
      <w:r w:rsidR="00FC7F9B" w:rsidRPr="004A1C80">
        <w:rPr>
          <w:rFonts w:ascii="Times New Roman" w:hAnsi="Times New Roman" w:cs="Times New Roman"/>
          <w:sz w:val="24"/>
          <w:szCs w:val="24"/>
          <w:lang w:val="lv-LV"/>
        </w:rPr>
        <w:lastRenderedPageBreak/>
        <w:t xml:space="preserve">valstspilsētas pašvaldības aģentūras </w:t>
      </w:r>
      <w:r w:rsidRPr="004A1C80">
        <w:rPr>
          <w:rFonts w:ascii="Times New Roman" w:hAnsi="Times New Roman" w:cs="Times New Roman"/>
          <w:sz w:val="24"/>
          <w:szCs w:val="24"/>
          <w:lang w:val="lv-LV"/>
        </w:rPr>
        <w:t xml:space="preserve">“Rīgas gaisma” kontaktpersona Mārtiņš Magone, telefons 27859650 </w:t>
      </w:r>
      <w:hyperlink r:id="rId5" w:history="1">
        <w:r w:rsidRPr="004A1C80">
          <w:rPr>
            <w:rStyle w:val="Hipersaite"/>
            <w:rFonts w:ascii="Times New Roman" w:hAnsi="Times New Roman" w:cs="Times New Roman"/>
            <w:color w:val="auto"/>
            <w:sz w:val="24"/>
            <w:szCs w:val="24"/>
            <w:lang w:val="lv-LV"/>
          </w:rPr>
          <w:t>m.magone@riga.lv</w:t>
        </w:r>
      </w:hyperlink>
      <w:r w:rsidRPr="004A1C80">
        <w:rPr>
          <w:rFonts w:ascii="Times New Roman" w:hAnsi="Times New Roman" w:cs="Times New Roman"/>
          <w:sz w:val="24"/>
          <w:szCs w:val="24"/>
          <w:lang w:val="lv-LV"/>
        </w:rPr>
        <w:t xml:space="preserve">. </w:t>
      </w:r>
    </w:p>
    <w:p w14:paraId="0AEEB4E7" w14:textId="05A5B487" w:rsidR="00204623" w:rsidRPr="004A1C80" w:rsidRDefault="00204623" w:rsidP="0011353A">
      <w:pPr>
        <w:pStyle w:val="Bezatstarpm"/>
        <w:tabs>
          <w:tab w:val="left" w:pos="567"/>
        </w:tabs>
        <w:ind w:firstLine="709"/>
        <w:jc w:val="both"/>
        <w:rPr>
          <w:rFonts w:ascii="Times New Roman" w:hAnsi="Times New Roman" w:cs="Times New Roman"/>
          <w:sz w:val="24"/>
          <w:szCs w:val="24"/>
          <w:lang w:val="lv-LV"/>
        </w:rPr>
      </w:pPr>
    </w:p>
    <w:p w14:paraId="06D188B3" w14:textId="77777777" w:rsidR="00204623" w:rsidRPr="004A1C80" w:rsidRDefault="00204623" w:rsidP="000E10E3">
      <w:pPr>
        <w:pStyle w:val="Bezatstarpm"/>
        <w:ind w:left="360"/>
        <w:jc w:val="both"/>
        <w:rPr>
          <w:rFonts w:ascii="Times New Roman" w:hAnsi="Times New Roman" w:cs="Times New Roman"/>
          <w:sz w:val="24"/>
          <w:szCs w:val="24"/>
          <w:lang w:val="lv-LV"/>
        </w:rPr>
      </w:pPr>
    </w:p>
    <w:p w14:paraId="162B9474" w14:textId="0A97ED12" w:rsidR="00490864" w:rsidRPr="004A1C80" w:rsidRDefault="00490864" w:rsidP="000846EC">
      <w:pPr>
        <w:pStyle w:val="Bezatstarpm"/>
        <w:jc w:val="both"/>
        <w:rPr>
          <w:rFonts w:ascii="Times New Roman" w:hAnsi="Times New Roman" w:cs="Times New Roman"/>
          <w:sz w:val="24"/>
          <w:szCs w:val="24"/>
          <w:lang w:val="lv-LV"/>
        </w:rPr>
      </w:pPr>
    </w:p>
    <w:tbl>
      <w:tblPr>
        <w:tblW w:w="0" w:type="auto"/>
        <w:tblLook w:val="04A0" w:firstRow="1" w:lastRow="0" w:firstColumn="1" w:lastColumn="0" w:noHBand="0" w:noVBand="1"/>
      </w:tblPr>
      <w:tblGrid>
        <w:gridCol w:w="3378"/>
        <w:gridCol w:w="2788"/>
        <w:gridCol w:w="3404"/>
      </w:tblGrid>
      <w:tr w:rsidR="000E10E3" w:rsidRPr="004A1C80" w14:paraId="026BA28C" w14:textId="77777777" w:rsidTr="00C04FDB">
        <w:tc>
          <w:tcPr>
            <w:tcW w:w="3378" w:type="dxa"/>
          </w:tcPr>
          <w:p w14:paraId="3F09E32E" w14:textId="1C948E35" w:rsidR="000E10E3" w:rsidRPr="004A1C80" w:rsidRDefault="00FC7F9B" w:rsidP="00C04FDB">
            <w:pPr>
              <w:pStyle w:val="ListParagraph2"/>
              <w:spacing w:before="480" w:after="120"/>
              <w:ind w:left="0"/>
              <w:jc w:val="both"/>
              <w:rPr>
                <w:color w:val="auto"/>
                <w:sz w:val="24"/>
                <w:szCs w:val="24"/>
                <w:lang w:val="lv-LV"/>
              </w:rPr>
            </w:pPr>
            <w:r w:rsidRPr="004A1C80">
              <w:rPr>
                <w:color w:val="auto"/>
                <w:sz w:val="24"/>
                <w:szCs w:val="24"/>
                <w:lang w:val="lv-LV"/>
              </w:rPr>
              <w:t>K</w:t>
            </w:r>
            <w:r w:rsidR="000E10E3" w:rsidRPr="004A1C80">
              <w:rPr>
                <w:color w:val="auto"/>
                <w:sz w:val="24"/>
                <w:szCs w:val="24"/>
                <w:lang w:val="lv-LV"/>
              </w:rPr>
              <w:t>omisijas priekšsēdētāja</w:t>
            </w:r>
          </w:p>
        </w:tc>
        <w:tc>
          <w:tcPr>
            <w:tcW w:w="2788" w:type="dxa"/>
          </w:tcPr>
          <w:p w14:paraId="795D30D4" w14:textId="77777777" w:rsidR="000E10E3" w:rsidRPr="004A1C80" w:rsidRDefault="000E10E3" w:rsidP="00C04FDB">
            <w:pPr>
              <w:pStyle w:val="ListParagraph2"/>
              <w:spacing w:before="480" w:after="120"/>
              <w:ind w:left="0"/>
              <w:jc w:val="right"/>
              <w:rPr>
                <w:color w:val="auto"/>
                <w:sz w:val="24"/>
                <w:szCs w:val="24"/>
              </w:rPr>
            </w:pPr>
          </w:p>
        </w:tc>
        <w:tc>
          <w:tcPr>
            <w:tcW w:w="3404" w:type="dxa"/>
          </w:tcPr>
          <w:p w14:paraId="07271C0C" w14:textId="77777777" w:rsidR="000E10E3" w:rsidRPr="004A1C80" w:rsidRDefault="000E10E3" w:rsidP="00C04FDB">
            <w:pPr>
              <w:pStyle w:val="ListParagraph2"/>
              <w:spacing w:before="480" w:after="120"/>
              <w:ind w:left="0"/>
              <w:jc w:val="right"/>
              <w:rPr>
                <w:color w:val="auto"/>
                <w:sz w:val="24"/>
                <w:szCs w:val="24"/>
                <w:lang w:val="lv-LV"/>
              </w:rPr>
            </w:pPr>
            <w:r w:rsidRPr="004A1C80">
              <w:rPr>
                <w:color w:val="auto"/>
                <w:sz w:val="24"/>
                <w:szCs w:val="24"/>
              </w:rPr>
              <w:t>K. Graudumniece</w:t>
            </w:r>
          </w:p>
        </w:tc>
      </w:tr>
      <w:tr w:rsidR="000E10E3" w:rsidRPr="00D31172" w14:paraId="7B97C627" w14:textId="77777777" w:rsidTr="00C04FDB">
        <w:trPr>
          <w:trHeight w:val="851"/>
        </w:trPr>
        <w:tc>
          <w:tcPr>
            <w:tcW w:w="3378" w:type="dxa"/>
          </w:tcPr>
          <w:p w14:paraId="76479273" w14:textId="77777777" w:rsidR="000E10E3" w:rsidRPr="004A1C80" w:rsidRDefault="000E10E3" w:rsidP="00C04FDB">
            <w:pPr>
              <w:pStyle w:val="Vienkrsteksts"/>
              <w:jc w:val="both"/>
              <w:rPr>
                <w:rFonts w:ascii="Times New Roman" w:hAnsi="Times New Roman"/>
                <w:sz w:val="24"/>
                <w:szCs w:val="24"/>
              </w:rPr>
            </w:pPr>
          </w:p>
          <w:p w14:paraId="5A4E8117" w14:textId="36B8D641" w:rsidR="000E10E3" w:rsidRDefault="000E10E3" w:rsidP="00C04FDB">
            <w:pPr>
              <w:pStyle w:val="Vienkrsteksts"/>
              <w:jc w:val="both"/>
              <w:rPr>
                <w:rFonts w:ascii="Times New Roman" w:hAnsi="Times New Roman"/>
                <w:sz w:val="24"/>
                <w:szCs w:val="24"/>
              </w:rPr>
            </w:pPr>
            <w:r w:rsidRPr="004A1C80">
              <w:rPr>
                <w:rFonts w:ascii="Times New Roman" w:hAnsi="Times New Roman"/>
                <w:sz w:val="24"/>
                <w:szCs w:val="24"/>
              </w:rPr>
              <w:t xml:space="preserve">Krievkalns </w:t>
            </w:r>
            <w:r w:rsidR="00C15C99" w:rsidRPr="004A1C80">
              <w:rPr>
                <w:rFonts w:ascii="Times New Roman" w:hAnsi="Times New Roman"/>
                <w:sz w:val="24"/>
                <w:szCs w:val="24"/>
              </w:rPr>
              <w:t>67043663</w:t>
            </w:r>
          </w:p>
          <w:p w14:paraId="32CA2B75" w14:textId="53757F5C" w:rsidR="000E10E3" w:rsidRPr="00D31172" w:rsidRDefault="000E10E3" w:rsidP="00FF27A1">
            <w:pPr>
              <w:pStyle w:val="Vienkrsteksts"/>
              <w:jc w:val="both"/>
              <w:rPr>
                <w:rFonts w:ascii="Times New Roman" w:hAnsi="Times New Roman"/>
                <w:sz w:val="24"/>
                <w:szCs w:val="24"/>
              </w:rPr>
            </w:pPr>
          </w:p>
        </w:tc>
        <w:tc>
          <w:tcPr>
            <w:tcW w:w="2788" w:type="dxa"/>
          </w:tcPr>
          <w:p w14:paraId="10F204A5" w14:textId="77777777" w:rsidR="000E10E3" w:rsidRPr="00D31172" w:rsidRDefault="000E10E3" w:rsidP="00C04FDB">
            <w:pPr>
              <w:pStyle w:val="ListParagraph2"/>
              <w:spacing w:before="120" w:after="120"/>
              <w:ind w:left="0"/>
              <w:jc w:val="both"/>
              <w:rPr>
                <w:color w:val="auto"/>
                <w:sz w:val="24"/>
                <w:szCs w:val="24"/>
                <w:lang w:val="lv-LV"/>
              </w:rPr>
            </w:pPr>
          </w:p>
        </w:tc>
        <w:tc>
          <w:tcPr>
            <w:tcW w:w="3404" w:type="dxa"/>
          </w:tcPr>
          <w:p w14:paraId="2FA8D8F4" w14:textId="77777777" w:rsidR="000E10E3" w:rsidRPr="00D31172" w:rsidRDefault="000E10E3" w:rsidP="00C04FDB">
            <w:pPr>
              <w:pStyle w:val="ListParagraph2"/>
              <w:spacing w:before="120" w:after="120"/>
              <w:ind w:left="0"/>
              <w:jc w:val="both"/>
              <w:rPr>
                <w:color w:val="auto"/>
                <w:sz w:val="24"/>
                <w:szCs w:val="24"/>
                <w:lang w:val="lv-LV"/>
              </w:rPr>
            </w:pPr>
          </w:p>
        </w:tc>
      </w:tr>
    </w:tbl>
    <w:p w14:paraId="7604EB50" w14:textId="77777777" w:rsidR="00490864" w:rsidRPr="0011353A" w:rsidRDefault="00490864" w:rsidP="000E10E3">
      <w:pPr>
        <w:pStyle w:val="Bezatstarpm"/>
        <w:jc w:val="both"/>
        <w:rPr>
          <w:rFonts w:ascii="Times New Roman" w:hAnsi="Times New Roman" w:cs="Times New Roman"/>
          <w:sz w:val="24"/>
          <w:szCs w:val="24"/>
          <w:lang w:val="lv-LV"/>
        </w:rPr>
      </w:pPr>
    </w:p>
    <w:p w14:paraId="363D7353" w14:textId="77777777" w:rsidR="00490864" w:rsidRPr="0011353A" w:rsidRDefault="00490864" w:rsidP="000846EC">
      <w:pPr>
        <w:pStyle w:val="Bezatstarpm"/>
        <w:jc w:val="center"/>
        <w:rPr>
          <w:rFonts w:ascii="Times New Roman" w:hAnsi="Times New Roman" w:cs="Times New Roman"/>
          <w:b/>
          <w:bCs/>
          <w:sz w:val="24"/>
          <w:szCs w:val="24"/>
          <w:lang w:val="lv-LV"/>
        </w:rPr>
      </w:pPr>
    </w:p>
    <w:p w14:paraId="1BC282E1" w14:textId="77777777" w:rsidR="00C04FDB" w:rsidRPr="0011353A" w:rsidRDefault="00C04FDB" w:rsidP="0011353A">
      <w:pPr>
        <w:spacing w:after="0" w:line="240" w:lineRule="auto"/>
        <w:rPr>
          <w:rFonts w:ascii="Times New Roman" w:hAnsi="Times New Roman" w:cs="Times New Roman"/>
          <w:sz w:val="24"/>
          <w:szCs w:val="24"/>
        </w:rPr>
      </w:pPr>
    </w:p>
    <w:sectPr w:rsidR="00C04FDB" w:rsidRPr="0011353A" w:rsidSect="0011353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F2D5F"/>
    <w:multiLevelType w:val="multilevel"/>
    <w:tmpl w:val="60E6C3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28643B4A"/>
    <w:multiLevelType w:val="multilevel"/>
    <w:tmpl w:val="03427C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ED6615"/>
    <w:multiLevelType w:val="multilevel"/>
    <w:tmpl w:val="BC7092AC"/>
    <w:lvl w:ilvl="0">
      <w:start w:val="1"/>
      <w:numFmt w:val="decimal"/>
      <w:lvlText w:val="%1."/>
      <w:lvlJc w:val="left"/>
      <w:pPr>
        <w:ind w:left="720" w:hanging="720"/>
      </w:pPr>
      <w:rPr>
        <w:rFonts w:hint="default"/>
      </w:rPr>
    </w:lvl>
    <w:lvl w:ilvl="1">
      <w:start w:val="3"/>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15:restartNumberingAfterBreak="0">
    <w:nsid w:val="2F3E2338"/>
    <w:multiLevelType w:val="hybridMultilevel"/>
    <w:tmpl w:val="9DD8DC5A"/>
    <w:lvl w:ilvl="0" w:tplc="04260011">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4" w15:restartNumberingAfterBreak="0">
    <w:nsid w:val="5EB57FEF"/>
    <w:multiLevelType w:val="multilevel"/>
    <w:tmpl w:val="60E6C3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7485589A"/>
    <w:multiLevelType w:val="multilevel"/>
    <w:tmpl w:val="9B4410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8C5750A"/>
    <w:multiLevelType w:val="multilevel"/>
    <w:tmpl w:val="B8DA0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F1F0F11"/>
    <w:multiLevelType w:val="multilevel"/>
    <w:tmpl w:val="9B44108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7"/>
  </w:num>
  <w:num w:numId="3">
    <w:abstractNumId w:val="6"/>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34858"/>
    <w:rsid w:val="0003024F"/>
    <w:rsid w:val="000475FB"/>
    <w:rsid w:val="00057809"/>
    <w:rsid w:val="000846EC"/>
    <w:rsid w:val="000A4FEC"/>
    <w:rsid w:val="000E10E3"/>
    <w:rsid w:val="000F330E"/>
    <w:rsid w:val="0011353A"/>
    <w:rsid w:val="001579BF"/>
    <w:rsid w:val="001B5864"/>
    <w:rsid w:val="001C3407"/>
    <w:rsid w:val="001E34A9"/>
    <w:rsid w:val="00204623"/>
    <w:rsid w:val="00245B8E"/>
    <w:rsid w:val="0025710C"/>
    <w:rsid w:val="00260BE3"/>
    <w:rsid w:val="002737C3"/>
    <w:rsid w:val="002C265B"/>
    <w:rsid w:val="002D2864"/>
    <w:rsid w:val="002F78A7"/>
    <w:rsid w:val="00310E02"/>
    <w:rsid w:val="0032238E"/>
    <w:rsid w:val="00407EF8"/>
    <w:rsid w:val="0047018A"/>
    <w:rsid w:val="004769AF"/>
    <w:rsid w:val="00482D6B"/>
    <w:rsid w:val="00490864"/>
    <w:rsid w:val="004A1C80"/>
    <w:rsid w:val="004A312B"/>
    <w:rsid w:val="004B1056"/>
    <w:rsid w:val="004E7ADF"/>
    <w:rsid w:val="004F1845"/>
    <w:rsid w:val="00515BE2"/>
    <w:rsid w:val="005733E7"/>
    <w:rsid w:val="005A5B75"/>
    <w:rsid w:val="006011F2"/>
    <w:rsid w:val="00612798"/>
    <w:rsid w:val="00643BA0"/>
    <w:rsid w:val="00645899"/>
    <w:rsid w:val="00692E9D"/>
    <w:rsid w:val="006B4137"/>
    <w:rsid w:val="006D2D86"/>
    <w:rsid w:val="006D5D2F"/>
    <w:rsid w:val="007160E1"/>
    <w:rsid w:val="00767B92"/>
    <w:rsid w:val="00776533"/>
    <w:rsid w:val="007C5B60"/>
    <w:rsid w:val="00834C42"/>
    <w:rsid w:val="00843DFD"/>
    <w:rsid w:val="008A6EA0"/>
    <w:rsid w:val="008D4EE3"/>
    <w:rsid w:val="008D6B3C"/>
    <w:rsid w:val="008F0504"/>
    <w:rsid w:val="008F3FD4"/>
    <w:rsid w:val="008F4299"/>
    <w:rsid w:val="009A1D33"/>
    <w:rsid w:val="009B26DB"/>
    <w:rsid w:val="00A14606"/>
    <w:rsid w:val="00A34858"/>
    <w:rsid w:val="00A63F01"/>
    <w:rsid w:val="00A76BD0"/>
    <w:rsid w:val="00A909BE"/>
    <w:rsid w:val="00AC670C"/>
    <w:rsid w:val="00B17A63"/>
    <w:rsid w:val="00B92CDF"/>
    <w:rsid w:val="00C04FDB"/>
    <w:rsid w:val="00C05BCB"/>
    <w:rsid w:val="00C15C99"/>
    <w:rsid w:val="00C27D8E"/>
    <w:rsid w:val="00C30A33"/>
    <w:rsid w:val="00C32FC5"/>
    <w:rsid w:val="00C34A56"/>
    <w:rsid w:val="00C434CB"/>
    <w:rsid w:val="00C53971"/>
    <w:rsid w:val="00C760DD"/>
    <w:rsid w:val="00CA2FF2"/>
    <w:rsid w:val="00CA3621"/>
    <w:rsid w:val="00CE42FD"/>
    <w:rsid w:val="00D436F1"/>
    <w:rsid w:val="00D44924"/>
    <w:rsid w:val="00DA1DC9"/>
    <w:rsid w:val="00DC5543"/>
    <w:rsid w:val="00DD6B05"/>
    <w:rsid w:val="00E2704A"/>
    <w:rsid w:val="00E27B77"/>
    <w:rsid w:val="00E52E0E"/>
    <w:rsid w:val="00E84166"/>
    <w:rsid w:val="00EC3CCA"/>
    <w:rsid w:val="00EC596E"/>
    <w:rsid w:val="00F66C3E"/>
    <w:rsid w:val="00F7290F"/>
    <w:rsid w:val="00FB54EC"/>
    <w:rsid w:val="00FC7F9B"/>
    <w:rsid w:val="00FD6720"/>
    <w:rsid w:val="00FD762F"/>
    <w:rsid w:val="00FF27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6857"/>
  <w15:docId w15:val="{88B1DDDC-0006-49D7-B2DA-ACD14EC5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09B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A34858"/>
    <w:pPr>
      <w:spacing w:after="0" w:line="240" w:lineRule="auto"/>
    </w:pPr>
    <w:rPr>
      <w:lang w:val="en-US"/>
    </w:rPr>
  </w:style>
  <w:style w:type="paragraph" w:styleId="Sarakstarindkopa">
    <w:name w:val="List Paragraph"/>
    <w:basedOn w:val="Parasts"/>
    <w:uiPriority w:val="34"/>
    <w:qFormat/>
    <w:rsid w:val="008D4EE3"/>
    <w:pPr>
      <w:ind w:left="720"/>
      <w:contextualSpacing/>
    </w:pPr>
  </w:style>
  <w:style w:type="character" w:styleId="Hipersaite">
    <w:name w:val="Hyperlink"/>
    <w:uiPriority w:val="99"/>
    <w:unhideWhenUsed/>
    <w:rsid w:val="00245B8E"/>
    <w:rPr>
      <w:color w:val="0000FF"/>
      <w:u w:val="single"/>
    </w:rPr>
  </w:style>
  <w:style w:type="paragraph" w:styleId="Galvene">
    <w:name w:val="header"/>
    <w:basedOn w:val="Parasts"/>
    <w:link w:val="GalveneRakstz"/>
    <w:uiPriority w:val="99"/>
    <w:unhideWhenUsed/>
    <w:rsid w:val="00834C42"/>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34C42"/>
    <w:rPr>
      <w:rFonts w:ascii="Times New Roman" w:eastAsia="Times New Roman" w:hAnsi="Times New Roman" w:cs="Times New Roman"/>
      <w:sz w:val="24"/>
      <w:szCs w:val="24"/>
      <w:lang w:val="en-US"/>
    </w:rPr>
  </w:style>
  <w:style w:type="character" w:styleId="Neatrisintapieminana">
    <w:name w:val="Unresolved Mention"/>
    <w:basedOn w:val="Noklusjumarindkopasfonts"/>
    <w:uiPriority w:val="99"/>
    <w:semiHidden/>
    <w:unhideWhenUsed/>
    <w:rsid w:val="00D44924"/>
    <w:rPr>
      <w:color w:val="605E5C"/>
      <w:shd w:val="clear" w:color="auto" w:fill="E1DFDD"/>
    </w:rPr>
  </w:style>
  <w:style w:type="character" w:styleId="Komentraatsauce">
    <w:name w:val="annotation reference"/>
    <w:basedOn w:val="Noklusjumarindkopasfonts"/>
    <w:uiPriority w:val="99"/>
    <w:semiHidden/>
    <w:unhideWhenUsed/>
    <w:rsid w:val="0025710C"/>
    <w:rPr>
      <w:sz w:val="16"/>
      <w:szCs w:val="16"/>
    </w:rPr>
  </w:style>
  <w:style w:type="paragraph" w:styleId="Komentrateksts">
    <w:name w:val="annotation text"/>
    <w:basedOn w:val="Parasts"/>
    <w:link w:val="KomentratekstsRakstz"/>
    <w:uiPriority w:val="99"/>
    <w:semiHidden/>
    <w:unhideWhenUsed/>
    <w:rsid w:val="0025710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5710C"/>
    <w:rPr>
      <w:sz w:val="20"/>
      <w:szCs w:val="20"/>
    </w:rPr>
  </w:style>
  <w:style w:type="paragraph" w:styleId="Komentratma">
    <w:name w:val="annotation subject"/>
    <w:basedOn w:val="Komentrateksts"/>
    <w:next w:val="Komentrateksts"/>
    <w:link w:val="KomentratmaRakstz"/>
    <w:uiPriority w:val="99"/>
    <w:semiHidden/>
    <w:unhideWhenUsed/>
    <w:rsid w:val="0025710C"/>
    <w:rPr>
      <w:b/>
      <w:bCs/>
    </w:rPr>
  </w:style>
  <w:style w:type="character" w:customStyle="1" w:styleId="KomentratmaRakstz">
    <w:name w:val="Komentāra tēma Rakstz."/>
    <w:basedOn w:val="KomentratekstsRakstz"/>
    <w:link w:val="Komentratma"/>
    <w:uiPriority w:val="99"/>
    <w:semiHidden/>
    <w:rsid w:val="0025710C"/>
    <w:rPr>
      <w:b/>
      <w:bCs/>
      <w:sz w:val="20"/>
      <w:szCs w:val="20"/>
    </w:rPr>
  </w:style>
  <w:style w:type="paragraph" w:customStyle="1" w:styleId="ListParagraph2">
    <w:name w:val="List Paragraph2"/>
    <w:basedOn w:val="Parasts"/>
    <w:uiPriority w:val="99"/>
    <w:rsid w:val="000E10E3"/>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styleId="Vienkrsteksts">
    <w:name w:val="Plain Text"/>
    <w:basedOn w:val="Parasts"/>
    <w:link w:val="VienkrstekstsRakstz"/>
    <w:rsid w:val="000E10E3"/>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0E10E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magone@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4343</Words>
  <Characters>2477</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Gauja</dc:creator>
  <cp:keywords/>
  <dc:description/>
  <cp:lastModifiedBy>Inese Liepa</cp:lastModifiedBy>
  <cp:revision>7</cp:revision>
  <dcterms:created xsi:type="dcterms:W3CDTF">2022-09-19T07:27:00Z</dcterms:created>
  <dcterms:modified xsi:type="dcterms:W3CDTF">2022-09-20T16:23:00Z</dcterms:modified>
</cp:coreProperties>
</file>