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39FF" w14:textId="77777777" w:rsidR="00B2324C" w:rsidRPr="00F37136" w:rsidRDefault="00B2324C" w:rsidP="00233F11">
      <w:pPr>
        <w:spacing w:before="60" w:after="60"/>
        <w:jc w:val="center"/>
        <w:rPr>
          <w:lang w:val="lv-LV"/>
        </w:rPr>
      </w:pPr>
      <w:bookmarkStart w:id="0" w:name="_Hlk40701120"/>
      <w:bookmarkStart w:id="1" w:name="_Hlk43277620"/>
      <w:r w:rsidRPr="00F37136">
        <w:rPr>
          <w:lang w:val="lv-LV"/>
        </w:rPr>
        <w:t xml:space="preserve">Rīgas domes Izglītības, kultūras un sporta departamenta </w:t>
      </w:r>
    </w:p>
    <w:p w14:paraId="59E4DE80" w14:textId="77777777" w:rsidR="00B2324C" w:rsidRPr="00F37136" w:rsidRDefault="00B2324C" w:rsidP="00233F11">
      <w:pPr>
        <w:spacing w:before="60" w:after="60"/>
        <w:jc w:val="center"/>
        <w:rPr>
          <w:lang w:val="lv-LV"/>
        </w:rPr>
      </w:pPr>
      <w:r w:rsidRPr="00F37136">
        <w:rPr>
          <w:lang w:val="lv-LV"/>
        </w:rPr>
        <w:t>atklātā konkursa</w:t>
      </w:r>
    </w:p>
    <w:p w14:paraId="3C38BFDF" w14:textId="23D09BB6" w:rsidR="007E7325" w:rsidRPr="00F37136" w:rsidRDefault="007E7325" w:rsidP="007E7325">
      <w:pPr>
        <w:jc w:val="center"/>
        <w:rPr>
          <w:b/>
          <w:bCs/>
          <w:lang w:val="lv-LV"/>
        </w:rPr>
      </w:pPr>
      <w:bookmarkStart w:id="2" w:name="_Hlk60650177"/>
      <w:bookmarkEnd w:id="0"/>
      <w:r w:rsidRPr="00F37136">
        <w:rPr>
          <w:b/>
          <w:bCs/>
          <w:lang w:val="lv-LV"/>
        </w:rPr>
        <w:t>“</w:t>
      </w:r>
      <w:r w:rsidR="00E14BE0" w:rsidRPr="00F37136">
        <w:rPr>
          <w:rFonts w:eastAsia="Calibri"/>
          <w:b/>
          <w:bCs/>
          <w:lang w:val="lv-LV"/>
        </w:rPr>
        <w:t>Lielformāta plakātu izgatavošana, uzstādīšana, uzturēšana eksponēšanas kārtībā un demontāža horizontālajos un vertikālajos lielformāta stendos un ēku fasādēs pilsētas svētku noformējuma realizēšanas ietvaros</w:t>
      </w:r>
      <w:r w:rsidRPr="00F37136">
        <w:rPr>
          <w:b/>
          <w:bCs/>
          <w:lang w:val="lv-LV"/>
        </w:rPr>
        <w:t>”</w:t>
      </w:r>
    </w:p>
    <w:bookmarkEnd w:id="2"/>
    <w:p w14:paraId="6825B303" w14:textId="0D05CC68" w:rsidR="00FD3A54" w:rsidRPr="00F37136" w:rsidRDefault="007E7325" w:rsidP="007E7325">
      <w:pPr>
        <w:spacing w:before="60" w:after="60"/>
        <w:jc w:val="center"/>
        <w:rPr>
          <w:lang w:val="lv-LV"/>
        </w:rPr>
      </w:pPr>
      <w:r w:rsidRPr="00F37136">
        <w:rPr>
          <w:lang w:val="lv-LV"/>
        </w:rPr>
        <w:t xml:space="preserve"> </w:t>
      </w:r>
      <w:r w:rsidR="00B2324C" w:rsidRPr="00F37136">
        <w:rPr>
          <w:lang w:val="lv-LV"/>
        </w:rPr>
        <w:t>(identifikācijas Nr. RD IKSD 202</w:t>
      </w:r>
      <w:r w:rsidR="001F0B23" w:rsidRPr="00F37136">
        <w:rPr>
          <w:lang w:val="lv-LV"/>
        </w:rPr>
        <w:t>2</w:t>
      </w:r>
      <w:r w:rsidR="00B2324C" w:rsidRPr="00F37136">
        <w:rPr>
          <w:lang w:val="lv-LV"/>
        </w:rPr>
        <w:t>/</w:t>
      </w:r>
      <w:r w:rsidR="001F0B23" w:rsidRPr="00F37136">
        <w:rPr>
          <w:lang w:val="lv-LV"/>
        </w:rPr>
        <w:t>23</w:t>
      </w:r>
      <w:r w:rsidR="00B2324C" w:rsidRPr="00F37136">
        <w:rPr>
          <w:lang w:val="lv-LV"/>
        </w:rPr>
        <w:t>)</w:t>
      </w:r>
      <w:bookmarkEnd w:id="1"/>
    </w:p>
    <w:p w14:paraId="0951749A" w14:textId="77777777" w:rsidR="0007139A" w:rsidRPr="00F37136" w:rsidRDefault="0007139A" w:rsidP="00FD3A54">
      <w:pPr>
        <w:jc w:val="center"/>
        <w:rPr>
          <w:b/>
          <w:bCs/>
          <w:lang w:val="lv-LV"/>
        </w:rPr>
      </w:pPr>
      <w:r w:rsidRPr="00F37136">
        <w:rPr>
          <w:b/>
          <w:bCs/>
          <w:lang w:val="lv-LV"/>
        </w:rPr>
        <w:t>ZIŅOJUMS</w:t>
      </w:r>
    </w:p>
    <w:p w14:paraId="14F2EAC0" w14:textId="77777777" w:rsidR="007D4EAB" w:rsidRPr="00F37136" w:rsidRDefault="007D4EAB" w:rsidP="007D4EAB">
      <w:pPr>
        <w:jc w:val="center"/>
        <w:rPr>
          <w:lang w:val="lv-LV"/>
        </w:rPr>
      </w:pPr>
    </w:p>
    <w:p w14:paraId="46248112" w14:textId="6514C56C" w:rsidR="007D4EAB" w:rsidRPr="00F37136" w:rsidRDefault="007D4EAB" w:rsidP="007D4EAB">
      <w:pPr>
        <w:jc w:val="both"/>
        <w:rPr>
          <w:lang w:val="lv-LV" w:eastAsia="ar-SA"/>
        </w:rPr>
      </w:pPr>
      <w:r w:rsidRPr="00F37136">
        <w:rPr>
          <w:lang w:val="lv-LV" w:eastAsia="ar-SA"/>
        </w:rPr>
        <w:t xml:space="preserve">Rīgā, </w:t>
      </w:r>
      <w:r w:rsidR="00B31925">
        <w:rPr>
          <w:lang w:val="lv-LV" w:eastAsia="ar-SA"/>
        </w:rPr>
        <w:t>03.01.2023</w:t>
      </w:r>
      <w:r w:rsidRPr="00F37136">
        <w:rPr>
          <w:lang w:val="lv-LV" w:eastAsia="ar-SA"/>
        </w:rPr>
        <w:t>.</w:t>
      </w:r>
    </w:p>
    <w:tbl>
      <w:tblPr>
        <w:tblStyle w:val="Reatabula"/>
        <w:tblW w:w="10173" w:type="dxa"/>
        <w:tblLayout w:type="fixed"/>
        <w:tblLook w:val="04A0" w:firstRow="1" w:lastRow="0" w:firstColumn="1" w:lastColumn="0" w:noHBand="0" w:noVBand="1"/>
      </w:tblPr>
      <w:tblGrid>
        <w:gridCol w:w="3510"/>
        <w:gridCol w:w="6663"/>
      </w:tblGrid>
      <w:tr w:rsidR="00841889" w:rsidRPr="00B31925" w14:paraId="7F37638C" w14:textId="77777777" w:rsidTr="00480BB1">
        <w:tc>
          <w:tcPr>
            <w:tcW w:w="3510" w:type="dxa"/>
          </w:tcPr>
          <w:p w14:paraId="017867A9" w14:textId="77777777" w:rsidR="007D4EAB" w:rsidRPr="00F37136" w:rsidRDefault="00116BA7" w:rsidP="00233F11">
            <w:pPr>
              <w:spacing w:before="60" w:after="60"/>
              <w:jc w:val="both"/>
              <w:rPr>
                <w:lang w:val="lv-LV" w:eastAsia="ar-SA"/>
              </w:rPr>
            </w:pPr>
            <w:r w:rsidRPr="00F37136">
              <w:rPr>
                <w:lang w:val="lv-LV" w:eastAsia="ar-SA"/>
              </w:rPr>
              <w:t>Pasūtītājs</w:t>
            </w:r>
          </w:p>
        </w:tc>
        <w:tc>
          <w:tcPr>
            <w:tcW w:w="6663" w:type="dxa"/>
          </w:tcPr>
          <w:p w14:paraId="032D62E3" w14:textId="0F529236" w:rsidR="007D4EAB" w:rsidRPr="00F37136" w:rsidRDefault="00116BA7" w:rsidP="00233F11">
            <w:pPr>
              <w:spacing w:before="60" w:after="60"/>
              <w:jc w:val="both"/>
              <w:rPr>
                <w:lang w:val="lv-LV" w:eastAsia="ar-SA"/>
              </w:rPr>
            </w:pPr>
            <w:r w:rsidRPr="00F37136">
              <w:rPr>
                <w:lang w:val="lv-LV" w:eastAsia="ar-SA"/>
              </w:rPr>
              <w:t xml:space="preserve">Rīgas domes Izglītības, kultūras un sporta departaments (adrese: Krišjāņa Valdemāra ielā 5, Rīgā, LV-1010, RD iestādes kods: 210) ir Rīgas </w:t>
            </w:r>
            <w:proofErr w:type="spellStart"/>
            <w:r w:rsidR="00E14BE0" w:rsidRPr="00F37136">
              <w:rPr>
                <w:lang w:val="lv-LV" w:eastAsia="ar-SA"/>
              </w:rPr>
              <w:t>valst</w:t>
            </w:r>
            <w:r w:rsidRPr="00F37136">
              <w:rPr>
                <w:lang w:val="lv-LV" w:eastAsia="ar-SA"/>
              </w:rPr>
              <w:t>pilsētas</w:t>
            </w:r>
            <w:proofErr w:type="spellEnd"/>
            <w:r w:rsidRPr="00F37136">
              <w:rPr>
                <w:lang w:val="lv-LV" w:eastAsia="ar-SA"/>
              </w:rPr>
              <w:t xml:space="preserve"> pašvaldības (adrese: Rātslaukums 1, Rīga, LV-1050, NMR kods: 90011524360, PVN </w:t>
            </w:r>
            <w:proofErr w:type="spellStart"/>
            <w:r w:rsidRPr="00F37136">
              <w:rPr>
                <w:lang w:val="lv-LV" w:eastAsia="ar-SA"/>
              </w:rPr>
              <w:t>reģ</w:t>
            </w:r>
            <w:proofErr w:type="spellEnd"/>
            <w:r w:rsidRPr="00F37136">
              <w:rPr>
                <w:lang w:val="lv-LV" w:eastAsia="ar-SA"/>
              </w:rPr>
              <w:t>.</w:t>
            </w:r>
            <w:r w:rsidR="00D33460" w:rsidRPr="00F37136">
              <w:rPr>
                <w:lang w:val="lv-LV" w:eastAsia="ar-SA"/>
              </w:rPr>
              <w:t xml:space="preserve"> n</w:t>
            </w:r>
            <w:r w:rsidRPr="00F37136">
              <w:rPr>
                <w:lang w:val="lv-LV" w:eastAsia="ar-SA"/>
              </w:rPr>
              <w:t>r.: LV90011524360) struktūrvienība</w:t>
            </w:r>
          </w:p>
        </w:tc>
      </w:tr>
      <w:tr w:rsidR="00841889" w:rsidRPr="00F37136" w14:paraId="02BE32D1" w14:textId="77777777" w:rsidTr="00480BB1">
        <w:tc>
          <w:tcPr>
            <w:tcW w:w="3510" w:type="dxa"/>
          </w:tcPr>
          <w:p w14:paraId="0AF2E955" w14:textId="77777777" w:rsidR="007D4EAB" w:rsidRPr="00F37136" w:rsidRDefault="0007139A" w:rsidP="00233F11">
            <w:pPr>
              <w:spacing w:before="60" w:after="60"/>
              <w:jc w:val="both"/>
              <w:rPr>
                <w:lang w:val="lv-LV" w:eastAsia="ar-SA"/>
              </w:rPr>
            </w:pPr>
            <w:r w:rsidRPr="00F37136">
              <w:rPr>
                <w:lang w:val="lv-LV"/>
              </w:rPr>
              <w:t>I</w:t>
            </w:r>
            <w:r w:rsidR="00116BA7" w:rsidRPr="00F37136">
              <w:rPr>
                <w:lang w:val="lv-LV"/>
              </w:rPr>
              <w:t>epirkuma identifikācijas numurs</w:t>
            </w:r>
          </w:p>
        </w:tc>
        <w:tc>
          <w:tcPr>
            <w:tcW w:w="6663" w:type="dxa"/>
          </w:tcPr>
          <w:p w14:paraId="23EE2996" w14:textId="47016122" w:rsidR="007D4EAB" w:rsidRPr="00F37136" w:rsidRDefault="00116BA7" w:rsidP="00233F11">
            <w:pPr>
              <w:spacing w:before="60" w:after="60"/>
              <w:jc w:val="both"/>
              <w:rPr>
                <w:lang w:val="lv-LV" w:eastAsia="ar-SA"/>
              </w:rPr>
            </w:pPr>
            <w:r w:rsidRPr="00F37136">
              <w:rPr>
                <w:lang w:val="lv-LV" w:eastAsia="ar-SA"/>
              </w:rPr>
              <w:t>RD IKSD 202</w:t>
            </w:r>
            <w:r w:rsidR="001F0B23" w:rsidRPr="00F37136">
              <w:rPr>
                <w:lang w:val="lv-LV" w:eastAsia="ar-SA"/>
              </w:rPr>
              <w:t>2</w:t>
            </w:r>
            <w:r w:rsidRPr="00F37136">
              <w:rPr>
                <w:lang w:val="lv-LV" w:eastAsia="ar-SA"/>
              </w:rPr>
              <w:t>/</w:t>
            </w:r>
            <w:r w:rsidR="00E14BE0" w:rsidRPr="00F37136">
              <w:rPr>
                <w:lang w:val="lv-LV" w:eastAsia="ar-SA"/>
              </w:rPr>
              <w:t>2</w:t>
            </w:r>
            <w:r w:rsidR="001F0B23" w:rsidRPr="00F37136">
              <w:rPr>
                <w:lang w:val="lv-LV" w:eastAsia="ar-SA"/>
              </w:rPr>
              <w:t>3</w:t>
            </w:r>
          </w:p>
        </w:tc>
      </w:tr>
      <w:tr w:rsidR="00841889" w:rsidRPr="00B31925" w14:paraId="1ECE97A0" w14:textId="77777777" w:rsidTr="00480BB1">
        <w:tc>
          <w:tcPr>
            <w:tcW w:w="3510" w:type="dxa"/>
          </w:tcPr>
          <w:p w14:paraId="55B02ECD" w14:textId="77777777" w:rsidR="007D4EAB" w:rsidRPr="00F37136" w:rsidRDefault="0007139A" w:rsidP="00233F11">
            <w:pPr>
              <w:spacing w:before="60" w:after="60"/>
              <w:jc w:val="both"/>
              <w:rPr>
                <w:lang w:val="lv-LV" w:eastAsia="ar-SA"/>
              </w:rPr>
            </w:pPr>
            <w:r w:rsidRPr="00F37136">
              <w:rPr>
                <w:lang w:val="lv-LV"/>
              </w:rPr>
              <w:t>I</w:t>
            </w:r>
            <w:r w:rsidR="00116BA7" w:rsidRPr="00F37136">
              <w:rPr>
                <w:lang w:val="lv-LV"/>
              </w:rPr>
              <w:t>epirkuma procedūras veids</w:t>
            </w:r>
          </w:p>
        </w:tc>
        <w:tc>
          <w:tcPr>
            <w:tcW w:w="6663" w:type="dxa"/>
          </w:tcPr>
          <w:p w14:paraId="63005520" w14:textId="46A0516C" w:rsidR="007D4EAB" w:rsidRPr="00F37136" w:rsidRDefault="00FD3A54" w:rsidP="00233F11">
            <w:pPr>
              <w:spacing w:before="60" w:after="60"/>
              <w:jc w:val="both"/>
              <w:rPr>
                <w:lang w:val="lv-LV" w:eastAsia="ar-SA"/>
              </w:rPr>
            </w:pPr>
            <w:r w:rsidRPr="00F37136">
              <w:rPr>
                <w:lang w:val="lv-LV" w:eastAsia="ar-SA"/>
              </w:rPr>
              <w:t>Atklāts konkurss</w:t>
            </w:r>
            <w:r w:rsidR="00116BA7" w:rsidRPr="00F37136">
              <w:rPr>
                <w:lang w:val="lv-LV" w:eastAsia="ar-SA"/>
              </w:rPr>
              <w:t xml:space="preserve"> </w:t>
            </w:r>
            <w:r w:rsidRPr="00F37136">
              <w:rPr>
                <w:lang w:val="lv-LV"/>
              </w:rPr>
              <w:t>atbilstoši Publisko iepirkumu likuma (turpmāk – PIL) 8.</w:t>
            </w:r>
            <w:r w:rsidR="00F17854" w:rsidRPr="00F37136">
              <w:rPr>
                <w:lang w:val="lv-LV"/>
              </w:rPr>
              <w:t xml:space="preserve"> </w:t>
            </w:r>
            <w:r w:rsidRPr="00F37136">
              <w:rPr>
                <w:lang w:val="lv-LV"/>
              </w:rPr>
              <w:t>panta pirmās daļas 1.</w:t>
            </w:r>
            <w:r w:rsidR="00F17854" w:rsidRPr="00F37136">
              <w:rPr>
                <w:lang w:val="lv-LV"/>
              </w:rPr>
              <w:t xml:space="preserve"> </w:t>
            </w:r>
            <w:r w:rsidRPr="00F37136">
              <w:rPr>
                <w:lang w:val="lv-LV"/>
              </w:rPr>
              <w:t>punktam</w:t>
            </w:r>
            <w:r w:rsidR="009217AE" w:rsidRPr="00F37136">
              <w:rPr>
                <w:lang w:val="lv-LV"/>
              </w:rPr>
              <w:t xml:space="preserve"> un</w:t>
            </w:r>
            <w:r w:rsidR="009217AE" w:rsidRPr="00F37136">
              <w:rPr>
                <w:bCs/>
                <w:lang w:val="lv-LV"/>
              </w:rPr>
              <w:t xml:space="preserve"> Ministru kabineta 28.02.2017. noteikumiem Nr.107 “Iepirkuma procedūru un metu konkursu norises kārtība”.</w:t>
            </w:r>
          </w:p>
        </w:tc>
      </w:tr>
      <w:tr w:rsidR="00841889" w:rsidRPr="00B31925" w14:paraId="1E523646" w14:textId="77777777" w:rsidTr="00480BB1">
        <w:tc>
          <w:tcPr>
            <w:tcW w:w="3510" w:type="dxa"/>
          </w:tcPr>
          <w:p w14:paraId="769B9749" w14:textId="77777777" w:rsidR="00116BA7" w:rsidRPr="00F37136" w:rsidRDefault="007E7325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>Iepirkuma</w:t>
            </w:r>
            <w:r w:rsidR="00116BA7" w:rsidRPr="00F37136">
              <w:rPr>
                <w:lang w:val="lv-LV"/>
              </w:rPr>
              <w:t xml:space="preserve"> priekšmets</w:t>
            </w:r>
          </w:p>
        </w:tc>
        <w:tc>
          <w:tcPr>
            <w:tcW w:w="6663" w:type="dxa"/>
          </w:tcPr>
          <w:p w14:paraId="2C285370" w14:textId="74E75071" w:rsidR="00E14BE0" w:rsidRPr="00F37136" w:rsidRDefault="007E7325" w:rsidP="00E14BE0">
            <w:pPr>
              <w:tabs>
                <w:tab w:val="num" w:pos="709"/>
              </w:tabs>
              <w:spacing w:before="60" w:after="60"/>
              <w:jc w:val="both"/>
              <w:rPr>
                <w:rFonts w:eastAsia="Calibri"/>
                <w:lang w:val="lv-LV"/>
              </w:rPr>
            </w:pPr>
            <w:r w:rsidRPr="00F37136">
              <w:rPr>
                <w:rFonts w:eastAsia="Calibri"/>
                <w:lang w:val="lv-LV"/>
              </w:rPr>
              <w:t xml:space="preserve">Rīgas domes Izglītības, kultūras un sporta departamenta </w:t>
            </w:r>
            <w:r w:rsidR="00E14BE0" w:rsidRPr="00F37136">
              <w:rPr>
                <w:lang w:val="lv-LV"/>
              </w:rPr>
              <w:t xml:space="preserve">Lielformāta plakātu izgatavošana, uzstādīšana, uzturēšana eksponēšanas kārtībā, demontāža un nogādāšana Departamenta krājumu novietnē pilsētas svētku noformējuma realizēšanas ietvaros </w:t>
            </w:r>
            <w:r w:rsidR="00E14BE0" w:rsidRPr="00F37136">
              <w:rPr>
                <w:rFonts w:eastAsia="Calibri"/>
                <w:lang w:val="lv-LV"/>
              </w:rPr>
              <w:t xml:space="preserve"> saskaņā ar Tehniskajā specifikācijā un Iepirkuma nolikumā noteiktajām prasībām.</w:t>
            </w:r>
          </w:p>
          <w:p w14:paraId="2F12D3E5" w14:textId="33C258B2" w:rsidR="00E14BE0" w:rsidRPr="00F37136" w:rsidRDefault="00E14BE0" w:rsidP="00E14BE0">
            <w:pPr>
              <w:tabs>
                <w:tab w:val="left" w:pos="1134"/>
              </w:tabs>
              <w:jc w:val="both"/>
              <w:rPr>
                <w:lang w:val="lv-LV"/>
              </w:rPr>
            </w:pPr>
            <w:r w:rsidRPr="00F37136">
              <w:rPr>
                <w:lang w:val="lv-LV" w:eastAsia="lv-LV"/>
              </w:rPr>
              <w:t>Iepirkuma nomenklatūra</w:t>
            </w:r>
            <w:r w:rsidRPr="00F37136">
              <w:rPr>
                <w:b/>
                <w:bCs/>
                <w:lang w:val="lv-LV" w:eastAsia="lv-LV"/>
              </w:rPr>
              <w:t xml:space="preserve"> </w:t>
            </w:r>
            <w:r w:rsidRPr="00F37136">
              <w:rPr>
                <w:lang w:val="lv-LV"/>
              </w:rPr>
              <w:t>(</w:t>
            </w:r>
            <w:r w:rsidR="001F0B23" w:rsidRPr="00F37136">
              <w:rPr>
                <w:lang w:val="lv-LV"/>
              </w:rPr>
              <w:t>CPV kods 79341000-6 Reklāmas pakalpojumi; 79820000-8 Ar iespieddarbiem saistītie pakalpojumi.</w:t>
            </w:r>
            <w:r w:rsidRPr="00F37136">
              <w:rPr>
                <w:lang w:val="lv-LV"/>
              </w:rPr>
              <w:t>).</w:t>
            </w:r>
          </w:p>
          <w:p w14:paraId="7729E3B5" w14:textId="77777777" w:rsidR="00E14BE0" w:rsidRPr="00F37136" w:rsidRDefault="00E14BE0" w:rsidP="00E14BE0">
            <w:pPr>
              <w:tabs>
                <w:tab w:val="num" w:pos="709"/>
              </w:tabs>
              <w:spacing w:before="60" w:after="60"/>
              <w:jc w:val="both"/>
              <w:rPr>
                <w:lang w:val="lv-LV" w:eastAsia="ar-SA"/>
              </w:rPr>
            </w:pPr>
            <w:r w:rsidRPr="00F37136">
              <w:rPr>
                <w:lang w:val="lv-LV" w:eastAsia="ar-SA"/>
              </w:rPr>
              <w:t xml:space="preserve">Iepirkuma priekšmets nav sadalīts iepirkuma daļās. </w:t>
            </w:r>
          </w:p>
          <w:p w14:paraId="73396E98" w14:textId="0B72A8D8" w:rsidR="00E14BE0" w:rsidRPr="00F37136" w:rsidRDefault="00E14BE0" w:rsidP="00E14BE0">
            <w:pPr>
              <w:tabs>
                <w:tab w:val="left" w:pos="1134"/>
              </w:tabs>
              <w:jc w:val="both"/>
              <w:rPr>
                <w:color w:val="000000"/>
                <w:lang w:val="lv-LV" w:eastAsia="lv-LV"/>
              </w:rPr>
            </w:pPr>
            <w:r w:rsidRPr="00F37136">
              <w:rPr>
                <w:color w:val="000000"/>
                <w:lang w:val="lv-LV" w:eastAsia="lv-LV"/>
              </w:rPr>
              <w:t xml:space="preserve">Paredzamā līgumcena – līdz EUR </w:t>
            </w:r>
            <w:r w:rsidR="001F0B23" w:rsidRPr="00F37136">
              <w:rPr>
                <w:color w:val="000000"/>
                <w:lang w:val="lv-LV" w:eastAsia="lv-LV"/>
              </w:rPr>
              <w:t>10</w:t>
            </w:r>
            <w:r w:rsidR="00435C1C" w:rsidRPr="00F37136">
              <w:rPr>
                <w:color w:val="000000"/>
                <w:lang w:val="lv-LV" w:eastAsia="lv-LV"/>
              </w:rPr>
              <w:t>0</w:t>
            </w:r>
            <w:r w:rsidRPr="00F37136">
              <w:rPr>
                <w:color w:val="000000"/>
                <w:lang w:val="lv-LV" w:eastAsia="lv-LV"/>
              </w:rPr>
              <w:t xml:space="preserve"> 000,00 (bez PVN).</w:t>
            </w:r>
          </w:p>
          <w:p w14:paraId="79FBC345" w14:textId="5C292DBA" w:rsidR="001F0B23" w:rsidRPr="00F37136" w:rsidRDefault="00E14BE0" w:rsidP="001F0B23">
            <w:pPr>
              <w:jc w:val="both"/>
              <w:rPr>
                <w:rFonts w:eastAsia="Cambria"/>
                <w:kern w:val="56"/>
                <w:lang w:val="lv-LV"/>
              </w:rPr>
            </w:pPr>
            <w:r w:rsidRPr="00F37136">
              <w:rPr>
                <w:color w:val="000000"/>
                <w:lang w:val="lv-LV" w:eastAsia="lv-LV"/>
              </w:rPr>
              <w:t xml:space="preserve">Paredzamais līguma darbības termiņš – </w:t>
            </w:r>
            <w:r w:rsidR="001F0B23" w:rsidRPr="00F37136">
              <w:rPr>
                <w:rFonts w:eastAsia="Cambria"/>
                <w:kern w:val="56"/>
                <w:lang w:val="lv-LV"/>
              </w:rPr>
              <w:t>12 (divpadsmit) mēneši no Līguma noslēgšanas vai līdz Līgumā minētās summas sasniegšanai, atkarībā no tā, kurš no nosacījumiem iestājas ātrāk.</w:t>
            </w:r>
          </w:p>
          <w:p w14:paraId="35589C67" w14:textId="4A7F170A" w:rsidR="00E14BE0" w:rsidRPr="00F37136" w:rsidRDefault="00E14BE0" w:rsidP="00E14BE0">
            <w:pPr>
              <w:spacing w:line="276" w:lineRule="auto"/>
              <w:jc w:val="both"/>
              <w:rPr>
                <w:rFonts w:eastAsia="Calibri"/>
                <w:u w:val="single"/>
                <w:lang w:val="lv-LV" w:eastAsia="lv-LV"/>
              </w:rPr>
            </w:pPr>
            <w:r w:rsidRPr="00F37136">
              <w:rPr>
                <w:rFonts w:eastAsia="Calibri"/>
                <w:bCs/>
                <w:lang w:val="lv-LV"/>
              </w:rPr>
              <w:t>Piedāvājuma izvēles kritērijs:</w:t>
            </w:r>
            <w:r w:rsidRPr="00F37136">
              <w:rPr>
                <w:rFonts w:eastAsia="Calibri"/>
                <w:b/>
                <w:lang w:val="lv-LV"/>
              </w:rPr>
              <w:t xml:space="preserve"> </w:t>
            </w:r>
            <w:r w:rsidRPr="00F37136">
              <w:rPr>
                <w:rFonts w:eastAsia="Calibri"/>
                <w:lang w:val="lv-LV"/>
              </w:rPr>
              <w:t>Atklāta konkursa</w:t>
            </w:r>
            <w:r w:rsidRPr="00F37136">
              <w:rPr>
                <w:rFonts w:eastAsia="Calibri"/>
                <w:b/>
                <w:lang w:val="lv-LV"/>
              </w:rPr>
              <w:t xml:space="preserve"> </w:t>
            </w:r>
            <w:r w:rsidRPr="00F37136">
              <w:rPr>
                <w:rFonts w:eastAsia="Calibri"/>
                <w:lang w:val="lv-LV" w:eastAsia="lv-LV"/>
              </w:rPr>
              <w:t xml:space="preserve">nolikuma prasībām atbilstošs saimnieciski visizdevīgākais piedāvājums ar kritēriju </w:t>
            </w:r>
            <w:r w:rsidRPr="00F37136">
              <w:rPr>
                <w:rFonts w:eastAsia="Calibri"/>
                <w:u w:val="single"/>
                <w:lang w:val="lv-LV" w:eastAsia="lv-LV"/>
              </w:rPr>
              <w:t>viszemākā cena.</w:t>
            </w:r>
          </w:p>
          <w:p w14:paraId="02212401" w14:textId="2215B167" w:rsidR="00E14BE0" w:rsidRPr="00F37136" w:rsidRDefault="00E14BE0" w:rsidP="00E14BE0">
            <w:pPr>
              <w:tabs>
                <w:tab w:val="left" w:pos="1134"/>
              </w:tabs>
              <w:jc w:val="both"/>
              <w:rPr>
                <w:lang w:val="lv-LV"/>
              </w:rPr>
            </w:pPr>
          </w:p>
          <w:p w14:paraId="053D5E2A" w14:textId="77777777" w:rsidR="00FA29F5" w:rsidRPr="00F37136" w:rsidRDefault="00FA29F5" w:rsidP="00E14BE0">
            <w:pPr>
              <w:spacing w:line="276" w:lineRule="auto"/>
              <w:jc w:val="both"/>
              <w:rPr>
                <w:bCs/>
                <w:lang w:val="lv-LV"/>
              </w:rPr>
            </w:pPr>
          </w:p>
        </w:tc>
      </w:tr>
      <w:tr w:rsidR="00841889" w:rsidRPr="00B31925" w14:paraId="4495ADEC" w14:textId="77777777" w:rsidTr="00480BB1">
        <w:tc>
          <w:tcPr>
            <w:tcW w:w="3510" w:type="dxa"/>
          </w:tcPr>
          <w:p w14:paraId="52F8CAB3" w14:textId="77777777" w:rsidR="00FD3A54" w:rsidRPr="00F37136" w:rsidRDefault="00FD3A54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>Datums, kad paziņojums par līgumu un iepriekšējais informatīvais paziņojums, ja tāds ir izmantots, publicēts Eiropas Savienības Oficiālajā Vēstnesī (ja attiecināms) un Iepirkumu uzraudzības biroja tīmekļvietnē</w:t>
            </w:r>
          </w:p>
        </w:tc>
        <w:tc>
          <w:tcPr>
            <w:tcW w:w="6663" w:type="dxa"/>
          </w:tcPr>
          <w:p w14:paraId="2D851739" w14:textId="77777777" w:rsidR="007E7325" w:rsidRPr="00F37136" w:rsidRDefault="00FD3A54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>Eiropas Savienības Oficiālajā Vēstnesī</w:t>
            </w:r>
            <w:r w:rsidR="007E7325" w:rsidRPr="00F37136">
              <w:rPr>
                <w:lang w:val="lv-LV"/>
              </w:rPr>
              <w:t xml:space="preserve"> – nav attiecināms</w:t>
            </w:r>
          </w:p>
          <w:p w14:paraId="4893C076" w14:textId="08CD1E3F" w:rsidR="00FD3A54" w:rsidRPr="00F37136" w:rsidRDefault="00FD3A54" w:rsidP="00233F11">
            <w:pPr>
              <w:spacing w:before="60" w:after="60"/>
              <w:jc w:val="both"/>
              <w:rPr>
                <w:color w:val="000000"/>
                <w:lang w:val="lv-LV"/>
              </w:rPr>
            </w:pPr>
            <w:r w:rsidRPr="00F37136">
              <w:rPr>
                <w:lang w:val="lv-LV"/>
              </w:rPr>
              <w:t>Iepirkumu uzraudzības biroja tīmekļvietnē</w:t>
            </w:r>
            <w:r w:rsidR="007E7325" w:rsidRPr="00F37136">
              <w:rPr>
                <w:lang w:val="lv-LV"/>
              </w:rPr>
              <w:t xml:space="preserve"> – </w:t>
            </w:r>
            <w:r w:rsidR="00803497" w:rsidRPr="00F37136">
              <w:rPr>
                <w:color w:val="000000"/>
                <w:lang w:val="lv-LV"/>
              </w:rPr>
              <w:t>29</w:t>
            </w:r>
            <w:r w:rsidR="006B4ADC" w:rsidRPr="00F37136">
              <w:rPr>
                <w:color w:val="000000"/>
                <w:lang w:val="lv-LV"/>
              </w:rPr>
              <w:t>.11.</w:t>
            </w:r>
            <w:r w:rsidR="00803497" w:rsidRPr="00F37136">
              <w:rPr>
                <w:color w:val="000000"/>
                <w:lang w:val="lv-LV"/>
              </w:rPr>
              <w:t>2022</w:t>
            </w:r>
            <w:r w:rsidR="006B4ADC" w:rsidRPr="00F37136">
              <w:rPr>
                <w:color w:val="000000"/>
                <w:lang w:val="lv-LV"/>
              </w:rPr>
              <w:t>.</w:t>
            </w:r>
          </w:p>
          <w:p w14:paraId="65D8ADF0" w14:textId="2E38FF30" w:rsidR="006B4ADC" w:rsidRPr="00F37136" w:rsidRDefault="00B31925" w:rsidP="00233F11">
            <w:pPr>
              <w:spacing w:before="60" w:after="60"/>
              <w:jc w:val="both"/>
              <w:rPr>
                <w:lang w:val="lv-LV"/>
              </w:rPr>
            </w:pPr>
            <w:hyperlink r:id="rId7" w:history="1">
              <w:r w:rsidR="006B4ADC" w:rsidRPr="00F37136">
                <w:rPr>
                  <w:color w:val="0000FF"/>
                  <w:u w:val="single"/>
                  <w:lang w:val="lv-LV"/>
                </w:rPr>
                <w:t>Iepirkumu uzraudzības birojs (iub.gov.lv)</w:t>
              </w:r>
            </w:hyperlink>
          </w:p>
        </w:tc>
      </w:tr>
      <w:tr w:rsidR="00841889" w:rsidRPr="00F37136" w14:paraId="3FEE4850" w14:textId="77777777" w:rsidTr="00480BB1">
        <w:tc>
          <w:tcPr>
            <w:tcW w:w="3510" w:type="dxa"/>
          </w:tcPr>
          <w:p w14:paraId="3D3E197E" w14:textId="77777777" w:rsidR="008045DD" w:rsidRPr="00F37136" w:rsidRDefault="00FD3A54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 xml:space="preserve">Iepirkuma komisijas sastāvs un tās izveidošanas pamatojums, iepirkuma procedūras dokumentu </w:t>
            </w:r>
            <w:r w:rsidRPr="00F37136">
              <w:rPr>
                <w:lang w:val="lv-LV"/>
              </w:rPr>
              <w:lastRenderedPageBreak/>
              <w:t>sagatavotāji un pieaicinātie eksperti</w:t>
            </w:r>
          </w:p>
        </w:tc>
        <w:tc>
          <w:tcPr>
            <w:tcW w:w="6663" w:type="dxa"/>
          </w:tcPr>
          <w:p w14:paraId="36777BB0" w14:textId="78AD2188" w:rsidR="00F963F4" w:rsidRPr="00F37136" w:rsidRDefault="007E7325" w:rsidP="00F963F4">
            <w:pPr>
              <w:ind w:right="17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lastRenderedPageBreak/>
              <w:t xml:space="preserve">Iepirkuma komisija izveidota saskaņā ar Rīgas domes Izglītības, kultūras un sporta departamenta </w:t>
            </w:r>
            <w:r w:rsidR="00803497" w:rsidRPr="00F37136">
              <w:rPr>
                <w:lang w:val="lv-LV" w:eastAsia="lv-LV"/>
              </w:rPr>
              <w:t xml:space="preserve">03.11.2022. rīkojumu Nr.DIKS-22-893-rs „Par iepirkuma komisijas izveidi iepirkumā Nr. RD </w:t>
            </w:r>
            <w:r w:rsidR="00803497" w:rsidRPr="00F37136">
              <w:rPr>
                <w:lang w:val="lv-LV" w:eastAsia="lv-LV"/>
              </w:rPr>
              <w:lastRenderedPageBreak/>
              <w:t>IKSD 2022/23”</w:t>
            </w:r>
            <w:r w:rsidR="00F963F4" w:rsidRPr="00F37136">
              <w:rPr>
                <w:lang w:val="lv-LV" w:eastAsia="lv-LV"/>
              </w:rPr>
              <w:t>.</w:t>
            </w:r>
            <w:r w:rsidR="00F963F4" w:rsidRPr="00F37136">
              <w:rPr>
                <w:lang w:val="lv-LV"/>
              </w:rPr>
              <w:t xml:space="preserve"> šādā sastāvā:</w:t>
            </w:r>
          </w:p>
          <w:p w14:paraId="560E6E62" w14:textId="77777777" w:rsidR="00803497" w:rsidRPr="00F37136" w:rsidRDefault="00803497" w:rsidP="00803497">
            <w:pPr>
              <w:spacing w:before="120"/>
              <w:ind w:right="17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>Komisijas priekšsēdētāja:</w:t>
            </w:r>
            <w:r w:rsidRPr="00F37136">
              <w:rPr>
                <w:lang w:val="lv-LV"/>
              </w:rPr>
              <w:tab/>
              <w:t>Baiba Šmite;</w:t>
            </w:r>
          </w:p>
          <w:p w14:paraId="02AD9686" w14:textId="59D566F9" w:rsidR="00803497" w:rsidRPr="00F37136" w:rsidRDefault="00803497" w:rsidP="00803497">
            <w:pPr>
              <w:spacing w:before="120"/>
              <w:ind w:right="17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>Komisijas priekšsēdētāja vietniece: Kristīne Graudumniece;</w:t>
            </w:r>
          </w:p>
          <w:p w14:paraId="514F189F" w14:textId="58743BE4" w:rsidR="00B1657E" w:rsidRPr="00F37136" w:rsidRDefault="00803497" w:rsidP="00803497">
            <w:pPr>
              <w:ind w:right="17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>Komisijas locekļi:    Inese Liepa, Dzintra Oga-Vasule, Ričards Štrauhs, Ināra Gauja.</w:t>
            </w:r>
          </w:p>
          <w:p w14:paraId="0B5E68FC" w14:textId="77777777" w:rsidR="008045DD" w:rsidRPr="00F37136" w:rsidRDefault="008045DD" w:rsidP="00F963F4">
            <w:pPr>
              <w:ind w:right="17"/>
              <w:jc w:val="both"/>
              <w:rPr>
                <w:lang w:val="lv-LV"/>
              </w:rPr>
            </w:pPr>
          </w:p>
        </w:tc>
      </w:tr>
      <w:tr w:rsidR="00841889" w:rsidRPr="00F37136" w14:paraId="09F9FFDD" w14:textId="77777777" w:rsidTr="00480BB1">
        <w:tc>
          <w:tcPr>
            <w:tcW w:w="3510" w:type="dxa"/>
          </w:tcPr>
          <w:p w14:paraId="33590AD1" w14:textId="77777777" w:rsidR="00FD3A54" w:rsidRPr="00F37136" w:rsidRDefault="00FD3A54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lastRenderedPageBreak/>
              <w:t>Piedāvājumu iesniegšanas termiņš</w:t>
            </w:r>
          </w:p>
        </w:tc>
        <w:tc>
          <w:tcPr>
            <w:tcW w:w="6663" w:type="dxa"/>
          </w:tcPr>
          <w:p w14:paraId="7A00C106" w14:textId="10C29EA8" w:rsidR="00FD3A54" w:rsidRPr="00F37136" w:rsidRDefault="00FD3A54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 xml:space="preserve">Līdz </w:t>
            </w:r>
            <w:r w:rsidR="00480BB1" w:rsidRPr="00F37136">
              <w:rPr>
                <w:lang w:val="lv-LV"/>
              </w:rPr>
              <w:t>22</w:t>
            </w:r>
            <w:r w:rsidRPr="00F37136">
              <w:rPr>
                <w:lang w:val="lv-LV"/>
              </w:rPr>
              <w:t>.</w:t>
            </w:r>
            <w:r w:rsidR="00480BB1" w:rsidRPr="00F37136">
              <w:rPr>
                <w:lang w:val="lv-LV"/>
              </w:rPr>
              <w:t>12</w:t>
            </w:r>
            <w:r w:rsidRPr="00F37136">
              <w:rPr>
                <w:lang w:val="lv-LV"/>
              </w:rPr>
              <w:t>.202</w:t>
            </w:r>
            <w:r w:rsidR="00E14BE0" w:rsidRPr="00F37136">
              <w:rPr>
                <w:lang w:val="lv-LV"/>
              </w:rPr>
              <w:t>2</w:t>
            </w:r>
            <w:r w:rsidRPr="00F37136">
              <w:rPr>
                <w:lang w:val="lv-LV"/>
              </w:rPr>
              <w:t>. plkst.</w:t>
            </w:r>
            <w:r w:rsidR="00070752" w:rsidRPr="00F37136">
              <w:rPr>
                <w:lang w:val="lv-LV"/>
              </w:rPr>
              <w:t xml:space="preserve"> </w:t>
            </w:r>
            <w:r w:rsidRPr="00F37136">
              <w:rPr>
                <w:lang w:val="lv-LV"/>
              </w:rPr>
              <w:t>10</w:t>
            </w:r>
            <w:r w:rsidR="00070752" w:rsidRPr="00F37136">
              <w:rPr>
                <w:lang w:val="lv-LV"/>
              </w:rPr>
              <w:t>.</w:t>
            </w:r>
            <w:r w:rsidRPr="00F37136">
              <w:rPr>
                <w:lang w:val="lv-LV"/>
              </w:rPr>
              <w:t>00</w:t>
            </w:r>
          </w:p>
        </w:tc>
      </w:tr>
      <w:tr w:rsidR="00480BB1" w:rsidRPr="00F37136" w14:paraId="3F4ECFD3" w14:textId="77777777" w:rsidTr="00480BB1">
        <w:tc>
          <w:tcPr>
            <w:tcW w:w="3510" w:type="dxa"/>
          </w:tcPr>
          <w:p w14:paraId="075233DC" w14:textId="195B1110" w:rsidR="00480BB1" w:rsidRPr="00F37136" w:rsidRDefault="00480BB1" w:rsidP="00480BB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>Pretendentu nosaukumi, kuri iesnieguši piedāvājumus un piedāvātās cenas</w:t>
            </w:r>
          </w:p>
        </w:tc>
        <w:tc>
          <w:tcPr>
            <w:tcW w:w="6663" w:type="dxa"/>
          </w:tcPr>
          <w:tbl>
            <w:tblPr>
              <w:tblW w:w="487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1205"/>
              <w:gridCol w:w="1574"/>
              <w:gridCol w:w="1574"/>
            </w:tblGrid>
            <w:tr w:rsidR="00480BB1" w:rsidRPr="00F37136" w14:paraId="0A08C68E" w14:textId="77777777" w:rsidTr="003E5B3F">
              <w:tc>
                <w:tcPr>
                  <w:tcW w:w="1532" w:type="pct"/>
                  <w:shd w:val="pct10" w:color="auto" w:fill="auto"/>
                </w:tcPr>
                <w:p w14:paraId="6468536D" w14:textId="77777777" w:rsidR="00480BB1" w:rsidRPr="00F37136" w:rsidRDefault="00480BB1" w:rsidP="00480BB1">
                  <w:pPr>
                    <w:rPr>
                      <w:b/>
                      <w:bCs/>
                      <w:lang w:val="lv-LV"/>
                    </w:rPr>
                  </w:pPr>
                  <w:r w:rsidRPr="00F37136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960" w:type="pct"/>
                  <w:shd w:val="pct10" w:color="auto" w:fill="auto"/>
                </w:tcPr>
                <w:p w14:paraId="11556055" w14:textId="77777777" w:rsidR="00480BB1" w:rsidRPr="00F37136" w:rsidRDefault="00480BB1" w:rsidP="00480BB1">
                  <w:pPr>
                    <w:rPr>
                      <w:b/>
                      <w:bCs/>
                      <w:lang w:val="lv-LV"/>
                    </w:rPr>
                  </w:pPr>
                  <w:r w:rsidRPr="00F37136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1254" w:type="pct"/>
                  <w:shd w:val="pct10" w:color="auto" w:fill="auto"/>
                </w:tcPr>
                <w:p w14:paraId="135D474B" w14:textId="77777777" w:rsidR="00480BB1" w:rsidRPr="00F37136" w:rsidRDefault="00480BB1" w:rsidP="00480BB1">
                  <w:pPr>
                    <w:rPr>
                      <w:b/>
                      <w:bCs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Finanšu piedāvājuma prasības</w:t>
                  </w:r>
                </w:p>
              </w:tc>
              <w:tc>
                <w:tcPr>
                  <w:tcW w:w="1254" w:type="pct"/>
                  <w:shd w:val="pct10" w:color="auto" w:fill="auto"/>
                </w:tcPr>
                <w:p w14:paraId="7C84B460" w14:textId="77777777" w:rsidR="00480BB1" w:rsidRPr="00F37136" w:rsidRDefault="00480BB1" w:rsidP="00480BB1">
                  <w:pPr>
                    <w:rPr>
                      <w:b/>
                      <w:bCs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Cena bez PVN</w:t>
                  </w:r>
                </w:p>
              </w:tc>
            </w:tr>
            <w:tr w:rsidR="00480BB1" w:rsidRPr="00F37136" w14:paraId="12ACD376" w14:textId="77777777" w:rsidTr="003E5B3F">
              <w:tc>
                <w:tcPr>
                  <w:tcW w:w="1532" w:type="pct"/>
                  <w:shd w:val="clear" w:color="auto" w:fill="auto"/>
                </w:tcPr>
                <w:p w14:paraId="0DB5FCD9" w14:textId="77777777" w:rsidR="00480BB1" w:rsidRPr="00F37136" w:rsidRDefault="00480BB1" w:rsidP="00480BB1">
                  <w:pPr>
                    <w:rPr>
                      <w:bCs/>
                      <w:lang w:val="lv-LV"/>
                    </w:rPr>
                  </w:pPr>
                  <w:r w:rsidRPr="00F37136">
                    <w:rPr>
                      <w:lang w:val="lv-LV"/>
                    </w:rPr>
                    <w:t>"ABI 2" SIA</w:t>
                  </w:r>
                  <w:r w:rsidRPr="00F37136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960" w:type="pct"/>
                  <w:shd w:val="clear" w:color="auto" w:fill="auto"/>
                </w:tcPr>
                <w:p w14:paraId="19B1BA58" w14:textId="77777777" w:rsidR="00480BB1" w:rsidRPr="00F37136" w:rsidRDefault="00480BB1" w:rsidP="00480BB1">
                  <w:pPr>
                    <w:rPr>
                      <w:bCs/>
                      <w:lang w:val="lv-LV"/>
                    </w:rPr>
                  </w:pPr>
                  <w:r w:rsidRPr="00F37136">
                    <w:rPr>
                      <w:lang w:val="lv-LV"/>
                    </w:rPr>
                    <w:t>21.12.2022 plkst. 23:04</w:t>
                  </w:r>
                </w:p>
              </w:tc>
              <w:tc>
                <w:tcPr>
                  <w:tcW w:w="1254" w:type="pct"/>
                  <w:shd w:val="clear" w:color="auto" w:fill="auto"/>
                </w:tcPr>
                <w:p w14:paraId="52468D92" w14:textId="77777777" w:rsidR="00480BB1" w:rsidRPr="00F37136" w:rsidRDefault="00480BB1" w:rsidP="00480BB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EUR 95480.4</w:t>
                  </w:r>
                </w:p>
                <w:p w14:paraId="77B1FE71" w14:textId="77777777" w:rsidR="00480BB1" w:rsidRPr="00F37136" w:rsidRDefault="00480BB1" w:rsidP="00480BB1">
                  <w:pPr>
                    <w:rPr>
                      <w:bCs/>
                      <w:lang w:val="lv-LV"/>
                    </w:rPr>
                  </w:pPr>
                </w:p>
              </w:tc>
              <w:tc>
                <w:tcPr>
                  <w:tcW w:w="1254" w:type="pct"/>
                  <w:shd w:val="clear" w:color="auto" w:fill="auto"/>
                </w:tcPr>
                <w:p w14:paraId="027B1E2E" w14:textId="77777777" w:rsidR="00480BB1" w:rsidRPr="00F37136" w:rsidRDefault="00480BB1" w:rsidP="00480BB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EUR 95480.4</w:t>
                  </w:r>
                </w:p>
                <w:p w14:paraId="48417831" w14:textId="77777777" w:rsidR="00480BB1" w:rsidRPr="00F37136" w:rsidRDefault="00480BB1" w:rsidP="00480BB1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480BB1" w:rsidRPr="00F37136" w14:paraId="50B0B880" w14:textId="77777777" w:rsidTr="003E5B3F">
              <w:tc>
                <w:tcPr>
                  <w:tcW w:w="1532" w:type="pct"/>
                  <w:shd w:val="clear" w:color="auto" w:fill="auto"/>
                </w:tcPr>
                <w:p w14:paraId="0B391051" w14:textId="77777777" w:rsidR="00480BB1" w:rsidRPr="00F37136" w:rsidRDefault="00480BB1" w:rsidP="00480BB1">
                  <w:pPr>
                    <w:rPr>
                      <w:bCs/>
                      <w:lang w:val="lv-LV"/>
                    </w:rPr>
                  </w:pPr>
                  <w:r w:rsidRPr="00F37136">
                    <w:rPr>
                      <w:lang w:val="lv-LV"/>
                    </w:rPr>
                    <w:t>"S-</w:t>
                  </w:r>
                  <w:proofErr w:type="spellStart"/>
                  <w:r w:rsidRPr="00F37136">
                    <w:rPr>
                      <w:lang w:val="lv-LV"/>
                    </w:rPr>
                    <w:t>Print</w:t>
                  </w:r>
                  <w:proofErr w:type="spellEnd"/>
                  <w:r w:rsidRPr="00F37136">
                    <w:rPr>
                      <w:lang w:val="lv-LV"/>
                    </w:rPr>
                    <w:t xml:space="preserve"> </w:t>
                  </w:r>
                  <w:proofErr w:type="spellStart"/>
                  <w:r w:rsidRPr="00F37136">
                    <w:rPr>
                      <w:lang w:val="lv-LV"/>
                    </w:rPr>
                    <w:t>Baltic</w:t>
                  </w:r>
                  <w:proofErr w:type="spellEnd"/>
                  <w:r w:rsidRPr="00F37136">
                    <w:rPr>
                      <w:lang w:val="lv-LV"/>
                    </w:rPr>
                    <w:t>" SIA</w:t>
                  </w:r>
                  <w:r w:rsidRPr="00F37136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960" w:type="pct"/>
                  <w:shd w:val="clear" w:color="auto" w:fill="auto"/>
                </w:tcPr>
                <w:p w14:paraId="27339A9D" w14:textId="77777777" w:rsidR="00480BB1" w:rsidRPr="00F37136" w:rsidRDefault="00480BB1" w:rsidP="00480BB1">
                  <w:pPr>
                    <w:rPr>
                      <w:bCs/>
                      <w:lang w:val="lv-LV"/>
                    </w:rPr>
                  </w:pPr>
                  <w:r w:rsidRPr="00F37136">
                    <w:rPr>
                      <w:lang w:val="lv-LV"/>
                    </w:rPr>
                    <w:t>21.12.2022 plkst. 15:12</w:t>
                  </w:r>
                </w:p>
              </w:tc>
              <w:tc>
                <w:tcPr>
                  <w:tcW w:w="1254" w:type="pct"/>
                  <w:shd w:val="clear" w:color="auto" w:fill="auto"/>
                </w:tcPr>
                <w:p w14:paraId="01BF52CE" w14:textId="77777777" w:rsidR="00480BB1" w:rsidRPr="00F37136" w:rsidRDefault="00480BB1" w:rsidP="00480BB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EUR 77777.77</w:t>
                  </w:r>
                </w:p>
                <w:p w14:paraId="23D84D2E" w14:textId="77777777" w:rsidR="00480BB1" w:rsidRPr="00F37136" w:rsidRDefault="00480BB1" w:rsidP="00480BB1">
                  <w:pPr>
                    <w:rPr>
                      <w:bCs/>
                      <w:lang w:val="lv-LV"/>
                    </w:rPr>
                  </w:pPr>
                </w:p>
              </w:tc>
              <w:tc>
                <w:tcPr>
                  <w:tcW w:w="1254" w:type="pct"/>
                  <w:shd w:val="clear" w:color="auto" w:fill="auto"/>
                </w:tcPr>
                <w:p w14:paraId="3C1594DC" w14:textId="77777777" w:rsidR="00480BB1" w:rsidRPr="00F37136" w:rsidRDefault="00480BB1" w:rsidP="00480BB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EUR 77777.77</w:t>
                  </w:r>
                </w:p>
                <w:p w14:paraId="22FCA0C7" w14:textId="77777777" w:rsidR="00480BB1" w:rsidRPr="00F37136" w:rsidRDefault="00480BB1" w:rsidP="00480BB1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480BB1" w:rsidRPr="00F37136" w14:paraId="3A1DAC7E" w14:textId="77777777" w:rsidTr="003E5B3F">
              <w:tc>
                <w:tcPr>
                  <w:tcW w:w="1532" w:type="pct"/>
                  <w:shd w:val="clear" w:color="auto" w:fill="auto"/>
                </w:tcPr>
                <w:p w14:paraId="26A2E7E9" w14:textId="77777777" w:rsidR="00480BB1" w:rsidRPr="00F37136" w:rsidRDefault="00480BB1" w:rsidP="00480BB1">
                  <w:pPr>
                    <w:rPr>
                      <w:bCs/>
                      <w:lang w:val="lv-LV"/>
                    </w:rPr>
                  </w:pPr>
                  <w:r w:rsidRPr="00F37136">
                    <w:rPr>
                      <w:lang w:val="lv-LV"/>
                    </w:rPr>
                    <w:t>Sabiedrība ar ierobežotu atbildību "</w:t>
                  </w:r>
                  <w:proofErr w:type="spellStart"/>
                  <w:r w:rsidRPr="00F37136">
                    <w:rPr>
                      <w:lang w:val="lv-LV"/>
                    </w:rPr>
                    <w:t>Innovative</w:t>
                  </w:r>
                  <w:proofErr w:type="spellEnd"/>
                  <w:r w:rsidRPr="00F37136">
                    <w:rPr>
                      <w:lang w:val="lv-LV"/>
                    </w:rPr>
                    <w:t xml:space="preserve"> Solutions </w:t>
                  </w:r>
                  <w:proofErr w:type="spellStart"/>
                  <w:r w:rsidRPr="00F37136">
                    <w:rPr>
                      <w:lang w:val="lv-LV"/>
                    </w:rPr>
                    <w:t>and</w:t>
                  </w:r>
                  <w:proofErr w:type="spellEnd"/>
                  <w:r w:rsidRPr="00F37136">
                    <w:rPr>
                      <w:lang w:val="lv-LV"/>
                    </w:rPr>
                    <w:t xml:space="preserve"> Ink </w:t>
                  </w:r>
                  <w:proofErr w:type="spellStart"/>
                  <w:r w:rsidRPr="00F37136">
                    <w:rPr>
                      <w:lang w:val="lv-LV"/>
                    </w:rPr>
                    <w:t>Idea</w:t>
                  </w:r>
                  <w:proofErr w:type="spellEnd"/>
                  <w:r w:rsidRPr="00F37136">
                    <w:rPr>
                      <w:lang w:val="lv-LV"/>
                    </w:rPr>
                    <w:t>"</w:t>
                  </w:r>
                  <w:r w:rsidRPr="00F37136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960" w:type="pct"/>
                  <w:shd w:val="clear" w:color="auto" w:fill="auto"/>
                </w:tcPr>
                <w:p w14:paraId="52A78E37" w14:textId="77777777" w:rsidR="00480BB1" w:rsidRPr="00F37136" w:rsidRDefault="00480BB1" w:rsidP="00480BB1">
                  <w:pPr>
                    <w:rPr>
                      <w:bCs/>
                      <w:lang w:val="lv-LV"/>
                    </w:rPr>
                  </w:pPr>
                  <w:r w:rsidRPr="00F37136">
                    <w:rPr>
                      <w:lang w:val="lv-LV"/>
                    </w:rPr>
                    <w:t>21.12.2022 plkst. 13:01</w:t>
                  </w:r>
                </w:p>
              </w:tc>
              <w:tc>
                <w:tcPr>
                  <w:tcW w:w="1254" w:type="pct"/>
                  <w:shd w:val="clear" w:color="auto" w:fill="auto"/>
                </w:tcPr>
                <w:p w14:paraId="0107B325" w14:textId="77777777" w:rsidR="00480BB1" w:rsidRPr="00F37136" w:rsidRDefault="00480BB1" w:rsidP="00480BB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EUR 99759.02</w:t>
                  </w:r>
                </w:p>
                <w:p w14:paraId="1F7039C8" w14:textId="77777777" w:rsidR="00480BB1" w:rsidRPr="00F37136" w:rsidRDefault="00480BB1" w:rsidP="00480BB1">
                  <w:pPr>
                    <w:rPr>
                      <w:bCs/>
                      <w:lang w:val="lv-LV"/>
                    </w:rPr>
                  </w:pPr>
                </w:p>
              </w:tc>
              <w:tc>
                <w:tcPr>
                  <w:tcW w:w="1254" w:type="pct"/>
                  <w:shd w:val="clear" w:color="auto" w:fill="auto"/>
                </w:tcPr>
                <w:p w14:paraId="2F656EFF" w14:textId="77777777" w:rsidR="00480BB1" w:rsidRPr="00F37136" w:rsidRDefault="00480BB1" w:rsidP="00480BB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EUR 99759.02</w:t>
                  </w:r>
                </w:p>
                <w:p w14:paraId="615FFA99" w14:textId="77777777" w:rsidR="00480BB1" w:rsidRPr="00F37136" w:rsidRDefault="00480BB1" w:rsidP="00480BB1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480BB1" w:rsidRPr="00F37136" w14:paraId="52878A02" w14:textId="77777777" w:rsidTr="003E5B3F">
              <w:tc>
                <w:tcPr>
                  <w:tcW w:w="1532" w:type="pct"/>
                  <w:shd w:val="clear" w:color="auto" w:fill="auto"/>
                </w:tcPr>
                <w:p w14:paraId="1F6F24F5" w14:textId="77777777" w:rsidR="00480BB1" w:rsidRPr="00F37136" w:rsidRDefault="00480BB1" w:rsidP="00480BB1">
                  <w:pPr>
                    <w:rPr>
                      <w:bCs/>
                      <w:lang w:val="lv-LV"/>
                    </w:rPr>
                  </w:pPr>
                  <w:r w:rsidRPr="00F37136">
                    <w:rPr>
                      <w:lang w:val="lv-LV"/>
                    </w:rPr>
                    <w:t xml:space="preserve">Sabiedrība ar ierobežotu atbildību "MAD </w:t>
                  </w:r>
                  <w:proofErr w:type="spellStart"/>
                  <w:r w:rsidRPr="00F37136">
                    <w:rPr>
                      <w:lang w:val="lv-LV"/>
                    </w:rPr>
                    <w:t>Format</w:t>
                  </w:r>
                  <w:proofErr w:type="spellEnd"/>
                  <w:r w:rsidRPr="00F37136">
                    <w:rPr>
                      <w:lang w:val="lv-LV"/>
                    </w:rPr>
                    <w:t>"</w:t>
                  </w:r>
                  <w:r w:rsidRPr="00F37136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960" w:type="pct"/>
                  <w:shd w:val="clear" w:color="auto" w:fill="auto"/>
                </w:tcPr>
                <w:p w14:paraId="05E993EA" w14:textId="77777777" w:rsidR="00480BB1" w:rsidRPr="00F37136" w:rsidRDefault="00480BB1" w:rsidP="00480BB1">
                  <w:pPr>
                    <w:rPr>
                      <w:bCs/>
                      <w:lang w:val="lv-LV"/>
                    </w:rPr>
                  </w:pPr>
                  <w:r w:rsidRPr="00F37136">
                    <w:rPr>
                      <w:lang w:val="lv-LV"/>
                    </w:rPr>
                    <w:t>22.12.2022 plkst. 09:33</w:t>
                  </w:r>
                </w:p>
              </w:tc>
              <w:tc>
                <w:tcPr>
                  <w:tcW w:w="1254" w:type="pct"/>
                  <w:shd w:val="clear" w:color="auto" w:fill="auto"/>
                </w:tcPr>
                <w:p w14:paraId="6CDC215E" w14:textId="77777777" w:rsidR="00480BB1" w:rsidRPr="00F37136" w:rsidRDefault="00480BB1" w:rsidP="00480BB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EUR 297699.58</w:t>
                  </w:r>
                </w:p>
                <w:p w14:paraId="53F8F72D" w14:textId="77777777" w:rsidR="00480BB1" w:rsidRPr="00F37136" w:rsidRDefault="00480BB1" w:rsidP="00480BB1">
                  <w:pPr>
                    <w:rPr>
                      <w:bCs/>
                      <w:lang w:val="lv-LV"/>
                    </w:rPr>
                  </w:pPr>
                </w:p>
              </w:tc>
              <w:tc>
                <w:tcPr>
                  <w:tcW w:w="1254" w:type="pct"/>
                  <w:shd w:val="clear" w:color="auto" w:fill="auto"/>
                </w:tcPr>
                <w:p w14:paraId="112F6612" w14:textId="77777777" w:rsidR="00480BB1" w:rsidRPr="00F37136" w:rsidRDefault="00480BB1" w:rsidP="00480BB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EUR 297699.58</w:t>
                  </w:r>
                </w:p>
                <w:p w14:paraId="626B8984" w14:textId="77777777" w:rsidR="00480BB1" w:rsidRPr="00F37136" w:rsidRDefault="00480BB1" w:rsidP="00480BB1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779C394A" w14:textId="77777777" w:rsidR="00480BB1" w:rsidRPr="00F37136" w:rsidRDefault="00480BB1" w:rsidP="00480BB1">
            <w:pPr>
              <w:spacing w:before="60" w:after="60"/>
              <w:jc w:val="both"/>
              <w:rPr>
                <w:lang w:val="lv-LV"/>
              </w:rPr>
            </w:pPr>
          </w:p>
        </w:tc>
      </w:tr>
      <w:tr w:rsidR="00841889" w:rsidRPr="00F37136" w14:paraId="217722FD" w14:textId="77777777" w:rsidTr="00480BB1">
        <w:tc>
          <w:tcPr>
            <w:tcW w:w="3510" w:type="dxa"/>
          </w:tcPr>
          <w:p w14:paraId="56D97E5A" w14:textId="77777777" w:rsidR="00266ECF" w:rsidRPr="00F37136" w:rsidRDefault="00266ECF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>Piedāvājumu atvēršanas vieta, datums un laiks</w:t>
            </w:r>
          </w:p>
        </w:tc>
        <w:tc>
          <w:tcPr>
            <w:tcW w:w="6663" w:type="dxa"/>
          </w:tcPr>
          <w:p w14:paraId="70D11DF5" w14:textId="0E10FB25" w:rsidR="00266ECF" w:rsidRPr="00F37136" w:rsidRDefault="00B82EB3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 xml:space="preserve">Valsts reģionālās attīstības aģentūras Elektronisko iepirkumu sistēmas </w:t>
            </w:r>
            <w:r w:rsidR="00266ECF" w:rsidRPr="00F37136">
              <w:rPr>
                <w:lang w:val="lv-LV"/>
              </w:rPr>
              <w:t xml:space="preserve">e-konkursu apakšsistēmas tīmekļvietnē www.eis.gov.lv </w:t>
            </w:r>
            <w:r w:rsidR="00F80221" w:rsidRPr="00F37136">
              <w:rPr>
                <w:lang w:val="lv-LV"/>
              </w:rPr>
              <w:t>22</w:t>
            </w:r>
            <w:r w:rsidR="00266ECF" w:rsidRPr="00F37136">
              <w:rPr>
                <w:lang w:val="lv-LV"/>
              </w:rPr>
              <w:t>.</w:t>
            </w:r>
            <w:r w:rsidR="007205CF" w:rsidRPr="00F37136">
              <w:rPr>
                <w:lang w:val="lv-LV"/>
              </w:rPr>
              <w:t>1</w:t>
            </w:r>
            <w:r w:rsidR="00F80221" w:rsidRPr="00F37136">
              <w:rPr>
                <w:lang w:val="lv-LV"/>
              </w:rPr>
              <w:t>2</w:t>
            </w:r>
            <w:r w:rsidR="00266ECF" w:rsidRPr="00F37136">
              <w:rPr>
                <w:lang w:val="lv-LV"/>
              </w:rPr>
              <w:t>.202</w:t>
            </w:r>
            <w:r w:rsidR="007205CF" w:rsidRPr="00F37136">
              <w:rPr>
                <w:lang w:val="lv-LV"/>
              </w:rPr>
              <w:t>2</w:t>
            </w:r>
            <w:r w:rsidR="00266ECF" w:rsidRPr="00F37136">
              <w:rPr>
                <w:lang w:val="lv-LV"/>
              </w:rPr>
              <w:t>. plkst.</w:t>
            </w:r>
            <w:r w:rsidR="00070752" w:rsidRPr="00F37136">
              <w:rPr>
                <w:lang w:val="lv-LV"/>
              </w:rPr>
              <w:t xml:space="preserve"> </w:t>
            </w:r>
            <w:r w:rsidR="00266ECF" w:rsidRPr="00F37136">
              <w:rPr>
                <w:lang w:val="lv-LV"/>
              </w:rPr>
              <w:t>10</w:t>
            </w:r>
            <w:r w:rsidR="00070752" w:rsidRPr="00F37136">
              <w:rPr>
                <w:lang w:val="lv-LV"/>
              </w:rPr>
              <w:t>.</w:t>
            </w:r>
            <w:r w:rsidR="00266ECF" w:rsidRPr="00F37136">
              <w:rPr>
                <w:lang w:val="lv-LV"/>
              </w:rPr>
              <w:t>00</w:t>
            </w:r>
          </w:p>
        </w:tc>
      </w:tr>
      <w:tr w:rsidR="006F3A84" w:rsidRPr="00B31925" w14:paraId="6459D8F2" w14:textId="77777777" w:rsidTr="00480BB1">
        <w:tc>
          <w:tcPr>
            <w:tcW w:w="3510" w:type="dxa"/>
          </w:tcPr>
          <w:p w14:paraId="181101D9" w14:textId="77777777" w:rsidR="006F3A84" w:rsidRPr="00F37136" w:rsidRDefault="006F3A84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>Piedāvājumu noformēšanas un iesniegšanas nosacījumu pārbaudes un pretendentu kvalifikācijas dokumentu un tehniskās specifikācijas atbilstības pārbaude</w:t>
            </w:r>
          </w:p>
        </w:tc>
        <w:tc>
          <w:tcPr>
            <w:tcW w:w="6663" w:type="dxa"/>
          </w:tcPr>
          <w:p w14:paraId="0BB3CF20" w14:textId="77777777" w:rsidR="006F3A84" w:rsidRPr="00F37136" w:rsidRDefault="00F80221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 xml:space="preserve">Piedāvājumu noformēšanas prasībās visi pretendenti atbilstoši. </w:t>
            </w:r>
          </w:p>
          <w:p w14:paraId="5F809ED2" w14:textId="3D424AEC" w:rsidR="00F80221" w:rsidRPr="00F37136" w:rsidRDefault="00F80221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>Saskaņā ar Atklāta konkursa nolikuma 10.2. apakšpunktu, kvalifikācijas atbilstības pārbaude tiek veikta tikai pretendentam, kuram būtu piešķiramas iepirkuma līguma slēgšanas tiesības</w:t>
            </w:r>
            <w:r w:rsidR="007D788D" w:rsidRPr="00F37136">
              <w:rPr>
                <w:lang w:val="lv-LV"/>
              </w:rPr>
              <w:t xml:space="preserve"> un tā atbilst Atklāta konkursa nolikuma prasībām.</w:t>
            </w:r>
          </w:p>
        </w:tc>
      </w:tr>
    </w:tbl>
    <w:p w14:paraId="7E960D16" w14:textId="77777777" w:rsidR="00372D60" w:rsidRPr="00F37136" w:rsidRDefault="00372D60" w:rsidP="00233F11">
      <w:pPr>
        <w:spacing w:before="60" w:after="60"/>
        <w:jc w:val="both"/>
        <w:rPr>
          <w:lang w:val="lv-LV"/>
        </w:rPr>
        <w:sectPr w:rsidR="00372D60" w:rsidRPr="00F37136" w:rsidSect="00233F11">
          <w:footerReference w:type="default" r:id="rId8"/>
          <w:pgSz w:w="11906" w:h="16838"/>
          <w:pgMar w:top="993" w:right="1134" w:bottom="1134" w:left="1276" w:header="709" w:footer="709" w:gutter="0"/>
          <w:cols w:space="708"/>
          <w:docGrid w:linePitch="360"/>
        </w:sectPr>
      </w:pPr>
    </w:p>
    <w:tbl>
      <w:tblPr>
        <w:tblStyle w:val="Reatabula"/>
        <w:tblW w:w="14283" w:type="dxa"/>
        <w:tblLayout w:type="fixed"/>
        <w:tblLook w:val="04A0" w:firstRow="1" w:lastRow="0" w:firstColumn="1" w:lastColumn="0" w:noHBand="0" w:noVBand="1"/>
      </w:tblPr>
      <w:tblGrid>
        <w:gridCol w:w="3510"/>
        <w:gridCol w:w="10773"/>
      </w:tblGrid>
      <w:tr w:rsidR="00C74DCE" w:rsidRPr="00F37136" w14:paraId="62B7B05E" w14:textId="77777777" w:rsidTr="00372D60">
        <w:tc>
          <w:tcPr>
            <w:tcW w:w="3510" w:type="dxa"/>
          </w:tcPr>
          <w:p w14:paraId="65E4A303" w14:textId="77777777" w:rsidR="00C74DCE" w:rsidRPr="00F37136" w:rsidRDefault="006F3A84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lastRenderedPageBreak/>
              <w:t>Finanšu piedāvājuma un a</w:t>
            </w:r>
            <w:r w:rsidR="00C74DCE" w:rsidRPr="00F37136">
              <w:rPr>
                <w:lang w:val="lv-LV"/>
              </w:rPr>
              <w:t xml:space="preserve">ritmētisko kļūdu </w:t>
            </w:r>
            <w:r w:rsidRPr="00F37136">
              <w:rPr>
                <w:lang w:val="lv-LV"/>
              </w:rPr>
              <w:t xml:space="preserve">pārbaude, veiktie </w:t>
            </w:r>
            <w:r w:rsidR="00C74DCE" w:rsidRPr="00F37136">
              <w:rPr>
                <w:lang w:val="lv-LV"/>
              </w:rPr>
              <w:t>labojumi un pretendentu piedāvātās cenas</w:t>
            </w:r>
          </w:p>
        </w:tc>
        <w:tc>
          <w:tcPr>
            <w:tcW w:w="10773" w:type="dxa"/>
          </w:tcPr>
          <w:p w14:paraId="6314BE99" w14:textId="6BA4EC53" w:rsidR="00504EEF" w:rsidRPr="00F37136" w:rsidRDefault="00504EEF" w:rsidP="00F80221">
            <w:pPr>
              <w:tabs>
                <w:tab w:val="left" w:pos="851"/>
              </w:tabs>
              <w:contextualSpacing/>
              <w:jc w:val="both"/>
              <w:rPr>
                <w:b/>
                <w:u w:val="single"/>
                <w:lang w:val="lv-LV"/>
              </w:rPr>
            </w:pPr>
            <w:r w:rsidRPr="00F37136">
              <w:rPr>
                <w:bCs/>
                <w:lang w:val="lv-LV"/>
              </w:rPr>
              <w:t>Komisija konstatēja SIA INNOVATIVE SOLUTIONS AND INK IDEA finanšu piedāvājumā aritmētiskās kļūdas. 1.pakalpojuma grupas tabulās no 1-12 kļūdaini aprēķinātas katras tabulas 1.,3.,5.,7.punkti (tā kā katras tabulas pakalpojuma daudzums un piedāvātā Cena EUR/gab. neatšķiras, zemāk norādīts kļūdu labojums 1.pakalpojuma grupas 1.tabulā, kas ir identisks ar citām 1.pakalpojuma grupas tabulām) un attiecīgi kopsumma:</w:t>
            </w:r>
          </w:p>
          <w:p w14:paraId="500674CF" w14:textId="2927487D" w:rsidR="00F80221" w:rsidRPr="00F37136" w:rsidRDefault="00F80221" w:rsidP="00F80221">
            <w:pPr>
              <w:tabs>
                <w:tab w:val="left" w:pos="851"/>
              </w:tabs>
              <w:contextualSpacing/>
              <w:jc w:val="both"/>
              <w:rPr>
                <w:b/>
                <w:u w:val="single"/>
                <w:lang w:val="lv-LV"/>
              </w:rPr>
            </w:pPr>
            <w:r w:rsidRPr="00F37136">
              <w:rPr>
                <w:b/>
                <w:u w:val="single"/>
                <w:lang w:val="lv-LV"/>
              </w:rPr>
              <w:t>1. Lieldienu noformējums Rīgas pilsētā</w:t>
            </w:r>
          </w:p>
          <w:tbl>
            <w:tblPr>
              <w:tblW w:w="9498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4729"/>
              <w:gridCol w:w="1984"/>
              <w:gridCol w:w="2270"/>
            </w:tblGrid>
            <w:tr w:rsidR="00F80221" w:rsidRPr="00F37136" w14:paraId="24AE9634" w14:textId="77777777" w:rsidTr="00A417C3">
              <w:trPr>
                <w:trHeight w:val="555"/>
              </w:trPr>
              <w:tc>
                <w:tcPr>
                  <w:tcW w:w="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BC1386" w14:textId="77777777" w:rsidR="00F80221" w:rsidRPr="00F37136" w:rsidRDefault="00F80221" w:rsidP="00F80221">
                  <w:pPr>
                    <w:ind w:right="-874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Nr.</w:t>
                  </w:r>
                </w:p>
              </w:tc>
              <w:tc>
                <w:tcPr>
                  <w:tcW w:w="4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45CBDB" w14:textId="77777777" w:rsidR="00F80221" w:rsidRPr="00F37136" w:rsidRDefault="00F80221" w:rsidP="00F80221">
                  <w:pPr>
                    <w:ind w:right="-874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Tehniskais apraksts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AA51AC" w14:textId="77777777" w:rsidR="00F80221" w:rsidRPr="00F37136" w:rsidRDefault="00F80221" w:rsidP="00F80221">
                  <w:pPr>
                    <w:jc w:val="center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Summa EUR</w:t>
                  </w:r>
                </w:p>
                <w:p w14:paraId="350C0768" w14:textId="77777777" w:rsidR="00F80221" w:rsidRPr="00F37136" w:rsidRDefault="00F80221" w:rsidP="00F80221">
                  <w:pPr>
                    <w:jc w:val="center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bez PVN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84E50B" w14:textId="77777777" w:rsidR="00F80221" w:rsidRPr="00F37136" w:rsidRDefault="00F80221" w:rsidP="00F80221">
                  <w:pPr>
                    <w:jc w:val="center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Summa EUR</w:t>
                  </w:r>
                </w:p>
                <w:p w14:paraId="6A539CAD" w14:textId="77777777" w:rsidR="00F80221" w:rsidRPr="00F37136" w:rsidRDefault="00F80221" w:rsidP="00F80221">
                  <w:pPr>
                    <w:jc w:val="center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bez PVN</w:t>
                  </w:r>
                </w:p>
              </w:tc>
            </w:tr>
            <w:tr w:rsidR="00F80221" w:rsidRPr="00F37136" w14:paraId="200D4399" w14:textId="77777777" w:rsidTr="00A417C3">
              <w:trPr>
                <w:trHeight w:val="325"/>
              </w:trPr>
              <w:tc>
                <w:tcPr>
                  <w:tcW w:w="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C51E4F" w14:textId="77777777" w:rsidR="00F80221" w:rsidRPr="00F37136" w:rsidRDefault="00F80221" w:rsidP="00F80221">
                  <w:pPr>
                    <w:ind w:right="-874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1.1.</w:t>
                  </w:r>
                </w:p>
              </w:tc>
              <w:tc>
                <w:tcPr>
                  <w:tcW w:w="4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28993D" w14:textId="77777777" w:rsidR="00F80221" w:rsidRPr="00F37136" w:rsidRDefault="00F80221" w:rsidP="00F8022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 xml:space="preserve">Plakāta (divpusējs 2620 x 4740 mm, kniedes ik pa 200 mm, ar melnā starpslāņa </w:t>
                  </w:r>
                  <w:proofErr w:type="spellStart"/>
                  <w:r w:rsidRPr="00F37136">
                    <w:rPr>
                      <w:lang w:val="lv-LV"/>
                    </w:rPr>
                    <w:t>ieklājumu</w:t>
                  </w:r>
                  <w:proofErr w:type="spellEnd"/>
                  <w:r w:rsidRPr="00F37136">
                    <w:rPr>
                      <w:lang w:val="lv-LV"/>
                    </w:rPr>
                    <w:t xml:space="preserve"> caurspīdīguma likvidēšanai) druka, izgatavošana.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8B7926" w14:textId="77777777" w:rsidR="00F80221" w:rsidRPr="00F37136" w:rsidRDefault="00F80221" w:rsidP="00F80221">
                  <w:pPr>
                    <w:jc w:val="center"/>
                    <w:rPr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strike/>
                      <w:color w:val="FF0000"/>
                      <w:lang w:val="lv-LV"/>
                    </w:rPr>
                    <w:t xml:space="preserve"> 1 607,08 €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B3854A" w14:textId="77777777" w:rsidR="00F80221" w:rsidRPr="00F37136" w:rsidRDefault="00F80221" w:rsidP="00F80221">
                  <w:pPr>
                    <w:jc w:val="center"/>
                    <w:rPr>
                      <w:color w:val="000000"/>
                      <w:lang w:val="lv-LV"/>
                    </w:rPr>
                  </w:pPr>
                  <w:r w:rsidRPr="00F37136">
                    <w:rPr>
                      <w:color w:val="000000"/>
                      <w:lang w:val="lv-LV"/>
                    </w:rPr>
                    <w:t xml:space="preserve">     1607,1 € </w:t>
                  </w:r>
                </w:p>
              </w:tc>
            </w:tr>
            <w:tr w:rsidR="00F80221" w:rsidRPr="00F37136" w14:paraId="7CA031EF" w14:textId="77777777" w:rsidTr="00A417C3">
              <w:trPr>
                <w:trHeight w:val="325"/>
              </w:trPr>
              <w:tc>
                <w:tcPr>
                  <w:tcW w:w="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E704A6" w14:textId="77777777" w:rsidR="00F80221" w:rsidRPr="00F37136" w:rsidRDefault="00F80221" w:rsidP="00F80221">
                  <w:pPr>
                    <w:ind w:right="-874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1.3.</w:t>
                  </w:r>
                </w:p>
              </w:tc>
              <w:tc>
                <w:tcPr>
                  <w:tcW w:w="4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AA1365" w14:textId="77777777" w:rsidR="00F80221" w:rsidRPr="00F37136" w:rsidRDefault="00F80221" w:rsidP="00F8022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 xml:space="preserve">Plakāta (divpusējs 2620 x 4740 mm, kniedes ik pa 200 mm, ar melnā starpslāņa </w:t>
                  </w:r>
                  <w:proofErr w:type="spellStart"/>
                  <w:r w:rsidRPr="00F37136">
                    <w:rPr>
                      <w:lang w:val="lv-LV"/>
                    </w:rPr>
                    <w:t>ieklājumu</w:t>
                  </w:r>
                  <w:proofErr w:type="spellEnd"/>
                  <w:r w:rsidRPr="00F37136">
                    <w:rPr>
                      <w:lang w:val="lv-LV"/>
                    </w:rPr>
                    <w:t xml:space="preserve"> caurspīdīguma likvidēšanai) apsekošana un uzturēšana eksponēšanas kārtībā.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B6E147" w14:textId="77777777" w:rsidR="00F80221" w:rsidRPr="00F37136" w:rsidRDefault="00F80221" w:rsidP="00F80221">
                  <w:pPr>
                    <w:jc w:val="center"/>
                    <w:rPr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strike/>
                      <w:color w:val="FF0000"/>
                      <w:lang w:val="lv-LV"/>
                    </w:rPr>
                    <w:t>50,46 €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ED6DF6" w14:textId="77777777" w:rsidR="00F80221" w:rsidRPr="00F37136" w:rsidRDefault="00F80221" w:rsidP="00F80221">
                  <w:pPr>
                    <w:jc w:val="center"/>
                    <w:rPr>
                      <w:color w:val="000000"/>
                      <w:lang w:val="lv-LV"/>
                    </w:rPr>
                  </w:pPr>
                  <w:r w:rsidRPr="00F37136">
                    <w:rPr>
                      <w:color w:val="000000"/>
                      <w:lang w:val="lv-LV"/>
                    </w:rPr>
                    <w:t>50,40</w:t>
                  </w:r>
                </w:p>
              </w:tc>
            </w:tr>
            <w:tr w:rsidR="00F80221" w:rsidRPr="00F37136" w14:paraId="36EA2C47" w14:textId="77777777" w:rsidTr="00A417C3">
              <w:trPr>
                <w:trHeight w:val="325"/>
              </w:trPr>
              <w:tc>
                <w:tcPr>
                  <w:tcW w:w="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A8872D" w14:textId="77777777" w:rsidR="00F80221" w:rsidRPr="00F37136" w:rsidRDefault="00F80221" w:rsidP="00F80221">
                  <w:pPr>
                    <w:ind w:right="-874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1.5.</w:t>
                  </w:r>
                </w:p>
              </w:tc>
              <w:tc>
                <w:tcPr>
                  <w:tcW w:w="4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568BCF" w14:textId="77777777" w:rsidR="00F80221" w:rsidRPr="00F37136" w:rsidRDefault="00F80221" w:rsidP="00F8022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Plakāta (vienpusējs 2790 x 4890 mm, kniedes ik pa 200 mm) izgatavošana.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3E6275" w14:textId="77777777" w:rsidR="00F80221" w:rsidRPr="00F37136" w:rsidRDefault="00F80221" w:rsidP="00F80221">
                  <w:pPr>
                    <w:jc w:val="center"/>
                    <w:rPr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strike/>
                      <w:color w:val="FF0000"/>
                      <w:lang w:val="lv-LV"/>
                    </w:rPr>
                    <w:t xml:space="preserve">  1 739,50 €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540FAC" w14:textId="77777777" w:rsidR="00F80221" w:rsidRPr="00F37136" w:rsidRDefault="00F80221" w:rsidP="00F80221">
                  <w:pPr>
                    <w:jc w:val="center"/>
                    <w:rPr>
                      <w:color w:val="000000"/>
                      <w:lang w:val="lv-LV"/>
                    </w:rPr>
                  </w:pPr>
                  <w:r w:rsidRPr="00F37136">
                    <w:rPr>
                      <w:color w:val="000000"/>
                      <w:lang w:val="lv-LV"/>
                    </w:rPr>
                    <w:t>1739, 40 €</w:t>
                  </w:r>
                </w:p>
              </w:tc>
            </w:tr>
            <w:tr w:rsidR="00F80221" w:rsidRPr="00F37136" w14:paraId="7CAFD4B0" w14:textId="77777777" w:rsidTr="00A417C3">
              <w:trPr>
                <w:trHeight w:val="325"/>
              </w:trPr>
              <w:tc>
                <w:tcPr>
                  <w:tcW w:w="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B15DC2" w14:textId="77777777" w:rsidR="00F80221" w:rsidRPr="00F37136" w:rsidRDefault="00F80221" w:rsidP="00F80221">
                  <w:pPr>
                    <w:ind w:right="-874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1.7.</w:t>
                  </w:r>
                </w:p>
              </w:tc>
              <w:tc>
                <w:tcPr>
                  <w:tcW w:w="4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66BDA2" w14:textId="77777777" w:rsidR="00F80221" w:rsidRPr="00F37136" w:rsidRDefault="00F80221" w:rsidP="00F8022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Plakātu (divu vienpusēju 2790 x 4890 mm, kniedes ik pa 200 mm) apsekošana stendos un uzturēšana eksponēšanas kārtībā.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85C7BE" w14:textId="77777777" w:rsidR="00F80221" w:rsidRPr="00F37136" w:rsidRDefault="00F80221" w:rsidP="00F80221">
                  <w:pPr>
                    <w:jc w:val="center"/>
                    <w:rPr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strike/>
                      <w:color w:val="FF0000"/>
                      <w:lang w:val="lv-LV"/>
                    </w:rPr>
                    <w:t>54,43 €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4CA056" w14:textId="77777777" w:rsidR="00F80221" w:rsidRPr="00F37136" w:rsidRDefault="00F80221" w:rsidP="00F80221">
                  <w:pPr>
                    <w:jc w:val="center"/>
                    <w:rPr>
                      <w:color w:val="000000"/>
                      <w:lang w:val="lv-LV"/>
                    </w:rPr>
                  </w:pPr>
                  <w:r w:rsidRPr="00F37136">
                    <w:rPr>
                      <w:color w:val="000000"/>
                      <w:lang w:val="lv-LV"/>
                    </w:rPr>
                    <w:t>54,45 €</w:t>
                  </w:r>
                </w:p>
              </w:tc>
            </w:tr>
          </w:tbl>
          <w:p w14:paraId="007F4ECA" w14:textId="77777777" w:rsidR="00F80221" w:rsidRPr="00F37136" w:rsidRDefault="00F80221" w:rsidP="00F80221">
            <w:pPr>
              <w:tabs>
                <w:tab w:val="left" w:pos="851"/>
              </w:tabs>
              <w:contextualSpacing/>
              <w:jc w:val="both"/>
              <w:rPr>
                <w:bCs/>
                <w:lang w:val="lv-LV"/>
              </w:rPr>
            </w:pPr>
          </w:p>
          <w:tbl>
            <w:tblPr>
              <w:tblW w:w="9498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30"/>
              <w:gridCol w:w="1134"/>
              <w:gridCol w:w="1134"/>
            </w:tblGrid>
            <w:tr w:rsidR="00F80221" w:rsidRPr="00F37136" w14:paraId="6761A497" w14:textId="77777777" w:rsidTr="00A417C3">
              <w:trPr>
                <w:trHeight w:val="325"/>
              </w:trPr>
              <w:tc>
                <w:tcPr>
                  <w:tcW w:w="7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FE4FC2" w14:textId="77777777" w:rsidR="00F80221" w:rsidRPr="00F37136" w:rsidRDefault="00F80221" w:rsidP="00F80221">
                  <w:pPr>
                    <w:jc w:val="both"/>
                    <w:rPr>
                      <w:b/>
                      <w:bCs/>
                      <w:iCs/>
                      <w:lang w:val="lv-LV"/>
                    </w:rPr>
                  </w:pPr>
                  <w:bookmarkStart w:id="3" w:name="_Hlk122616977"/>
                  <w:r w:rsidRPr="00F37136">
                    <w:rPr>
                      <w:b/>
                      <w:bCs/>
                      <w:iCs/>
                      <w:lang w:val="lv-LV"/>
                    </w:rPr>
                    <w:t>Kopā (EUR bez PVN)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6D469E0A" w14:textId="77777777" w:rsidR="00F80221" w:rsidRPr="00F37136" w:rsidRDefault="00F80221" w:rsidP="00F80221">
                  <w:pPr>
                    <w:jc w:val="both"/>
                    <w:rPr>
                      <w:bCs/>
                      <w:iCs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Cs/>
                      <w:iCs/>
                      <w:strike/>
                      <w:color w:val="FF0000"/>
                      <w:lang w:val="lv-LV"/>
                    </w:rPr>
                    <w:t>3751,47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929E5CC" w14:textId="77777777" w:rsidR="00F80221" w:rsidRPr="00F37136" w:rsidRDefault="00F80221" w:rsidP="00F80221">
                  <w:pPr>
                    <w:jc w:val="both"/>
                    <w:rPr>
                      <w:bCs/>
                      <w:iCs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Cs/>
                      <w:iCs/>
                      <w:lang w:val="lv-LV"/>
                    </w:rPr>
                    <w:t>3751,35</w:t>
                  </w:r>
                </w:p>
              </w:tc>
            </w:tr>
            <w:tr w:rsidR="00F80221" w:rsidRPr="00F37136" w14:paraId="512105B9" w14:textId="77777777" w:rsidTr="00A417C3">
              <w:trPr>
                <w:trHeight w:val="325"/>
              </w:trPr>
              <w:tc>
                <w:tcPr>
                  <w:tcW w:w="7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F41AC2" w14:textId="77777777" w:rsidR="00F80221" w:rsidRPr="00F37136" w:rsidRDefault="00F80221" w:rsidP="00F80221">
                  <w:pPr>
                    <w:jc w:val="both"/>
                    <w:rPr>
                      <w:b/>
                      <w:bCs/>
                      <w:iCs/>
                      <w:lang w:val="lv-LV"/>
                    </w:rPr>
                  </w:pPr>
                  <w:r w:rsidRPr="00F37136">
                    <w:rPr>
                      <w:b/>
                      <w:bCs/>
                      <w:iCs/>
                      <w:lang w:val="lv-LV"/>
                    </w:rPr>
                    <w:t>PVN 21%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5AB35F83" w14:textId="77777777" w:rsidR="00F80221" w:rsidRPr="00F37136" w:rsidRDefault="00F80221" w:rsidP="00F80221">
                  <w:pPr>
                    <w:jc w:val="both"/>
                    <w:rPr>
                      <w:bCs/>
                      <w:iCs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Cs/>
                      <w:iCs/>
                      <w:strike/>
                      <w:color w:val="FF0000"/>
                      <w:lang w:val="lv-LV"/>
                    </w:rPr>
                    <w:t>787.81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E641908" w14:textId="77777777" w:rsidR="00F80221" w:rsidRPr="00F37136" w:rsidRDefault="00F80221" w:rsidP="00F80221">
                  <w:pPr>
                    <w:jc w:val="both"/>
                    <w:rPr>
                      <w:bCs/>
                      <w:iCs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Cs/>
                      <w:iCs/>
                      <w:lang w:val="lv-LV"/>
                    </w:rPr>
                    <w:t>787.78</w:t>
                  </w:r>
                </w:p>
              </w:tc>
            </w:tr>
            <w:tr w:rsidR="00F80221" w:rsidRPr="00B31925" w14:paraId="015CF080" w14:textId="77777777" w:rsidTr="00A417C3">
              <w:trPr>
                <w:trHeight w:val="325"/>
              </w:trPr>
              <w:tc>
                <w:tcPr>
                  <w:tcW w:w="7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AE55E6C" w14:textId="77777777" w:rsidR="00F80221" w:rsidRPr="00F37136" w:rsidRDefault="00F80221" w:rsidP="00F80221">
                  <w:pPr>
                    <w:jc w:val="both"/>
                    <w:rPr>
                      <w:b/>
                      <w:bCs/>
                      <w:iCs/>
                      <w:lang w:val="lv-LV"/>
                    </w:rPr>
                  </w:pPr>
                  <w:r w:rsidRPr="00F37136">
                    <w:rPr>
                      <w:b/>
                      <w:bCs/>
                      <w:iCs/>
                      <w:lang w:val="lv-LV"/>
                    </w:rPr>
                    <w:t>Pavisam kopā (EUR ar PVN)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C645BBB" w14:textId="77777777" w:rsidR="00F80221" w:rsidRPr="00F37136" w:rsidRDefault="00F80221" w:rsidP="00F80221">
                  <w:pPr>
                    <w:jc w:val="both"/>
                    <w:rPr>
                      <w:b/>
                      <w:bCs/>
                      <w:iCs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/>
                      <w:bCs/>
                      <w:iCs/>
                      <w:strike/>
                      <w:color w:val="FF0000"/>
                      <w:lang w:val="lv-LV"/>
                    </w:rPr>
                    <w:t>4539.28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11FF092" w14:textId="77777777" w:rsidR="00F80221" w:rsidRPr="00F37136" w:rsidRDefault="00F80221" w:rsidP="00F80221">
                  <w:pPr>
                    <w:jc w:val="both"/>
                    <w:rPr>
                      <w:iCs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iCs/>
                      <w:lang w:val="lv-LV"/>
                    </w:rPr>
                    <w:t>4539.13</w:t>
                  </w:r>
                </w:p>
              </w:tc>
            </w:tr>
            <w:bookmarkEnd w:id="3"/>
          </w:tbl>
          <w:p w14:paraId="658321B5" w14:textId="77777777" w:rsidR="00F80221" w:rsidRPr="00F37136" w:rsidRDefault="00F80221" w:rsidP="00F80221">
            <w:pPr>
              <w:tabs>
                <w:tab w:val="left" w:pos="851"/>
              </w:tabs>
              <w:contextualSpacing/>
              <w:jc w:val="both"/>
              <w:rPr>
                <w:bCs/>
                <w:lang w:val="lv-LV"/>
              </w:rPr>
            </w:pPr>
          </w:p>
          <w:p w14:paraId="72B11A55" w14:textId="22F683D5" w:rsidR="00F80221" w:rsidRPr="00F37136" w:rsidRDefault="00F80221" w:rsidP="00F80221">
            <w:pPr>
              <w:ind w:firstLine="720"/>
              <w:jc w:val="both"/>
              <w:rPr>
                <w:bCs/>
                <w:iCs/>
                <w:lang w:val="lv-LV"/>
              </w:rPr>
            </w:pPr>
            <w:r w:rsidRPr="00F37136">
              <w:rPr>
                <w:bCs/>
                <w:iCs/>
                <w:lang w:val="lv-LV"/>
              </w:rPr>
              <w:t xml:space="preserve">Komisija </w:t>
            </w:r>
            <w:r w:rsidR="007D788D" w:rsidRPr="00F37136">
              <w:rPr>
                <w:bCs/>
                <w:iCs/>
                <w:lang w:val="lv-LV"/>
              </w:rPr>
              <w:t>laboja</w:t>
            </w:r>
            <w:r w:rsidRPr="00F37136">
              <w:rPr>
                <w:bCs/>
                <w:iCs/>
                <w:lang w:val="lv-LV"/>
              </w:rPr>
              <w:t xml:space="preserve"> 1.pakalpojuma grupas katras tabulas kopējo summu un 1.pakalpojuma grupas kopsummu, līdz ar to kopējā summa par 1.pakalpojuma grupu ir:</w:t>
            </w:r>
          </w:p>
          <w:tbl>
            <w:tblPr>
              <w:tblW w:w="9498" w:type="dxa"/>
              <w:tblInd w:w="10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30"/>
              <w:gridCol w:w="1134"/>
              <w:gridCol w:w="1134"/>
            </w:tblGrid>
            <w:tr w:rsidR="00F80221" w:rsidRPr="00F37136" w14:paraId="1049014C" w14:textId="77777777" w:rsidTr="00A417C3">
              <w:trPr>
                <w:trHeight w:val="325"/>
              </w:trPr>
              <w:tc>
                <w:tcPr>
                  <w:tcW w:w="7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0F4C24AB" w14:textId="77777777" w:rsidR="00F80221" w:rsidRPr="00F37136" w:rsidRDefault="00F80221" w:rsidP="00F80221">
                  <w:pPr>
                    <w:jc w:val="center"/>
                    <w:rPr>
                      <w:b/>
                      <w:lang w:val="lv-LV"/>
                    </w:rPr>
                  </w:pPr>
                  <w:bookmarkStart w:id="4" w:name="_Hlk122615852"/>
                  <w:r w:rsidRPr="00F37136">
                    <w:rPr>
                      <w:b/>
                      <w:lang w:val="lv-LV"/>
                    </w:rPr>
                    <w:t>1. PAKALPOJUMU GRUPAS pakalpojuma kopējā summa</w:t>
                  </w:r>
                </w:p>
                <w:p w14:paraId="77277C46" w14:textId="77777777" w:rsidR="00F80221" w:rsidRPr="00F37136" w:rsidRDefault="00F80221" w:rsidP="00F80221">
                  <w:pPr>
                    <w:jc w:val="center"/>
                    <w:rPr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(EUR bez PVN)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14:paraId="40D7868F" w14:textId="77777777" w:rsidR="00F80221" w:rsidRPr="00F37136" w:rsidRDefault="00F80221" w:rsidP="00F80221">
                  <w:pPr>
                    <w:rPr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strike/>
                      <w:color w:val="FF0000"/>
                      <w:lang w:val="lv-LV"/>
                    </w:rPr>
                    <w:t>41266.22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275202FA" w14:textId="77777777" w:rsidR="00F80221" w:rsidRPr="00F37136" w:rsidRDefault="00F80221" w:rsidP="00F8022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41264.85</w:t>
                  </w:r>
                </w:p>
              </w:tc>
            </w:tr>
            <w:tr w:rsidR="00F80221" w:rsidRPr="00F37136" w14:paraId="1456D8A0" w14:textId="77777777" w:rsidTr="00A417C3">
              <w:trPr>
                <w:trHeight w:val="325"/>
              </w:trPr>
              <w:tc>
                <w:tcPr>
                  <w:tcW w:w="7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5BC3773B" w14:textId="77777777" w:rsidR="00F80221" w:rsidRPr="00F37136" w:rsidRDefault="00F80221" w:rsidP="00F80221">
                  <w:pPr>
                    <w:jc w:val="center"/>
                    <w:rPr>
                      <w:b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PVN 21%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14:paraId="74C1FC3B" w14:textId="77777777" w:rsidR="00F80221" w:rsidRPr="00F37136" w:rsidRDefault="00F80221" w:rsidP="00F80221">
                  <w:pPr>
                    <w:rPr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strike/>
                      <w:color w:val="FF0000"/>
                      <w:lang w:val="lv-LV"/>
                    </w:rPr>
                    <w:t>8665.91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50F64F8E" w14:textId="77777777" w:rsidR="00F80221" w:rsidRPr="00F37136" w:rsidRDefault="00F80221" w:rsidP="00F8022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8665.62</w:t>
                  </w:r>
                </w:p>
              </w:tc>
            </w:tr>
            <w:tr w:rsidR="00F80221" w:rsidRPr="00B31925" w14:paraId="5B334CC0" w14:textId="77777777" w:rsidTr="00A417C3">
              <w:trPr>
                <w:trHeight w:val="325"/>
              </w:trPr>
              <w:tc>
                <w:tcPr>
                  <w:tcW w:w="7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62C12407" w14:textId="77777777" w:rsidR="00F80221" w:rsidRPr="00F37136" w:rsidRDefault="00F80221" w:rsidP="00F80221">
                  <w:pPr>
                    <w:jc w:val="center"/>
                    <w:rPr>
                      <w:b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1. PAKALPOJUMU GRUPAS pakalpojuma kopējā summa</w:t>
                  </w:r>
                </w:p>
                <w:p w14:paraId="268FF956" w14:textId="77777777" w:rsidR="00F80221" w:rsidRPr="00F37136" w:rsidRDefault="00F80221" w:rsidP="00F80221">
                  <w:pPr>
                    <w:jc w:val="center"/>
                    <w:rPr>
                      <w:b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lastRenderedPageBreak/>
                    <w:t>(EUR ar PVN)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14:paraId="7C5D1515" w14:textId="77777777" w:rsidR="00F80221" w:rsidRPr="00F37136" w:rsidRDefault="00F80221" w:rsidP="00F80221">
                  <w:pPr>
                    <w:rPr>
                      <w:b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/>
                      <w:strike/>
                      <w:color w:val="FF0000"/>
                      <w:lang w:val="lv-LV"/>
                    </w:rPr>
                    <w:lastRenderedPageBreak/>
                    <w:t>49932.12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19FEB35A" w14:textId="77777777" w:rsidR="00F80221" w:rsidRPr="00F37136" w:rsidRDefault="00F80221" w:rsidP="00F80221">
                  <w:pPr>
                    <w:rPr>
                      <w:bCs/>
                      <w:lang w:val="lv-LV"/>
                    </w:rPr>
                  </w:pPr>
                  <w:r w:rsidRPr="00F37136">
                    <w:rPr>
                      <w:bCs/>
                      <w:lang w:val="lv-LV"/>
                    </w:rPr>
                    <w:t>49930.47</w:t>
                  </w:r>
                </w:p>
              </w:tc>
            </w:tr>
            <w:bookmarkEnd w:id="4"/>
          </w:tbl>
          <w:p w14:paraId="5A143F69" w14:textId="77777777" w:rsidR="00F80221" w:rsidRPr="00F37136" w:rsidRDefault="00F80221" w:rsidP="00F80221">
            <w:pPr>
              <w:tabs>
                <w:tab w:val="left" w:pos="851"/>
              </w:tabs>
              <w:contextualSpacing/>
              <w:jc w:val="both"/>
              <w:rPr>
                <w:bCs/>
                <w:lang w:val="lv-LV"/>
              </w:rPr>
            </w:pPr>
          </w:p>
          <w:p w14:paraId="55D17AEE" w14:textId="24F1D503" w:rsidR="00F80221" w:rsidRPr="00F37136" w:rsidRDefault="00F80221" w:rsidP="00F80221">
            <w:pPr>
              <w:tabs>
                <w:tab w:val="left" w:pos="851"/>
              </w:tabs>
              <w:contextualSpacing/>
              <w:jc w:val="both"/>
              <w:rPr>
                <w:bCs/>
                <w:lang w:val="lv-LV"/>
              </w:rPr>
            </w:pPr>
            <w:r w:rsidRPr="00F37136">
              <w:rPr>
                <w:bCs/>
                <w:lang w:val="lv-LV"/>
              </w:rPr>
              <w:t>Komisija konstatē</w:t>
            </w:r>
            <w:r w:rsidR="007D788D" w:rsidRPr="00F37136">
              <w:rPr>
                <w:bCs/>
                <w:lang w:val="lv-LV"/>
              </w:rPr>
              <w:t>ja</w:t>
            </w:r>
            <w:r w:rsidRPr="00F37136">
              <w:rPr>
                <w:bCs/>
                <w:lang w:val="lv-LV"/>
              </w:rPr>
              <w:t>, ka 3.pakalpojuma grupas kopsumma ir kļūdaini aprēķināta, līdz ar to kopējā summa par 3.pakalpojuma grupu ir:</w:t>
            </w:r>
          </w:p>
          <w:tbl>
            <w:tblPr>
              <w:tblW w:w="9498" w:type="dxa"/>
              <w:tblInd w:w="10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30"/>
              <w:gridCol w:w="1134"/>
              <w:gridCol w:w="1134"/>
            </w:tblGrid>
            <w:tr w:rsidR="00F80221" w:rsidRPr="00F37136" w14:paraId="36CCD1DF" w14:textId="77777777" w:rsidTr="00A417C3">
              <w:trPr>
                <w:trHeight w:val="325"/>
              </w:trPr>
              <w:tc>
                <w:tcPr>
                  <w:tcW w:w="7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6065E9DB" w14:textId="77777777" w:rsidR="00F80221" w:rsidRPr="00F37136" w:rsidRDefault="00F80221" w:rsidP="00F80221">
                  <w:pPr>
                    <w:jc w:val="center"/>
                    <w:rPr>
                      <w:b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3. PAKALPOJUMU GRUPAS pakalpojuma kopējā summa</w:t>
                  </w:r>
                </w:p>
                <w:p w14:paraId="40C957E4" w14:textId="77777777" w:rsidR="00F80221" w:rsidRPr="00F37136" w:rsidRDefault="00F80221" w:rsidP="00F80221">
                  <w:pPr>
                    <w:jc w:val="center"/>
                    <w:rPr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(EUR bez PVN)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14:paraId="073D9DCC" w14:textId="77777777" w:rsidR="00F80221" w:rsidRPr="00F37136" w:rsidRDefault="00F80221" w:rsidP="00F80221">
                  <w:pPr>
                    <w:rPr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strike/>
                      <w:color w:val="FF0000"/>
                      <w:lang w:val="lv-LV"/>
                    </w:rPr>
                    <w:t>8074.53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61DB5806" w14:textId="77777777" w:rsidR="00F80221" w:rsidRPr="00F37136" w:rsidRDefault="00F80221" w:rsidP="00F8022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8074.55</w:t>
                  </w:r>
                </w:p>
              </w:tc>
            </w:tr>
            <w:tr w:rsidR="00F80221" w:rsidRPr="00F37136" w14:paraId="2562CC16" w14:textId="77777777" w:rsidTr="00A417C3">
              <w:trPr>
                <w:trHeight w:val="325"/>
              </w:trPr>
              <w:tc>
                <w:tcPr>
                  <w:tcW w:w="7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6A9C1CDE" w14:textId="77777777" w:rsidR="00F80221" w:rsidRPr="00F37136" w:rsidRDefault="00F80221" w:rsidP="00F80221">
                  <w:pPr>
                    <w:jc w:val="center"/>
                    <w:rPr>
                      <w:b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PVN 21%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14:paraId="020C6E15" w14:textId="77777777" w:rsidR="00F80221" w:rsidRPr="00F37136" w:rsidRDefault="00F80221" w:rsidP="00F80221">
                  <w:pPr>
                    <w:rPr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strike/>
                      <w:color w:val="FF0000"/>
                      <w:lang w:val="lv-LV"/>
                    </w:rPr>
                    <w:t>1695.65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31E7D1A7" w14:textId="77777777" w:rsidR="00F80221" w:rsidRPr="00F37136" w:rsidRDefault="00F80221" w:rsidP="00F8022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1695.66</w:t>
                  </w:r>
                </w:p>
              </w:tc>
            </w:tr>
            <w:tr w:rsidR="00F80221" w:rsidRPr="00B31925" w14:paraId="4C66FD6A" w14:textId="77777777" w:rsidTr="00A417C3">
              <w:trPr>
                <w:trHeight w:val="325"/>
              </w:trPr>
              <w:tc>
                <w:tcPr>
                  <w:tcW w:w="7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5A3C3F5B" w14:textId="77777777" w:rsidR="00F80221" w:rsidRPr="00F37136" w:rsidRDefault="00F80221" w:rsidP="00F80221">
                  <w:pPr>
                    <w:jc w:val="center"/>
                    <w:rPr>
                      <w:b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3. PAKALPOJUMU GRUPAS pakalpojuma kopējā summa</w:t>
                  </w:r>
                </w:p>
                <w:p w14:paraId="54577E51" w14:textId="77777777" w:rsidR="00F80221" w:rsidRPr="00F37136" w:rsidRDefault="00F80221" w:rsidP="00F80221">
                  <w:pPr>
                    <w:jc w:val="center"/>
                    <w:rPr>
                      <w:b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(EUR ar PVN)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14:paraId="3B95D7B9" w14:textId="77777777" w:rsidR="00F80221" w:rsidRPr="00F37136" w:rsidRDefault="00F80221" w:rsidP="00F80221">
                  <w:pPr>
                    <w:rPr>
                      <w:b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/>
                      <w:strike/>
                      <w:color w:val="FF0000"/>
                      <w:lang w:val="lv-LV"/>
                    </w:rPr>
                    <w:t>9770.20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7E819611" w14:textId="77777777" w:rsidR="00F80221" w:rsidRPr="00F37136" w:rsidRDefault="00F80221" w:rsidP="00F80221">
                  <w:pPr>
                    <w:rPr>
                      <w:bCs/>
                      <w:lang w:val="lv-LV"/>
                    </w:rPr>
                  </w:pPr>
                  <w:r w:rsidRPr="00F37136">
                    <w:rPr>
                      <w:bCs/>
                      <w:lang w:val="lv-LV"/>
                    </w:rPr>
                    <w:t>9770.21</w:t>
                  </w:r>
                </w:p>
              </w:tc>
            </w:tr>
          </w:tbl>
          <w:p w14:paraId="2614B36F" w14:textId="77777777" w:rsidR="00F80221" w:rsidRPr="00F37136" w:rsidRDefault="00F80221" w:rsidP="00F80221">
            <w:pPr>
              <w:tabs>
                <w:tab w:val="left" w:pos="851"/>
              </w:tabs>
              <w:contextualSpacing/>
              <w:jc w:val="both"/>
              <w:rPr>
                <w:bCs/>
                <w:lang w:val="lv-LV"/>
              </w:rPr>
            </w:pPr>
          </w:p>
          <w:p w14:paraId="033480B2" w14:textId="221128DA" w:rsidR="00F80221" w:rsidRPr="00F37136" w:rsidRDefault="00F80221" w:rsidP="00F80221">
            <w:pPr>
              <w:tabs>
                <w:tab w:val="left" w:pos="851"/>
              </w:tabs>
              <w:contextualSpacing/>
              <w:jc w:val="both"/>
              <w:rPr>
                <w:bCs/>
                <w:lang w:val="lv-LV"/>
              </w:rPr>
            </w:pPr>
            <w:r w:rsidRPr="00F37136">
              <w:rPr>
                <w:bCs/>
                <w:lang w:val="lv-LV"/>
              </w:rPr>
              <w:t>Komisija secin</w:t>
            </w:r>
            <w:r w:rsidR="007D788D" w:rsidRPr="00F37136">
              <w:rPr>
                <w:bCs/>
                <w:lang w:val="lv-LV"/>
              </w:rPr>
              <w:t>āja</w:t>
            </w:r>
            <w:r w:rsidRPr="00F37136">
              <w:rPr>
                <w:bCs/>
                <w:lang w:val="lv-LV"/>
              </w:rPr>
              <w:t>, ka 4.pakalpojuma 1.tabulā ir pieļautas aprēķina kļūdas pozīcijās 1.1. , 1.3., 1.5., 1.7., bet 3.tabulā 3.1., 3.3. un attiecīgi kopsumma</w:t>
            </w:r>
            <w:r w:rsidR="007D788D" w:rsidRPr="00F37136">
              <w:rPr>
                <w:bCs/>
                <w:lang w:val="lv-LV"/>
              </w:rPr>
              <w:t>.</w:t>
            </w:r>
          </w:p>
          <w:p w14:paraId="1039D833" w14:textId="77777777" w:rsidR="00F80221" w:rsidRPr="00F37136" w:rsidRDefault="00F80221" w:rsidP="00F80221">
            <w:pPr>
              <w:rPr>
                <w:b/>
                <w:u w:val="single"/>
                <w:lang w:val="lv-LV"/>
              </w:rPr>
            </w:pPr>
            <w:r w:rsidRPr="00F37136">
              <w:rPr>
                <w:b/>
                <w:lang w:val="lv-LV"/>
              </w:rPr>
              <w:t xml:space="preserve">1. Lielformāta plakātu (PVC </w:t>
            </w:r>
            <w:proofErr w:type="spellStart"/>
            <w:r w:rsidRPr="00F37136">
              <w:rPr>
                <w:b/>
                <w:lang w:val="lv-LV"/>
              </w:rPr>
              <w:t>banera</w:t>
            </w:r>
            <w:proofErr w:type="spellEnd"/>
            <w:r w:rsidRPr="00F37136">
              <w:rPr>
                <w:b/>
                <w:lang w:val="lv-LV"/>
              </w:rPr>
              <w:t xml:space="preserve">) izgatavošana, uzstādīšana </w:t>
            </w:r>
            <w:r w:rsidRPr="00F37136">
              <w:rPr>
                <w:b/>
                <w:u w:val="single"/>
                <w:lang w:val="lv-LV"/>
              </w:rPr>
              <w:t>horizontālajos stendos</w:t>
            </w:r>
            <w:r w:rsidRPr="00F37136">
              <w:rPr>
                <w:b/>
                <w:lang w:val="lv-LV"/>
              </w:rPr>
              <w:t xml:space="preserve">, uzturēšana eksponēšanas kārtībā, demontāža un nogādāšana Departamenta krājumu novietnē </w:t>
            </w:r>
            <w:r w:rsidRPr="00F37136">
              <w:rPr>
                <w:b/>
                <w:u w:val="single"/>
                <w:lang w:val="lv-LV"/>
              </w:rPr>
              <w:t>pēc Departamenta pieprasījuma</w:t>
            </w:r>
          </w:p>
          <w:tbl>
            <w:tblPr>
              <w:tblW w:w="9498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4729"/>
              <w:gridCol w:w="1986"/>
              <w:gridCol w:w="2268"/>
            </w:tblGrid>
            <w:tr w:rsidR="00F80221" w:rsidRPr="00F37136" w14:paraId="1EFF4ECA" w14:textId="77777777" w:rsidTr="00A417C3">
              <w:trPr>
                <w:trHeight w:val="555"/>
              </w:trPr>
              <w:tc>
                <w:tcPr>
                  <w:tcW w:w="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27E477" w14:textId="77777777" w:rsidR="00F80221" w:rsidRPr="00F37136" w:rsidRDefault="00F80221" w:rsidP="00F80221">
                  <w:pPr>
                    <w:ind w:right="-874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Nr.</w:t>
                  </w:r>
                </w:p>
              </w:tc>
              <w:tc>
                <w:tcPr>
                  <w:tcW w:w="4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745BBC" w14:textId="77777777" w:rsidR="00F80221" w:rsidRPr="00F37136" w:rsidRDefault="00F80221" w:rsidP="00F80221">
                  <w:pPr>
                    <w:ind w:right="-874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Tehniskais apraksts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EFFF1B" w14:textId="77777777" w:rsidR="00F80221" w:rsidRPr="00F37136" w:rsidRDefault="00F80221" w:rsidP="00F80221">
                  <w:pPr>
                    <w:jc w:val="center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Summa EUR</w:t>
                  </w:r>
                </w:p>
                <w:p w14:paraId="1F1A9769" w14:textId="77777777" w:rsidR="00F80221" w:rsidRPr="00F37136" w:rsidRDefault="00F80221" w:rsidP="00F80221">
                  <w:pPr>
                    <w:jc w:val="center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bez PVN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2F6080" w14:textId="77777777" w:rsidR="00F80221" w:rsidRPr="00F37136" w:rsidRDefault="00F80221" w:rsidP="00F80221">
                  <w:pPr>
                    <w:jc w:val="center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Summa EUR</w:t>
                  </w:r>
                </w:p>
                <w:p w14:paraId="6695E1AB" w14:textId="77777777" w:rsidR="00F80221" w:rsidRPr="00F37136" w:rsidRDefault="00F80221" w:rsidP="00F80221">
                  <w:pPr>
                    <w:jc w:val="center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bez PVN</w:t>
                  </w:r>
                </w:p>
              </w:tc>
            </w:tr>
            <w:tr w:rsidR="00F80221" w:rsidRPr="00F37136" w14:paraId="3C399AFF" w14:textId="77777777" w:rsidTr="00A417C3">
              <w:trPr>
                <w:trHeight w:val="325"/>
              </w:trPr>
              <w:tc>
                <w:tcPr>
                  <w:tcW w:w="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7E63EA" w14:textId="77777777" w:rsidR="00F80221" w:rsidRPr="00F37136" w:rsidRDefault="00F80221" w:rsidP="00F80221">
                  <w:pPr>
                    <w:ind w:right="-874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1.1.</w:t>
                  </w:r>
                </w:p>
              </w:tc>
              <w:tc>
                <w:tcPr>
                  <w:tcW w:w="4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CBDB40" w14:textId="77777777" w:rsidR="00F80221" w:rsidRPr="00F37136" w:rsidRDefault="00F80221" w:rsidP="00F8022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 xml:space="preserve">Plakāta (divpusējs 2620 x 4740 mm, kniedes ik pa 200 mm, ar melnā starpslāņa </w:t>
                  </w:r>
                  <w:proofErr w:type="spellStart"/>
                  <w:r w:rsidRPr="00F37136">
                    <w:rPr>
                      <w:lang w:val="lv-LV"/>
                    </w:rPr>
                    <w:t>ieklājumu</w:t>
                  </w:r>
                  <w:proofErr w:type="spellEnd"/>
                  <w:r w:rsidRPr="00F37136">
                    <w:rPr>
                      <w:lang w:val="lv-LV"/>
                    </w:rPr>
                    <w:t xml:space="preserve"> caurspīdīguma likvidēšanai) druka un izgatavošana.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A71EE3" w14:textId="77777777" w:rsidR="00F80221" w:rsidRPr="00F37136" w:rsidRDefault="00F80221" w:rsidP="00F80221">
                  <w:pPr>
                    <w:jc w:val="center"/>
                    <w:rPr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color w:val="000000"/>
                      <w:lang w:val="lv-LV"/>
                    </w:rPr>
                    <w:t xml:space="preserve">     </w:t>
                  </w:r>
                  <w:r w:rsidRPr="00F37136">
                    <w:rPr>
                      <w:strike/>
                      <w:color w:val="FF0000"/>
                      <w:lang w:val="lv-LV"/>
                    </w:rPr>
                    <w:t xml:space="preserve">16 070,82 €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58AEE0" w14:textId="77777777" w:rsidR="00F80221" w:rsidRPr="00F37136" w:rsidRDefault="00F80221" w:rsidP="00F80221">
                  <w:pPr>
                    <w:jc w:val="center"/>
                    <w:rPr>
                      <w:color w:val="000000"/>
                      <w:lang w:val="lv-LV"/>
                    </w:rPr>
                  </w:pPr>
                  <w:r w:rsidRPr="00F37136">
                    <w:rPr>
                      <w:color w:val="000000"/>
                      <w:lang w:val="lv-LV"/>
                    </w:rPr>
                    <w:t xml:space="preserve">     16 071 € </w:t>
                  </w:r>
                </w:p>
              </w:tc>
            </w:tr>
            <w:tr w:rsidR="00F80221" w:rsidRPr="00F37136" w14:paraId="0254E7B1" w14:textId="77777777" w:rsidTr="00A417C3">
              <w:trPr>
                <w:trHeight w:val="325"/>
              </w:trPr>
              <w:tc>
                <w:tcPr>
                  <w:tcW w:w="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FBF764" w14:textId="77777777" w:rsidR="00F80221" w:rsidRPr="00F37136" w:rsidRDefault="00F80221" w:rsidP="00F80221">
                  <w:pPr>
                    <w:ind w:right="-874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1.3.</w:t>
                  </w:r>
                </w:p>
              </w:tc>
              <w:tc>
                <w:tcPr>
                  <w:tcW w:w="4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4E6722" w14:textId="77777777" w:rsidR="00F80221" w:rsidRPr="00F37136" w:rsidRDefault="00F80221" w:rsidP="00F8022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 xml:space="preserve">Plakāta (divpusējs 2620 x 4740 mm, kniedes ik pa 200 mm, ar melnā starpslāņa </w:t>
                  </w:r>
                  <w:proofErr w:type="spellStart"/>
                  <w:r w:rsidRPr="00F37136">
                    <w:rPr>
                      <w:lang w:val="lv-LV"/>
                    </w:rPr>
                    <w:t>ieklājumu</w:t>
                  </w:r>
                  <w:proofErr w:type="spellEnd"/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D758D8" w14:textId="77777777" w:rsidR="00F80221" w:rsidRPr="00F37136" w:rsidRDefault="00F80221" w:rsidP="00F80221">
                  <w:pPr>
                    <w:jc w:val="center"/>
                    <w:rPr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strike/>
                      <w:color w:val="FF0000"/>
                      <w:lang w:val="lv-LV"/>
                    </w:rPr>
                    <w:t>486,62 €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7839F9" w14:textId="77777777" w:rsidR="00F80221" w:rsidRPr="00F37136" w:rsidRDefault="00F80221" w:rsidP="00F80221">
                  <w:pPr>
                    <w:jc w:val="center"/>
                    <w:rPr>
                      <w:color w:val="000000"/>
                      <w:lang w:val="lv-LV"/>
                    </w:rPr>
                  </w:pPr>
                  <w:r w:rsidRPr="00F37136">
                    <w:rPr>
                      <w:color w:val="000000"/>
                      <w:lang w:val="lv-LV"/>
                    </w:rPr>
                    <w:t>486 €</w:t>
                  </w:r>
                </w:p>
              </w:tc>
            </w:tr>
            <w:tr w:rsidR="00F80221" w:rsidRPr="00F37136" w14:paraId="56C0C051" w14:textId="77777777" w:rsidTr="00A417C3">
              <w:trPr>
                <w:trHeight w:val="325"/>
              </w:trPr>
              <w:tc>
                <w:tcPr>
                  <w:tcW w:w="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4929CD" w14:textId="77777777" w:rsidR="00F80221" w:rsidRPr="00F37136" w:rsidRDefault="00F80221" w:rsidP="00F80221">
                  <w:pPr>
                    <w:ind w:right="-874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1.5.</w:t>
                  </w:r>
                </w:p>
              </w:tc>
              <w:tc>
                <w:tcPr>
                  <w:tcW w:w="4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D54F4E" w14:textId="77777777" w:rsidR="00F80221" w:rsidRPr="00F37136" w:rsidRDefault="00F80221" w:rsidP="00F8022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Plakāta (vienpusējs 2790 x 4890 mm, kniedes ik pa 200mm) izgatavošana.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5025CC" w14:textId="77777777" w:rsidR="00F80221" w:rsidRPr="00F37136" w:rsidRDefault="00F80221" w:rsidP="00F80221">
                  <w:pPr>
                    <w:jc w:val="center"/>
                    <w:rPr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strike/>
                      <w:color w:val="FF0000"/>
                      <w:lang w:val="lv-LV"/>
                    </w:rPr>
                    <w:t>17 394,95 €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C6E15E" w14:textId="77777777" w:rsidR="00F80221" w:rsidRPr="00F37136" w:rsidRDefault="00F80221" w:rsidP="00F80221">
                  <w:pPr>
                    <w:jc w:val="center"/>
                    <w:rPr>
                      <w:color w:val="000000"/>
                      <w:lang w:val="lv-LV"/>
                    </w:rPr>
                  </w:pPr>
                  <w:r w:rsidRPr="00F37136">
                    <w:rPr>
                      <w:color w:val="000000"/>
                      <w:lang w:val="lv-LV"/>
                    </w:rPr>
                    <w:t>17 394 €</w:t>
                  </w:r>
                </w:p>
              </w:tc>
            </w:tr>
            <w:tr w:rsidR="00F80221" w:rsidRPr="00F37136" w14:paraId="74CB5516" w14:textId="77777777" w:rsidTr="00A417C3">
              <w:trPr>
                <w:trHeight w:val="325"/>
              </w:trPr>
              <w:tc>
                <w:tcPr>
                  <w:tcW w:w="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9ED637" w14:textId="77777777" w:rsidR="00F80221" w:rsidRPr="00F37136" w:rsidRDefault="00F80221" w:rsidP="00F80221">
                  <w:pPr>
                    <w:ind w:right="-874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1.7.</w:t>
                  </w:r>
                </w:p>
              </w:tc>
              <w:tc>
                <w:tcPr>
                  <w:tcW w:w="4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8CE04F" w14:textId="77777777" w:rsidR="00F80221" w:rsidRPr="00F37136" w:rsidRDefault="00F80221" w:rsidP="00F8022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Plakātu (vienpusējs 2790 x 4890 mm, kniedes ik pa 200 mm) apsekošana stendos un uzturēšana eksponēšanas kārtībā.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8618DB" w14:textId="77777777" w:rsidR="00F80221" w:rsidRPr="00F37136" w:rsidRDefault="00F80221" w:rsidP="00F80221">
                  <w:pPr>
                    <w:jc w:val="center"/>
                    <w:rPr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strike/>
                      <w:color w:val="FF0000"/>
                      <w:lang w:val="lv-LV"/>
                    </w:rPr>
                    <w:t>526,35 €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746172" w14:textId="77777777" w:rsidR="00F80221" w:rsidRPr="00F37136" w:rsidRDefault="00F80221" w:rsidP="00F80221">
                  <w:pPr>
                    <w:jc w:val="center"/>
                    <w:rPr>
                      <w:color w:val="000000"/>
                      <w:lang w:val="lv-LV"/>
                    </w:rPr>
                  </w:pPr>
                  <w:r w:rsidRPr="00F37136">
                    <w:rPr>
                      <w:color w:val="000000"/>
                      <w:lang w:val="lv-LV"/>
                    </w:rPr>
                    <w:t>525 €</w:t>
                  </w:r>
                </w:p>
              </w:tc>
            </w:tr>
          </w:tbl>
          <w:p w14:paraId="378C24CE" w14:textId="7CC3760B" w:rsidR="00F80221" w:rsidRPr="00F37136" w:rsidRDefault="00F80221" w:rsidP="00F80221">
            <w:pPr>
              <w:tabs>
                <w:tab w:val="left" w:pos="851"/>
              </w:tabs>
              <w:contextualSpacing/>
              <w:jc w:val="both"/>
              <w:rPr>
                <w:bCs/>
                <w:lang w:val="lv-LV"/>
              </w:rPr>
            </w:pPr>
            <w:r w:rsidRPr="00F37136">
              <w:rPr>
                <w:bCs/>
                <w:lang w:val="lv-LV"/>
              </w:rPr>
              <w:t>Komisija labo</w:t>
            </w:r>
            <w:r w:rsidR="007D788D" w:rsidRPr="00F37136">
              <w:rPr>
                <w:bCs/>
                <w:lang w:val="lv-LV"/>
              </w:rPr>
              <w:t>ja</w:t>
            </w:r>
            <w:r w:rsidRPr="00F37136">
              <w:rPr>
                <w:bCs/>
                <w:lang w:val="lv-LV"/>
              </w:rPr>
              <w:t xml:space="preserve"> 4.pakalpojuma grupas 1.tabulas kopsummu</w:t>
            </w:r>
          </w:p>
          <w:tbl>
            <w:tblPr>
              <w:tblW w:w="9498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30"/>
              <w:gridCol w:w="1134"/>
              <w:gridCol w:w="1134"/>
            </w:tblGrid>
            <w:tr w:rsidR="00F80221" w:rsidRPr="00F37136" w14:paraId="6C226964" w14:textId="77777777" w:rsidTr="00A417C3">
              <w:trPr>
                <w:trHeight w:val="325"/>
              </w:trPr>
              <w:tc>
                <w:tcPr>
                  <w:tcW w:w="7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6CB766" w14:textId="77777777" w:rsidR="00F80221" w:rsidRPr="00F37136" w:rsidRDefault="00F80221" w:rsidP="00F80221">
                  <w:pPr>
                    <w:jc w:val="both"/>
                    <w:rPr>
                      <w:b/>
                      <w:bCs/>
                      <w:iCs/>
                      <w:lang w:val="lv-LV"/>
                    </w:rPr>
                  </w:pPr>
                  <w:r w:rsidRPr="00F37136">
                    <w:rPr>
                      <w:b/>
                      <w:bCs/>
                      <w:iCs/>
                      <w:lang w:val="lv-LV"/>
                    </w:rPr>
                    <w:t>Kopā (EUR bez PVN)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63C47F3F" w14:textId="77777777" w:rsidR="00F80221" w:rsidRPr="00F37136" w:rsidRDefault="00F80221" w:rsidP="00F80221">
                  <w:pPr>
                    <w:jc w:val="both"/>
                    <w:rPr>
                      <w:bCs/>
                      <w:iCs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Cs/>
                      <w:iCs/>
                      <w:strike/>
                      <w:color w:val="FF0000"/>
                      <w:lang w:val="lv-LV"/>
                    </w:rPr>
                    <w:t>34928.74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045280C3" w14:textId="77777777" w:rsidR="00F80221" w:rsidRPr="00F37136" w:rsidRDefault="00F80221" w:rsidP="00F80221">
                  <w:pPr>
                    <w:jc w:val="both"/>
                    <w:rPr>
                      <w:bCs/>
                      <w:iCs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Cs/>
                      <w:iCs/>
                      <w:lang w:val="lv-LV"/>
                    </w:rPr>
                    <w:t>34926</w:t>
                  </w:r>
                </w:p>
              </w:tc>
            </w:tr>
            <w:tr w:rsidR="00F80221" w:rsidRPr="00F37136" w14:paraId="786BCE32" w14:textId="77777777" w:rsidTr="00A417C3">
              <w:trPr>
                <w:trHeight w:val="325"/>
              </w:trPr>
              <w:tc>
                <w:tcPr>
                  <w:tcW w:w="7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321623" w14:textId="77777777" w:rsidR="00F80221" w:rsidRPr="00F37136" w:rsidRDefault="00F80221" w:rsidP="00F80221">
                  <w:pPr>
                    <w:jc w:val="both"/>
                    <w:rPr>
                      <w:b/>
                      <w:bCs/>
                      <w:iCs/>
                      <w:lang w:val="lv-LV"/>
                    </w:rPr>
                  </w:pPr>
                  <w:r w:rsidRPr="00F37136">
                    <w:rPr>
                      <w:b/>
                      <w:bCs/>
                      <w:iCs/>
                      <w:lang w:val="lv-LV"/>
                    </w:rPr>
                    <w:t>PVN 21%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3F8843D0" w14:textId="77777777" w:rsidR="00F80221" w:rsidRPr="00F37136" w:rsidRDefault="00F80221" w:rsidP="00F80221">
                  <w:pPr>
                    <w:jc w:val="both"/>
                    <w:rPr>
                      <w:bCs/>
                      <w:iCs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Cs/>
                      <w:iCs/>
                      <w:strike/>
                      <w:color w:val="FF0000"/>
                      <w:lang w:val="lv-LV"/>
                    </w:rPr>
                    <w:t>7335.04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99E4938" w14:textId="77777777" w:rsidR="00F80221" w:rsidRPr="00F37136" w:rsidRDefault="00F80221" w:rsidP="00F80221">
                  <w:pPr>
                    <w:jc w:val="both"/>
                    <w:rPr>
                      <w:bCs/>
                      <w:iCs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Cs/>
                      <w:iCs/>
                      <w:lang w:val="lv-LV"/>
                    </w:rPr>
                    <w:t>7334.46</w:t>
                  </w:r>
                </w:p>
              </w:tc>
            </w:tr>
            <w:tr w:rsidR="00F80221" w:rsidRPr="00B31925" w14:paraId="6DD8A633" w14:textId="77777777" w:rsidTr="00A417C3">
              <w:trPr>
                <w:trHeight w:val="325"/>
              </w:trPr>
              <w:tc>
                <w:tcPr>
                  <w:tcW w:w="7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D240BC" w14:textId="77777777" w:rsidR="00F80221" w:rsidRPr="00F37136" w:rsidRDefault="00F80221" w:rsidP="00F80221">
                  <w:pPr>
                    <w:jc w:val="both"/>
                    <w:rPr>
                      <w:b/>
                      <w:bCs/>
                      <w:iCs/>
                      <w:lang w:val="lv-LV"/>
                    </w:rPr>
                  </w:pPr>
                  <w:r w:rsidRPr="00F37136">
                    <w:rPr>
                      <w:b/>
                      <w:bCs/>
                      <w:iCs/>
                      <w:lang w:val="lv-LV"/>
                    </w:rPr>
                    <w:t>Pavisam kopā (EUR ar PVN)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F0A4DC7" w14:textId="77777777" w:rsidR="00F80221" w:rsidRPr="00F37136" w:rsidRDefault="00F80221" w:rsidP="00F80221">
                  <w:pPr>
                    <w:jc w:val="both"/>
                    <w:rPr>
                      <w:b/>
                      <w:bCs/>
                      <w:iCs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/>
                      <w:bCs/>
                      <w:iCs/>
                      <w:strike/>
                      <w:color w:val="FF0000"/>
                      <w:lang w:val="lv-LV"/>
                    </w:rPr>
                    <w:t>42263.78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956B132" w14:textId="77777777" w:rsidR="00F80221" w:rsidRPr="00F37136" w:rsidRDefault="00F80221" w:rsidP="00F80221">
                  <w:pPr>
                    <w:jc w:val="both"/>
                    <w:rPr>
                      <w:iCs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iCs/>
                      <w:lang w:val="lv-LV"/>
                    </w:rPr>
                    <w:t>42260.46</w:t>
                  </w:r>
                </w:p>
              </w:tc>
            </w:tr>
          </w:tbl>
          <w:p w14:paraId="2B6CE6F8" w14:textId="77777777" w:rsidR="00F80221" w:rsidRPr="00F37136" w:rsidRDefault="00F80221" w:rsidP="00F80221">
            <w:pPr>
              <w:tabs>
                <w:tab w:val="left" w:pos="851"/>
              </w:tabs>
              <w:contextualSpacing/>
              <w:jc w:val="both"/>
              <w:rPr>
                <w:bCs/>
                <w:lang w:val="lv-LV"/>
              </w:rPr>
            </w:pPr>
          </w:p>
          <w:p w14:paraId="0BE57610" w14:textId="77777777" w:rsidR="00F80221" w:rsidRPr="00F37136" w:rsidRDefault="00F80221" w:rsidP="00F80221">
            <w:pPr>
              <w:rPr>
                <w:b/>
                <w:u w:val="single"/>
                <w:lang w:val="lv-LV"/>
              </w:rPr>
            </w:pPr>
            <w:r w:rsidRPr="00F37136">
              <w:rPr>
                <w:b/>
                <w:lang w:val="lv-LV"/>
              </w:rPr>
              <w:t xml:space="preserve">3. Lielformāta plakātu (PVC </w:t>
            </w:r>
            <w:proofErr w:type="spellStart"/>
            <w:r w:rsidRPr="00F37136">
              <w:rPr>
                <w:b/>
                <w:lang w:val="lv-LV"/>
              </w:rPr>
              <w:t>baneru</w:t>
            </w:r>
            <w:proofErr w:type="spellEnd"/>
            <w:r w:rsidRPr="00F37136">
              <w:rPr>
                <w:b/>
                <w:lang w:val="lv-LV"/>
              </w:rPr>
              <w:t xml:space="preserve">) izgatavošana, uzstādīšana </w:t>
            </w:r>
            <w:r w:rsidRPr="00F37136">
              <w:rPr>
                <w:b/>
                <w:u w:val="single"/>
                <w:lang w:val="lv-LV"/>
              </w:rPr>
              <w:t>ēku fasādēs</w:t>
            </w:r>
            <w:r w:rsidRPr="00F37136">
              <w:rPr>
                <w:b/>
                <w:lang w:val="lv-LV"/>
              </w:rPr>
              <w:t>,</w:t>
            </w:r>
            <w:r w:rsidRPr="00F37136">
              <w:rPr>
                <w:b/>
                <w:u w:val="single"/>
                <w:lang w:val="lv-LV"/>
              </w:rPr>
              <w:t xml:space="preserve"> </w:t>
            </w:r>
            <w:r w:rsidRPr="00F37136">
              <w:rPr>
                <w:b/>
                <w:lang w:val="lv-LV"/>
              </w:rPr>
              <w:t xml:space="preserve">uzturēšana eksponēšanas kārtībā, demontāža un nogādāšana Departamenta krājumu novietnē </w:t>
            </w:r>
            <w:r w:rsidRPr="00F37136">
              <w:rPr>
                <w:b/>
                <w:u w:val="single"/>
                <w:lang w:val="lv-LV"/>
              </w:rPr>
              <w:t>pēc Departamenta Pieprasījuma.</w:t>
            </w:r>
          </w:p>
          <w:tbl>
            <w:tblPr>
              <w:tblW w:w="9498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678"/>
              <w:gridCol w:w="1985"/>
              <w:gridCol w:w="2268"/>
            </w:tblGrid>
            <w:tr w:rsidR="00F80221" w:rsidRPr="00F37136" w14:paraId="6173C730" w14:textId="77777777" w:rsidTr="00A417C3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EEFF9A" w14:textId="77777777" w:rsidR="00F80221" w:rsidRPr="00F37136" w:rsidRDefault="00F80221" w:rsidP="00F80221">
                  <w:pPr>
                    <w:ind w:right="-874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Nr.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D0B532" w14:textId="77777777" w:rsidR="00F80221" w:rsidRPr="00F37136" w:rsidRDefault="00F80221" w:rsidP="00F80221">
                  <w:pPr>
                    <w:ind w:right="-874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 xml:space="preserve">Tehniskais apraksts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C441EB" w14:textId="77777777" w:rsidR="00F80221" w:rsidRPr="00F37136" w:rsidRDefault="00F80221" w:rsidP="00F80221">
                  <w:pPr>
                    <w:jc w:val="center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Summa EUR</w:t>
                  </w:r>
                </w:p>
                <w:p w14:paraId="30218680" w14:textId="77777777" w:rsidR="00F80221" w:rsidRPr="00F37136" w:rsidRDefault="00F80221" w:rsidP="00F80221">
                  <w:pPr>
                    <w:jc w:val="center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bez PVN</w:t>
                  </w:r>
                </w:p>
              </w:tc>
              <w:tc>
                <w:tcPr>
                  <w:tcW w:w="2268" w:type="dxa"/>
                </w:tcPr>
                <w:p w14:paraId="1131A3D6" w14:textId="77777777" w:rsidR="00F80221" w:rsidRPr="00F37136" w:rsidRDefault="00F80221" w:rsidP="00F80221">
                  <w:pPr>
                    <w:jc w:val="center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Summa EUR</w:t>
                  </w:r>
                </w:p>
                <w:p w14:paraId="3866F939" w14:textId="77777777" w:rsidR="00F80221" w:rsidRPr="00F37136" w:rsidRDefault="00F80221" w:rsidP="00F80221">
                  <w:pPr>
                    <w:rPr>
                      <w:lang w:val="lv-LV" w:eastAsia="lv-LV"/>
                    </w:rPr>
                  </w:pPr>
                  <w:r w:rsidRPr="00F37136">
                    <w:rPr>
                      <w:lang w:val="lv-LV"/>
                    </w:rPr>
                    <w:t>bez PVN</w:t>
                  </w:r>
                </w:p>
              </w:tc>
            </w:tr>
            <w:tr w:rsidR="00F80221" w:rsidRPr="00F37136" w14:paraId="48A923B0" w14:textId="77777777" w:rsidTr="00A417C3">
              <w:trPr>
                <w:trHeight w:val="325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AD6138" w14:textId="77777777" w:rsidR="00F80221" w:rsidRPr="00F37136" w:rsidRDefault="00F80221" w:rsidP="00F80221">
                  <w:pPr>
                    <w:ind w:right="-874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3.1.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776095" w14:textId="77777777" w:rsidR="00F80221" w:rsidRPr="00F37136" w:rsidRDefault="00F80221" w:rsidP="00F8022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 xml:space="preserve">Plakātu (13200 x 7750 mm uz PVC </w:t>
                  </w:r>
                  <w:proofErr w:type="spellStart"/>
                  <w:r w:rsidRPr="00F37136">
                    <w:rPr>
                      <w:lang w:val="lv-LV"/>
                    </w:rPr>
                    <w:t>banera</w:t>
                  </w:r>
                  <w:proofErr w:type="spellEnd"/>
                  <w:r w:rsidRPr="00F37136">
                    <w:rPr>
                      <w:lang w:val="lv-LV"/>
                    </w:rPr>
                    <w:t>) druka un izgatavošana.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C119A7" w14:textId="77777777" w:rsidR="00F80221" w:rsidRPr="00F37136" w:rsidRDefault="00F80221" w:rsidP="00F80221">
                  <w:pPr>
                    <w:jc w:val="center"/>
                    <w:rPr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color w:val="000000"/>
                      <w:lang w:val="lv-LV"/>
                    </w:rPr>
                    <w:t xml:space="preserve">       </w:t>
                  </w:r>
                  <w:r w:rsidRPr="00F37136">
                    <w:rPr>
                      <w:strike/>
                      <w:color w:val="FF0000"/>
                      <w:lang w:val="lv-LV"/>
                    </w:rPr>
                    <w:t xml:space="preserve">4 347,75 € </w:t>
                  </w:r>
                </w:p>
              </w:tc>
              <w:tc>
                <w:tcPr>
                  <w:tcW w:w="2268" w:type="dxa"/>
                  <w:vAlign w:val="center"/>
                </w:tcPr>
                <w:p w14:paraId="0C022098" w14:textId="77777777" w:rsidR="00F80221" w:rsidRPr="00F37136" w:rsidRDefault="00F80221" w:rsidP="00F80221">
                  <w:pPr>
                    <w:rPr>
                      <w:lang w:val="lv-LV" w:eastAsia="lv-LV"/>
                    </w:rPr>
                  </w:pPr>
                  <w:r w:rsidRPr="00F37136">
                    <w:rPr>
                      <w:color w:val="000000"/>
                      <w:lang w:val="lv-LV"/>
                    </w:rPr>
                    <w:t xml:space="preserve">       4 347,80 € </w:t>
                  </w:r>
                </w:p>
              </w:tc>
            </w:tr>
            <w:tr w:rsidR="00F80221" w:rsidRPr="00F37136" w14:paraId="186FC092" w14:textId="77777777" w:rsidTr="00A417C3">
              <w:trPr>
                <w:trHeight w:val="325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CAE0D2" w14:textId="77777777" w:rsidR="00F80221" w:rsidRPr="00F37136" w:rsidRDefault="00F80221" w:rsidP="00F80221">
                  <w:pPr>
                    <w:ind w:right="-874"/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3.3.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1F8F83" w14:textId="77777777" w:rsidR="00F80221" w:rsidRPr="00F37136" w:rsidRDefault="00F80221" w:rsidP="00F80221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 xml:space="preserve">Plakātu (13200 x 7750 mm uz PVC </w:t>
                  </w:r>
                  <w:proofErr w:type="spellStart"/>
                  <w:r w:rsidRPr="00F37136">
                    <w:rPr>
                      <w:lang w:val="lv-LV"/>
                    </w:rPr>
                    <w:t>banera</w:t>
                  </w:r>
                  <w:proofErr w:type="spellEnd"/>
                  <w:r w:rsidRPr="00F37136">
                    <w:rPr>
                      <w:lang w:val="lv-LV"/>
                    </w:rPr>
                    <w:t>) apsekošana un uzturēšana eksponēšanas kārtībā.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D16969" w14:textId="77777777" w:rsidR="00F80221" w:rsidRPr="00F37136" w:rsidRDefault="00F80221" w:rsidP="00F80221">
                  <w:pPr>
                    <w:jc w:val="center"/>
                    <w:rPr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strike/>
                      <w:color w:val="FF0000"/>
                      <w:lang w:val="lv-LV"/>
                    </w:rPr>
                    <w:t xml:space="preserve">          172,73 € </w:t>
                  </w:r>
                </w:p>
              </w:tc>
              <w:tc>
                <w:tcPr>
                  <w:tcW w:w="2268" w:type="dxa"/>
                  <w:vAlign w:val="center"/>
                </w:tcPr>
                <w:p w14:paraId="76C5AC4B" w14:textId="77777777" w:rsidR="00F80221" w:rsidRPr="00F37136" w:rsidRDefault="00F80221" w:rsidP="00F80221">
                  <w:pPr>
                    <w:rPr>
                      <w:lang w:val="lv-LV" w:eastAsia="lv-LV"/>
                    </w:rPr>
                  </w:pPr>
                  <w:r w:rsidRPr="00F37136">
                    <w:rPr>
                      <w:color w:val="000000"/>
                      <w:lang w:val="lv-LV"/>
                    </w:rPr>
                    <w:t xml:space="preserve">          172,70 € </w:t>
                  </w:r>
                </w:p>
              </w:tc>
            </w:tr>
            <w:tr w:rsidR="00F80221" w:rsidRPr="00F37136" w14:paraId="3350870C" w14:textId="77777777" w:rsidTr="00A417C3">
              <w:trPr>
                <w:trHeight w:val="325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3B5651" w14:textId="77777777" w:rsidR="00F80221" w:rsidRPr="00F37136" w:rsidRDefault="00F80221" w:rsidP="00F80221">
                  <w:pPr>
                    <w:ind w:right="-874"/>
                    <w:rPr>
                      <w:b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Kopā (EUR bez PVN)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6B1A86" w14:textId="77777777" w:rsidR="00F80221" w:rsidRPr="00F37136" w:rsidRDefault="00F80221" w:rsidP="00F80221">
                  <w:pPr>
                    <w:jc w:val="center"/>
                    <w:rPr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strike/>
                      <w:color w:val="FF0000"/>
                      <w:lang w:val="lv-LV"/>
                    </w:rPr>
                    <w:t xml:space="preserve">       7 340,48 € </w:t>
                  </w:r>
                </w:p>
              </w:tc>
              <w:tc>
                <w:tcPr>
                  <w:tcW w:w="2268" w:type="dxa"/>
                  <w:vAlign w:val="center"/>
                </w:tcPr>
                <w:p w14:paraId="6CE549E3" w14:textId="77777777" w:rsidR="00F80221" w:rsidRPr="00F37136" w:rsidRDefault="00F80221" w:rsidP="00F80221">
                  <w:pPr>
                    <w:rPr>
                      <w:lang w:val="lv-LV" w:eastAsia="lv-LV"/>
                    </w:rPr>
                  </w:pPr>
                  <w:r w:rsidRPr="00F37136">
                    <w:rPr>
                      <w:color w:val="000000"/>
                      <w:lang w:val="lv-LV"/>
                    </w:rPr>
                    <w:t xml:space="preserve">       7 340,50 € </w:t>
                  </w:r>
                </w:p>
              </w:tc>
            </w:tr>
            <w:tr w:rsidR="00F80221" w:rsidRPr="00F37136" w14:paraId="175B0E64" w14:textId="77777777" w:rsidTr="00A417C3">
              <w:trPr>
                <w:trHeight w:val="325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599B52" w14:textId="77777777" w:rsidR="00F80221" w:rsidRPr="00F37136" w:rsidRDefault="00F80221" w:rsidP="00F80221">
                  <w:pPr>
                    <w:ind w:right="-874"/>
                    <w:rPr>
                      <w:b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PVN 21%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A868F7" w14:textId="77777777" w:rsidR="00F80221" w:rsidRPr="00F37136" w:rsidRDefault="00F80221" w:rsidP="00F80221">
                  <w:pPr>
                    <w:jc w:val="center"/>
                    <w:rPr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strike/>
                      <w:color w:val="FF0000"/>
                      <w:lang w:val="lv-LV"/>
                    </w:rPr>
                    <w:t xml:space="preserve">       1 541,50 € </w:t>
                  </w:r>
                </w:p>
              </w:tc>
              <w:tc>
                <w:tcPr>
                  <w:tcW w:w="2268" w:type="dxa"/>
                  <w:vAlign w:val="center"/>
                </w:tcPr>
                <w:p w14:paraId="4ACF8CD8" w14:textId="77777777" w:rsidR="00F80221" w:rsidRPr="00F37136" w:rsidRDefault="00F80221" w:rsidP="00F80221">
                  <w:pPr>
                    <w:rPr>
                      <w:lang w:val="lv-LV" w:eastAsia="lv-LV"/>
                    </w:rPr>
                  </w:pPr>
                  <w:r w:rsidRPr="00F37136">
                    <w:rPr>
                      <w:color w:val="000000"/>
                      <w:lang w:val="lv-LV"/>
                    </w:rPr>
                    <w:t xml:space="preserve">       1 541,51 € </w:t>
                  </w:r>
                </w:p>
              </w:tc>
            </w:tr>
            <w:tr w:rsidR="00F80221" w:rsidRPr="00F37136" w14:paraId="6499360B" w14:textId="77777777" w:rsidTr="00A417C3">
              <w:trPr>
                <w:trHeight w:val="325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43D697" w14:textId="77777777" w:rsidR="00F80221" w:rsidRPr="00F37136" w:rsidRDefault="00F80221" w:rsidP="00F80221">
                  <w:pPr>
                    <w:ind w:right="-874"/>
                    <w:rPr>
                      <w:b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Pavisam kopā (EUR ar PVN)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8C248B" w14:textId="77777777" w:rsidR="00F80221" w:rsidRPr="00F37136" w:rsidRDefault="00F80221" w:rsidP="00F80221">
                  <w:pPr>
                    <w:jc w:val="center"/>
                    <w:rPr>
                      <w:b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/>
                      <w:bCs/>
                      <w:strike/>
                      <w:color w:val="FF0000"/>
                      <w:lang w:val="lv-LV"/>
                    </w:rPr>
                    <w:t xml:space="preserve">       8 881,98 € </w:t>
                  </w:r>
                </w:p>
              </w:tc>
              <w:tc>
                <w:tcPr>
                  <w:tcW w:w="2268" w:type="dxa"/>
                  <w:vAlign w:val="center"/>
                </w:tcPr>
                <w:p w14:paraId="5F62991F" w14:textId="77777777" w:rsidR="00F80221" w:rsidRPr="00F37136" w:rsidRDefault="00F80221" w:rsidP="00F80221">
                  <w:pPr>
                    <w:rPr>
                      <w:lang w:val="lv-LV" w:eastAsia="lv-LV"/>
                    </w:rPr>
                  </w:pPr>
                  <w:r w:rsidRPr="00F37136">
                    <w:rPr>
                      <w:b/>
                      <w:bCs/>
                      <w:color w:val="000000"/>
                      <w:lang w:val="lv-LV"/>
                    </w:rPr>
                    <w:t xml:space="preserve">       8 882,01 € </w:t>
                  </w:r>
                </w:p>
              </w:tc>
            </w:tr>
          </w:tbl>
          <w:p w14:paraId="64BB2088" w14:textId="77777777" w:rsidR="00F80221" w:rsidRPr="00F37136" w:rsidRDefault="00F80221" w:rsidP="00F80221">
            <w:pPr>
              <w:rPr>
                <w:b/>
                <w:caps/>
                <w:lang w:val="lv-LV"/>
              </w:rPr>
            </w:pPr>
          </w:p>
          <w:tbl>
            <w:tblPr>
              <w:tblW w:w="9498" w:type="dxa"/>
              <w:tblInd w:w="10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1985"/>
              <w:gridCol w:w="2268"/>
            </w:tblGrid>
            <w:tr w:rsidR="00F80221" w:rsidRPr="00F37136" w14:paraId="429B8EA5" w14:textId="77777777" w:rsidTr="00A417C3">
              <w:trPr>
                <w:trHeight w:val="325"/>
              </w:trPr>
              <w:tc>
                <w:tcPr>
                  <w:tcW w:w="52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79DBE7C1" w14:textId="77777777" w:rsidR="00F80221" w:rsidRPr="00F37136" w:rsidRDefault="00F80221" w:rsidP="00F80221">
                  <w:pPr>
                    <w:jc w:val="center"/>
                    <w:rPr>
                      <w:b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4. PAKALPOJUMU GRUPAS pakalpojuma kopējā summa</w:t>
                  </w:r>
                </w:p>
                <w:p w14:paraId="0456DBF7" w14:textId="77777777" w:rsidR="00F80221" w:rsidRPr="00F37136" w:rsidRDefault="00F80221" w:rsidP="00F80221">
                  <w:pPr>
                    <w:jc w:val="center"/>
                    <w:rPr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(EUR bez PVN)</w:t>
                  </w:r>
                </w:p>
              </w:tc>
              <w:tc>
                <w:tcPr>
                  <w:tcW w:w="19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13414828" w14:textId="77777777" w:rsidR="00F80221" w:rsidRPr="00F37136" w:rsidRDefault="00F80221" w:rsidP="00F80221">
                  <w:pPr>
                    <w:rPr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/>
                      <w:bCs/>
                      <w:strike/>
                      <w:color w:val="FF0000"/>
                      <w:lang w:val="lv-LV"/>
                    </w:rPr>
                    <w:t xml:space="preserve">         45 974,03 € 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4A79ED90" w14:textId="77777777" w:rsidR="00F80221" w:rsidRPr="00F37136" w:rsidRDefault="00F80221" w:rsidP="00F80221">
                  <w:pPr>
                    <w:rPr>
                      <w:b/>
                      <w:bCs/>
                      <w:color w:val="000000"/>
                      <w:lang w:val="lv-LV"/>
                    </w:rPr>
                  </w:pPr>
                  <w:r w:rsidRPr="00F37136">
                    <w:rPr>
                      <w:b/>
                      <w:bCs/>
                      <w:color w:val="000000"/>
                      <w:lang w:val="lv-LV"/>
                    </w:rPr>
                    <w:t xml:space="preserve">         45 974,3 € </w:t>
                  </w:r>
                </w:p>
              </w:tc>
            </w:tr>
            <w:tr w:rsidR="00F80221" w:rsidRPr="00F37136" w14:paraId="4BE27770" w14:textId="77777777" w:rsidTr="00A417C3">
              <w:trPr>
                <w:trHeight w:val="325"/>
              </w:trPr>
              <w:tc>
                <w:tcPr>
                  <w:tcW w:w="52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64BC27E8" w14:textId="77777777" w:rsidR="00F80221" w:rsidRPr="00F37136" w:rsidRDefault="00F80221" w:rsidP="00F80221">
                  <w:pPr>
                    <w:jc w:val="center"/>
                    <w:rPr>
                      <w:b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PVN 21%</w:t>
                  </w:r>
                </w:p>
              </w:tc>
              <w:tc>
                <w:tcPr>
                  <w:tcW w:w="19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2153D290" w14:textId="77777777" w:rsidR="00F80221" w:rsidRPr="00F37136" w:rsidRDefault="00F80221" w:rsidP="00F80221">
                  <w:pPr>
                    <w:rPr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/>
                      <w:bCs/>
                      <w:strike/>
                      <w:color w:val="FF0000"/>
                      <w:lang w:val="lv-LV"/>
                    </w:rPr>
                    <w:t xml:space="preserve">           9 654,55 € 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27C1ABA4" w14:textId="77777777" w:rsidR="00F80221" w:rsidRPr="00F37136" w:rsidRDefault="00F80221" w:rsidP="00F80221">
                  <w:pPr>
                    <w:rPr>
                      <w:b/>
                      <w:bCs/>
                      <w:color w:val="000000"/>
                      <w:lang w:val="lv-LV"/>
                    </w:rPr>
                  </w:pPr>
                  <w:r w:rsidRPr="00F37136">
                    <w:rPr>
                      <w:b/>
                      <w:bCs/>
                      <w:color w:val="000000"/>
                      <w:lang w:val="lv-LV"/>
                    </w:rPr>
                    <w:t xml:space="preserve">           9 654,97 € </w:t>
                  </w:r>
                </w:p>
              </w:tc>
            </w:tr>
            <w:tr w:rsidR="00F80221" w:rsidRPr="00B31925" w14:paraId="69175A55" w14:textId="77777777" w:rsidTr="00A417C3">
              <w:trPr>
                <w:trHeight w:val="325"/>
              </w:trPr>
              <w:tc>
                <w:tcPr>
                  <w:tcW w:w="52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4A0CDAC1" w14:textId="77777777" w:rsidR="00F80221" w:rsidRPr="00F37136" w:rsidRDefault="00F80221" w:rsidP="00F80221">
                  <w:pPr>
                    <w:jc w:val="center"/>
                    <w:rPr>
                      <w:b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4. PAKALPOJUMU GRUPAS pakalpojuma kopējā summa</w:t>
                  </w:r>
                </w:p>
                <w:p w14:paraId="6A30FA7F" w14:textId="77777777" w:rsidR="00F80221" w:rsidRPr="00F37136" w:rsidRDefault="00F80221" w:rsidP="00F80221">
                  <w:pPr>
                    <w:jc w:val="center"/>
                    <w:rPr>
                      <w:b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(EUR ar PVN)</w:t>
                  </w:r>
                </w:p>
              </w:tc>
              <w:tc>
                <w:tcPr>
                  <w:tcW w:w="19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7406D8EA" w14:textId="77777777" w:rsidR="00F80221" w:rsidRPr="00F37136" w:rsidRDefault="00F80221" w:rsidP="00F80221">
                  <w:pPr>
                    <w:rPr>
                      <w:b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/>
                      <w:bCs/>
                      <w:strike/>
                      <w:color w:val="FF0000"/>
                      <w:lang w:val="lv-LV"/>
                    </w:rPr>
                    <w:t xml:space="preserve">         55 628,57 € 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45BC6FBC" w14:textId="77777777" w:rsidR="00F80221" w:rsidRPr="00F37136" w:rsidRDefault="00F80221" w:rsidP="00F80221">
                  <w:pPr>
                    <w:rPr>
                      <w:b/>
                      <w:bCs/>
                      <w:color w:val="000000"/>
                      <w:lang w:val="lv-LV"/>
                    </w:rPr>
                  </w:pPr>
                  <w:r w:rsidRPr="00F37136">
                    <w:rPr>
                      <w:b/>
                      <w:bCs/>
                      <w:color w:val="000000"/>
                      <w:lang w:val="lv-LV"/>
                    </w:rPr>
                    <w:t xml:space="preserve">         55 625,27 € </w:t>
                  </w:r>
                </w:p>
              </w:tc>
            </w:tr>
          </w:tbl>
          <w:p w14:paraId="3FF16351" w14:textId="77777777" w:rsidR="00F80221" w:rsidRPr="00F37136" w:rsidRDefault="00F80221" w:rsidP="00F80221">
            <w:pPr>
              <w:rPr>
                <w:b/>
                <w:caps/>
                <w:lang w:val="lv-LV"/>
              </w:rPr>
            </w:pPr>
          </w:p>
          <w:p w14:paraId="2A7BFE9B" w14:textId="7194853F" w:rsidR="00F80221" w:rsidRPr="00F37136" w:rsidRDefault="00F80221" w:rsidP="00F80221">
            <w:pPr>
              <w:rPr>
                <w:bCs/>
                <w:caps/>
                <w:lang w:val="lv-LV"/>
              </w:rPr>
            </w:pPr>
            <w:r w:rsidRPr="00F37136">
              <w:rPr>
                <w:bCs/>
                <w:lang w:val="lv-LV"/>
              </w:rPr>
              <w:t>Komisija, ņemot vērā veiktos labojumus, veic</w:t>
            </w:r>
            <w:r w:rsidR="007D788D" w:rsidRPr="00F37136">
              <w:rPr>
                <w:bCs/>
                <w:lang w:val="lv-LV"/>
              </w:rPr>
              <w:t>a</w:t>
            </w:r>
            <w:r w:rsidRPr="00F37136">
              <w:rPr>
                <w:bCs/>
                <w:lang w:val="lv-LV"/>
              </w:rPr>
              <w:t xml:space="preserve"> visa pakalpojuma kopējās summas precizējumu, līdz ar to pretendenta iesniegtais piedāvājums par visu pakalpojumu ir:</w:t>
            </w:r>
          </w:p>
          <w:p w14:paraId="71E35486" w14:textId="77777777" w:rsidR="00F80221" w:rsidRPr="00F37136" w:rsidRDefault="00F80221" w:rsidP="00F80221">
            <w:pPr>
              <w:rPr>
                <w:b/>
                <w:caps/>
                <w:lang w:val="lv-LV"/>
              </w:rPr>
            </w:pPr>
          </w:p>
          <w:tbl>
            <w:tblPr>
              <w:tblW w:w="9498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1985"/>
              <w:gridCol w:w="2268"/>
            </w:tblGrid>
            <w:tr w:rsidR="00F80221" w:rsidRPr="00F37136" w14:paraId="791D82EF" w14:textId="77777777" w:rsidTr="00A417C3">
              <w:trPr>
                <w:trHeight w:val="325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2E9F2D" w14:textId="77777777" w:rsidR="00F80221" w:rsidRPr="00F37136" w:rsidRDefault="00F80221" w:rsidP="00F80221">
                  <w:pPr>
                    <w:ind w:right="-874"/>
                    <w:rPr>
                      <w:b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VISA PAKALPOJUMA (1.</w:t>
                  </w:r>
                  <w:r w:rsidRPr="00F37136">
                    <w:rPr>
                      <w:lang w:val="lv-LV"/>
                    </w:rPr>
                    <w:t>–</w:t>
                  </w:r>
                  <w:r w:rsidRPr="00F37136">
                    <w:rPr>
                      <w:b/>
                      <w:lang w:val="lv-LV"/>
                    </w:rPr>
                    <w:t>4. posms) KOPĒJĀ SUMMA (EUR bez PVN)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9D5CFC" w14:textId="77777777" w:rsidR="00F80221" w:rsidRPr="00F37136" w:rsidRDefault="00F80221" w:rsidP="00F80221">
                  <w:pPr>
                    <w:rPr>
                      <w:b/>
                      <w:bCs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/>
                      <w:bCs/>
                      <w:strike/>
                      <w:color w:val="FF0000"/>
                      <w:lang w:val="lv-LV"/>
                    </w:rPr>
                    <w:t xml:space="preserve">         99 759,02 €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050F01" w14:textId="77777777" w:rsidR="00F80221" w:rsidRPr="00F37136" w:rsidRDefault="00F80221" w:rsidP="00F80221">
                  <w:pPr>
                    <w:rPr>
                      <w:b/>
                      <w:bCs/>
                      <w:lang w:val="lv-LV"/>
                    </w:rPr>
                  </w:pPr>
                  <w:r w:rsidRPr="00F37136">
                    <w:rPr>
                      <w:b/>
                      <w:bCs/>
                      <w:lang w:val="lv-LV"/>
                    </w:rPr>
                    <w:t>99754.94</w:t>
                  </w:r>
                </w:p>
              </w:tc>
            </w:tr>
            <w:tr w:rsidR="00F80221" w:rsidRPr="00F37136" w14:paraId="2B2CD383" w14:textId="77777777" w:rsidTr="00A417C3">
              <w:trPr>
                <w:trHeight w:val="325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350867" w14:textId="77777777" w:rsidR="00F80221" w:rsidRPr="00F37136" w:rsidRDefault="00F80221" w:rsidP="00F80221">
                  <w:pPr>
                    <w:ind w:right="-874"/>
                    <w:jc w:val="center"/>
                    <w:rPr>
                      <w:b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PVN 21% (1.</w:t>
                  </w:r>
                  <w:r w:rsidRPr="00F37136">
                    <w:rPr>
                      <w:lang w:val="lv-LV"/>
                    </w:rPr>
                    <w:t>–</w:t>
                  </w:r>
                  <w:r w:rsidRPr="00F37136">
                    <w:rPr>
                      <w:b/>
                      <w:lang w:val="lv-LV"/>
                    </w:rPr>
                    <w:t>4. posms)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99041BE" w14:textId="77777777" w:rsidR="00F80221" w:rsidRPr="00F37136" w:rsidRDefault="00F80221" w:rsidP="00F80221">
                  <w:pPr>
                    <w:rPr>
                      <w:b/>
                      <w:bCs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/>
                      <w:bCs/>
                      <w:strike/>
                      <w:color w:val="FF0000"/>
                      <w:lang w:val="lv-LV"/>
                    </w:rPr>
                    <w:t xml:space="preserve">         20 949,39 €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36E645" w14:textId="77777777" w:rsidR="00F80221" w:rsidRPr="00F37136" w:rsidRDefault="00F80221" w:rsidP="00F80221">
                  <w:pPr>
                    <w:rPr>
                      <w:b/>
                      <w:bCs/>
                      <w:lang w:val="lv-LV"/>
                    </w:rPr>
                  </w:pPr>
                  <w:r w:rsidRPr="00F37136">
                    <w:rPr>
                      <w:b/>
                      <w:bCs/>
                      <w:lang w:val="lv-LV"/>
                    </w:rPr>
                    <w:t>20948.54</w:t>
                  </w:r>
                </w:p>
              </w:tc>
            </w:tr>
            <w:tr w:rsidR="00F80221" w:rsidRPr="00F37136" w14:paraId="1072DC95" w14:textId="77777777" w:rsidTr="00A417C3">
              <w:trPr>
                <w:trHeight w:val="325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BB1863" w14:textId="77777777" w:rsidR="00F80221" w:rsidRPr="00F37136" w:rsidRDefault="00F80221" w:rsidP="00F80221">
                  <w:pPr>
                    <w:ind w:right="-874"/>
                    <w:rPr>
                      <w:b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VISA PAKALPOJUMA (1.</w:t>
                  </w:r>
                  <w:r w:rsidRPr="00F37136">
                    <w:rPr>
                      <w:lang w:val="lv-LV"/>
                    </w:rPr>
                    <w:t>–</w:t>
                  </w:r>
                  <w:r w:rsidRPr="00F37136">
                    <w:rPr>
                      <w:b/>
                      <w:lang w:val="lv-LV"/>
                    </w:rPr>
                    <w:t xml:space="preserve">4. posms) KOPĒJĀ SUMMA (EUR ar PVN)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A378F7" w14:textId="77777777" w:rsidR="00F80221" w:rsidRPr="00F37136" w:rsidRDefault="00F80221" w:rsidP="00F80221">
                  <w:pPr>
                    <w:rPr>
                      <w:b/>
                      <w:bCs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/>
                      <w:bCs/>
                      <w:strike/>
                      <w:color w:val="FF0000"/>
                      <w:lang w:val="lv-LV"/>
                    </w:rPr>
                    <w:t xml:space="preserve">      120 708,41 €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7645DE4" w14:textId="77777777" w:rsidR="00F80221" w:rsidRPr="00F37136" w:rsidRDefault="00F80221" w:rsidP="00F80221">
                  <w:pPr>
                    <w:rPr>
                      <w:b/>
                      <w:bCs/>
                      <w:lang w:val="lv-LV"/>
                    </w:rPr>
                  </w:pPr>
                  <w:r w:rsidRPr="00F37136">
                    <w:rPr>
                      <w:b/>
                      <w:bCs/>
                      <w:lang w:val="lv-LV"/>
                    </w:rPr>
                    <w:t>120703.48</w:t>
                  </w:r>
                </w:p>
              </w:tc>
            </w:tr>
          </w:tbl>
          <w:p w14:paraId="0938CA5B" w14:textId="77E21E85" w:rsidR="007205CF" w:rsidRPr="00F37136" w:rsidRDefault="007205CF" w:rsidP="007205CF">
            <w:pPr>
              <w:spacing w:before="60" w:after="60"/>
              <w:jc w:val="both"/>
              <w:rPr>
                <w:lang w:val="lv-LV"/>
              </w:rPr>
            </w:pPr>
          </w:p>
        </w:tc>
      </w:tr>
      <w:tr w:rsidR="00372D60" w:rsidRPr="00F37136" w14:paraId="4ACB9D00" w14:textId="77777777" w:rsidTr="00372D60">
        <w:tc>
          <w:tcPr>
            <w:tcW w:w="3510" w:type="dxa"/>
          </w:tcPr>
          <w:p w14:paraId="7E0F7EF5" w14:textId="77777777" w:rsidR="00372D60" w:rsidRPr="00F37136" w:rsidRDefault="00372D60" w:rsidP="00233F11">
            <w:pPr>
              <w:spacing w:before="60" w:after="60"/>
              <w:jc w:val="both"/>
              <w:rPr>
                <w:lang w:val="lv-LV"/>
              </w:rPr>
            </w:pPr>
          </w:p>
        </w:tc>
        <w:tc>
          <w:tcPr>
            <w:tcW w:w="10773" w:type="dxa"/>
          </w:tcPr>
          <w:p w14:paraId="3239690C" w14:textId="0B9C212C" w:rsidR="00372D60" w:rsidRPr="00F37136" w:rsidRDefault="00372D60" w:rsidP="00372D60">
            <w:pPr>
              <w:tabs>
                <w:tab w:val="left" w:pos="851"/>
              </w:tabs>
              <w:ind w:right="887"/>
              <w:contextualSpacing/>
              <w:jc w:val="both"/>
              <w:rPr>
                <w:bCs/>
                <w:lang w:val="lv-LV"/>
              </w:rPr>
            </w:pPr>
            <w:r w:rsidRPr="00F37136">
              <w:rPr>
                <w:bCs/>
                <w:lang w:val="lv-LV"/>
              </w:rPr>
              <w:t>Komisija pārbaud</w:t>
            </w:r>
            <w:r w:rsidR="007D788D" w:rsidRPr="00F37136">
              <w:rPr>
                <w:bCs/>
                <w:lang w:val="lv-LV"/>
              </w:rPr>
              <w:t>īja</w:t>
            </w:r>
            <w:r w:rsidRPr="00F37136">
              <w:rPr>
                <w:bCs/>
                <w:lang w:val="lv-LV"/>
              </w:rPr>
              <w:t xml:space="preserve"> SIA MAD </w:t>
            </w:r>
            <w:proofErr w:type="spellStart"/>
            <w:r w:rsidRPr="00F37136">
              <w:rPr>
                <w:bCs/>
                <w:lang w:val="lv-LV"/>
              </w:rPr>
              <w:t>Format</w:t>
            </w:r>
            <w:proofErr w:type="spellEnd"/>
            <w:r w:rsidR="007D788D" w:rsidRPr="00F37136">
              <w:rPr>
                <w:bCs/>
                <w:lang w:val="lv-LV"/>
              </w:rPr>
              <w:t xml:space="preserve"> finanšu piedāvājumu</w:t>
            </w:r>
            <w:r w:rsidRPr="00F37136">
              <w:rPr>
                <w:bCs/>
                <w:lang w:val="lv-LV"/>
              </w:rPr>
              <w:t xml:space="preserve"> un konstatē</w:t>
            </w:r>
            <w:r w:rsidR="007D788D" w:rsidRPr="00F37136">
              <w:rPr>
                <w:bCs/>
                <w:lang w:val="lv-LV"/>
              </w:rPr>
              <w:t>ja</w:t>
            </w:r>
            <w:r w:rsidRPr="00F37136">
              <w:rPr>
                <w:bCs/>
                <w:lang w:val="lv-LV"/>
              </w:rPr>
              <w:t xml:space="preserve">, ka pretendenta 2.pakalpojuma grupas 1.tabulā, PVN 21% sadaļā, norādījis 577.25, bet jābūt 477.25, tomēr kopējā </w:t>
            </w:r>
            <w:r w:rsidRPr="00F37136">
              <w:rPr>
                <w:bCs/>
                <w:lang w:val="lv-LV"/>
              </w:rPr>
              <w:lastRenderedPageBreak/>
              <w:t>summa bez PVN un ar PVN ir precīzi aprēķināta, kā arī  3.pakalpojuma 1., 3., 8. tabulā ir kļūdaini aprēķinātas PVN 21% un Pavisam kopā (EUR ar PVN) summas:</w:t>
            </w:r>
          </w:p>
          <w:tbl>
            <w:tblPr>
              <w:tblW w:w="9498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46"/>
              <w:gridCol w:w="1418"/>
              <w:gridCol w:w="1134"/>
            </w:tblGrid>
            <w:tr w:rsidR="00372D60" w:rsidRPr="00F37136" w14:paraId="585742AC" w14:textId="77777777" w:rsidTr="00A417C3">
              <w:trPr>
                <w:trHeight w:val="325"/>
              </w:trPr>
              <w:tc>
                <w:tcPr>
                  <w:tcW w:w="6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7FC7E6" w14:textId="77777777" w:rsidR="00372D60" w:rsidRPr="00F37136" w:rsidRDefault="00372D60" w:rsidP="00372D60">
                  <w:pPr>
                    <w:jc w:val="both"/>
                    <w:rPr>
                      <w:b/>
                      <w:bCs/>
                      <w:iCs/>
                      <w:lang w:val="lv-LV"/>
                    </w:rPr>
                  </w:pPr>
                  <w:r w:rsidRPr="00F37136">
                    <w:rPr>
                      <w:b/>
                      <w:bCs/>
                      <w:iCs/>
                      <w:lang w:val="lv-LV"/>
                    </w:rPr>
                    <w:t>Kopā (EUR bez PVN)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424BAE4" w14:textId="77777777" w:rsidR="00372D60" w:rsidRPr="00F37136" w:rsidRDefault="00372D60" w:rsidP="00372D60">
                  <w:pPr>
                    <w:jc w:val="both"/>
                    <w:rPr>
                      <w:bCs/>
                      <w:iCs/>
                      <w:lang w:val="lv-LV"/>
                    </w:rPr>
                  </w:pPr>
                  <w:r w:rsidRPr="00F37136">
                    <w:rPr>
                      <w:bCs/>
                      <w:iCs/>
                      <w:lang w:val="lv-LV"/>
                    </w:rPr>
                    <w:t>1230.58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0228BBA" w14:textId="77777777" w:rsidR="00372D60" w:rsidRPr="00F37136" w:rsidRDefault="00372D60" w:rsidP="00372D60">
                  <w:pPr>
                    <w:jc w:val="both"/>
                    <w:rPr>
                      <w:bCs/>
                      <w:iCs/>
                      <w:strike/>
                      <w:color w:val="FF0000"/>
                      <w:lang w:val="lv-LV"/>
                    </w:rPr>
                  </w:pPr>
                </w:p>
              </w:tc>
            </w:tr>
            <w:tr w:rsidR="00372D60" w:rsidRPr="00F37136" w14:paraId="7CEEDCF8" w14:textId="77777777" w:rsidTr="00A417C3">
              <w:trPr>
                <w:trHeight w:val="325"/>
              </w:trPr>
              <w:tc>
                <w:tcPr>
                  <w:tcW w:w="6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A5B41A" w14:textId="77777777" w:rsidR="00372D60" w:rsidRPr="00F37136" w:rsidRDefault="00372D60" w:rsidP="00372D60">
                  <w:pPr>
                    <w:jc w:val="both"/>
                    <w:rPr>
                      <w:b/>
                      <w:bCs/>
                      <w:iCs/>
                      <w:lang w:val="lv-LV"/>
                    </w:rPr>
                  </w:pPr>
                  <w:r w:rsidRPr="00F37136">
                    <w:rPr>
                      <w:b/>
                      <w:bCs/>
                      <w:iCs/>
                      <w:lang w:val="lv-LV"/>
                    </w:rPr>
                    <w:t>PVN 21%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3DFB0756" w14:textId="77777777" w:rsidR="00372D60" w:rsidRPr="00F37136" w:rsidRDefault="00372D60" w:rsidP="00372D60">
                  <w:pPr>
                    <w:jc w:val="both"/>
                    <w:rPr>
                      <w:bCs/>
                      <w:iCs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Cs/>
                      <w:iCs/>
                      <w:strike/>
                      <w:color w:val="FF0000"/>
                      <w:lang w:val="lv-LV"/>
                    </w:rPr>
                    <w:t>252.12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255496E" w14:textId="77777777" w:rsidR="00372D60" w:rsidRPr="00F37136" w:rsidRDefault="00372D60" w:rsidP="00372D60">
                  <w:pPr>
                    <w:jc w:val="both"/>
                    <w:rPr>
                      <w:bCs/>
                      <w:iCs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Cs/>
                      <w:iCs/>
                      <w:lang w:val="lv-LV"/>
                    </w:rPr>
                    <w:t>258.42</w:t>
                  </w:r>
                </w:p>
              </w:tc>
            </w:tr>
            <w:tr w:rsidR="00372D60" w:rsidRPr="00B31925" w14:paraId="5FFF1A86" w14:textId="77777777" w:rsidTr="00A417C3">
              <w:trPr>
                <w:trHeight w:val="325"/>
              </w:trPr>
              <w:tc>
                <w:tcPr>
                  <w:tcW w:w="6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A01864" w14:textId="77777777" w:rsidR="00372D60" w:rsidRPr="00F37136" w:rsidRDefault="00372D60" w:rsidP="00372D60">
                  <w:pPr>
                    <w:jc w:val="both"/>
                    <w:rPr>
                      <w:b/>
                      <w:bCs/>
                      <w:iCs/>
                      <w:lang w:val="lv-LV"/>
                    </w:rPr>
                  </w:pPr>
                  <w:r w:rsidRPr="00F37136">
                    <w:rPr>
                      <w:b/>
                      <w:bCs/>
                      <w:iCs/>
                      <w:lang w:val="lv-LV"/>
                    </w:rPr>
                    <w:t>Pavisam kopā (EUR ar PVN)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2D4AFBD" w14:textId="77777777" w:rsidR="00372D60" w:rsidRPr="00F37136" w:rsidRDefault="00372D60" w:rsidP="00372D60">
                  <w:pPr>
                    <w:jc w:val="both"/>
                    <w:rPr>
                      <w:b/>
                      <w:bCs/>
                      <w:iCs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b/>
                      <w:bCs/>
                      <w:iCs/>
                      <w:strike/>
                      <w:color w:val="FF0000"/>
                      <w:lang w:val="lv-LV"/>
                    </w:rPr>
                    <w:t>1482.70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4669F6E" w14:textId="77777777" w:rsidR="00372D60" w:rsidRPr="00F37136" w:rsidRDefault="00372D60" w:rsidP="00372D60">
                  <w:pPr>
                    <w:jc w:val="both"/>
                    <w:rPr>
                      <w:iCs/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iCs/>
                      <w:lang w:val="lv-LV"/>
                    </w:rPr>
                    <w:t>1489</w:t>
                  </w:r>
                </w:p>
              </w:tc>
            </w:tr>
          </w:tbl>
          <w:p w14:paraId="58A9762C" w14:textId="1A9996AE" w:rsidR="00372D60" w:rsidRPr="00F37136" w:rsidRDefault="00372D60" w:rsidP="00372D60">
            <w:pPr>
              <w:tabs>
                <w:tab w:val="left" w:pos="851"/>
              </w:tabs>
              <w:ind w:right="887"/>
              <w:contextualSpacing/>
              <w:jc w:val="both"/>
              <w:rPr>
                <w:bCs/>
                <w:lang w:val="lv-LV"/>
              </w:rPr>
            </w:pPr>
            <w:r w:rsidRPr="00F37136">
              <w:rPr>
                <w:bCs/>
                <w:lang w:val="lv-LV"/>
              </w:rPr>
              <w:t>Komisija secin</w:t>
            </w:r>
            <w:r w:rsidR="007D788D" w:rsidRPr="00F37136">
              <w:rPr>
                <w:bCs/>
                <w:lang w:val="lv-LV"/>
              </w:rPr>
              <w:t>āja</w:t>
            </w:r>
            <w:r w:rsidRPr="00F37136">
              <w:rPr>
                <w:bCs/>
                <w:lang w:val="lv-LV"/>
              </w:rPr>
              <w:t>, lai arī ir pieļautas aritmētiskas kļūdas 2. un 3.pakalpojuma grupās, tomēr kopējā summa visās pakalpojuma grupās ir precīzi aprēķināta, līdz ar to pretendenta iesniegtā piedāvājuma kopsumma paliek nemainīga.</w:t>
            </w:r>
          </w:p>
          <w:p w14:paraId="50DB66A3" w14:textId="77777777" w:rsidR="00372D60" w:rsidRPr="00F37136" w:rsidRDefault="00632A4C" w:rsidP="00372D60">
            <w:pPr>
              <w:tabs>
                <w:tab w:val="left" w:pos="851"/>
              </w:tabs>
              <w:ind w:right="1167"/>
              <w:contextualSpacing/>
              <w:jc w:val="both"/>
              <w:rPr>
                <w:b/>
                <w:u w:val="single"/>
                <w:lang w:val="lv-LV"/>
              </w:rPr>
            </w:pPr>
            <w:r w:rsidRPr="00F37136">
              <w:rPr>
                <w:b/>
                <w:u w:val="single"/>
                <w:lang w:val="lv-LV"/>
              </w:rPr>
              <w:t>Komisija secina, ka veicot labojumus, pretendentu iesniegto piedāvājumu summas ir sekojošas:</w:t>
            </w:r>
          </w:p>
          <w:tbl>
            <w:tblPr>
              <w:tblW w:w="458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2"/>
              <w:gridCol w:w="1974"/>
              <w:gridCol w:w="2578"/>
              <w:gridCol w:w="1974"/>
            </w:tblGrid>
            <w:tr w:rsidR="00632A4C" w:rsidRPr="00F37136" w14:paraId="71C93DE5" w14:textId="77777777" w:rsidTr="00113605">
              <w:tc>
                <w:tcPr>
                  <w:tcW w:w="1628" w:type="pct"/>
                  <w:shd w:val="pct10" w:color="auto" w:fill="auto"/>
                </w:tcPr>
                <w:p w14:paraId="0EF9F1D2" w14:textId="77777777" w:rsidR="00632A4C" w:rsidRPr="00F37136" w:rsidRDefault="00632A4C" w:rsidP="00632A4C">
                  <w:pPr>
                    <w:rPr>
                      <w:b/>
                      <w:bCs/>
                      <w:lang w:val="lv-LV"/>
                    </w:rPr>
                  </w:pPr>
                  <w:r w:rsidRPr="00F37136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020" w:type="pct"/>
                  <w:shd w:val="pct10" w:color="auto" w:fill="auto"/>
                </w:tcPr>
                <w:p w14:paraId="25BEB53F" w14:textId="77777777" w:rsidR="00632A4C" w:rsidRPr="00F37136" w:rsidRDefault="00632A4C" w:rsidP="00632A4C">
                  <w:pPr>
                    <w:rPr>
                      <w:b/>
                      <w:bCs/>
                      <w:lang w:val="lv-LV"/>
                    </w:rPr>
                  </w:pPr>
                  <w:r w:rsidRPr="00F37136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1332" w:type="pct"/>
                  <w:shd w:val="pct10" w:color="auto" w:fill="auto"/>
                </w:tcPr>
                <w:p w14:paraId="203BEEF5" w14:textId="77777777" w:rsidR="00632A4C" w:rsidRPr="00F37136" w:rsidRDefault="00632A4C" w:rsidP="00632A4C">
                  <w:pPr>
                    <w:rPr>
                      <w:b/>
                      <w:bCs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Finanšu piedāvājuma prasības</w:t>
                  </w:r>
                </w:p>
              </w:tc>
              <w:tc>
                <w:tcPr>
                  <w:tcW w:w="1020" w:type="pct"/>
                  <w:shd w:val="pct10" w:color="auto" w:fill="auto"/>
                </w:tcPr>
                <w:p w14:paraId="364AE1E7" w14:textId="77777777" w:rsidR="00632A4C" w:rsidRPr="00F37136" w:rsidRDefault="00632A4C" w:rsidP="00632A4C">
                  <w:pPr>
                    <w:rPr>
                      <w:b/>
                      <w:bCs/>
                      <w:lang w:val="lv-LV"/>
                    </w:rPr>
                  </w:pPr>
                  <w:r w:rsidRPr="00F37136">
                    <w:rPr>
                      <w:b/>
                      <w:lang w:val="lv-LV"/>
                    </w:rPr>
                    <w:t>Cena bez PVN</w:t>
                  </w:r>
                </w:p>
              </w:tc>
            </w:tr>
            <w:tr w:rsidR="00632A4C" w:rsidRPr="00F37136" w14:paraId="05CA6859" w14:textId="77777777" w:rsidTr="00113605">
              <w:tc>
                <w:tcPr>
                  <w:tcW w:w="1628" w:type="pct"/>
                  <w:shd w:val="clear" w:color="auto" w:fill="auto"/>
                </w:tcPr>
                <w:p w14:paraId="5058785F" w14:textId="77777777" w:rsidR="00632A4C" w:rsidRPr="00F37136" w:rsidRDefault="00632A4C" w:rsidP="00632A4C">
                  <w:pPr>
                    <w:rPr>
                      <w:bCs/>
                      <w:lang w:val="lv-LV"/>
                    </w:rPr>
                  </w:pPr>
                  <w:r w:rsidRPr="00F37136">
                    <w:rPr>
                      <w:lang w:val="lv-LV"/>
                    </w:rPr>
                    <w:t>"ABI 2" SIA</w:t>
                  </w:r>
                  <w:r w:rsidRPr="00F37136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020" w:type="pct"/>
                  <w:shd w:val="clear" w:color="auto" w:fill="auto"/>
                </w:tcPr>
                <w:p w14:paraId="6D0EA9DA" w14:textId="77777777" w:rsidR="00632A4C" w:rsidRPr="00F37136" w:rsidRDefault="00632A4C" w:rsidP="00632A4C">
                  <w:pPr>
                    <w:rPr>
                      <w:bCs/>
                      <w:lang w:val="lv-LV"/>
                    </w:rPr>
                  </w:pPr>
                  <w:r w:rsidRPr="00F37136">
                    <w:rPr>
                      <w:lang w:val="lv-LV"/>
                    </w:rPr>
                    <w:t>21.12.2022 plkst. 23:04</w:t>
                  </w:r>
                </w:p>
              </w:tc>
              <w:tc>
                <w:tcPr>
                  <w:tcW w:w="1332" w:type="pct"/>
                  <w:shd w:val="clear" w:color="auto" w:fill="auto"/>
                </w:tcPr>
                <w:p w14:paraId="66970C20" w14:textId="77777777" w:rsidR="00632A4C" w:rsidRPr="00F37136" w:rsidRDefault="00632A4C" w:rsidP="00632A4C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EUR 95480.4</w:t>
                  </w:r>
                </w:p>
                <w:p w14:paraId="4BB9123F" w14:textId="77777777" w:rsidR="00632A4C" w:rsidRPr="00F37136" w:rsidRDefault="00632A4C" w:rsidP="00632A4C">
                  <w:pPr>
                    <w:rPr>
                      <w:bCs/>
                      <w:lang w:val="lv-LV"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</w:tcPr>
                <w:p w14:paraId="15FDE6F0" w14:textId="77777777" w:rsidR="00632A4C" w:rsidRPr="00F37136" w:rsidRDefault="00632A4C" w:rsidP="00632A4C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EUR 95480.4</w:t>
                  </w:r>
                </w:p>
                <w:p w14:paraId="489135D1" w14:textId="77777777" w:rsidR="00632A4C" w:rsidRPr="00F37136" w:rsidRDefault="00632A4C" w:rsidP="00632A4C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632A4C" w:rsidRPr="00F37136" w14:paraId="447EBB05" w14:textId="77777777" w:rsidTr="00113605">
              <w:tc>
                <w:tcPr>
                  <w:tcW w:w="1628" w:type="pct"/>
                  <w:shd w:val="clear" w:color="auto" w:fill="auto"/>
                </w:tcPr>
                <w:p w14:paraId="4111D481" w14:textId="77777777" w:rsidR="00632A4C" w:rsidRPr="00F37136" w:rsidRDefault="00632A4C" w:rsidP="00632A4C">
                  <w:pPr>
                    <w:rPr>
                      <w:bCs/>
                      <w:lang w:val="lv-LV"/>
                    </w:rPr>
                  </w:pPr>
                  <w:r w:rsidRPr="00F37136">
                    <w:rPr>
                      <w:lang w:val="lv-LV"/>
                    </w:rPr>
                    <w:t>"S-</w:t>
                  </w:r>
                  <w:proofErr w:type="spellStart"/>
                  <w:r w:rsidRPr="00F37136">
                    <w:rPr>
                      <w:lang w:val="lv-LV"/>
                    </w:rPr>
                    <w:t>Print</w:t>
                  </w:r>
                  <w:proofErr w:type="spellEnd"/>
                  <w:r w:rsidRPr="00F37136">
                    <w:rPr>
                      <w:lang w:val="lv-LV"/>
                    </w:rPr>
                    <w:t xml:space="preserve"> </w:t>
                  </w:r>
                  <w:proofErr w:type="spellStart"/>
                  <w:r w:rsidRPr="00F37136">
                    <w:rPr>
                      <w:lang w:val="lv-LV"/>
                    </w:rPr>
                    <w:t>Baltic</w:t>
                  </w:r>
                  <w:proofErr w:type="spellEnd"/>
                  <w:r w:rsidRPr="00F37136">
                    <w:rPr>
                      <w:lang w:val="lv-LV"/>
                    </w:rPr>
                    <w:t>" SIA</w:t>
                  </w:r>
                  <w:r w:rsidRPr="00F37136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020" w:type="pct"/>
                  <w:shd w:val="clear" w:color="auto" w:fill="auto"/>
                </w:tcPr>
                <w:p w14:paraId="64123F37" w14:textId="77777777" w:rsidR="00632A4C" w:rsidRPr="00F37136" w:rsidRDefault="00632A4C" w:rsidP="00632A4C">
                  <w:pPr>
                    <w:rPr>
                      <w:bCs/>
                      <w:lang w:val="lv-LV"/>
                    </w:rPr>
                  </w:pPr>
                  <w:r w:rsidRPr="00F37136">
                    <w:rPr>
                      <w:lang w:val="lv-LV"/>
                    </w:rPr>
                    <w:t>21.12.2022 plkst. 15:12</w:t>
                  </w:r>
                </w:p>
              </w:tc>
              <w:tc>
                <w:tcPr>
                  <w:tcW w:w="1332" w:type="pct"/>
                  <w:shd w:val="clear" w:color="auto" w:fill="auto"/>
                </w:tcPr>
                <w:p w14:paraId="2B0FFF77" w14:textId="77777777" w:rsidR="00632A4C" w:rsidRPr="00F37136" w:rsidRDefault="00632A4C" w:rsidP="00632A4C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EUR 77777.77</w:t>
                  </w:r>
                </w:p>
                <w:p w14:paraId="1FC853F2" w14:textId="77777777" w:rsidR="00632A4C" w:rsidRPr="00F37136" w:rsidRDefault="00632A4C" w:rsidP="00632A4C">
                  <w:pPr>
                    <w:rPr>
                      <w:bCs/>
                      <w:lang w:val="lv-LV"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</w:tcPr>
                <w:p w14:paraId="63492AFA" w14:textId="77777777" w:rsidR="00632A4C" w:rsidRPr="00F37136" w:rsidRDefault="00632A4C" w:rsidP="00632A4C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EUR 77777.77</w:t>
                  </w:r>
                </w:p>
                <w:p w14:paraId="09029E47" w14:textId="77777777" w:rsidR="00632A4C" w:rsidRPr="00F37136" w:rsidRDefault="00632A4C" w:rsidP="00632A4C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632A4C" w:rsidRPr="00F37136" w14:paraId="1F56C12F" w14:textId="77777777" w:rsidTr="00113605">
              <w:tc>
                <w:tcPr>
                  <w:tcW w:w="1628" w:type="pct"/>
                  <w:shd w:val="clear" w:color="auto" w:fill="auto"/>
                </w:tcPr>
                <w:p w14:paraId="4CD9959E" w14:textId="77777777" w:rsidR="00632A4C" w:rsidRPr="00F37136" w:rsidRDefault="00632A4C" w:rsidP="00632A4C">
                  <w:pPr>
                    <w:rPr>
                      <w:bCs/>
                      <w:lang w:val="lv-LV"/>
                    </w:rPr>
                  </w:pPr>
                  <w:r w:rsidRPr="00F37136">
                    <w:rPr>
                      <w:lang w:val="lv-LV"/>
                    </w:rPr>
                    <w:t>Sabiedrība ar ierobežotu atbildību "</w:t>
                  </w:r>
                  <w:proofErr w:type="spellStart"/>
                  <w:r w:rsidRPr="00F37136">
                    <w:rPr>
                      <w:lang w:val="lv-LV"/>
                    </w:rPr>
                    <w:t>Innovative</w:t>
                  </w:r>
                  <w:proofErr w:type="spellEnd"/>
                  <w:r w:rsidRPr="00F37136">
                    <w:rPr>
                      <w:lang w:val="lv-LV"/>
                    </w:rPr>
                    <w:t xml:space="preserve"> Solutions </w:t>
                  </w:r>
                  <w:proofErr w:type="spellStart"/>
                  <w:r w:rsidRPr="00F37136">
                    <w:rPr>
                      <w:lang w:val="lv-LV"/>
                    </w:rPr>
                    <w:t>and</w:t>
                  </w:r>
                  <w:proofErr w:type="spellEnd"/>
                  <w:r w:rsidRPr="00F37136">
                    <w:rPr>
                      <w:lang w:val="lv-LV"/>
                    </w:rPr>
                    <w:t xml:space="preserve"> Ink </w:t>
                  </w:r>
                  <w:proofErr w:type="spellStart"/>
                  <w:r w:rsidRPr="00F37136">
                    <w:rPr>
                      <w:lang w:val="lv-LV"/>
                    </w:rPr>
                    <w:t>Idea</w:t>
                  </w:r>
                  <w:proofErr w:type="spellEnd"/>
                  <w:r w:rsidRPr="00F37136">
                    <w:rPr>
                      <w:lang w:val="lv-LV"/>
                    </w:rPr>
                    <w:t>"</w:t>
                  </w:r>
                  <w:r w:rsidRPr="00F37136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020" w:type="pct"/>
                  <w:shd w:val="clear" w:color="auto" w:fill="auto"/>
                </w:tcPr>
                <w:p w14:paraId="524DB054" w14:textId="77777777" w:rsidR="00632A4C" w:rsidRPr="00F37136" w:rsidRDefault="00632A4C" w:rsidP="00632A4C">
                  <w:pPr>
                    <w:rPr>
                      <w:bCs/>
                      <w:lang w:val="lv-LV"/>
                    </w:rPr>
                  </w:pPr>
                  <w:r w:rsidRPr="00F37136">
                    <w:rPr>
                      <w:lang w:val="lv-LV"/>
                    </w:rPr>
                    <w:t>21.12.2022 plkst. 13:01</w:t>
                  </w:r>
                </w:p>
              </w:tc>
              <w:tc>
                <w:tcPr>
                  <w:tcW w:w="1332" w:type="pct"/>
                  <w:shd w:val="clear" w:color="auto" w:fill="auto"/>
                </w:tcPr>
                <w:p w14:paraId="09726FDE" w14:textId="77777777" w:rsidR="00632A4C" w:rsidRPr="00F37136" w:rsidRDefault="00632A4C" w:rsidP="00632A4C">
                  <w:pPr>
                    <w:rPr>
                      <w:strike/>
                      <w:color w:val="FF0000"/>
                      <w:lang w:val="lv-LV"/>
                    </w:rPr>
                  </w:pPr>
                  <w:r w:rsidRPr="00F37136">
                    <w:rPr>
                      <w:lang w:val="lv-LV"/>
                    </w:rPr>
                    <w:t xml:space="preserve">EUR </w:t>
                  </w:r>
                  <w:r w:rsidRPr="00F37136">
                    <w:rPr>
                      <w:strike/>
                      <w:color w:val="FF0000"/>
                      <w:lang w:val="lv-LV"/>
                    </w:rPr>
                    <w:t>99759.02</w:t>
                  </w:r>
                </w:p>
                <w:p w14:paraId="063A59F7" w14:textId="77777777" w:rsidR="00632A4C" w:rsidRPr="00F37136" w:rsidRDefault="00632A4C" w:rsidP="00632A4C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EUR 99754.94</w:t>
                  </w:r>
                </w:p>
                <w:p w14:paraId="079A02B2" w14:textId="77777777" w:rsidR="00632A4C" w:rsidRPr="00F37136" w:rsidRDefault="00632A4C" w:rsidP="00632A4C">
                  <w:pPr>
                    <w:rPr>
                      <w:bCs/>
                      <w:lang w:val="lv-LV"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</w:tcPr>
                <w:p w14:paraId="3A660F5A" w14:textId="77777777" w:rsidR="00632A4C" w:rsidRPr="00F37136" w:rsidRDefault="00632A4C" w:rsidP="00632A4C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 xml:space="preserve">EUR </w:t>
                  </w:r>
                  <w:r w:rsidRPr="00F37136">
                    <w:rPr>
                      <w:strike/>
                      <w:color w:val="FF0000"/>
                      <w:lang w:val="lv-LV"/>
                    </w:rPr>
                    <w:t>99759.02</w:t>
                  </w:r>
                </w:p>
                <w:p w14:paraId="7867BB5F" w14:textId="77777777" w:rsidR="00632A4C" w:rsidRPr="00F37136" w:rsidRDefault="00632A4C" w:rsidP="00632A4C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EUR 99754.94</w:t>
                  </w:r>
                </w:p>
                <w:p w14:paraId="3E8C16E2" w14:textId="77777777" w:rsidR="00632A4C" w:rsidRPr="00F37136" w:rsidRDefault="00632A4C" w:rsidP="00632A4C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632A4C" w:rsidRPr="00F37136" w14:paraId="3AE1CBA4" w14:textId="77777777" w:rsidTr="00113605">
              <w:tc>
                <w:tcPr>
                  <w:tcW w:w="1628" w:type="pct"/>
                  <w:shd w:val="clear" w:color="auto" w:fill="auto"/>
                </w:tcPr>
                <w:p w14:paraId="5E3DDCD2" w14:textId="77777777" w:rsidR="00632A4C" w:rsidRPr="00F37136" w:rsidRDefault="00632A4C" w:rsidP="00632A4C">
                  <w:pPr>
                    <w:rPr>
                      <w:bCs/>
                      <w:lang w:val="lv-LV"/>
                    </w:rPr>
                  </w:pPr>
                  <w:r w:rsidRPr="00F37136">
                    <w:rPr>
                      <w:lang w:val="lv-LV"/>
                    </w:rPr>
                    <w:t xml:space="preserve">Sabiedrība ar ierobežotu atbildību "MAD </w:t>
                  </w:r>
                  <w:proofErr w:type="spellStart"/>
                  <w:r w:rsidRPr="00F37136">
                    <w:rPr>
                      <w:lang w:val="lv-LV"/>
                    </w:rPr>
                    <w:t>Format</w:t>
                  </w:r>
                  <w:proofErr w:type="spellEnd"/>
                  <w:r w:rsidRPr="00F37136">
                    <w:rPr>
                      <w:lang w:val="lv-LV"/>
                    </w:rPr>
                    <w:t>"</w:t>
                  </w:r>
                  <w:r w:rsidRPr="00F37136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020" w:type="pct"/>
                  <w:shd w:val="clear" w:color="auto" w:fill="auto"/>
                </w:tcPr>
                <w:p w14:paraId="064D5FB3" w14:textId="77777777" w:rsidR="00632A4C" w:rsidRPr="00F37136" w:rsidRDefault="00632A4C" w:rsidP="00632A4C">
                  <w:pPr>
                    <w:rPr>
                      <w:bCs/>
                      <w:lang w:val="lv-LV"/>
                    </w:rPr>
                  </w:pPr>
                  <w:r w:rsidRPr="00F37136">
                    <w:rPr>
                      <w:lang w:val="lv-LV"/>
                    </w:rPr>
                    <w:t>22.12.2022 plkst. 09:33</w:t>
                  </w:r>
                </w:p>
              </w:tc>
              <w:tc>
                <w:tcPr>
                  <w:tcW w:w="1332" w:type="pct"/>
                  <w:shd w:val="clear" w:color="auto" w:fill="auto"/>
                </w:tcPr>
                <w:p w14:paraId="615D0FB8" w14:textId="77777777" w:rsidR="00632A4C" w:rsidRPr="00F37136" w:rsidRDefault="00632A4C" w:rsidP="00632A4C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EUR 297699.58</w:t>
                  </w:r>
                </w:p>
                <w:p w14:paraId="4A3100CD" w14:textId="77777777" w:rsidR="00632A4C" w:rsidRPr="00F37136" w:rsidRDefault="00632A4C" w:rsidP="00632A4C">
                  <w:pPr>
                    <w:rPr>
                      <w:bCs/>
                      <w:lang w:val="lv-LV"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</w:tcPr>
                <w:p w14:paraId="54F89515" w14:textId="77777777" w:rsidR="00632A4C" w:rsidRPr="00F37136" w:rsidRDefault="00632A4C" w:rsidP="00632A4C">
                  <w:pPr>
                    <w:rPr>
                      <w:lang w:val="lv-LV"/>
                    </w:rPr>
                  </w:pPr>
                  <w:r w:rsidRPr="00F37136">
                    <w:rPr>
                      <w:lang w:val="lv-LV"/>
                    </w:rPr>
                    <w:t>EUR 297699.58</w:t>
                  </w:r>
                </w:p>
                <w:p w14:paraId="5F7C33F3" w14:textId="77777777" w:rsidR="00632A4C" w:rsidRPr="00F37136" w:rsidRDefault="00632A4C" w:rsidP="00632A4C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338685E6" w14:textId="1F13ACDD" w:rsidR="00632A4C" w:rsidRPr="00F37136" w:rsidRDefault="00632A4C" w:rsidP="00372D60">
            <w:pPr>
              <w:tabs>
                <w:tab w:val="left" w:pos="851"/>
              </w:tabs>
              <w:ind w:right="1167"/>
              <w:contextualSpacing/>
              <w:jc w:val="both"/>
              <w:rPr>
                <w:b/>
                <w:u w:val="single"/>
                <w:lang w:val="lv-LV"/>
              </w:rPr>
            </w:pPr>
          </w:p>
        </w:tc>
      </w:tr>
      <w:tr w:rsidR="00841889" w:rsidRPr="00B31925" w14:paraId="0F89EB0A" w14:textId="77777777" w:rsidTr="00372D60">
        <w:tc>
          <w:tcPr>
            <w:tcW w:w="3510" w:type="dxa"/>
          </w:tcPr>
          <w:p w14:paraId="3BF5DF8A" w14:textId="77777777" w:rsidR="00F30B2D" w:rsidRPr="00F37136" w:rsidRDefault="00F30B2D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lastRenderedPageBreak/>
              <w:t>Tā pretendenta nosaukums, kuram piešķirtas iepirkuma līguma slēgšanas tiesības, piedāvātā līgumcena, kā arī piedāvājuma</w:t>
            </w:r>
            <w:r w:rsidR="002018B4" w:rsidRPr="00F37136">
              <w:rPr>
                <w:lang w:val="lv-LV"/>
              </w:rPr>
              <w:t> </w:t>
            </w:r>
            <w:r w:rsidRPr="00F37136">
              <w:rPr>
                <w:lang w:val="lv-LV"/>
              </w:rPr>
              <w:t>izvēles pamatojums</w:t>
            </w:r>
            <w:r w:rsidR="002018B4" w:rsidRPr="00F37136">
              <w:rPr>
                <w:lang w:val="lv-LV"/>
              </w:rPr>
              <w:t>.</w:t>
            </w:r>
          </w:p>
        </w:tc>
        <w:tc>
          <w:tcPr>
            <w:tcW w:w="10773" w:type="dxa"/>
          </w:tcPr>
          <w:p w14:paraId="628D7F5B" w14:textId="076842A1" w:rsidR="00530B39" w:rsidRPr="00F37136" w:rsidRDefault="00C42916" w:rsidP="00C42916">
            <w:pPr>
              <w:rPr>
                <w:rFonts w:eastAsia="Calibri"/>
                <w:lang w:val="lv-LV"/>
              </w:rPr>
            </w:pPr>
            <w:r w:rsidRPr="00F37136">
              <w:rPr>
                <w:lang w:val="lv-LV"/>
              </w:rPr>
              <w:t>Iepirkuma līguma</w:t>
            </w:r>
            <w:r w:rsidR="00F30B2D" w:rsidRPr="00F37136">
              <w:rPr>
                <w:lang w:val="lv-LV"/>
              </w:rPr>
              <w:t xml:space="preserve"> tiesības piešķirtas</w:t>
            </w:r>
            <w:r w:rsidRPr="00F37136">
              <w:rPr>
                <w:lang w:val="lv-LV"/>
              </w:rPr>
              <w:t xml:space="preserve"> pretendentam</w:t>
            </w:r>
            <w:r w:rsidR="00D87A8F" w:rsidRPr="00F37136">
              <w:rPr>
                <w:lang w:val="lv-LV"/>
              </w:rPr>
              <w:t>, kurš atbilst visām Iepirkuma nolikumā izvirzītajām prasībām un ir iesniedzis</w:t>
            </w:r>
            <w:r w:rsidRPr="00F37136">
              <w:rPr>
                <w:lang w:val="lv-LV"/>
              </w:rPr>
              <w:t xml:space="preserve"> </w:t>
            </w:r>
            <w:r w:rsidR="00530B39" w:rsidRPr="00F37136">
              <w:rPr>
                <w:rFonts w:eastAsia="Calibri"/>
                <w:lang w:val="lv-LV"/>
              </w:rPr>
              <w:t>saimnieciski visizdevīgāko piedāvājumu – ar viszemāko cenu.</w:t>
            </w:r>
          </w:p>
          <w:p w14:paraId="47BE07C5" w14:textId="64613C04" w:rsidR="004A784E" w:rsidRPr="00F37136" w:rsidRDefault="00F963F4" w:rsidP="004A784E">
            <w:pPr>
              <w:rPr>
                <w:lang w:val="lv-LV"/>
              </w:rPr>
            </w:pPr>
            <w:r w:rsidRPr="00F37136">
              <w:rPr>
                <w:b/>
                <w:bCs/>
                <w:lang w:val="lv-LV"/>
              </w:rPr>
              <w:t>SIA “</w:t>
            </w:r>
            <w:r w:rsidR="003316A2" w:rsidRPr="00F37136">
              <w:rPr>
                <w:b/>
                <w:bCs/>
                <w:lang w:val="lv-LV"/>
              </w:rPr>
              <w:t>S-</w:t>
            </w:r>
            <w:proofErr w:type="spellStart"/>
            <w:r w:rsidR="003316A2" w:rsidRPr="00F37136">
              <w:rPr>
                <w:b/>
                <w:bCs/>
                <w:lang w:val="lv-LV"/>
              </w:rPr>
              <w:t>Print</w:t>
            </w:r>
            <w:proofErr w:type="spellEnd"/>
            <w:r w:rsidR="003316A2" w:rsidRPr="00F37136">
              <w:rPr>
                <w:b/>
                <w:bCs/>
                <w:lang w:val="lv-LV"/>
              </w:rPr>
              <w:t xml:space="preserve"> </w:t>
            </w:r>
            <w:proofErr w:type="spellStart"/>
            <w:r w:rsidR="003316A2" w:rsidRPr="00F37136">
              <w:rPr>
                <w:b/>
                <w:bCs/>
                <w:lang w:val="lv-LV"/>
              </w:rPr>
              <w:t>Baltic</w:t>
            </w:r>
            <w:proofErr w:type="spellEnd"/>
            <w:r w:rsidRPr="00F37136">
              <w:rPr>
                <w:b/>
                <w:bCs/>
                <w:lang w:val="lv-LV"/>
              </w:rPr>
              <w:t>”</w:t>
            </w:r>
            <w:r w:rsidR="004A784E" w:rsidRPr="00F37136">
              <w:rPr>
                <w:b/>
                <w:bCs/>
                <w:lang w:val="lv-LV"/>
              </w:rPr>
              <w:t>-</w:t>
            </w:r>
            <w:r w:rsidR="004A784E" w:rsidRPr="00F37136">
              <w:rPr>
                <w:lang w:val="lv-LV"/>
              </w:rPr>
              <w:t xml:space="preserve"> līgumcena līdz </w:t>
            </w:r>
            <w:r w:rsidR="00113605" w:rsidRPr="00F37136">
              <w:rPr>
                <w:b/>
                <w:bCs/>
                <w:lang w:val="lv-LV"/>
              </w:rPr>
              <w:t xml:space="preserve">77 777.77 </w:t>
            </w:r>
            <w:proofErr w:type="spellStart"/>
            <w:r w:rsidR="00113605" w:rsidRPr="00F37136">
              <w:rPr>
                <w:b/>
                <w:bCs/>
                <w:i/>
                <w:iCs/>
                <w:lang w:val="lv-LV"/>
              </w:rPr>
              <w:t>euro</w:t>
            </w:r>
            <w:proofErr w:type="spellEnd"/>
            <w:r w:rsidR="00113605" w:rsidRPr="00F37136">
              <w:rPr>
                <w:b/>
                <w:bCs/>
                <w:lang w:val="lv-LV"/>
              </w:rPr>
              <w:t xml:space="preserve"> EUR (septiņdesmit septiņi tūkstoši septiņi simti septiņdesmit septiņi </w:t>
            </w:r>
            <w:proofErr w:type="spellStart"/>
            <w:r w:rsidR="00113605" w:rsidRPr="00F37136">
              <w:rPr>
                <w:b/>
                <w:bCs/>
                <w:i/>
                <w:iCs/>
                <w:lang w:val="lv-LV"/>
              </w:rPr>
              <w:t>euro</w:t>
            </w:r>
            <w:proofErr w:type="spellEnd"/>
            <w:r w:rsidR="00113605" w:rsidRPr="00F37136">
              <w:rPr>
                <w:b/>
                <w:bCs/>
                <w:lang w:val="lv-LV"/>
              </w:rPr>
              <w:t>, 77 centi)</w:t>
            </w:r>
            <w:r w:rsidR="00400792" w:rsidRPr="00F37136">
              <w:rPr>
                <w:b/>
                <w:bCs/>
                <w:lang w:val="lv-LV"/>
              </w:rPr>
              <w:t xml:space="preserve"> </w:t>
            </w:r>
            <w:r w:rsidR="004A784E" w:rsidRPr="00F37136">
              <w:rPr>
                <w:lang w:val="lv-LV"/>
              </w:rPr>
              <w:t xml:space="preserve">bez PVN par 1.-4. pakalpojuma </w:t>
            </w:r>
            <w:r w:rsidR="003316A2" w:rsidRPr="00F37136">
              <w:rPr>
                <w:lang w:val="lv-LV"/>
              </w:rPr>
              <w:t>grupām</w:t>
            </w:r>
            <w:r w:rsidR="004A784E" w:rsidRPr="00F37136">
              <w:rPr>
                <w:lang w:val="lv-LV"/>
              </w:rPr>
              <w:t>.</w:t>
            </w:r>
          </w:p>
          <w:p w14:paraId="45D0D143" w14:textId="603CEE61" w:rsidR="00F963F4" w:rsidRPr="00F37136" w:rsidRDefault="00F963F4" w:rsidP="00C42916">
            <w:pPr>
              <w:rPr>
                <w:rFonts w:eastAsia="Calibri"/>
                <w:lang w:val="lv-LV"/>
              </w:rPr>
            </w:pPr>
          </w:p>
          <w:p w14:paraId="7EB56252" w14:textId="42E11078" w:rsidR="00B04336" w:rsidRPr="00F37136" w:rsidRDefault="00B04336" w:rsidP="00372D60">
            <w:pPr>
              <w:ind w:right="458"/>
              <w:jc w:val="both"/>
              <w:rPr>
                <w:b/>
                <w:bCs/>
                <w:lang w:val="lv-LV"/>
              </w:rPr>
            </w:pPr>
            <w:r w:rsidRPr="00F37136">
              <w:rPr>
                <w:rFonts w:eastAsia="Calibri"/>
                <w:lang w:val="lv-LV" w:eastAsia="ar-SA"/>
              </w:rPr>
              <w:t xml:space="preserve">Uz pretendentu nav attiecināmi izslēgšanas noteikumi, kuri noteikti Publisko iepirkumu likuma 42. pantā (piedāvājumu iesniegšanas termiņa pēdējā dienā </w:t>
            </w:r>
            <w:r w:rsidR="00A13EF4" w:rsidRPr="00F37136">
              <w:rPr>
                <w:rFonts w:eastAsia="Calibri"/>
                <w:lang w:val="lv-LV" w:eastAsia="ar-SA"/>
              </w:rPr>
              <w:t xml:space="preserve">(22.12.2022.) </w:t>
            </w:r>
            <w:r w:rsidRPr="00F37136">
              <w:rPr>
                <w:rFonts w:eastAsia="Calibri"/>
                <w:lang w:val="lv-LV" w:eastAsia="ar-SA"/>
              </w:rPr>
              <w:t>un dienā</w:t>
            </w:r>
            <w:r w:rsidR="00113605" w:rsidRPr="00F37136">
              <w:rPr>
                <w:rFonts w:eastAsia="Calibri"/>
                <w:lang w:val="lv-LV" w:eastAsia="ar-SA"/>
              </w:rPr>
              <w:t>,</w:t>
            </w:r>
            <w:r w:rsidRPr="00F37136">
              <w:rPr>
                <w:rFonts w:eastAsia="Calibri"/>
                <w:lang w:val="lv-LV" w:eastAsia="ar-SA"/>
              </w:rPr>
              <w:t xml:space="preserve"> kad pieņemts lēmums par iepirkuma līguma slēgšanas tiesību piešķiršanu, t.i., </w:t>
            </w:r>
            <w:r w:rsidR="00483103" w:rsidRPr="00F37136">
              <w:rPr>
                <w:rFonts w:eastAsia="Calibri"/>
                <w:lang w:val="lv-LV" w:eastAsia="ar-SA"/>
              </w:rPr>
              <w:t>30</w:t>
            </w:r>
            <w:r w:rsidR="004A784E" w:rsidRPr="00F37136">
              <w:rPr>
                <w:rFonts w:eastAsia="Calibri"/>
                <w:lang w:val="lv-LV" w:eastAsia="ar-SA"/>
              </w:rPr>
              <w:t>.</w:t>
            </w:r>
            <w:r w:rsidR="00483103" w:rsidRPr="00F37136">
              <w:rPr>
                <w:rFonts w:eastAsia="Calibri"/>
                <w:lang w:val="lv-LV" w:eastAsia="ar-SA"/>
              </w:rPr>
              <w:t>12</w:t>
            </w:r>
            <w:r w:rsidR="004A784E" w:rsidRPr="00F37136">
              <w:rPr>
                <w:rFonts w:eastAsia="Calibri"/>
                <w:lang w:val="lv-LV" w:eastAsia="ar-SA"/>
              </w:rPr>
              <w:t>.202</w:t>
            </w:r>
            <w:r w:rsidR="00483103" w:rsidRPr="00F37136">
              <w:rPr>
                <w:rFonts w:eastAsia="Calibri"/>
                <w:lang w:val="lv-LV" w:eastAsia="ar-SA"/>
              </w:rPr>
              <w:t>2</w:t>
            </w:r>
            <w:r w:rsidRPr="00F37136">
              <w:rPr>
                <w:rFonts w:eastAsia="Calibri"/>
                <w:lang w:val="lv-LV" w:eastAsia="ar-SA"/>
              </w:rPr>
              <w:t>.), kā arī uz pretendentiem neattiecas Starptautisko un Latvijas Republikas nacionālo sankciju likuma 11.</w:t>
            </w:r>
            <w:r w:rsidRPr="00F37136">
              <w:rPr>
                <w:rFonts w:eastAsia="Calibri"/>
                <w:vertAlign w:val="superscript"/>
                <w:lang w:val="lv-LV" w:eastAsia="ar-SA"/>
              </w:rPr>
              <w:t>1</w:t>
            </w:r>
            <w:r w:rsidRPr="00F37136">
              <w:rPr>
                <w:rFonts w:eastAsia="Calibri"/>
                <w:lang w:val="lv-LV" w:eastAsia="ar-SA"/>
              </w:rPr>
              <w:t xml:space="preserve"> panta pirmajā un otrajā daļā noteiktie izslēgšanas nosacījumi</w:t>
            </w:r>
          </w:p>
        </w:tc>
      </w:tr>
      <w:tr w:rsidR="00841889" w:rsidRPr="00F37136" w14:paraId="54A2FC83" w14:textId="77777777" w:rsidTr="00372D60">
        <w:tc>
          <w:tcPr>
            <w:tcW w:w="3510" w:type="dxa"/>
          </w:tcPr>
          <w:p w14:paraId="390A8CDD" w14:textId="77777777" w:rsidR="00702549" w:rsidRPr="00F37136" w:rsidRDefault="00702549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 xml:space="preserve">Informācija (ja tā ir zināma) par </w:t>
            </w:r>
            <w:r w:rsidRPr="00F37136">
              <w:rPr>
                <w:lang w:val="lv-LV"/>
              </w:rPr>
              <w:lastRenderedPageBreak/>
              <w:t>to iepirkuma līguma daļu, kuru izraudzītais pretendents plānojis nodot apakšuzņēmējiem, kā arī apakšuzņēmēju nosaukumi</w:t>
            </w:r>
          </w:p>
        </w:tc>
        <w:tc>
          <w:tcPr>
            <w:tcW w:w="10773" w:type="dxa"/>
          </w:tcPr>
          <w:p w14:paraId="64CAD6E5" w14:textId="77777777" w:rsidR="00702549" w:rsidRPr="00F37136" w:rsidRDefault="00482B80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lastRenderedPageBreak/>
              <w:t>Nav attiecināms.</w:t>
            </w:r>
          </w:p>
        </w:tc>
      </w:tr>
      <w:tr w:rsidR="00841889" w:rsidRPr="00F37136" w14:paraId="0E837D7B" w14:textId="77777777" w:rsidTr="00372D60">
        <w:tc>
          <w:tcPr>
            <w:tcW w:w="3510" w:type="dxa"/>
          </w:tcPr>
          <w:p w14:paraId="0BBE07F5" w14:textId="77777777" w:rsidR="00702549" w:rsidRPr="00F37136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>Pamatojums lēmumam par katru noraidīto pretendentu, kā arī par katru iepirkuma procedūras dokumentiem neatbilstošu piedāvājumu</w:t>
            </w:r>
          </w:p>
        </w:tc>
        <w:tc>
          <w:tcPr>
            <w:tcW w:w="10773" w:type="dxa"/>
          </w:tcPr>
          <w:p w14:paraId="673A9D6F" w14:textId="0D10118C" w:rsidR="00113605" w:rsidRPr="00F37136" w:rsidRDefault="00113605" w:rsidP="00113605">
            <w:pPr>
              <w:tabs>
                <w:tab w:val="left" w:pos="851"/>
              </w:tabs>
              <w:contextualSpacing/>
              <w:jc w:val="both"/>
              <w:rPr>
                <w:bCs/>
                <w:lang w:val="lv-LV"/>
              </w:rPr>
            </w:pPr>
            <w:r w:rsidRPr="00F37136">
              <w:rPr>
                <w:bCs/>
                <w:lang w:val="lv-LV"/>
              </w:rPr>
              <w:t xml:space="preserve">Saskaņā ar Atklāta konkursa nolikuma 2.4 </w:t>
            </w:r>
            <w:r w:rsidR="00F9120C" w:rsidRPr="00F37136">
              <w:rPr>
                <w:bCs/>
                <w:lang w:val="lv-LV"/>
              </w:rPr>
              <w:t>apakš</w:t>
            </w:r>
            <w:r w:rsidRPr="00F37136">
              <w:rPr>
                <w:bCs/>
                <w:lang w:val="lv-LV"/>
              </w:rPr>
              <w:t>punktu paredzamā līgumcena ir noteikta līdz 100 000 EUR</w:t>
            </w:r>
            <w:r w:rsidR="00A06921" w:rsidRPr="00F37136">
              <w:rPr>
                <w:bCs/>
                <w:lang w:val="lv-LV"/>
              </w:rPr>
              <w:t>.</w:t>
            </w:r>
            <w:r w:rsidRPr="00F37136">
              <w:rPr>
                <w:bCs/>
                <w:lang w:val="lv-LV"/>
              </w:rPr>
              <w:t xml:space="preserve"> </w:t>
            </w:r>
            <w:r w:rsidR="00A06921" w:rsidRPr="00F37136">
              <w:rPr>
                <w:bCs/>
                <w:lang w:val="lv-LV"/>
              </w:rPr>
              <w:t>P</w:t>
            </w:r>
            <w:r w:rsidRPr="00F37136">
              <w:rPr>
                <w:bCs/>
                <w:lang w:val="lv-LV"/>
              </w:rPr>
              <w:t>retendenta</w:t>
            </w:r>
            <w:r w:rsidRPr="00F37136">
              <w:rPr>
                <w:lang w:val="lv-LV"/>
              </w:rPr>
              <w:t xml:space="preserve"> </w:t>
            </w:r>
            <w:r w:rsidRPr="00F37136">
              <w:rPr>
                <w:bCs/>
                <w:lang w:val="lv-LV"/>
              </w:rPr>
              <w:t xml:space="preserve">SIA MAD </w:t>
            </w:r>
            <w:proofErr w:type="spellStart"/>
            <w:r w:rsidRPr="00F37136">
              <w:rPr>
                <w:bCs/>
                <w:lang w:val="lv-LV"/>
              </w:rPr>
              <w:t>Format</w:t>
            </w:r>
            <w:proofErr w:type="spellEnd"/>
            <w:r w:rsidRPr="00F37136">
              <w:rPr>
                <w:bCs/>
                <w:lang w:val="lv-LV"/>
              </w:rPr>
              <w:t xml:space="preserve"> piedāvātā līgumcena par visu pakalpojumu ir 297699,58, kas pārsniedz 197% no iepirkuma procedūras dokumentos norādītās paredzamās līgumcenas.</w:t>
            </w:r>
          </w:p>
          <w:p w14:paraId="4EB68696" w14:textId="3C7DE1DB" w:rsidR="00113605" w:rsidRPr="00F37136" w:rsidRDefault="00113605" w:rsidP="00113605">
            <w:pPr>
              <w:tabs>
                <w:tab w:val="left" w:pos="851"/>
              </w:tabs>
              <w:contextualSpacing/>
              <w:jc w:val="both"/>
              <w:rPr>
                <w:bCs/>
                <w:lang w:val="lv-LV"/>
              </w:rPr>
            </w:pPr>
            <w:r w:rsidRPr="00F37136">
              <w:rPr>
                <w:bCs/>
                <w:lang w:val="lv-LV"/>
              </w:rPr>
              <w:t xml:space="preserve">Saskaņā ar </w:t>
            </w:r>
            <w:bookmarkStart w:id="5" w:name="_Hlk122682684"/>
            <w:r w:rsidRPr="00F37136">
              <w:rPr>
                <w:bCs/>
                <w:lang w:val="lv-LV"/>
              </w:rPr>
              <w:t xml:space="preserve">Publiskā iepirkuma likuma 41.panta vienpadsmitās daļas 2.punktu </w:t>
            </w:r>
            <w:bookmarkEnd w:id="5"/>
            <w:r w:rsidRPr="00F37136">
              <w:rPr>
                <w:bCs/>
                <w:lang w:val="lv-LV"/>
              </w:rPr>
              <w:t xml:space="preserve">pasūtītājs noraida pretendenta piedāvājumu atklātā vai slēgtā konkursā, ja pretendenta piedāvātā līgumcena </w:t>
            </w:r>
            <w:bookmarkStart w:id="6" w:name="_Hlk122682701"/>
            <w:r w:rsidRPr="00F37136">
              <w:rPr>
                <w:bCs/>
                <w:lang w:val="lv-LV"/>
              </w:rPr>
              <w:t>pārsniedz 150 procentus no iepirkuma procedūras dokumentos norādītās paredzamās līgumcenas.</w:t>
            </w:r>
          </w:p>
          <w:p w14:paraId="444E58AA" w14:textId="6BB18FBD" w:rsidR="00A06921" w:rsidRPr="00F37136" w:rsidRDefault="00A06921" w:rsidP="00113605">
            <w:pPr>
              <w:tabs>
                <w:tab w:val="left" w:pos="851"/>
              </w:tabs>
              <w:contextualSpacing/>
              <w:jc w:val="both"/>
              <w:rPr>
                <w:bCs/>
                <w:lang w:val="lv-LV"/>
              </w:rPr>
            </w:pPr>
            <w:r w:rsidRPr="00F37136">
              <w:rPr>
                <w:bCs/>
                <w:lang w:val="lv-LV"/>
              </w:rPr>
              <w:t xml:space="preserve">Ar </w:t>
            </w:r>
            <w:r w:rsidR="00651B41" w:rsidRPr="00F37136">
              <w:rPr>
                <w:bCs/>
                <w:lang w:val="lv-LV"/>
              </w:rPr>
              <w:t>30</w:t>
            </w:r>
            <w:r w:rsidRPr="00F37136">
              <w:rPr>
                <w:bCs/>
                <w:lang w:val="lv-LV"/>
              </w:rPr>
              <w:t>.</w:t>
            </w:r>
            <w:r w:rsidR="00651B41" w:rsidRPr="00F37136">
              <w:rPr>
                <w:bCs/>
                <w:lang w:val="lv-LV"/>
              </w:rPr>
              <w:t>12</w:t>
            </w:r>
            <w:r w:rsidRPr="00F37136">
              <w:rPr>
                <w:bCs/>
                <w:lang w:val="lv-LV"/>
              </w:rPr>
              <w:t>.202</w:t>
            </w:r>
            <w:r w:rsidR="00651B41" w:rsidRPr="00F37136">
              <w:rPr>
                <w:bCs/>
                <w:lang w:val="lv-LV"/>
              </w:rPr>
              <w:t>2</w:t>
            </w:r>
            <w:r w:rsidRPr="00F37136">
              <w:rPr>
                <w:bCs/>
                <w:lang w:val="lv-LV"/>
              </w:rPr>
              <w:t>. Komisijas lēmumu</w:t>
            </w:r>
            <w:r w:rsidR="0072271C" w:rsidRPr="00F37136">
              <w:rPr>
                <w:bCs/>
                <w:lang w:val="lv-LV"/>
              </w:rPr>
              <w:t xml:space="preserve"> (protokols Nr.4)</w:t>
            </w:r>
            <w:r w:rsidRPr="00F37136">
              <w:rPr>
                <w:bCs/>
                <w:lang w:val="lv-LV"/>
              </w:rPr>
              <w:t xml:space="preserve"> pretendenta piedāvājums tika noraidīts.</w:t>
            </w:r>
          </w:p>
          <w:bookmarkEnd w:id="6"/>
          <w:p w14:paraId="1443F7BB" w14:textId="4E68C00B" w:rsidR="00702549" w:rsidRPr="00F37136" w:rsidRDefault="00702549" w:rsidP="00233F11">
            <w:pPr>
              <w:spacing w:before="60" w:after="60"/>
              <w:jc w:val="both"/>
              <w:rPr>
                <w:lang w:val="lv-LV"/>
              </w:rPr>
            </w:pPr>
          </w:p>
        </w:tc>
      </w:tr>
      <w:tr w:rsidR="00841889" w:rsidRPr="00F37136" w14:paraId="3F4D7230" w14:textId="77777777" w:rsidTr="00372D60">
        <w:tc>
          <w:tcPr>
            <w:tcW w:w="3510" w:type="dxa"/>
          </w:tcPr>
          <w:p w14:paraId="6571822A" w14:textId="77777777" w:rsidR="000B3F5F" w:rsidRPr="00F37136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>Ja piedāvājumu iesniedzis tikai viens piegādātājs, – pamatojums iepirkuma procedūras nepārtraukšanai saskaņā ar MK noteikumu Nr. 107 19. punktu</w:t>
            </w:r>
          </w:p>
        </w:tc>
        <w:tc>
          <w:tcPr>
            <w:tcW w:w="10773" w:type="dxa"/>
          </w:tcPr>
          <w:p w14:paraId="4E9B8516" w14:textId="6DEBCE74" w:rsidR="001B44B6" w:rsidRPr="00F37136" w:rsidRDefault="003316A2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>Nav attiecināms</w:t>
            </w:r>
          </w:p>
        </w:tc>
      </w:tr>
      <w:tr w:rsidR="00841889" w:rsidRPr="00F37136" w14:paraId="389A8931" w14:textId="77777777" w:rsidTr="00372D60">
        <w:tc>
          <w:tcPr>
            <w:tcW w:w="3510" w:type="dxa"/>
          </w:tcPr>
          <w:p w14:paraId="19226312" w14:textId="77777777" w:rsidR="000B3F5F" w:rsidRPr="00F37136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>Lēmuma pamatojums, ja iepirkuma komisija pieņēmusi lēmumu pārtraukt vai izbeigt iepirkuma procedūru</w:t>
            </w:r>
          </w:p>
        </w:tc>
        <w:tc>
          <w:tcPr>
            <w:tcW w:w="10773" w:type="dxa"/>
          </w:tcPr>
          <w:p w14:paraId="573F75E4" w14:textId="77777777" w:rsidR="000B3F5F" w:rsidRPr="00F37136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>Nav attiecināms.</w:t>
            </w:r>
          </w:p>
        </w:tc>
      </w:tr>
      <w:tr w:rsidR="00841889" w:rsidRPr="00F37136" w14:paraId="74932978" w14:textId="77777777" w:rsidTr="00372D60">
        <w:tc>
          <w:tcPr>
            <w:tcW w:w="3510" w:type="dxa"/>
          </w:tcPr>
          <w:p w14:paraId="1B8DDCB8" w14:textId="77777777" w:rsidR="000B3F5F" w:rsidRPr="00F37136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>Piedāvājuma noraidīšanas pamatojums, ja iepirkuma komisija atzinusi piedāvājumu par nepamatoti lētu</w:t>
            </w:r>
          </w:p>
        </w:tc>
        <w:tc>
          <w:tcPr>
            <w:tcW w:w="10773" w:type="dxa"/>
          </w:tcPr>
          <w:p w14:paraId="2C593000" w14:textId="77777777" w:rsidR="000B3F5F" w:rsidRPr="00F37136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>Nav attiecināms.</w:t>
            </w:r>
          </w:p>
        </w:tc>
      </w:tr>
      <w:tr w:rsidR="00841889" w:rsidRPr="00F37136" w14:paraId="0E310CF3" w14:textId="77777777" w:rsidTr="00372D60">
        <w:tc>
          <w:tcPr>
            <w:tcW w:w="3510" w:type="dxa"/>
          </w:tcPr>
          <w:p w14:paraId="4CAAC6A5" w14:textId="77777777" w:rsidR="000B3F5F" w:rsidRPr="00F37136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10773" w:type="dxa"/>
          </w:tcPr>
          <w:p w14:paraId="4E939111" w14:textId="77777777" w:rsidR="000B3F5F" w:rsidRPr="00F37136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t>Nav attiecināms.</w:t>
            </w:r>
          </w:p>
        </w:tc>
      </w:tr>
      <w:tr w:rsidR="00841889" w:rsidRPr="00B31925" w14:paraId="1EA74C14" w14:textId="77777777" w:rsidTr="00372D60">
        <w:tc>
          <w:tcPr>
            <w:tcW w:w="3510" w:type="dxa"/>
          </w:tcPr>
          <w:p w14:paraId="0ACA7C9B" w14:textId="77777777" w:rsidR="000B3F5F" w:rsidRPr="00F37136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F37136">
              <w:rPr>
                <w:lang w:val="lv-LV"/>
              </w:rPr>
              <w:lastRenderedPageBreak/>
              <w:t>Konstatētie interešu konflikti un pasākumi, kas veikti to novēršanai</w:t>
            </w:r>
          </w:p>
        </w:tc>
        <w:tc>
          <w:tcPr>
            <w:tcW w:w="10773" w:type="dxa"/>
          </w:tcPr>
          <w:p w14:paraId="151AEDE0" w14:textId="77777777" w:rsidR="000B3F5F" w:rsidRPr="00F37136" w:rsidRDefault="000B3F5F" w:rsidP="00233F11">
            <w:pPr>
              <w:pStyle w:val="tv213"/>
              <w:spacing w:before="60" w:beforeAutospacing="0" w:after="60" w:afterAutospacing="0"/>
              <w:jc w:val="both"/>
            </w:pPr>
            <w:r w:rsidRPr="00F37136">
              <w:t>Nav konstatēti.</w:t>
            </w:r>
          </w:p>
          <w:p w14:paraId="45245A41" w14:textId="77777777" w:rsidR="000B3F5F" w:rsidRPr="00F37136" w:rsidRDefault="000B3F5F" w:rsidP="00233F11">
            <w:pPr>
              <w:pStyle w:val="tv213"/>
              <w:spacing w:before="60" w:beforeAutospacing="0" w:after="60" w:afterAutospacing="0"/>
              <w:jc w:val="both"/>
            </w:pPr>
            <w:r w:rsidRPr="00F37136">
              <w:t>Veiktas Publisko iepirkumu likuma III nodaļā paredzētās procedūras.</w:t>
            </w:r>
          </w:p>
        </w:tc>
      </w:tr>
    </w:tbl>
    <w:p w14:paraId="131E544A" w14:textId="77777777" w:rsidR="007D4EAB" w:rsidRPr="00F37136" w:rsidRDefault="007D4EAB" w:rsidP="00233F11">
      <w:pPr>
        <w:jc w:val="both"/>
        <w:rPr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A20F49" w:rsidRPr="00F37136" w14:paraId="25F26451" w14:textId="77777777" w:rsidTr="00233F11">
        <w:tc>
          <w:tcPr>
            <w:tcW w:w="4856" w:type="dxa"/>
          </w:tcPr>
          <w:p w14:paraId="0D945721" w14:textId="547B8395" w:rsidR="00A20F49" w:rsidRPr="00F37136" w:rsidRDefault="00A20F49" w:rsidP="00A20F49">
            <w:pPr>
              <w:jc w:val="both"/>
              <w:rPr>
                <w:rFonts w:eastAsia="Calibri"/>
                <w:lang w:val="lv-LV"/>
              </w:rPr>
            </w:pPr>
            <w:r w:rsidRPr="00F37136">
              <w:rPr>
                <w:lang w:val="lv-LV"/>
              </w:rPr>
              <w:t>Iepirkuma komisijas priekšsēdētāja</w:t>
            </w:r>
            <w:r w:rsidR="00411C7C" w:rsidRPr="00F37136">
              <w:rPr>
                <w:lang w:val="lv-LV"/>
              </w:rPr>
              <w:t>s vietniece</w:t>
            </w:r>
          </w:p>
        </w:tc>
        <w:tc>
          <w:tcPr>
            <w:tcW w:w="4856" w:type="dxa"/>
          </w:tcPr>
          <w:p w14:paraId="0EDF41F7" w14:textId="2A13BC14" w:rsidR="00A20F49" w:rsidRPr="00F37136" w:rsidRDefault="00411C7C" w:rsidP="00A20F49">
            <w:pPr>
              <w:jc w:val="right"/>
              <w:rPr>
                <w:rFonts w:eastAsia="Calibri"/>
                <w:lang w:val="lv-LV"/>
              </w:rPr>
            </w:pPr>
            <w:proofErr w:type="spellStart"/>
            <w:r w:rsidRPr="00F37136">
              <w:rPr>
                <w:lang w:val="lv-LV"/>
              </w:rPr>
              <w:t>K.Graudumniece</w:t>
            </w:r>
            <w:proofErr w:type="spellEnd"/>
          </w:p>
        </w:tc>
      </w:tr>
      <w:tr w:rsidR="00841889" w:rsidRPr="00F37136" w14:paraId="73731DF5" w14:textId="77777777" w:rsidTr="00233F11">
        <w:tc>
          <w:tcPr>
            <w:tcW w:w="4856" w:type="dxa"/>
          </w:tcPr>
          <w:p w14:paraId="5EFF4B1E" w14:textId="77777777" w:rsidR="00233F11" w:rsidRPr="00F37136" w:rsidRDefault="00233F11" w:rsidP="00233F11">
            <w:pPr>
              <w:rPr>
                <w:lang w:val="lv-LV"/>
              </w:rPr>
            </w:pPr>
          </w:p>
          <w:p w14:paraId="02F1B9FC" w14:textId="77777777" w:rsidR="00693961" w:rsidRPr="00F37136" w:rsidRDefault="00693961" w:rsidP="00233F11">
            <w:pPr>
              <w:rPr>
                <w:lang w:val="lv-LV"/>
              </w:rPr>
            </w:pPr>
          </w:p>
          <w:p w14:paraId="0E78A43C" w14:textId="14B716D9" w:rsidR="00233F11" w:rsidRPr="00F37136" w:rsidRDefault="00B04336" w:rsidP="00233F11">
            <w:pPr>
              <w:rPr>
                <w:lang w:val="lv-LV"/>
              </w:rPr>
            </w:pPr>
            <w:r w:rsidRPr="00F37136">
              <w:rPr>
                <w:lang w:val="lv-LV"/>
              </w:rPr>
              <w:t xml:space="preserve">Liepa </w:t>
            </w:r>
            <w:r w:rsidR="00233F11" w:rsidRPr="00F37136">
              <w:rPr>
                <w:lang w:val="lv-LV"/>
              </w:rPr>
              <w:t>670</w:t>
            </w:r>
            <w:r w:rsidR="0005645E" w:rsidRPr="00F37136">
              <w:rPr>
                <w:lang w:val="lv-LV"/>
              </w:rPr>
              <w:t>26870</w:t>
            </w:r>
          </w:p>
        </w:tc>
        <w:tc>
          <w:tcPr>
            <w:tcW w:w="4856" w:type="dxa"/>
          </w:tcPr>
          <w:p w14:paraId="4541414E" w14:textId="77777777" w:rsidR="00233F11" w:rsidRPr="00F37136" w:rsidRDefault="00233F11" w:rsidP="00233F11">
            <w:pPr>
              <w:jc w:val="both"/>
              <w:rPr>
                <w:rFonts w:eastAsia="Calibri"/>
                <w:lang w:val="lv-LV"/>
              </w:rPr>
            </w:pPr>
          </w:p>
        </w:tc>
      </w:tr>
    </w:tbl>
    <w:p w14:paraId="22512AEE" w14:textId="77777777" w:rsidR="00A56E70" w:rsidRPr="00F37136" w:rsidRDefault="00A56E70">
      <w:pPr>
        <w:rPr>
          <w:lang w:val="lv-LV"/>
        </w:rPr>
      </w:pPr>
    </w:p>
    <w:sectPr w:rsidR="00A56E70" w:rsidRPr="00F37136" w:rsidSect="00372D60">
      <w:pgSz w:w="16838" w:h="11906" w:orient="landscape"/>
      <w:pgMar w:top="1276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E07F" w14:textId="77777777" w:rsidR="00661355" w:rsidRDefault="00661355" w:rsidP="00EC652B">
      <w:r>
        <w:separator/>
      </w:r>
    </w:p>
  </w:endnote>
  <w:endnote w:type="continuationSeparator" w:id="0">
    <w:p w14:paraId="6BDC46F8" w14:textId="77777777" w:rsidR="00661355" w:rsidRDefault="00661355" w:rsidP="00EC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027460"/>
      <w:docPartObj>
        <w:docPartGallery w:val="Page Numbers (Bottom of Page)"/>
        <w:docPartUnique/>
      </w:docPartObj>
    </w:sdtPr>
    <w:sdtEndPr/>
    <w:sdtContent>
      <w:p w14:paraId="35773556" w14:textId="77777777" w:rsidR="00EC652B" w:rsidRDefault="00EC652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945FE4F" w14:textId="77777777" w:rsidR="00EC652B" w:rsidRDefault="00EC652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AE4F" w14:textId="77777777" w:rsidR="00661355" w:rsidRDefault="00661355" w:rsidP="00EC652B">
      <w:r>
        <w:separator/>
      </w:r>
    </w:p>
  </w:footnote>
  <w:footnote w:type="continuationSeparator" w:id="0">
    <w:p w14:paraId="3CE629BD" w14:textId="77777777" w:rsidR="00661355" w:rsidRDefault="00661355" w:rsidP="00EC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72DA"/>
    <w:multiLevelType w:val="hybridMultilevel"/>
    <w:tmpl w:val="D772B16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1222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4C4AB1"/>
    <w:multiLevelType w:val="hybridMultilevel"/>
    <w:tmpl w:val="528ACB3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F2196"/>
    <w:multiLevelType w:val="multilevel"/>
    <w:tmpl w:val="5F1057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12005A2"/>
    <w:multiLevelType w:val="hybridMultilevel"/>
    <w:tmpl w:val="74A662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237A4"/>
    <w:multiLevelType w:val="hybridMultilevel"/>
    <w:tmpl w:val="74F8D7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65FB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C3A1B9B"/>
    <w:multiLevelType w:val="hybridMultilevel"/>
    <w:tmpl w:val="7722C8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53F52"/>
    <w:multiLevelType w:val="hybridMultilevel"/>
    <w:tmpl w:val="0FEAD7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F0A8F"/>
    <w:multiLevelType w:val="multilevel"/>
    <w:tmpl w:val="0568A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color w:val="000000"/>
        <w:sz w:val="2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EAB"/>
    <w:rsid w:val="00044BF4"/>
    <w:rsid w:val="0005645E"/>
    <w:rsid w:val="00070752"/>
    <w:rsid w:val="0007139A"/>
    <w:rsid w:val="000B3F5F"/>
    <w:rsid w:val="0010164F"/>
    <w:rsid w:val="00107EBC"/>
    <w:rsid w:val="00113605"/>
    <w:rsid w:val="00116BA7"/>
    <w:rsid w:val="001B44B6"/>
    <w:rsid w:val="001C25CB"/>
    <w:rsid w:val="001D67A1"/>
    <w:rsid w:val="001F0B23"/>
    <w:rsid w:val="002018B4"/>
    <w:rsid w:val="00221DAF"/>
    <w:rsid w:val="00222478"/>
    <w:rsid w:val="00233F11"/>
    <w:rsid w:val="00266ECF"/>
    <w:rsid w:val="00296843"/>
    <w:rsid w:val="003316A2"/>
    <w:rsid w:val="00333586"/>
    <w:rsid w:val="00356CD5"/>
    <w:rsid w:val="00372D60"/>
    <w:rsid w:val="00400792"/>
    <w:rsid w:val="00411C7C"/>
    <w:rsid w:val="004150FC"/>
    <w:rsid w:val="00435C1C"/>
    <w:rsid w:val="00480BB1"/>
    <w:rsid w:val="00482B80"/>
    <w:rsid w:val="00483103"/>
    <w:rsid w:val="004A784E"/>
    <w:rsid w:val="00504EEF"/>
    <w:rsid w:val="00530B39"/>
    <w:rsid w:val="00537537"/>
    <w:rsid w:val="0054319F"/>
    <w:rsid w:val="00565F22"/>
    <w:rsid w:val="005C34A9"/>
    <w:rsid w:val="005F3FBE"/>
    <w:rsid w:val="00601334"/>
    <w:rsid w:val="00632A4C"/>
    <w:rsid w:val="00632ABB"/>
    <w:rsid w:val="006412B9"/>
    <w:rsid w:val="00651B41"/>
    <w:rsid w:val="00661355"/>
    <w:rsid w:val="006932A6"/>
    <w:rsid w:val="00693961"/>
    <w:rsid w:val="006B4ADC"/>
    <w:rsid w:val="006D59BA"/>
    <w:rsid w:val="006F3A84"/>
    <w:rsid w:val="00702549"/>
    <w:rsid w:val="0071585F"/>
    <w:rsid w:val="007205CF"/>
    <w:rsid w:val="0072271C"/>
    <w:rsid w:val="00755109"/>
    <w:rsid w:val="00790877"/>
    <w:rsid w:val="007D4EAB"/>
    <w:rsid w:val="007D788D"/>
    <w:rsid w:val="007E7325"/>
    <w:rsid w:val="00803497"/>
    <w:rsid w:val="008045DD"/>
    <w:rsid w:val="00831EFA"/>
    <w:rsid w:val="00841889"/>
    <w:rsid w:val="008A50A2"/>
    <w:rsid w:val="009217AE"/>
    <w:rsid w:val="00956C8E"/>
    <w:rsid w:val="00980031"/>
    <w:rsid w:val="009817D2"/>
    <w:rsid w:val="00995309"/>
    <w:rsid w:val="00A06921"/>
    <w:rsid w:val="00A13EF4"/>
    <w:rsid w:val="00A20F49"/>
    <w:rsid w:val="00A56E70"/>
    <w:rsid w:val="00A62EB9"/>
    <w:rsid w:val="00AE2D7B"/>
    <w:rsid w:val="00B04336"/>
    <w:rsid w:val="00B1657E"/>
    <w:rsid w:val="00B2324C"/>
    <w:rsid w:val="00B31925"/>
    <w:rsid w:val="00B82EB3"/>
    <w:rsid w:val="00BC0659"/>
    <w:rsid w:val="00C42916"/>
    <w:rsid w:val="00C713E7"/>
    <w:rsid w:val="00C74DCE"/>
    <w:rsid w:val="00CE59AF"/>
    <w:rsid w:val="00D33460"/>
    <w:rsid w:val="00D87A8F"/>
    <w:rsid w:val="00E14BE0"/>
    <w:rsid w:val="00E87D7E"/>
    <w:rsid w:val="00E910DA"/>
    <w:rsid w:val="00EC652B"/>
    <w:rsid w:val="00F17854"/>
    <w:rsid w:val="00F30B2D"/>
    <w:rsid w:val="00F37136"/>
    <w:rsid w:val="00F80221"/>
    <w:rsid w:val="00F9120C"/>
    <w:rsid w:val="00F963F4"/>
    <w:rsid w:val="00FA29F5"/>
    <w:rsid w:val="00F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5B6F3"/>
  <w15:docId w15:val="{57E60C32-A392-491A-B59B-C1F77F27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2">
    <w:name w:val="tv2132"/>
    <w:basedOn w:val="Parasts"/>
    <w:rsid w:val="007D4EAB"/>
    <w:pPr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table" w:styleId="Reatabula">
    <w:name w:val="Table Grid"/>
    <w:basedOn w:val="Parastatabula"/>
    <w:rsid w:val="007D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Virsraksti,Numurets,PPS_Bullet,List Paragraph"/>
    <w:basedOn w:val="Parasts"/>
    <w:link w:val="SarakstarindkopaRakstz"/>
    <w:uiPriority w:val="34"/>
    <w:qFormat/>
    <w:rsid w:val="008045DD"/>
    <w:pPr>
      <w:ind w:left="720"/>
    </w:p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"/>
    <w:link w:val="Sarakstarindkopa"/>
    <w:uiPriority w:val="34"/>
    <w:qFormat/>
    <w:locked/>
    <w:rsid w:val="008045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2">
    <w:name w:val="List Paragraph2"/>
    <w:basedOn w:val="Parasts"/>
    <w:uiPriority w:val="99"/>
    <w:rsid w:val="00804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lv-LV"/>
    </w:rPr>
  </w:style>
  <w:style w:type="paragraph" w:customStyle="1" w:styleId="tv213">
    <w:name w:val="tv213"/>
    <w:basedOn w:val="Parasts"/>
    <w:rsid w:val="00FD3A54"/>
    <w:pPr>
      <w:spacing w:before="100" w:beforeAutospacing="1" w:after="100" w:afterAutospacing="1"/>
    </w:pPr>
    <w:rPr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FD3A54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66ECF"/>
    <w:rPr>
      <w:color w:val="605E5C"/>
      <w:shd w:val="clear" w:color="auto" w:fill="E1DFDD"/>
    </w:rPr>
  </w:style>
  <w:style w:type="paragraph" w:customStyle="1" w:styleId="Outline4limenis">
    <w:name w:val="Outline 4 limenis"/>
    <w:basedOn w:val="Pamattekstsaratkpi"/>
    <w:rsid w:val="00A56E70"/>
    <w:pPr>
      <w:widowControl w:val="0"/>
      <w:tabs>
        <w:tab w:val="num" w:pos="0"/>
      </w:tabs>
      <w:suppressAutoHyphens/>
      <w:ind w:left="0"/>
      <w:jc w:val="both"/>
    </w:pPr>
    <w:rPr>
      <w:color w:val="000000"/>
      <w:sz w:val="28"/>
      <w:szCs w:val="28"/>
      <w:lang w:val="lv-LV"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A56E70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A56E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E87D7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87D7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87D7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87D7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87D7E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vs.iub.gov.lv/show/7167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7842</Words>
  <Characters>4471</Characters>
  <Application>Microsoft Office Word</Application>
  <DocSecurity>0</DocSecurity>
  <Lines>37</Lines>
  <Paragraphs>24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alina.gromova@riga.lv</dc:creator>
  <cp:lastModifiedBy>Kristīne Graudumniece</cp:lastModifiedBy>
  <cp:revision>4</cp:revision>
  <cp:lastPrinted>2020-05-19T15:06:00Z</cp:lastPrinted>
  <dcterms:created xsi:type="dcterms:W3CDTF">2023-01-03T08:23:00Z</dcterms:created>
  <dcterms:modified xsi:type="dcterms:W3CDTF">2023-01-03T08:27:00Z</dcterms:modified>
</cp:coreProperties>
</file>