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39DD" w14:textId="39358145" w:rsidR="002B1FAD" w:rsidRPr="00FD762D" w:rsidRDefault="002B1FAD" w:rsidP="00FD762D">
      <w:pPr>
        <w:spacing w:after="0" w:line="240" w:lineRule="auto"/>
        <w:jc w:val="right"/>
        <w:rPr>
          <w:rFonts w:ascii="Times New Roman" w:eastAsia="Times New Roman" w:hAnsi="Times New Roman" w:cs="Times New Roman"/>
          <w:color w:val="000000"/>
          <w:sz w:val="24"/>
          <w:szCs w:val="24"/>
          <w:lang w:eastAsia="lv-LV"/>
        </w:rPr>
      </w:pPr>
    </w:p>
    <w:p w14:paraId="6EF0F5A4" w14:textId="77777777" w:rsidR="00626BE8" w:rsidRDefault="00626BE8" w:rsidP="00626BE8">
      <w:pPr>
        <w:autoSpaceDE w:val="0"/>
        <w:autoSpaceDN w:val="0"/>
        <w:adjustRightInd w:val="0"/>
        <w:spacing w:after="0" w:line="240" w:lineRule="auto"/>
        <w:ind w:right="283"/>
        <w:jc w:val="center"/>
        <w:rPr>
          <w:rFonts w:ascii="Times New Roman" w:eastAsia="Times New Roman" w:hAnsi="Times New Roman" w:cs="Times New Roman"/>
          <w:b/>
          <w:bCs/>
          <w:caps/>
          <w:sz w:val="24"/>
          <w:szCs w:val="26"/>
          <w:lang w:eastAsia="lv-LV"/>
        </w:rPr>
      </w:pPr>
    </w:p>
    <w:p w14:paraId="4C59B02F" w14:textId="746F21BB" w:rsidR="0076408A" w:rsidRDefault="0076408A" w:rsidP="00626BE8">
      <w:pPr>
        <w:autoSpaceDE w:val="0"/>
        <w:autoSpaceDN w:val="0"/>
        <w:adjustRightInd w:val="0"/>
        <w:spacing w:after="0" w:line="240" w:lineRule="auto"/>
        <w:ind w:right="283"/>
        <w:jc w:val="center"/>
        <w:rPr>
          <w:rFonts w:ascii="Times New Roman" w:eastAsia="Times New Roman" w:hAnsi="Times New Roman" w:cs="Times New Roman"/>
          <w:b/>
          <w:bCs/>
          <w:caps/>
          <w:sz w:val="24"/>
          <w:szCs w:val="26"/>
          <w:lang w:eastAsia="lv-LV"/>
        </w:rPr>
      </w:pPr>
      <w:r w:rsidRPr="00626BE8">
        <w:rPr>
          <w:rFonts w:ascii="Times New Roman" w:eastAsia="Times New Roman" w:hAnsi="Times New Roman" w:cs="Times New Roman"/>
          <w:b/>
          <w:bCs/>
          <w:caps/>
          <w:sz w:val="24"/>
          <w:szCs w:val="26"/>
          <w:lang w:eastAsia="lv-LV"/>
        </w:rPr>
        <w:t>līgums</w:t>
      </w:r>
    </w:p>
    <w:p w14:paraId="666DFAE4" w14:textId="18BF926F" w:rsidR="00626BE8" w:rsidRPr="00626BE8" w:rsidRDefault="00626BE8" w:rsidP="00626BE8">
      <w:pPr>
        <w:autoSpaceDE w:val="0"/>
        <w:autoSpaceDN w:val="0"/>
        <w:adjustRightInd w:val="0"/>
        <w:spacing w:after="0" w:line="240" w:lineRule="auto"/>
        <w:ind w:right="283"/>
        <w:jc w:val="center"/>
        <w:rPr>
          <w:rFonts w:ascii="Times New Roman" w:eastAsia="Times New Roman" w:hAnsi="Times New Roman" w:cs="Times New Roman"/>
          <w:b/>
          <w:sz w:val="24"/>
          <w:szCs w:val="26"/>
          <w:lang w:eastAsia="lv-LV"/>
        </w:rPr>
      </w:pPr>
      <w:r>
        <w:rPr>
          <w:rFonts w:ascii="Times New Roman" w:eastAsia="Times New Roman" w:hAnsi="Times New Roman" w:cs="Times New Roman"/>
          <w:sz w:val="24"/>
          <w:szCs w:val="26"/>
          <w:lang w:eastAsia="zh-TW"/>
        </w:rPr>
        <w:t>par t</w:t>
      </w:r>
      <w:r w:rsidRPr="00626BE8">
        <w:rPr>
          <w:rFonts w:ascii="Times New Roman" w:eastAsia="Times New Roman" w:hAnsi="Times New Roman" w:cs="Times New Roman"/>
          <w:sz w:val="24"/>
          <w:szCs w:val="26"/>
          <w:lang w:eastAsia="zh-TW"/>
        </w:rPr>
        <w:t>elpu remont</w:t>
      </w:r>
      <w:r>
        <w:rPr>
          <w:rFonts w:ascii="Times New Roman" w:eastAsia="Times New Roman" w:hAnsi="Times New Roman" w:cs="Times New Roman"/>
          <w:sz w:val="24"/>
          <w:szCs w:val="26"/>
          <w:lang w:eastAsia="zh-TW"/>
        </w:rPr>
        <w:t>u</w:t>
      </w:r>
      <w:r w:rsidRPr="00626BE8">
        <w:rPr>
          <w:rFonts w:ascii="Times New Roman" w:eastAsia="Times New Roman" w:hAnsi="Times New Roman" w:cs="Times New Roman"/>
          <w:sz w:val="24"/>
          <w:szCs w:val="26"/>
          <w:lang w:eastAsia="zh-TW"/>
        </w:rPr>
        <w:t xml:space="preserve"> ēkā Torņa ielā 4, Rīgā</w:t>
      </w:r>
    </w:p>
    <w:p w14:paraId="1365434B" w14:textId="77777777" w:rsidR="00626BE8" w:rsidRPr="00626BE8" w:rsidRDefault="00626BE8" w:rsidP="00626BE8">
      <w:pPr>
        <w:spacing w:after="0" w:line="240" w:lineRule="auto"/>
        <w:jc w:val="center"/>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Rīgā</w:t>
      </w:r>
    </w:p>
    <w:p w14:paraId="2ED34F24"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p>
    <w:p w14:paraId="7B8FE913"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 xml:space="preserve">Dokumenta parakstīšanas datums </w:t>
      </w:r>
    </w:p>
    <w:p w14:paraId="5AED654D"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 xml:space="preserve">ir pēdējā pievienotā droša elektroniskā paraksts </w:t>
      </w:r>
    </w:p>
    <w:p w14:paraId="4972DE76" w14:textId="765E8EDA" w:rsidR="00626BE8" w:rsidRDefault="00626BE8" w:rsidP="00626BE8">
      <w:pPr>
        <w:spacing w:after="0" w:line="240" w:lineRule="auto"/>
        <w:jc w:val="both"/>
        <w:rPr>
          <w:rFonts w:ascii="Times New Roman" w:eastAsia="PMingLiU" w:hAnsi="Times New Roman" w:cs="Times New Roman"/>
          <w:bCs/>
          <w:sz w:val="24"/>
          <w:szCs w:val="24"/>
          <w:lang w:eastAsia="zh-TW"/>
        </w:rPr>
      </w:pPr>
      <w:r w:rsidRPr="00626BE8">
        <w:rPr>
          <w:rFonts w:ascii="Times New Roman" w:eastAsia="PMingLiU" w:hAnsi="Times New Roman" w:cs="Times New Roman"/>
          <w:bCs/>
          <w:sz w:val="24"/>
          <w:szCs w:val="24"/>
          <w:lang w:eastAsia="zh-TW"/>
        </w:rPr>
        <w:t>un tā laika zīmoga datums</w:t>
      </w:r>
    </w:p>
    <w:p w14:paraId="249B2F58" w14:textId="77777777" w:rsidR="00626BE8" w:rsidRPr="00626BE8" w:rsidRDefault="00626BE8" w:rsidP="00626BE8">
      <w:pPr>
        <w:spacing w:after="0" w:line="240" w:lineRule="auto"/>
        <w:jc w:val="both"/>
        <w:rPr>
          <w:rFonts w:ascii="Times New Roman" w:eastAsia="PMingLiU" w:hAnsi="Times New Roman" w:cs="Times New Roman"/>
          <w:bCs/>
          <w:sz w:val="24"/>
          <w:szCs w:val="24"/>
          <w:lang w:eastAsia="zh-TW"/>
        </w:rPr>
      </w:pPr>
    </w:p>
    <w:p w14:paraId="59A745D0" w14:textId="47F9CD47" w:rsidR="003514B9" w:rsidRPr="00626BE8" w:rsidRDefault="003514B9" w:rsidP="00626BE8">
      <w:pPr>
        <w:spacing w:after="0" w:line="240" w:lineRule="auto"/>
        <w:ind w:firstLine="720"/>
        <w:jc w:val="both"/>
        <w:rPr>
          <w:rFonts w:ascii="Times New Roman" w:eastAsia="PMingLiU" w:hAnsi="Times New Roman" w:cs="Times New Roman"/>
          <w:sz w:val="24"/>
          <w:szCs w:val="26"/>
          <w:lang w:eastAsia="zh-TW"/>
        </w:rPr>
      </w:pPr>
      <w:r w:rsidRPr="00626BE8">
        <w:rPr>
          <w:rFonts w:ascii="Times New Roman" w:eastAsia="PMingLiU" w:hAnsi="Times New Roman" w:cs="Times New Roman"/>
          <w:b/>
          <w:sz w:val="24"/>
          <w:szCs w:val="24"/>
          <w:lang w:eastAsia="zh-TW"/>
        </w:rPr>
        <w:t>Rīgas domes Izglītības, kultūras un sporta departaments,</w:t>
      </w:r>
      <w:r w:rsidRPr="00626BE8">
        <w:rPr>
          <w:rFonts w:ascii="Times New Roman" w:eastAsia="PMingLiU" w:hAnsi="Times New Roman" w:cs="Times New Roman"/>
          <w:sz w:val="24"/>
          <w:szCs w:val="24"/>
          <w:lang w:eastAsia="zh-TW"/>
        </w:rPr>
        <w:t xml:space="preserve"> turpmāk – </w:t>
      </w:r>
      <w:r w:rsidR="00626BE8">
        <w:rPr>
          <w:rFonts w:ascii="Times New Roman" w:eastAsia="PMingLiU" w:hAnsi="Times New Roman" w:cs="Times New Roman"/>
          <w:sz w:val="24"/>
          <w:szCs w:val="24"/>
          <w:lang w:eastAsia="zh-TW"/>
        </w:rPr>
        <w:t>Pasūtītājs</w:t>
      </w:r>
      <w:r w:rsidR="00FD762D">
        <w:rPr>
          <w:rFonts w:ascii="Times New Roman" w:eastAsia="PMingLiU" w:hAnsi="Times New Roman" w:cs="Times New Roman"/>
          <w:sz w:val="24"/>
          <w:szCs w:val="24"/>
          <w:lang w:eastAsia="zh-TW"/>
        </w:rPr>
        <w:t xml:space="preserve"> vai Departaments</w:t>
      </w:r>
      <w:r w:rsidRPr="00626BE8">
        <w:rPr>
          <w:rFonts w:ascii="Times New Roman" w:eastAsia="PMingLiU" w:hAnsi="Times New Roman" w:cs="Times New Roman"/>
          <w:sz w:val="24"/>
          <w:szCs w:val="24"/>
          <w:lang w:eastAsia="zh-TW"/>
        </w:rPr>
        <w:t xml:space="preserve">, Tiesiskā nodrošinājuma pārvaldes priekšnieces </w:t>
      </w:r>
      <w:r w:rsidRPr="00FD762D">
        <w:rPr>
          <w:rFonts w:ascii="Times New Roman" w:eastAsia="PMingLiU" w:hAnsi="Times New Roman" w:cs="Times New Roman"/>
          <w:sz w:val="24"/>
          <w:szCs w:val="24"/>
          <w:lang w:eastAsia="zh-TW"/>
        </w:rPr>
        <w:t>Inetas Zalānes</w:t>
      </w:r>
      <w:r w:rsidRPr="00626BE8">
        <w:rPr>
          <w:rFonts w:ascii="Times New Roman" w:eastAsia="PMingLiU" w:hAnsi="Times New Roman" w:cs="Times New Roman"/>
          <w:sz w:val="24"/>
          <w:szCs w:val="24"/>
          <w:lang w:eastAsia="zh-TW"/>
        </w:rPr>
        <w:t xml:space="preserve"> personā, kura rīkojas  saskaņā ar Rīgas domes 01.03.2011. saistošo noteikumu Nr.114 “Rīgas pilsētas pašvaldības nolikums” 110. punktu un </w:t>
      </w:r>
      <w:r w:rsidR="00FD762D">
        <w:rPr>
          <w:rFonts w:ascii="Times New Roman" w:eastAsia="PMingLiU" w:hAnsi="Times New Roman" w:cs="Times New Roman"/>
          <w:sz w:val="24"/>
          <w:szCs w:val="24"/>
          <w:lang w:eastAsia="zh-TW"/>
        </w:rPr>
        <w:t>D</w:t>
      </w:r>
      <w:r w:rsidRPr="00626BE8">
        <w:rPr>
          <w:rFonts w:ascii="Times New Roman" w:eastAsia="PMingLiU" w:hAnsi="Times New Roman" w:cs="Times New Roman"/>
          <w:sz w:val="24"/>
          <w:szCs w:val="24"/>
          <w:lang w:eastAsia="zh-TW"/>
        </w:rPr>
        <w:t>epartamenta 08.07.2021. reglamenta Nr. DIKS-21-10-rgs “Rīgas domes Izglītības, kultūras un sporta departamenta Tiesiskā nodrošinājuma pārvaldes reglaments” 11.5. apakšpunktu,</w:t>
      </w:r>
      <w:r w:rsidRPr="00626BE8">
        <w:rPr>
          <w:rFonts w:ascii="Times New Roman" w:eastAsia="Times New Roman" w:hAnsi="Times New Roman" w:cs="Times New Roman"/>
          <w:sz w:val="24"/>
          <w:szCs w:val="26"/>
          <w:lang w:eastAsia="zh-TW"/>
        </w:rPr>
        <w:t xml:space="preserve"> no vienas puses, un </w:t>
      </w:r>
      <w:r w:rsidR="000F3F04" w:rsidRPr="000F3F04">
        <w:rPr>
          <w:rFonts w:ascii="Times New Roman" w:eastAsia="Times New Roman" w:hAnsi="Times New Roman" w:cs="Times New Roman"/>
          <w:b/>
          <w:sz w:val="24"/>
          <w:szCs w:val="24"/>
          <w:lang w:eastAsia="zh-TW"/>
        </w:rPr>
        <w:t xml:space="preserve">SIA </w:t>
      </w:r>
      <w:r w:rsidR="000F3F04">
        <w:rPr>
          <w:rFonts w:ascii="Times New Roman" w:eastAsia="Times New Roman" w:hAnsi="Times New Roman" w:cs="Times New Roman"/>
          <w:b/>
          <w:sz w:val="24"/>
          <w:szCs w:val="24"/>
          <w:lang w:eastAsia="zh-TW"/>
        </w:rPr>
        <w:t>“</w:t>
      </w:r>
      <w:r w:rsidR="000F3F04" w:rsidRPr="000F3F04">
        <w:rPr>
          <w:rFonts w:ascii="Times New Roman" w:eastAsia="Times New Roman" w:hAnsi="Times New Roman" w:cs="Times New Roman"/>
          <w:b/>
          <w:sz w:val="24"/>
          <w:szCs w:val="24"/>
          <w:lang w:eastAsia="zh-TW"/>
        </w:rPr>
        <w:t>A.P.E BUILD’’</w:t>
      </w:r>
      <w:r w:rsidRPr="00B41BF1">
        <w:rPr>
          <w:rFonts w:ascii="Times New Roman" w:eastAsia="Times New Roman" w:hAnsi="Times New Roman" w:cs="Times New Roman"/>
          <w:bCs/>
          <w:sz w:val="24"/>
          <w:szCs w:val="24"/>
          <w:lang w:eastAsia="zh-TW"/>
        </w:rPr>
        <w:t>,</w:t>
      </w:r>
      <w:r w:rsidRPr="00626BE8">
        <w:rPr>
          <w:rFonts w:ascii="Times New Roman" w:eastAsia="Times New Roman" w:hAnsi="Times New Roman" w:cs="Times New Roman"/>
          <w:sz w:val="24"/>
          <w:szCs w:val="24"/>
          <w:lang w:eastAsia="zh-TW"/>
        </w:rPr>
        <w:t xml:space="preserve"> vienotais reģistrācijas Nr</w:t>
      </w:r>
      <w:r w:rsidR="00B41BF1">
        <w:rPr>
          <w:rFonts w:ascii="Times New Roman" w:eastAsia="Times New Roman" w:hAnsi="Times New Roman" w:cs="Times New Roman"/>
          <w:sz w:val="24"/>
          <w:szCs w:val="24"/>
          <w:lang w:eastAsia="zh-TW"/>
        </w:rPr>
        <w:t xml:space="preserve">. </w:t>
      </w:r>
      <w:r w:rsidR="000F3F04" w:rsidRPr="000F3F04">
        <w:rPr>
          <w:rFonts w:ascii="Times New Roman" w:eastAsia="Times New Roman" w:hAnsi="Times New Roman" w:cs="Times New Roman"/>
          <w:sz w:val="24"/>
          <w:szCs w:val="24"/>
          <w:lang w:eastAsia="zh-TW"/>
        </w:rPr>
        <w:t>40103742564</w:t>
      </w:r>
      <w:r w:rsidRPr="00626BE8">
        <w:rPr>
          <w:rFonts w:ascii="Times New Roman" w:eastAsia="Times New Roman" w:hAnsi="Times New Roman" w:cs="Times New Roman"/>
          <w:sz w:val="24"/>
          <w:szCs w:val="24"/>
          <w:lang w:eastAsia="zh-TW"/>
        </w:rPr>
        <w:t xml:space="preserve">, tās </w:t>
      </w:r>
      <w:r w:rsidR="000F3F04">
        <w:rPr>
          <w:rFonts w:ascii="Times New Roman" w:eastAsia="Times New Roman" w:hAnsi="Times New Roman" w:cs="Times New Roman"/>
          <w:sz w:val="24"/>
          <w:szCs w:val="24"/>
          <w:lang w:eastAsia="zh-TW"/>
        </w:rPr>
        <w:t>valdes locekļa Pētera Āboliņa</w:t>
      </w:r>
      <w:r w:rsidR="000F3F04" w:rsidRPr="00626BE8">
        <w:rPr>
          <w:rFonts w:ascii="Times New Roman" w:eastAsia="Times New Roman" w:hAnsi="Times New Roman" w:cs="Times New Roman"/>
          <w:sz w:val="24"/>
          <w:szCs w:val="24"/>
          <w:lang w:eastAsia="zh-TW"/>
        </w:rPr>
        <w:t xml:space="preserve"> </w:t>
      </w:r>
      <w:r w:rsidRPr="00626BE8">
        <w:rPr>
          <w:rFonts w:ascii="Times New Roman" w:eastAsia="Times New Roman" w:hAnsi="Times New Roman" w:cs="Times New Roman"/>
          <w:sz w:val="24"/>
          <w:szCs w:val="24"/>
          <w:lang w:eastAsia="zh-TW"/>
        </w:rPr>
        <w:t>personā, kas darbojas uz statūtu pamata,</w:t>
      </w:r>
      <w:r w:rsidRPr="00626BE8">
        <w:rPr>
          <w:rFonts w:ascii="Times New Roman" w:eastAsia="Times New Roman" w:hAnsi="Times New Roman" w:cs="Times New Roman"/>
          <w:sz w:val="24"/>
          <w:szCs w:val="26"/>
          <w:lang w:eastAsia="zh-TW"/>
        </w:rPr>
        <w:t xml:space="preserve"> turpmāk - </w:t>
      </w:r>
      <w:r w:rsidR="00626BE8">
        <w:rPr>
          <w:rFonts w:ascii="Times New Roman" w:eastAsia="Times New Roman" w:hAnsi="Times New Roman" w:cs="Times New Roman"/>
          <w:sz w:val="24"/>
          <w:szCs w:val="26"/>
          <w:lang w:eastAsia="zh-TW"/>
        </w:rPr>
        <w:t>Izpildītājs</w:t>
      </w:r>
      <w:r w:rsidRPr="00626BE8">
        <w:rPr>
          <w:rFonts w:ascii="Times New Roman" w:eastAsia="Times New Roman" w:hAnsi="Times New Roman" w:cs="Times New Roman"/>
          <w:sz w:val="24"/>
          <w:szCs w:val="26"/>
          <w:lang w:eastAsia="zh-TW"/>
        </w:rPr>
        <w:t>, no otras puses, abi kopā un katrs atsevišķi, turpmāk</w:t>
      </w:r>
      <w:r w:rsidR="00FD762D">
        <w:rPr>
          <w:rFonts w:ascii="Times New Roman" w:eastAsia="Times New Roman" w:hAnsi="Times New Roman" w:cs="Times New Roman"/>
          <w:sz w:val="24"/>
          <w:szCs w:val="26"/>
          <w:lang w:eastAsia="zh-TW"/>
        </w:rPr>
        <w:t xml:space="preserve"> – </w:t>
      </w:r>
      <w:r w:rsidRPr="00626BE8">
        <w:rPr>
          <w:rFonts w:ascii="Times New Roman" w:eastAsia="Times New Roman" w:hAnsi="Times New Roman" w:cs="Times New Roman"/>
          <w:sz w:val="24"/>
          <w:szCs w:val="26"/>
          <w:lang w:eastAsia="zh-TW"/>
        </w:rPr>
        <w:t>P</w:t>
      </w:r>
      <w:r w:rsidR="00626BE8">
        <w:rPr>
          <w:rFonts w:ascii="Times New Roman" w:eastAsia="Times New Roman" w:hAnsi="Times New Roman" w:cs="Times New Roman"/>
          <w:sz w:val="24"/>
          <w:szCs w:val="26"/>
          <w:lang w:eastAsia="zh-TW"/>
        </w:rPr>
        <w:t>uses</w:t>
      </w:r>
      <w:r w:rsidRPr="00626BE8">
        <w:rPr>
          <w:rFonts w:ascii="Times New Roman" w:eastAsia="Times New Roman" w:hAnsi="Times New Roman" w:cs="Times New Roman"/>
          <w:sz w:val="24"/>
          <w:szCs w:val="26"/>
          <w:lang w:eastAsia="zh-TW"/>
        </w:rPr>
        <w:t>, pamatojoties uz</w:t>
      </w:r>
      <w:r w:rsidR="00055EAC" w:rsidRPr="00626BE8">
        <w:rPr>
          <w:rFonts w:ascii="Times New Roman" w:eastAsia="Times New Roman" w:hAnsi="Times New Roman" w:cs="Times New Roman"/>
          <w:sz w:val="24"/>
          <w:szCs w:val="26"/>
          <w:lang w:eastAsia="zh-TW"/>
        </w:rPr>
        <w:t xml:space="preserve"> </w:t>
      </w:r>
      <w:r w:rsidR="00FD762D">
        <w:rPr>
          <w:rFonts w:ascii="Times New Roman" w:eastAsia="Times New Roman" w:hAnsi="Times New Roman" w:cs="Times New Roman"/>
          <w:sz w:val="24"/>
          <w:szCs w:val="26"/>
          <w:lang w:eastAsia="zh-TW"/>
        </w:rPr>
        <w:t xml:space="preserve">Departamenta </w:t>
      </w:r>
      <w:r w:rsidRPr="00626BE8">
        <w:rPr>
          <w:rFonts w:ascii="Times New Roman" w:eastAsia="Times New Roman" w:hAnsi="Times New Roman" w:cs="Times New Roman"/>
          <w:sz w:val="24"/>
          <w:szCs w:val="26"/>
          <w:lang w:eastAsia="zh-TW"/>
        </w:rPr>
        <w:t>sarunu procedūras „</w:t>
      </w:r>
      <w:r w:rsidR="00055EAC" w:rsidRPr="00626BE8">
        <w:rPr>
          <w:rFonts w:ascii="Times New Roman" w:eastAsia="Times New Roman" w:hAnsi="Times New Roman" w:cs="Times New Roman"/>
          <w:sz w:val="24"/>
          <w:szCs w:val="26"/>
          <w:lang w:eastAsia="zh-TW"/>
        </w:rPr>
        <w:t xml:space="preserve">Telpu remonts ēkā Torņa ielā 4, Rīgā” </w:t>
      </w:r>
      <w:r w:rsidR="00055EAC" w:rsidRPr="00626BE8">
        <w:rPr>
          <w:rFonts w:ascii="Times New Roman" w:eastAsia="Times New Roman" w:hAnsi="Times New Roman" w:cs="Times New Roman"/>
          <w:bCs/>
          <w:sz w:val="24"/>
          <w:szCs w:val="26"/>
          <w:lang w:eastAsia="zh-TW"/>
        </w:rPr>
        <w:t>(identifikācijas Nr. RD IKSD 2022/21)</w:t>
      </w:r>
      <w:r w:rsidRPr="00626BE8">
        <w:rPr>
          <w:rFonts w:ascii="Times New Roman" w:eastAsia="Times New Roman" w:hAnsi="Times New Roman" w:cs="Times New Roman"/>
          <w:bCs/>
          <w:sz w:val="24"/>
          <w:szCs w:val="26"/>
          <w:lang w:eastAsia="zh-TW"/>
        </w:rPr>
        <w:t xml:space="preserve">, </w:t>
      </w:r>
      <w:r w:rsidRPr="00626BE8">
        <w:rPr>
          <w:rFonts w:ascii="Times New Roman" w:eastAsia="Times New Roman" w:hAnsi="Times New Roman" w:cs="Times New Roman"/>
          <w:sz w:val="24"/>
          <w:szCs w:val="26"/>
          <w:lang w:eastAsia="zh-TW"/>
        </w:rPr>
        <w:t>turpmāk –</w:t>
      </w:r>
      <w:r w:rsidR="00055EAC" w:rsidRPr="00626BE8">
        <w:rPr>
          <w:rFonts w:ascii="Times New Roman" w:eastAsia="Times New Roman" w:hAnsi="Times New Roman" w:cs="Times New Roman"/>
          <w:sz w:val="24"/>
          <w:szCs w:val="26"/>
          <w:lang w:eastAsia="zh-TW"/>
        </w:rPr>
        <w:t>Iepirkums</w:t>
      </w:r>
      <w:r w:rsidRPr="00626BE8">
        <w:rPr>
          <w:rFonts w:ascii="Times New Roman" w:eastAsia="Times New Roman" w:hAnsi="Times New Roman" w:cs="Times New Roman"/>
          <w:sz w:val="24"/>
          <w:szCs w:val="26"/>
          <w:lang w:eastAsia="zh-TW"/>
        </w:rPr>
        <w:t>, rezultātiem, noslēdz šādu līgumu, turpmāk – Līgums:</w:t>
      </w:r>
    </w:p>
    <w:p w14:paraId="193C0DE1" w14:textId="77777777" w:rsidR="003514B9" w:rsidRPr="00626BE8" w:rsidRDefault="003514B9" w:rsidP="00626BE8">
      <w:pPr>
        <w:tabs>
          <w:tab w:val="left" w:pos="851"/>
          <w:tab w:val="left" w:pos="993"/>
        </w:tabs>
        <w:autoSpaceDE w:val="0"/>
        <w:autoSpaceDN w:val="0"/>
        <w:adjustRightInd w:val="0"/>
        <w:spacing w:after="0" w:line="240" w:lineRule="auto"/>
        <w:ind w:right="-34" w:firstLine="426"/>
        <w:jc w:val="center"/>
        <w:rPr>
          <w:rFonts w:ascii="Times New Roman" w:eastAsia="Times New Roman" w:hAnsi="Times New Roman" w:cs="Times New Roman"/>
          <w:b/>
          <w:bCs/>
          <w:sz w:val="24"/>
          <w:szCs w:val="26"/>
          <w:lang w:eastAsia="lv-LV"/>
        </w:rPr>
      </w:pPr>
    </w:p>
    <w:p w14:paraId="39EE3A89" w14:textId="2D4654E7" w:rsidR="0076408A" w:rsidRPr="00B41BF1" w:rsidRDefault="0076408A" w:rsidP="00B41BF1">
      <w:pPr>
        <w:pStyle w:val="Sarakstarindkopa"/>
        <w:numPr>
          <w:ilvl w:val="0"/>
          <w:numId w:val="9"/>
        </w:numPr>
        <w:tabs>
          <w:tab w:val="left" w:pos="851"/>
          <w:tab w:val="left" w:pos="993"/>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B41BF1">
        <w:rPr>
          <w:rFonts w:ascii="Times New Roman" w:eastAsia="Times New Roman" w:hAnsi="Times New Roman" w:cs="Times New Roman"/>
          <w:b/>
          <w:bCs/>
          <w:sz w:val="24"/>
          <w:szCs w:val="26"/>
          <w:lang w:eastAsia="lv-LV"/>
        </w:rPr>
        <w:t>Līguma priekšmets</w:t>
      </w:r>
    </w:p>
    <w:p w14:paraId="03485BEF" w14:textId="0CB35C59" w:rsidR="0076408A"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 xml:space="preserve">Pasūtītājs uzdod un </w:t>
      </w:r>
      <w:r w:rsidR="007E517E">
        <w:rPr>
          <w:rFonts w:ascii="Times New Roman" w:eastAsia="Times New Roman" w:hAnsi="Times New Roman" w:cs="Times New Roman"/>
          <w:sz w:val="24"/>
          <w:szCs w:val="26"/>
          <w:lang w:eastAsia="lv-LV"/>
        </w:rPr>
        <w:t>Izpildītāj</w:t>
      </w:r>
      <w:r w:rsidRPr="00626BE8">
        <w:rPr>
          <w:rFonts w:ascii="Times New Roman" w:eastAsia="Times New Roman" w:hAnsi="Times New Roman" w:cs="Times New Roman"/>
          <w:sz w:val="24"/>
          <w:szCs w:val="26"/>
          <w:lang w:eastAsia="lv-LV"/>
        </w:rPr>
        <w:t xml:space="preserve">s uzņemas veikt remonta darbus </w:t>
      </w:r>
      <w:r w:rsidR="005316B9">
        <w:rPr>
          <w:rFonts w:ascii="Times New Roman" w:eastAsia="Times New Roman" w:hAnsi="Times New Roman" w:cs="Times New Roman"/>
          <w:sz w:val="24"/>
          <w:szCs w:val="26"/>
          <w:lang w:eastAsia="lv-LV"/>
        </w:rPr>
        <w:t>(</w:t>
      </w:r>
      <w:r w:rsidR="005316B9" w:rsidRPr="000F0291">
        <w:rPr>
          <w:rFonts w:ascii="Times New Roman" w:eastAsia="Times New Roman" w:hAnsi="Times New Roman" w:cs="Times New Roman"/>
          <w:sz w:val="24"/>
          <w:szCs w:val="26"/>
          <w:lang w:eastAsia="lv-LV"/>
        </w:rPr>
        <w:t xml:space="preserve">CPV kods: 45453100-8 kosmētiskais remonts; 45430000-0 grīdu un sienu apdares darbi; 45442100-8 krāsošanas darbi) </w:t>
      </w:r>
      <w:r w:rsidRPr="00626BE8">
        <w:rPr>
          <w:rFonts w:ascii="Times New Roman" w:eastAsia="Times New Roman" w:hAnsi="Times New Roman" w:cs="Times New Roman"/>
          <w:sz w:val="24"/>
          <w:szCs w:val="26"/>
          <w:lang w:eastAsia="lv-LV"/>
        </w:rPr>
        <w:t xml:space="preserve">(turpmāk – </w:t>
      </w:r>
      <w:r w:rsidR="00C3494A" w:rsidRPr="00626BE8">
        <w:rPr>
          <w:rFonts w:ascii="Times New Roman" w:eastAsia="Times New Roman" w:hAnsi="Times New Roman" w:cs="Times New Roman"/>
          <w:sz w:val="24"/>
          <w:szCs w:val="26"/>
          <w:lang w:eastAsia="lv-LV"/>
        </w:rPr>
        <w:t xml:space="preserve">Darbi) saskaņā ar </w:t>
      </w:r>
      <w:r w:rsidR="00626BE8">
        <w:rPr>
          <w:rFonts w:ascii="Times New Roman" w:eastAsia="Times New Roman" w:hAnsi="Times New Roman" w:cs="Times New Roman"/>
          <w:sz w:val="24"/>
          <w:szCs w:val="26"/>
          <w:lang w:eastAsia="lv-LV"/>
        </w:rPr>
        <w:t>Līguma 1. pielikumu “</w:t>
      </w:r>
      <w:r w:rsidR="00A042A9">
        <w:rPr>
          <w:rFonts w:ascii="Times New Roman" w:eastAsia="Times New Roman" w:hAnsi="Times New Roman" w:cs="Times New Roman"/>
          <w:sz w:val="24"/>
          <w:szCs w:val="26"/>
          <w:lang w:eastAsia="lv-LV"/>
        </w:rPr>
        <w:t>Tehniskā specifikācija</w:t>
      </w:r>
      <w:r w:rsidR="00626BE8">
        <w:rPr>
          <w:rFonts w:ascii="Times New Roman" w:eastAsia="Times New Roman" w:hAnsi="Times New Roman" w:cs="Times New Roman"/>
          <w:sz w:val="24"/>
          <w:szCs w:val="26"/>
          <w:lang w:eastAsia="lv-LV"/>
        </w:rPr>
        <w:t>”</w:t>
      </w:r>
      <w:r w:rsidR="003C7314">
        <w:rPr>
          <w:rFonts w:ascii="Times New Roman" w:eastAsia="Times New Roman" w:hAnsi="Times New Roman" w:cs="Times New Roman"/>
          <w:sz w:val="24"/>
          <w:szCs w:val="26"/>
          <w:lang w:eastAsia="lv-LV"/>
        </w:rPr>
        <w:t xml:space="preserve"> ar pielikumu</w:t>
      </w:r>
      <w:r w:rsidRPr="00626BE8">
        <w:rPr>
          <w:rFonts w:ascii="Times New Roman" w:eastAsia="Times New Roman" w:hAnsi="Times New Roman" w:cs="Times New Roman"/>
          <w:sz w:val="24"/>
          <w:szCs w:val="26"/>
          <w:lang w:eastAsia="lv-LV"/>
        </w:rPr>
        <w:t xml:space="preserve"> (</w:t>
      </w:r>
      <w:r w:rsidR="00626BE8">
        <w:rPr>
          <w:rFonts w:ascii="Times New Roman" w:eastAsia="Times New Roman" w:hAnsi="Times New Roman" w:cs="Times New Roman"/>
          <w:sz w:val="24"/>
          <w:szCs w:val="26"/>
          <w:lang w:eastAsia="lv-LV"/>
        </w:rPr>
        <w:t xml:space="preserve">turpmāk – </w:t>
      </w:r>
      <w:r w:rsidR="00A042A9">
        <w:rPr>
          <w:rFonts w:ascii="Times New Roman" w:eastAsia="Times New Roman" w:hAnsi="Times New Roman" w:cs="Times New Roman"/>
          <w:sz w:val="24"/>
          <w:szCs w:val="26"/>
          <w:lang w:eastAsia="lv-LV"/>
        </w:rPr>
        <w:t>Tehniskā specifikācija</w:t>
      </w:r>
      <w:r w:rsidRPr="00626BE8">
        <w:rPr>
          <w:rFonts w:ascii="Times New Roman" w:eastAsia="Times New Roman" w:hAnsi="Times New Roman" w:cs="Times New Roman"/>
          <w:sz w:val="24"/>
          <w:szCs w:val="26"/>
          <w:lang w:eastAsia="lv-LV"/>
        </w:rPr>
        <w:t>)</w:t>
      </w:r>
      <w:r w:rsidR="00626BE8">
        <w:rPr>
          <w:rFonts w:ascii="Times New Roman" w:eastAsia="Times New Roman" w:hAnsi="Times New Roman" w:cs="Times New Roman"/>
          <w:sz w:val="24"/>
          <w:szCs w:val="26"/>
          <w:lang w:eastAsia="lv-LV"/>
        </w:rPr>
        <w:t>,</w:t>
      </w:r>
      <w:r w:rsidR="005316B9">
        <w:rPr>
          <w:rFonts w:ascii="Times New Roman" w:eastAsia="Times New Roman" w:hAnsi="Times New Roman" w:cs="Times New Roman"/>
          <w:sz w:val="24"/>
          <w:szCs w:val="26"/>
          <w:lang w:eastAsia="lv-LV"/>
        </w:rPr>
        <w:t xml:space="preserve"> Izpildītāja piedāvājumu Iepirkumā un Līguma nosacījumiem</w:t>
      </w:r>
      <w:r w:rsidRPr="00626BE8">
        <w:rPr>
          <w:rFonts w:ascii="Times New Roman" w:eastAsia="Times New Roman" w:hAnsi="Times New Roman" w:cs="Times New Roman"/>
          <w:sz w:val="24"/>
          <w:szCs w:val="26"/>
          <w:lang w:eastAsia="lv-LV"/>
        </w:rPr>
        <w:t>.</w:t>
      </w:r>
    </w:p>
    <w:p w14:paraId="31C867F4" w14:textId="5B2D3A38" w:rsidR="00C72072" w:rsidRPr="00C72072" w:rsidRDefault="00C72072"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C72072">
        <w:rPr>
          <w:rFonts w:ascii="Times New Roman" w:eastAsia="Times New Roman" w:hAnsi="Times New Roman" w:cs="Times New Roman"/>
          <w:sz w:val="24"/>
          <w:szCs w:val="26"/>
          <w:lang w:eastAsia="lv-LV"/>
        </w:rPr>
        <w:t xml:space="preserve">Izpildītājs veic </w:t>
      </w:r>
      <w:r>
        <w:rPr>
          <w:rFonts w:ascii="Times New Roman" w:eastAsia="Times New Roman" w:hAnsi="Times New Roman" w:cs="Times New Roman"/>
          <w:sz w:val="24"/>
          <w:szCs w:val="26"/>
          <w:lang w:eastAsia="lv-LV"/>
        </w:rPr>
        <w:t>Darbus</w:t>
      </w:r>
      <w:r w:rsidRPr="00C72072">
        <w:rPr>
          <w:rFonts w:ascii="Times New Roman" w:eastAsia="Times New Roman" w:hAnsi="Times New Roman" w:cs="Times New Roman"/>
          <w:sz w:val="24"/>
          <w:szCs w:val="26"/>
          <w:lang w:eastAsia="lv-LV"/>
        </w:rPr>
        <w:t xml:space="preserve">, izmantojot savus resursus, iekārtas un materiālus. </w:t>
      </w:r>
    </w:p>
    <w:p w14:paraId="09FBA237" w14:textId="4E95B707" w:rsidR="0076408A" w:rsidRPr="00626BE8"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 xml:space="preserve">Darbi tiek veikti Rīgā, </w:t>
      </w:r>
      <w:r w:rsidR="003514B9" w:rsidRPr="00626BE8">
        <w:rPr>
          <w:rFonts w:ascii="Times New Roman" w:eastAsia="Times New Roman" w:hAnsi="Times New Roman" w:cs="Times New Roman"/>
          <w:sz w:val="24"/>
          <w:szCs w:val="26"/>
          <w:lang w:eastAsia="lv-LV"/>
        </w:rPr>
        <w:t>Torņu</w:t>
      </w:r>
      <w:r w:rsidR="00195F70" w:rsidRPr="00626BE8">
        <w:rPr>
          <w:rFonts w:ascii="Times New Roman" w:eastAsia="Times New Roman" w:hAnsi="Times New Roman" w:cs="Times New Roman"/>
          <w:sz w:val="24"/>
          <w:szCs w:val="26"/>
          <w:lang w:eastAsia="lv-LV"/>
        </w:rPr>
        <w:t xml:space="preserve"> </w:t>
      </w:r>
      <w:r w:rsidR="00D25E2B" w:rsidRPr="00626BE8">
        <w:rPr>
          <w:rFonts w:ascii="Times New Roman" w:eastAsia="Times New Roman" w:hAnsi="Times New Roman" w:cs="Times New Roman"/>
          <w:sz w:val="24"/>
          <w:szCs w:val="26"/>
          <w:lang w:eastAsia="lv-LV"/>
        </w:rPr>
        <w:t xml:space="preserve">ielā </w:t>
      </w:r>
      <w:r w:rsidR="003514B9" w:rsidRPr="00626BE8">
        <w:rPr>
          <w:rFonts w:ascii="Times New Roman" w:eastAsia="Times New Roman" w:hAnsi="Times New Roman" w:cs="Times New Roman"/>
          <w:sz w:val="24"/>
          <w:szCs w:val="26"/>
          <w:lang w:eastAsia="lv-LV"/>
        </w:rPr>
        <w:t>4</w:t>
      </w:r>
      <w:r w:rsidR="00D25E2B" w:rsidRPr="00626BE8">
        <w:rPr>
          <w:rFonts w:ascii="Times New Roman" w:eastAsia="Times New Roman" w:hAnsi="Times New Roman" w:cs="Times New Roman"/>
          <w:sz w:val="24"/>
          <w:szCs w:val="26"/>
          <w:lang w:eastAsia="lv-LV"/>
        </w:rPr>
        <w:t xml:space="preserve">, </w:t>
      </w:r>
      <w:r w:rsidRPr="00626BE8">
        <w:rPr>
          <w:rFonts w:ascii="Times New Roman" w:eastAsia="Times New Roman" w:hAnsi="Times New Roman" w:cs="Times New Roman"/>
          <w:sz w:val="24"/>
          <w:szCs w:val="26"/>
          <w:lang w:eastAsia="lv-LV"/>
        </w:rPr>
        <w:t>turpmāk – Objekts.</w:t>
      </w:r>
    </w:p>
    <w:p w14:paraId="158AC8EA" w14:textId="1096FD60" w:rsidR="0076408A" w:rsidRPr="00626BE8"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Darbu u</w:t>
      </w:r>
      <w:r w:rsidR="00947A8D" w:rsidRPr="00626BE8">
        <w:rPr>
          <w:rFonts w:ascii="Times New Roman" w:eastAsia="Times New Roman" w:hAnsi="Times New Roman" w:cs="Times New Roman"/>
          <w:sz w:val="24"/>
          <w:szCs w:val="26"/>
          <w:lang w:eastAsia="lv-LV"/>
        </w:rPr>
        <w:t>zsākšan</w:t>
      </w:r>
      <w:r w:rsidR="00170F65" w:rsidRPr="00626BE8">
        <w:rPr>
          <w:rFonts w:ascii="Times New Roman" w:eastAsia="Times New Roman" w:hAnsi="Times New Roman" w:cs="Times New Roman"/>
          <w:sz w:val="24"/>
          <w:szCs w:val="26"/>
          <w:lang w:eastAsia="lv-LV"/>
        </w:rPr>
        <w:t xml:space="preserve">a Objektā </w:t>
      </w:r>
      <w:r w:rsidR="00B41BF1">
        <w:rPr>
          <w:rFonts w:ascii="Times New Roman" w:eastAsia="Times New Roman" w:hAnsi="Times New Roman" w:cs="Times New Roman"/>
          <w:sz w:val="24"/>
          <w:szCs w:val="26"/>
          <w:lang w:eastAsia="lv-LV"/>
        </w:rPr>
        <w:t>no</w:t>
      </w:r>
      <w:r w:rsidR="00170F65" w:rsidRPr="00626BE8">
        <w:rPr>
          <w:rFonts w:ascii="Times New Roman" w:eastAsia="Times New Roman" w:hAnsi="Times New Roman" w:cs="Times New Roman"/>
          <w:sz w:val="24"/>
          <w:szCs w:val="26"/>
          <w:lang w:eastAsia="lv-LV"/>
        </w:rPr>
        <w:t xml:space="preserve"> </w:t>
      </w:r>
      <w:r w:rsidR="00073539">
        <w:rPr>
          <w:rFonts w:ascii="Times New Roman" w:eastAsia="Times New Roman" w:hAnsi="Times New Roman" w:cs="Times New Roman"/>
          <w:sz w:val="24"/>
          <w:szCs w:val="26"/>
          <w:lang w:eastAsia="lv-LV"/>
        </w:rPr>
        <w:t>18</w:t>
      </w:r>
      <w:r w:rsidR="005316B9">
        <w:rPr>
          <w:rFonts w:ascii="Times New Roman" w:eastAsia="Times New Roman" w:hAnsi="Times New Roman" w:cs="Times New Roman"/>
          <w:sz w:val="24"/>
          <w:szCs w:val="26"/>
          <w:lang w:eastAsia="lv-LV"/>
        </w:rPr>
        <w:t>.10.</w:t>
      </w:r>
      <w:r w:rsidR="00170F65" w:rsidRPr="00626BE8">
        <w:rPr>
          <w:rFonts w:ascii="Times New Roman" w:eastAsia="Times New Roman" w:hAnsi="Times New Roman" w:cs="Times New Roman"/>
          <w:sz w:val="24"/>
          <w:szCs w:val="26"/>
          <w:lang w:eastAsia="lv-LV"/>
        </w:rPr>
        <w:t>202</w:t>
      </w:r>
      <w:r w:rsidR="003514B9" w:rsidRPr="00626BE8">
        <w:rPr>
          <w:rFonts w:ascii="Times New Roman" w:eastAsia="Times New Roman" w:hAnsi="Times New Roman" w:cs="Times New Roman"/>
          <w:sz w:val="24"/>
          <w:szCs w:val="26"/>
          <w:lang w:eastAsia="lv-LV"/>
        </w:rPr>
        <w:t>2</w:t>
      </w:r>
      <w:r w:rsidRPr="00626BE8">
        <w:rPr>
          <w:rFonts w:ascii="Times New Roman" w:eastAsia="Times New Roman" w:hAnsi="Times New Roman" w:cs="Times New Roman"/>
          <w:sz w:val="24"/>
          <w:szCs w:val="26"/>
          <w:lang w:eastAsia="lv-LV"/>
        </w:rPr>
        <w:t xml:space="preserve">. </w:t>
      </w:r>
    </w:p>
    <w:p w14:paraId="2B66B8C7" w14:textId="114035CA" w:rsidR="0076408A" w:rsidRPr="00626BE8" w:rsidRDefault="0076408A"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626BE8">
        <w:rPr>
          <w:rFonts w:ascii="Times New Roman" w:eastAsia="Times New Roman" w:hAnsi="Times New Roman" w:cs="Times New Roman"/>
          <w:sz w:val="24"/>
          <w:szCs w:val="26"/>
          <w:lang w:eastAsia="lv-LV"/>
        </w:rPr>
        <w:t>Darb</w:t>
      </w:r>
      <w:r w:rsidR="005316B9">
        <w:rPr>
          <w:rFonts w:ascii="Times New Roman" w:eastAsia="Times New Roman" w:hAnsi="Times New Roman" w:cs="Times New Roman"/>
          <w:sz w:val="24"/>
          <w:szCs w:val="26"/>
          <w:lang w:eastAsia="lv-LV"/>
        </w:rPr>
        <w:t>u izpildes un nodošanas termiņš</w:t>
      </w:r>
      <w:r w:rsidRPr="00626BE8">
        <w:rPr>
          <w:rFonts w:ascii="Times New Roman" w:eastAsia="Times New Roman" w:hAnsi="Times New Roman" w:cs="Times New Roman"/>
          <w:sz w:val="24"/>
          <w:szCs w:val="26"/>
          <w:lang w:eastAsia="lv-LV"/>
        </w:rPr>
        <w:t xml:space="preserve"> </w:t>
      </w:r>
      <w:r w:rsidR="00947A8D" w:rsidRPr="00626BE8">
        <w:rPr>
          <w:rFonts w:ascii="Times New Roman" w:eastAsia="Times New Roman" w:hAnsi="Times New Roman" w:cs="Times New Roman"/>
          <w:sz w:val="24"/>
          <w:szCs w:val="26"/>
          <w:lang w:eastAsia="lv-LV"/>
        </w:rPr>
        <w:t xml:space="preserve">līdz </w:t>
      </w:r>
      <w:r w:rsidR="00073539">
        <w:rPr>
          <w:rFonts w:ascii="Times New Roman" w:eastAsia="Times New Roman" w:hAnsi="Times New Roman" w:cs="Times New Roman"/>
          <w:sz w:val="24"/>
          <w:szCs w:val="26"/>
          <w:lang w:eastAsia="lv-LV"/>
        </w:rPr>
        <w:t>10</w:t>
      </w:r>
      <w:r w:rsidR="000F3F04">
        <w:rPr>
          <w:rFonts w:ascii="Times New Roman" w:eastAsia="Times New Roman" w:hAnsi="Times New Roman" w:cs="Times New Roman"/>
          <w:sz w:val="24"/>
          <w:szCs w:val="26"/>
          <w:lang w:eastAsia="lv-LV"/>
        </w:rPr>
        <w:t>.11.</w:t>
      </w:r>
      <w:r w:rsidR="00170F65" w:rsidRPr="00626BE8">
        <w:rPr>
          <w:rFonts w:ascii="Times New Roman" w:eastAsia="Times New Roman" w:hAnsi="Times New Roman" w:cs="Times New Roman"/>
          <w:sz w:val="24"/>
          <w:szCs w:val="26"/>
          <w:lang w:eastAsia="lv-LV"/>
        </w:rPr>
        <w:t>202</w:t>
      </w:r>
      <w:r w:rsidR="003514B9" w:rsidRPr="00626BE8">
        <w:rPr>
          <w:rFonts w:ascii="Times New Roman" w:eastAsia="Times New Roman" w:hAnsi="Times New Roman" w:cs="Times New Roman"/>
          <w:sz w:val="24"/>
          <w:szCs w:val="26"/>
          <w:lang w:eastAsia="lv-LV"/>
        </w:rPr>
        <w:t>2.</w:t>
      </w:r>
      <w:r w:rsidR="00073539">
        <w:rPr>
          <w:rFonts w:ascii="Times New Roman" w:eastAsia="Times New Roman" w:hAnsi="Times New Roman" w:cs="Times New Roman"/>
          <w:sz w:val="24"/>
          <w:szCs w:val="26"/>
          <w:lang w:eastAsia="lv-LV"/>
        </w:rPr>
        <w:t xml:space="preserve"> (ieskaitot).</w:t>
      </w:r>
    </w:p>
    <w:p w14:paraId="3B5E4D62" w14:textId="77777777" w:rsidR="00B41BF1" w:rsidRPr="00626BE8" w:rsidRDefault="00B41BF1" w:rsidP="00B41BF1">
      <w:pPr>
        <w:tabs>
          <w:tab w:val="num" w:pos="720"/>
          <w:tab w:val="left" w:pos="851"/>
          <w:tab w:val="left" w:pos="993"/>
          <w:tab w:val="left" w:pos="1080"/>
          <w:tab w:val="left" w:pos="1260"/>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1ACC8E96" w14:textId="3710B6E5" w:rsidR="00B41BF1" w:rsidRPr="00B41BF1" w:rsidRDefault="00B41BF1" w:rsidP="00B41BF1">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B41BF1">
        <w:rPr>
          <w:rFonts w:ascii="Times New Roman" w:eastAsia="Times New Roman" w:hAnsi="Times New Roman" w:cs="Times New Roman"/>
          <w:b/>
          <w:bCs/>
          <w:sz w:val="24"/>
          <w:szCs w:val="26"/>
          <w:lang w:eastAsia="lv-LV"/>
        </w:rPr>
        <w:t>Līguma summa un norēķinu kārtība</w:t>
      </w:r>
    </w:p>
    <w:p w14:paraId="04F57EF8" w14:textId="0303A0F9" w:rsidR="00C72072" w:rsidRPr="00C72072" w:rsidRDefault="00C72072"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C72072">
        <w:rPr>
          <w:rFonts w:ascii="Times New Roman" w:eastAsia="Times New Roman" w:hAnsi="Times New Roman" w:cs="Times New Roman"/>
          <w:sz w:val="24"/>
          <w:szCs w:val="26"/>
          <w:lang w:eastAsia="lv-LV"/>
        </w:rPr>
        <w:t xml:space="preserve">Līguma kopējā summa par </w:t>
      </w:r>
      <w:r>
        <w:rPr>
          <w:rFonts w:ascii="Times New Roman" w:eastAsia="Times New Roman" w:hAnsi="Times New Roman" w:cs="Times New Roman"/>
          <w:sz w:val="24"/>
          <w:szCs w:val="26"/>
          <w:lang w:eastAsia="lv-LV"/>
        </w:rPr>
        <w:t>Darbiem un materiāliem</w:t>
      </w:r>
      <w:r w:rsidRPr="00C72072">
        <w:rPr>
          <w:rFonts w:ascii="Times New Roman" w:eastAsia="Times New Roman" w:hAnsi="Times New Roman" w:cs="Times New Roman"/>
          <w:sz w:val="24"/>
          <w:szCs w:val="26"/>
          <w:lang w:eastAsia="lv-LV"/>
        </w:rPr>
        <w:t xml:space="preserve"> tiek noteikta </w:t>
      </w:r>
      <w:r w:rsidR="000F3F04" w:rsidRPr="000F3F04">
        <w:rPr>
          <w:rFonts w:ascii="Times New Roman" w:eastAsia="Times New Roman" w:hAnsi="Times New Roman" w:cs="Times New Roman"/>
          <w:sz w:val="24"/>
          <w:szCs w:val="26"/>
          <w:lang w:eastAsia="lv-LV"/>
        </w:rPr>
        <w:t>38 527,05</w:t>
      </w:r>
      <w:r w:rsidRPr="00C72072">
        <w:rPr>
          <w:rFonts w:ascii="Times New Roman" w:eastAsia="Times New Roman" w:hAnsi="Times New Roman" w:cs="Times New Roman"/>
          <w:sz w:val="24"/>
          <w:szCs w:val="26"/>
          <w:lang w:eastAsia="lv-LV"/>
        </w:rPr>
        <w:t xml:space="preserve"> EUR (</w:t>
      </w:r>
      <w:r w:rsidR="000F3F04">
        <w:rPr>
          <w:rFonts w:ascii="Times New Roman" w:eastAsia="Times New Roman" w:hAnsi="Times New Roman" w:cs="Times New Roman"/>
          <w:sz w:val="24"/>
          <w:szCs w:val="26"/>
          <w:lang w:eastAsia="lv-LV"/>
        </w:rPr>
        <w:t xml:space="preserve">trīsdesmit astoņi tūkstoši pieci simti divdesmit septiņi </w:t>
      </w:r>
      <w:r w:rsidR="000F3F04" w:rsidRPr="000567A5">
        <w:rPr>
          <w:rFonts w:ascii="Times New Roman" w:eastAsia="Times New Roman" w:hAnsi="Times New Roman" w:cs="Times New Roman"/>
          <w:i/>
          <w:iCs/>
          <w:sz w:val="24"/>
          <w:szCs w:val="26"/>
          <w:lang w:eastAsia="lv-LV"/>
        </w:rPr>
        <w:t>euro</w:t>
      </w:r>
      <w:r w:rsidR="000F3F04">
        <w:rPr>
          <w:rFonts w:ascii="Times New Roman" w:eastAsia="Times New Roman" w:hAnsi="Times New Roman" w:cs="Times New Roman"/>
          <w:sz w:val="24"/>
          <w:szCs w:val="26"/>
          <w:lang w:eastAsia="lv-LV"/>
        </w:rPr>
        <w:t xml:space="preserve"> un 5 centi</w:t>
      </w:r>
      <w:r w:rsidRPr="00C72072">
        <w:rPr>
          <w:rFonts w:ascii="Times New Roman" w:eastAsia="Times New Roman" w:hAnsi="Times New Roman" w:cs="Times New Roman"/>
          <w:sz w:val="24"/>
          <w:szCs w:val="26"/>
          <w:lang w:eastAsia="lv-LV"/>
        </w:rPr>
        <w:t>) bez pievienotās vērtības nodokļa (turpmāk – PVN) saskaņā ar Izpildītāja finanšu piedāvājum</w:t>
      </w:r>
      <w:r w:rsidR="009D11A9">
        <w:rPr>
          <w:rFonts w:ascii="Times New Roman" w:eastAsia="Times New Roman" w:hAnsi="Times New Roman" w:cs="Times New Roman"/>
          <w:sz w:val="24"/>
          <w:szCs w:val="26"/>
          <w:lang w:eastAsia="lv-LV"/>
        </w:rPr>
        <w:t>u</w:t>
      </w:r>
      <w:r w:rsidRPr="00C72072">
        <w:rPr>
          <w:rFonts w:ascii="Times New Roman" w:eastAsia="Times New Roman" w:hAnsi="Times New Roman" w:cs="Times New Roman"/>
          <w:sz w:val="24"/>
          <w:szCs w:val="26"/>
          <w:lang w:eastAsia="lv-LV"/>
        </w:rPr>
        <w:t xml:space="preserve"> – būvniecības koptām</w:t>
      </w:r>
      <w:r w:rsidR="009D11A9">
        <w:rPr>
          <w:rFonts w:ascii="Times New Roman" w:eastAsia="Times New Roman" w:hAnsi="Times New Roman" w:cs="Times New Roman"/>
          <w:sz w:val="24"/>
          <w:szCs w:val="26"/>
          <w:lang w:eastAsia="lv-LV"/>
        </w:rPr>
        <w:t>i</w:t>
      </w:r>
      <w:r w:rsidRPr="00C72072">
        <w:rPr>
          <w:rFonts w:ascii="Times New Roman" w:eastAsia="Times New Roman" w:hAnsi="Times New Roman" w:cs="Times New Roman"/>
          <w:sz w:val="24"/>
          <w:szCs w:val="26"/>
          <w:lang w:eastAsia="lv-LV"/>
        </w:rPr>
        <w:t xml:space="preserve">, turpmāk – Tāme, (Līguma 2. pielikums), kas ir Līguma neatņemama sastāvdaļa. PVN tiek aprēķināts saskaņā ar spēkā esošajiem normatīvajiem aktiem. </w:t>
      </w:r>
    </w:p>
    <w:p w14:paraId="5E0D3DA7" w14:textId="52D66A3D" w:rsidR="009207AE" w:rsidRDefault="009207AE" w:rsidP="009207A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Pasūtītājs Līguma ietvaros nav saistīts ar konkrētu pasūtījuma apjomu un veic pasūtījumu atbilstoši vajadzībai un savām finanšu iespējām</w:t>
      </w:r>
      <w:r>
        <w:rPr>
          <w:rFonts w:ascii="Times New Roman" w:eastAsia="Times New Roman" w:hAnsi="Times New Roman" w:cs="Times New Roman"/>
          <w:sz w:val="24"/>
          <w:szCs w:val="26"/>
          <w:lang w:eastAsia="lv-LV"/>
        </w:rPr>
        <w:t>,</w:t>
      </w:r>
      <w:r w:rsidRPr="000F0291">
        <w:rPr>
          <w:rFonts w:ascii="Times New Roman" w:eastAsia="Times New Roman" w:hAnsi="Times New Roman" w:cs="Times New Roman"/>
          <w:sz w:val="24"/>
          <w:szCs w:val="26"/>
          <w:lang w:eastAsia="lv-LV"/>
        </w:rPr>
        <w:t xml:space="preserve"> </w:t>
      </w:r>
      <w:r w:rsidRPr="00626BE8">
        <w:rPr>
          <w:rFonts w:ascii="Times New Roman" w:eastAsia="Times New Roman" w:hAnsi="Times New Roman" w:cs="Times New Roman"/>
          <w:sz w:val="24"/>
          <w:szCs w:val="26"/>
          <w:lang w:eastAsia="lv-LV"/>
        </w:rPr>
        <w:t>norēķini tiek veikti par faktiski veiktajiem Darbiem</w:t>
      </w:r>
      <w:r w:rsidRPr="00B41BF1">
        <w:rPr>
          <w:rFonts w:ascii="Times New Roman" w:eastAsia="Times New Roman" w:hAnsi="Times New Roman" w:cs="Times New Roman"/>
          <w:sz w:val="24"/>
          <w:szCs w:val="26"/>
          <w:lang w:eastAsia="lv-LV"/>
        </w:rPr>
        <w:t>.</w:t>
      </w:r>
    </w:p>
    <w:p w14:paraId="5914B507" w14:textId="74741568" w:rsidR="00C72072" w:rsidRPr="00C72072" w:rsidRDefault="00C72072" w:rsidP="000F029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C72072">
        <w:rPr>
          <w:rFonts w:ascii="Times New Roman" w:eastAsia="Times New Roman" w:hAnsi="Times New Roman" w:cs="Times New Roman"/>
          <w:sz w:val="24"/>
          <w:szCs w:val="26"/>
          <w:lang w:eastAsia="lv-LV"/>
        </w:rPr>
        <w:t xml:space="preserve">Pasūtītājs apmaksā Līguma kopējo summu </w:t>
      </w:r>
      <w:r>
        <w:rPr>
          <w:rFonts w:ascii="Times New Roman" w:eastAsia="Times New Roman" w:hAnsi="Times New Roman" w:cs="Times New Roman"/>
          <w:sz w:val="24"/>
          <w:szCs w:val="26"/>
          <w:lang w:eastAsia="lv-LV"/>
        </w:rPr>
        <w:t xml:space="preserve">10 </w:t>
      </w:r>
      <w:r w:rsidRPr="00C72072">
        <w:rPr>
          <w:rFonts w:ascii="Times New Roman" w:eastAsia="Times New Roman" w:hAnsi="Times New Roman" w:cs="Times New Roman"/>
          <w:sz w:val="24"/>
          <w:szCs w:val="26"/>
          <w:lang w:eastAsia="lv-LV"/>
        </w:rPr>
        <w:t>(</w:t>
      </w:r>
      <w:r>
        <w:rPr>
          <w:rFonts w:ascii="Times New Roman" w:eastAsia="Times New Roman" w:hAnsi="Times New Roman" w:cs="Times New Roman"/>
          <w:sz w:val="24"/>
          <w:szCs w:val="26"/>
          <w:lang w:eastAsia="lv-LV"/>
        </w:rPr>
        <w:t>desmit</w:t>
      </w:r>
      <w:r w:rsidRPr="00C72072">
        <w:rPr>
          <w:rFonts w:ascii="Times New Roman" w:eastAsia="Times New Roman" w:hAnsi="Times New Roman" w:cs="Times New Roman"/>
          <w:sz w:val="24"/>
          <w:szCs w:val="26"/>
          <w:lang w:eastAsia="lv-LV"/>
        </w:rPr>
        <w:t xml:space="preserve">) darba dienu laikā pēc </w:t>
      </w:r>
      <w:r>
        <w:rPr>
          <w:rFonts w:ascii="Times New Roman" w:eastAsia="Times New Roman" w:hAnsi="Times New Roman" w:cs="Times New Roman"/>
          <w:sz w:val="24"/>
          <w:szCs w:val="26"/>
          <w:lang w:eastAsia="lv-LV"/>
        </w:rPr>
        <w:t>Darbu</w:t>
      </w:r>
      <w:r w:rsidRPr="00C72072">
        <w:rPr>
          <w:rFonts w:ascii="Times New Roman" w:eastAsia="Times New Roman" w:hAnsi="Times New Roman" w:cs="Times New Roman"/>
          <w:sz w:val="24"/>
          <w:szCs w:val="26"/>
          <w:lang w:eastAsia="lv-LV"/>
        </w:rPr>
        <w:t xml:space="preserve"> pieņemšanas – nodošanas akta parakstīšanas un rēķina iesniegšanas Departamentā Līguma 3.nodaļā noteiktajā kārtībā, ieskaitot to Izpildītāja norādītajā kontā.</w:t>
      </w:r>
    </w:p>
    <w:p w14:paraId="0863E228" w14:textId="32C8D7D8" w:rsidR="00B41BF1" w:rsidRPr="00B41BF1" w:rsidRDefault="00B41BF1" w:rsidP="00C72072">
      <w:pPr>
        <w:pStyle w:val="Sarakstarindkopa"/>
        <w:tabs>
          <w:tab w:val="left" w:pos="851"/>
          <w:tab w:val="left" w:pos="993"/>
        </w:tabs>
        <w:autoSpaceDE w:val="0"/>
        <w:autoSpaceDN w:val="0"/>
        <w:adjustRightInd w:val="0"/>
        <w:spacing w:after="0" w:line="240" w:lineRule="auto"/>
        <w:ind w:left="709" w:right="-34"/>
        <w:jc w:val="both"/>
        <w:rPr>
          <w:rFonts w:ascii="Times New Roman" w:eastAsia="Times New Roman" w:hAnsi="Times New Roman" w:cs="Times New Roman"/>
          <w:sz w:val="24"/>
          <w:szCs w:val="26"/>
          <w:lang w:eastAsia="lv-LV"/>
        </w:rPr>
      </w:pPr>
    </w:p>
    <w:p w14:paraId="0EB55D63" w14:textId="279FA59E" w:rsidR="00B41BF1" w:rsidRPr="00FD762D" w:rsidRDefault="00B41BF1" w:rsidP="00FD762D">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C72072">
        <w:rPr>
          <w:rFonts w:ascii="Times New Roman" w:eastAsia="Times New Roman" w:hAnsi="Times New Roman" w:cs="Times New Roman"/>
          <w:b/>
          <w:bCs/>
          <w:sz w:val="24"/>
          <w:szCs w:val="26"/>
          <w:lang w:eastAsia="lv-LV"/>
        </w:rPr>
        <w:t>Rēķina formāts un iesniegšanas kārtība</w:t>
      </w:r>
    </w:p>
    <w:p w14:paraId="5ECC4DF1" w14:textId="4DAB6136" w:rsidR="00B41BF1" w:rsidRPr="00B41BF1" w:rsidRDefault="00B41BF1"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Izpildītājs sagatavo un iesniedz Departamentam apmaksai rēķinu elektroniskā formātā atbilstoši Rīgas pilsētas pašvaldības portālā www.eriga.lv, sadaļā “Rēķinu iesniegšana” norādītajai informācijai par elektroniskā rēķina formātu.</w:t>
      </w:r>
    </w:p>
    <w:p w14:paraId="5ED7127B" w14:textId="6461BEB7" w:rsidR="00B41BF1" w:rsidRPr="00B41BF1" w:rsidRDefault="00B41BF1"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Izpildītājam ir pienākums pašvaldības portālā www.eriga.lv sekot līdzi iesniegtā rēķina apstrādes statusam.</w:t>
      </w:r>
    </w:p>
    <w:p w14:paraId="7BECE327" w14:textId="1A6B751E"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Ja Izpildītājs ir iesniedzis nepareizi aizpildītu un/vai Līguma nosacījumiem neatbilstošu rēķinu, Departaments šādu rēķinu apmaksai nepieņem un neakceptē. Izpildītājam ir </w:t>
      </w:r>
      <w:r w:rsidRPr="00B41BF1">
        <w:rPr>
          <w:rFonts w:ascii="Times New Roman" w:eastAsia="Times New Roman" w:hAnsi="Times New Roman" w:cs="Times New Roman"/>
          <w:sz w:val="24"/>
          <w:szCs w:val="26"/>
          <w:lang w:eastAsia="lv-LV"/>
        </w:rPr>
        <w:lastRenderedPageBreak/>
        <w:t>pienākums iesniegt atkārtoti pareizi un Līguma nosacījumiem atbilstoši aizpildītu rēķinu. Šādā situācijā rēķina apmaksu termiņu skaita no dienas, kad Izpildītājs ir iesniedzis atkārtotu rēķinu.</w:t>
      </w:r>
    </w:p>
    <w:p w14:paraId="3B57C055" w14:textId="77777777" w:rsidR="007E517E" w:rsidRPr="007E517E" w:rsidRDefault="007E517E" w:rsidP="007E517E">
      <w:pPr>
        <w:tabs>
          <w:tab w:val="left" w:pos="851"/>
          <w:tab w:val="left" w:pos="993"/>
        </w:tabs>
        <w:autoSpaceDE w:val="0"/>
        <w:autoSpaceDN w:val="0"/>
        <w:adjustRightInd w:val="0"/>
        <w:spacing w:after="0" w:line="240" w:lineRule="auto"/>
        <w:ind w:right="-34"/>
        <w:jc w:val="both"/>
        <w:rPr>
          <w:rFonts w:ascii="Times New Roman" w:eastAsia="Times New Roman" w:hAnsi="Times New Roman" w:cs="Times New Roman"/>
          <w:sz w:val="24"/>
          <w:szCs w:val="26"/>
          <w:lang w:eastAsia="lv-LV"/>
        </w:rPr>
      </w:pPr>
    </w:p>
    <w:p w14:paraId="60DC1CD3" w14:textId="380559B1" w:rsidR="007E517E" w:rsidRPr="007E517E" w:rsidRDefault="007E517E" w:rsidP="007E517E">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Pr>
          <w:rFonts w:ascii="Times New Roman" w:eastAsia="Times New Roman" w:hAnsi="Times New Roman" w:cs="Times New Roman"/>
          <w:b/>
          <w:bCs/>
          <w:sz w:val="24"/>
          <w:szCs w:val="26"/>
          <w:lang w:eastAsia="lv-LV"/>
        </w:rPr>
        <w:t>Izpildītāja</w:t>
      </w:r>
      <w:r w:rsidRPr="007E517E">
        <w:rPr>
          <w:rFonts w:ascii="Times New Roman" w:eastAsia="Times New Roman" w:hAnsi="Times New Roman" w:cs="Times New Roman"/>
          <w:b/>
          <w:bCs/>
          <w:sz w:val="24"/>
          <w:szCs w:val="26"/>
          <w:lang w:eastAsia="lv-LV"/>
        </w:rPr>
        <w:t xml:space="preserve"> pienākumi</w:t>
      </w:r>
    </w:p>
    <w:p w14:paraId="0716761F" w14:textId="06B683D3"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 xml:space="preserve">s saņem visas nepieciešamās atļaujas, kas saskaņā ar </w:t>
      </w:r>
      <w:r>
        <w:rPr>
          <w:rFonts w:ascii="Times New Roman" w:eastAsia="Times New Roman" w:hAnsi="Times New Roman" w:cs="Times New Roman"/>
          <w:sz w:val="24"/>
          <w:szCs w:val="26"/>
          <w:lang w:eastAsia="lv-LV"/>
        </w:rPr>
        <w:t>normatīvajiem aktiem</w:t>
      </w:r>
      <w:r w:rsidRPr="007E517E">
        <w:rPr>
          <w:rFonts w:ascii="Times New Roman" w:eastAsia="Times New Roman" w:hAnsi="Times New Roman" w:cs="Times New Roman"/>
          <w:sz w:val="24"/>
          <w:szCs w:val="26"/>
          <w:lang w:eastAsia="lv-LV"/>
        </w:rPr>
        <w:t xml:space="preserve"> nepieciešamas Darbu veikšanai un nodošanu Pasūtītājam. </w:t>
      </w:r>
    </w:p>
    <w:p w14:paraId="1B82267B" w14:textId="6B0AF421" w:rsidR="00805B6B" w:rsidRPr="007E517E" w:rsidRDefault="00805B6B" w:rsidP="00805B6B">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7E517E">
        <w:rPr>
          <w:rFonts w:ascii="Times New Roman" w:eastAsia="Times New Roman" w:hAnsi="Times New Roman" w:cs="Times New Roman"/>
          <w:sz w:val="24"/>
          <w:szCs w:val="26"/>
          <w:lang w:eastAsia="lv-LV"/>
        </w:rPr>
        <w:t>Veicot Darbus</w:t>
      </w:r>
      <w:r>
        <w:rPr>
          <w:rFonts w:ascii="Times New Roman" w:eastAsia="Times New Roman" w:hAnsi="Times New Roman" w:cs="Times New Roman"/>
          <w:sz w:val="24"/>
          <w:szCs w:val="26"/>
          <w:lang w:eastAsia="lv-LV"/>
        </w:rPr>
        <w:t>,</w:t>
      </w:r>
      <w:r w:rsidRPr="007E517E">
        <w:rPr>
          <w:rFonts w:ascii="Times New Roman" w:eastAsia="Times New Roman" w:hAnsi="Times New Roman" w:cs="Times New Roman"/>
          <w:sz w:val="24"/>
          <w:szCs w:val="26"/>
          <w:lang w:eastAsia="lv-LV"/>
        </w:rPr>
        <w:t xml:space="preserve">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ievēro darba aizsardzības un drošības tehnikas instrukcijas, vides aizsardzības, ugunsdrošības noteikumus, kā arī citus spēkā esošajos normatīvajos aktos paredzētos noteikumus.</w:t>
      </w:r>
    </w:p>
    <w:p w14:paraId="2E80626B" w14:textId="3DD27C81" w:rsid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 xml:space="preserve">s Darbu veikšanai izmanto Tāmē norādītos materiālus. </w:t>
      </w:r>
    </w:p>
    <w:p w14:paraId="03BE2728" w14:textId="3A962E70"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organizē Darbu veikšanu Objektā (darba dienās no plkst. 09:00 – 22:00).</w:t>
      </w:r>
    </w:p>
    <w:p w14:paraId="30F0DD3C" w14:textId="3FF97CE1"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7E517E">
        <w:rPr>
          <w:rFonts w:ascii="Times New Roman" w:eastAsia="Times New Roman" w:hAnsi="Times New Roman" w:cs="Times New Roman"/>
          <w:sz w:val="24"/>
          <w:szCs w:val="26"/>
          <w:lang w:eastAsia="lv-LV"/>
        </w:rPr>
        <w:t xml:space="preserve">Pēc Pasūtītāja pieprasījuma Pasūtītāja norādītajā termiņā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sniedz pārskatu par Līgumā paredzēto Darbu izpildes gaitu.</w:t>
      </w:r>
    </w:p>
    <w:p w14:paraId="723EFFB7" w14:textId="77777777" w:rsidR="009207AE" w:rsidRPr="00B41BF1" w:rsidRDefault="009207AE" w:rsidP="009207AE">
      <w:pPr>
        <w:pStyle w:val="Sarakstarindkopa"/>
        <w:tabs>
          <w:tab w:val="left" w:pos="851"/>
          <w:tab w:val="left" w:pos="993"/>
        </w:tabs>
        <w:autoSpaceDE w:val="0"/>
        <w:autoSpaceDN w:val="0"/>
        <w:adjustRightInd w:val="0"/>
        <w:spacing w:after="0" w:line="240" w:lineRule="auto"/>
        <w:ind w:left="709" w:right="-34"/>
        <w:jc w:val="both"/>
        <w:rPr>
          <w:rFonts w:ascii="Times New Roman" w:eastAsia="Times New Roman" w:hAnsi="Times New Roman" w:cs="Times New Roman"/>
          <w:sz w:val="24"/>
          <w:szCs w:val="26"/>
          <w:lang w:eastAsia="lv-LV"/>
        </w:rPr>
      </w:pPr>
    </w:p>
    <w:p w14:paraId="6EE5953B" w14:textId="4AF38A45" w:rsidR="00B41BF1" w:rsidRPr="00FD762D" w:rsidRDefault="00782883" w:rsidP="00FD762D">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Pr>
          <w:rFonts w:ascii="Times New Roman" w:eastAsia="Times New Roman" w:hAnsi="Times New Roman" w:cs="Times New Roman"/>
          <w:b/>
          <w:bCs/>
          <w:sz w:val="24"/>
          <w:szCs w:val="26"/>
          <w:lang w:eastAsia="lv-LV"/>
        </w:rPr>
        <w:t>Darbu</w:t>
      </w:r>
      <w:r w:rsidR="00B41BF1" w:rsidRPr="00FD762D">
        <w:rPr>
          <w:rFonts w:ascii="Times New Roman" w:eastAsia="Times New Roman" w:hAnsi="Times New Roman" w:cs="Times New Roman"/>
          <w:b/>
          <w:bCs/>
          <w:sz w:val="24"/>
          <w:szCs w:val="26"/>
          <w:lang w:eastAsia="lv-LV"/>
        </w:rPr>
        <w:t xml:space="preserve"> izpildes nodošanas un pieņemšanas kārtība</w:t>
      </w:r>
    </w:p>
    <w:p w14:paraId="542AD70A" w14:textId="1313766B"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t>Darbi</w:t>
      </w:r>
      <w:r w:rsidRPr="00FD762D">
        <w:rPr>
          <w:rFonts w:ascii="Times New Roman" w:eastAsia="Times New Roman" w:hAnsi="Times New Roman" w:cs="Times New Roman"/>
          <w:sz w:val="24"/>
          <w:szCs w:val="26"/>
          <w:lang w:eastAsia="lv-LV"/>
        </w:rPr>
        <w:t xml:space="preserve"> tiek nodoti Pasūtītājam ar Pakalpojuma pieņemšanas – nodošanas aktu, kura projektu sastāda Izpildītājs. </w:t>
      </w:r>
    </w:p>
    <w:p w14:paraId="0A88906C" w14:textId="3755331A"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FD762D">
        <w:rPr>
          <w:rFonts w:ascii="Times New Roman" w:eastAsia="Times New Roman" w:hAnsi="Times New Roman" w:cs="Times New Roman"/>
          <w:sz w:val="24"/>
          <w:szCs w:val="26"/>
          <w:lang w:eastAsia="lv-LV"/>
        </w:rPr>
        <w:t xml:space="preserve">Pasūtītājs 3 (trīs) darba dienu laikā pēc Izpildītāja paziņojuma par </w:t>
      </w:r>
      <w:r>
        <w:rPr>
          <w:rFonts w:ascii="Times New Roman" w:eastAsia="Times New Roman" w:hAnsi="Times New Roman" w:cs="Times New Roman"/>
          <w:sz w:val="24"/>
          <w:szCs w:val="26"/>
          <w:lang w:eastAsia="lv-LV"/>
        </w:rPr>
        <w:t>Darbu</w:t>
      </w:r>
      <w:r w:rsidRPr="00FD762D">
        <w:rPr>
          <w:rFonts w:ascii="Times New Roman" w:eastAsia="Times New Roman" w:hAnsi="Times New Roman" w:cs="Times New Roman"/>
          <w:sz w:val="24"/>
          <w:szCs w:val="26"/>
          <w:lang w:eastAsia="lv-LV"/>
        </w:rPr>
        <w:t xml:space="preserve"> pabeigšanu veic </w:t>
      </w:r>
      <w:r>
        <w:rPr>
          <w:rFonts w:ascii="Times New Roman" w:eastAsia="Times New Roman" w:hAnsi="Times New Roman" w:cs="Times New Roman"/>
          <w:sz w:val="24"/>
          <w:szCs w:val="26"/>
          <w:lang w:eastAsia="lv-LV"/>
        </w:rPr>
        <w:t>Darbu</w:t>
      </w:r>
      <w:r w:rsidRPr="00FD762D">
        <w:rPr>
          <w:rFonts w:ascii="Times New Roman" w:eastAsia="Times New Roman" w:hAnsi="Times New Roman" w:cs="Times New Roman"/>
          <w:sz w:val="24"/>
          <w:szCs w:val="26"/>
          <w:lang w:eastAsia="lv-LV"/>
        </w:rPr>
        <w:t xml:space="preserve"> pārbaudi un paraksta </w:t>
      </w:r>
      <w:r>
        <w:rPr>
          <w:rFonts w:ascii="Times New Roman" w:eastAsia="Times New Roman" w:hAnsi="Times New Roman" w:cs="Times New Roman"/>
          <w:sz w:val="24"/>
          <w:szCs w:val="26"/>
          <w:lang w:eastAsia="lv-LV"/>
        </w:rPr>
        <w:t>Darbu</w:t>
      </w:r>
      <w:r w:rsidRPr="00FD762D">
        <w:rPr>
          <w:rFonts w:ascii="Times New Roman" w:eastAsia="Times New Roman" w:hAnsi="Times New Roman" w:cs="Times New Roman"/>
          <w:sz w:val="24"/>
          <w:szCs w:val="26"/>
          <w:lang w:eastAsia="lv-LV"/>
        </w:rPr>
        <w:t xml:space="preserve"> pieņemšanas – nodošanas aktu. </w:t>
      </w:r>
    </w:p>
    <w:p w14:paraId="34194764" w14:textId="0CC17AB6"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FD762D">
        <w:rPr>
          <w:rFonts w:ascii="Times New Roman" w:eastAsia="Times New Roman" w:hAnsi="Times New Roman" w:cs="Times New Roman"/>
          <w:sz w:val="24"/>
          <w:szCs w:val="26"/>
          <w:lang w:eastAsia="lv-LV"/>
        </w:rPr>
        <w:t xml:space="preserve">Ja </w:t>
      </w:r>
      <w:r>
        <w:rPr>
          <w:rFonts w:ascii="Times New Roman" w:eastAsia="Times New Roman" w:hAnsi="Times New Roman" w:cs="Times New Roman"/>
          <w:sz w:val="24"/>
          <w:szCs w:val="26"/>
          <w:lang w:eastAsia="lv-LV"/>
        </w:rPr>
        <w:t>Pasūtītājs</w:t>
      </w:r>
      <w:r w:rsidRPr="00FD762D">
        <w:rPr>
          <w:rFonts w:ascii="Times New Roman" w:eastAsia="Times New Roman" w:hAnsi="Times New Roman" w:cs="Times New Roman"/>
          <w:sz w:val="24"/>
          <w:szCs w:val="26"/>
          <w:lang w:eastAsia="lv-LV"/>
        </w:rPr>
        <w:t xml:space="preserve"> konstatē </w:t>
      </w:r>
      <w:r>
        <w:rPr>
          <w:rFonts w:ascii="Times New Roman" w:eastAsia="Times New Roman" w:hAnsi="Times New Roman" w:cs="Times New Roman"/>
          <w:sz w:val="24"/>
          <w:szCs w:val="26"/>
          <w:lang w:eastAsia="lv-LV"/>
        </w:rPr>
        <w:t xml:space="preserve">Darbu izpildes </w:t>
      </w:r>
      <w:r w:rsidRPr="00FD762D">
        <w:rPr>
          <w:rFonts w:ascii="Times New Roman" w:eastAsia="Times New Roman" w:hAnsi="Times New Roman" w:cs="Times New Roman"/>
          <w:sz w:val="24"/>
          <w:szCs w:val="26"/>
          <w:lang w:eastAsia="lv-LV"/>
        </w:rPr>
        <w:t>trūkum</w:t>
      </w:r>
      <w:r>
        <w:rPr>
          <w:rFonts w:ascii="Times New Roman" w:eastAsia="Times New Roman" w:hAnsi="Times New Roman" w:cs="Times New Roman"/>
          <w:sz w:val="24"/>
          <w:szCs w:val="26"/>
          <w:lang w:eastAsia="lv-LV"/>
        </w:rPr>
        <w:t xml:space="preserve">us </w:t>
      </w:r>
      <w:r w:rsidRPr="00FD762D">
        <w:rPr>
          <w:rFonts w:ascii="Times New Roman" w:eastAsia="Times New Roman" w:hAnsi="Times New Roman" w:cs="Times New Roman"/>
          <w:sz w:val="24"/>
          <w:szCs w:val="26"/>
          <w:lang w:eastAsia="lv-LV"/>
        </w:rPr>
        <w:t>vai defekt</w:t>
      </w:r>
      <w:r>
        <w:rPr>
          <w:rFonts w:ascii="Times New Roman" w:eastAsia="Times New Roman" w:hAnsi="Times New Roman" w:cs="Times New Roman"/>
          <w:sz w:val="24"/>
          <w:szCs w:val="26"/>
          <w:lang w:eastAsia="lv-LV"/>
        </w:rPr>
        <w:t>us</w:t>
      </w:r>
      <w:r w:rsidRPr="00FD762D">
        <w:rPr>
          <w:rFonts w:ascii="Times New Roman" w:eastAsia="Times New Roman" w:hAnsi="Times New Roman" w:cs="Times New Roman"/>
          <w:sz w:val="24"/>
          <w:szCs w:val="26"/>
          <w:lang w:eastAsia="lv-LV"/>
        </w:rPr>
        <w:t xml:space="preserve">, vai neatbilstība </w:t>
      </w:r>
      <w:r>
        <w:rPr>
          <w:rFonts w:ascii="Times New Roman" w:eastAsia="Times New Roman" w:hAnsi="Times New Roman" w:cs="Times New Roman"/>
          <w:sz w:val="24"/>
          <w:szCs w:val="26"/>
          <w:lang w:eastAsia="lv-LV"/>
        </w:rPr>
        <w:t>Tehniskās specifikācijas</w:t>
      </w:r>
      <w:r w:rsidRPr="00FD762D">
        <w:rPr>
          <w:rFonts w:ascii="Times New Roman" w:eastAsia="Times New Roman" w:hAnsi="Times New Roman" w:cs="Times New Roman"/>
          <w:sz w:val="24"/>
          <w:szCs w:val="26"/>
          <w:lang w:eastAsia="lv-LV"/>
        </w:rPr>
        <w:t xml:space="preserve"> noteikumiem, Pasūtītājs tiesīgs nepieņemt </w:t>
      </w:r>
      <w:r>
        <w:rPr>
          <w:rFonts w:ascii="Times New Roman" w:eastAsia="Times New Roman" w:hAnsi="Times New Roman" w:cs="Times New Roman"/>
          <w:sz w:val="24"/>
          <w:szCs w:val="26"/>
          <w:lang w:eastAsia="lv-LV"/>
        </w:rPr>
        <w:t>Darbu izpildi</w:t>
      </w:r>
      <w:r w:rsidRPr="00FD762D">
        <w:rPr>
          <w:rFonts w:ascii="Times New Roman" w:eastAsia="Times New Roman" w:hAnsi="Times New Roman" w:cs="Times New Roman"/>
          <w:sz w:val="24"/>
          <w:szCs w:val="26"/>
          <w:lang w:eastAsia="lv-LV"/>
        </w:rPr>
        <w:t xml:space="preserve"> līdz trūkumu novēršanai un neparakstīt aktu, vai parakstīt to ar attiecīgām atrunām. </w:t>
      </w:r>
    </w:p>
    <w:p w14:paraId="48D49E18" w14:textId="0FDDD9FA" w:rsidR="00FD762D" w:rsidRPr="00FD762D" w:rsidRDefault="00FD762D" w:rsidP="00FD762D">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FD762D">
        <w:rPr>
          <w:rFonts w:ascii="Times New Roman" w:eastAsia="Times New Roman" w:hAnsi="Times New Roman" w:cs="Times New Roman"/>
          <w:sz w:val="24"/>
          <w:szCs w:val="26"/>
          <w:lang w:eastAsia="lv-LV"/>
        </w:rPr>
        <w:t xml:space="preserve">Izpildītājs novērš aktā norādītos </w:t>
      </w:r>
      <w:r w:rsidR="00782883">
        <w:rPr>
          <w:rFonts w:ascii="Times New Roman" w:eastAsia="Times New Roman" w:hAnsi="Times New Roman" w:cs="Times New Roman"/>
          <w:sz w:val="24"/>
          <w:szCs w:val="26"/>
          <w:lang w:eastAsia="lv-LV"/>
        </w:rPr>
        <w:t xml:space="preserve">Darbu izpildes </w:t>
      </w:r>
      <w:r w:rsidR="00782883" w:rsidRPr="00FD762D">
        <w:rPr>
          <w:rFonts w:ascii="Times New Roman" w:eastAsia="Times New Roman" w:hAnsi="Times New Roman" w:cs="Times New Roman"/>
          <w:sz w:val="24"/>
          <w:szCs w:val="26"/>
          <w:lang w:eastAsia="lv-LV"/>
        </w:rPr>
        <w:t>trūkum</w:t>
      </w:r>
      <w:r w:rsidR="00782883">
        <w:rPr>
          <w:rFonts w:ascii="Times New Roman" w:eastAsia="Times New Roman" w:hAnsi="Times New Roman" w:cs="Times New Roman"/>
          <w:sz w:val="24"/>
          <w:szCs w:val="26"/>
          <w:lang w:eastAsia="lv-LV"/>
        </w:rPr>
        <w:t>us un</w:t>
      </w:r>
      <w:r w:rsidR="00782883" w:rsidRPr="00FD762D">
        <w:rPr>
          <w:rFonts w:ascii="Times New Roman" w:eastAsia="Times New Roman" w:hAnsi="Times New Roman" w:cs="Times New Roman"/>
          <w:sz w:val="24"/>
          <w:szCs w:val="26"/>
          <w:lang w:eastAsia="lv-LV"/>
        </w:rPr>
        <w:t xml:space="preserve"> defekt</w:t>
      </w:r>
      <w:r w:rsidR="00782883">
        <w:rPr>
          <w:rFonts w:ascii="Times New Roman" w:eastAsia="Times New Roman" w:hAnsi="Times New Roman" w:cs="Times New Roman"/>
          <w:sz w:val="24"/>
          <w:szCs w:val="26"/>
          <w:lang w:eastAsia="lv-LV"/>
        </w:rPr>
        <w:t>us</w:t>
      </w:r>
      <w:r w:rsidR="00782883" w:rsidRPr="00FD762D">
        <w:rPr>
          <w:rFonts w:ascii="Times New Roman" w:eastAsia="Times New Roman" w:hAnsi="Times New Roman" w:cs="Times New Roman"/>
          <w:sz w:val="24"/>
          <w:szCs w:val="26"/>
          <w:lang w:eastAsia="lv-LV"/>
        </w:rPr>
        <w:t xml:space="preserve"> </w:t>
      </w:r>
      <w:r w:rsidRPr="00FD762D">
        <w:rPr>
          <w:rFonts w:ascii="Times New Roman" w:eastAsia="Times New Roman" w:hAnsi="Times New Roman" w:cs="Times New Roman"/>
          <w:sz w:val="24"/>
          <w:szCs w:val="26"/>
          <w:lang w:eastAsia="lv-LV"/>
        </w:rPr>
        <w:t>par saviem līdzekļiem ne vēlāk kā 10 (desmit) darba dienu laikā.</w:t>
      </w:r>
    </w:p>
    <w:p w14:paraId="5116AA10" w14:textId="1C1D69DA" w:rsidR="007E517E" w:rsidRPr="007E517E" w:rsidRDefault="007E517E" w:rsidP="007E517E">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7E517E">
        <w:rPr>
          <w:rFonts w:ascii="Times New Roman" w:eastAsia="Times New Roman" w:hAnsi="Times New Roman" w:cs="Times New Roman"/>
          <w:sz w:val="24"/>
          <w:szCs w:val="26"/>
          <w:lang w:eastAsia="lv-LV"/>
        </w:rPr>
        <w:t xml:space="preserve">Ja 24 mēnešu laikā pēc Objekta nodošanas Pasūtītājam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 xml:space="preserve">s saņem Pasūtītāja pretenzijas par veiktajiem Darbiem, </w:t>
      </w:r>
      <w:r>
        <w:rPr>
          <w:rFonts w:ascii="Times New Roman" w:eastAsia="Times New Roman" w:hAnsi="Times New Roman" w:cs="Times New Roman"/>
          <w:sz w:val="24"/>
          <w:szCs w:val="26"/>
          <w:lang w:eastAsia="lv-LV"/>
        </w:rPr>
        <w:t>Izpildītāj</w:t>
      </w:r>
      <w:r w:rsidRPr="007E517E">
        <w:rPr>
          <w:rFonts w:ascii="Times New Roman" w:eastAsia="Times New Roman" w:hAnsi="Times New Roman" w:cs="Times New Roman"/>
          <w:sz w:val="24"/>
          <w:szCs w:val="26"/>
          <w:lang w:eastAsia="lv-LV"/>
        </w:rPr>
        <w:t>s 10 (desmit) dienu laikā no pretenzijas saņemšanas dienas uzsāk Pasūtītāja konstatēto defektu un trūkumu novēršanu.</w:t>
      </w:r>
      <w:r>
        <w:rPr>
          <w:rFonts w:ascii="Times New Roman" w:eastAsia="Times New Roman" w:hAnsi="Times New Roman" w:cs="Times New Roman"/>
          <w:sz w:val="24"/>
          <w:szCs w:val="26"/>
          <w:lang w:eastAsia="lv-LV"/>
        </w:rPr>
        <w:t xml:space="preserve"> </w:t>
      </w:r>
      <w:r w:rsidRPr="007E517E">
        <w:rPr>
          <w:rFonts w:ascii="Times New Roman" w:eastAsia="Times New Roman" w:hAnsi="Times New Roman" w:cs="Times New Roman"/>
          <w:sz w:val="24"/>
          <w:szCs w:val="26"/>
          <w:lang w:eastAsia="lv-LV"/>
        </w:rPr>
        <w:t xml:space="preserve">Par Darbu izpildes termiņiem Puses vienojas atsevišķi. </w:t>
      </w:r>
      <w:r w:rsidRPr="007E517E">
        <w:rPr>
          <w:rFonts w:ascii="Times New Roman" w:eastAsia="Times New Roman" w:hAnsi="Times New Roman" w:cs="Times New Roman"/>
          <w:sz w:val="24"/>
          <w:szCs w:val="26"/>
          <w:lang w:eastAsia="lv-LV"/>
        </w:rPr>
        <w:tab/>
      </w:r>
    </w:p>
    <w:p w14:paraId="3FF7DA36"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6B1CF961" w14:textId="12ECC2F4" w:rsidR="00B41BF1" w:rsidRPr="00782883" w:rsidRDefault="00B41BF1" w:rsidP="00782883">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782883">
        <w:rPr>
          <w:rFonts w:ascii="Times New Roman" w:eastAsia="Times New Roman" w:hAnsi="Times New Roman" w:cs="Times New Roman"/>
          <w:b/>
          <w:bCs/>
          <w:sz w:val="24"/>
          <w:szCs w:val="26"/>
          <w:lang w:eastAsia="lv-LV"/>
        </w:rPr>
        <w:t>Pušu atbildība</w:t>
      </w:r>
    </w:p>
    <w:p w14:paraId="4A90FA45" w14:textId="43917459"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Izpildītājam ir tiesības uzticēt trešajām personām Pakalpojuma atsevišķu procesu izpildi. Piesaistot pakalpojuma izpildes procesā trešās personas, Izpildītājs atbildīgs Pasūtītājam par Līguma saistību pienācīgu izpildi.</w:t>
      </w:r>
    </w:p>
    <w:p w14:paraId="36DDFFFC" w14:textId="602E8AB9"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Pakalpojuma sniegšana tiek veikta ar nokavējumu, Izpildītājs par katru nokavēto dienu maksā Pasūtītājam līgumsodu 0,</w:t>
      </w:r>
      <w:r w:rsidR="00EB4647">
        <w:rPr>
          <w:rFonts w:ascii="Times New Roman" w:eastAsia="Times New Roman" w:hAnsi="Times New Roman" w:cs="Times New Roman"/>
          <w:sz w:val="24"/>
          <w:szCs w:val="26"/>
          <w:lang w:eastAsia="lv-LV"/>
        </w:rPr>
        <w:t>5</w:t>
      </w:r>
      <w:r w:rsidRPr="00B41BF1">
        <w:rPr>
          <w:rFonts w:ascii="Times New Roman" w:eastAsia="Times New Roman" w:hAnsi="Times New Roman" w:cs="Times New Roman"/>
          <w:sz w:val="24"/>
          <w:szCs w:val="26"/>
          <w:lang w:eastAsia="lv-LV"/>
        </w:rPr>
        <w:t xml:space="preserve"> % apmērā no Līguma kopējās summas, bet ne vairāk kā 10 % no Līguma kopējās summas.</w:t>
      </w:r>
    </w:p>
    <w:p w14:paraId="7DB234FE" w14:textId="58E7328B"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Par maksājumu kavējumiem Pasūtītājs par katru nokavēto dienu maksā Izpildītājam līgumsodu 0,</w:t>
      </w:r>
      <w:r w:rsidR="00EB4647">
        <w:rPr>
          <w:rFonts w:ascii="Times New Roman" w:eastAsia="Times New Roman" w:hAnsi="Times New Roman" w:cs="Times New Roman"/>
          <w:sz w:val="24"/>
          <w:szCs w:val="26"/>
          <w:lang w:eastAsia="lv-LV"/>
        </w:rPr>
        <w:t>5</w:t>
      </w:r>
      <w:r w:rsidRPr="00B41BF1">
        <w:rPr>
          <w:rFonts w:ascii="Times New Roman" w:eastAsia="Times New Roman" w:hAnsi="Times New Roman" w:cs="Times New Roman"/>
          <w:sz w:val="24"/>
          <w:szCs w:val="26"/>
          <w:lang w:eastAsia="lv-LV"/>
        </w:rPr>
        <w:t xml:space="preserve"> % apmērā no Līguma kopējās summas, bet ne vairāk kā 10 % no Līguma kopējās summas.</w:t>
      </w:r>
    </w:p>
    <w:p w14:paraId="38A7FB4C" w14:textId="7A350ED6"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Visi no Izpildītāja vai Pasūtītāja saņemtie maksājumi tiek dzēsti saskaņā ar Civillikuma 1843.panta noteikumiem.</w:t>
      </w:r>
    </w:p>
    <w:p w14:paraId="1F605260" w14:textId="2A16E21E"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4D44F674" w14:textId="75DB51FC"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9AFA837" w14:textId="4B083A93" w:rsidR="00A751DD" w:rsidRDefault="00A751DD">
      <w:pPr>
        <w:rPr>
          <w:rFonts w:ascii="Times New Roman" w:eastAsia="Times New Roman" w:hAnsi="Times New Roman" w:cs="Times New Roman"/>
          <w:sz w:val="24"/>
          <w:szCs w:val="26"/>
          <w:lang w:eastAsia="lv-LV"/>
        </w:rPr>
      </w:pPr>
      <w:r>
        <w:rPr>
          <w:rFonts w:ascii="Times New Roman" w:eastAsia="Times New Roman" w:hAnsi="Times New Roman" w:cs="Times New Roman"/>
          <w:sz w:val="24"/>
          <w:szCs w:val="26"/>
          <w:lang w:eastAsia="lv-LV"/>
        </w:rPr>
        <w:br w:type="page"/>
      </w:r>
    </w:p>
    <w:p w14:paraId="15BBE648"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16EA592D" w14:textId="3726B664"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Nepārvarama vara</w:t>
      </w:r>
    </w:p>
    <w:p w14:paraId="376BDC07" w14:textId="70A2BD20"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Puses nav atbildīgas par savu Līgumā noteikto saistību neizpildi, nepienācīgu izpildi vai izpildes nokavēšanu, ja to cēlonis ir nepārvaramas varas (</w:t>
      </w:r>
      <w:r w:rsidRPr="00EB4647">
        <w:rPr>
          <w:rFonts w:ascii="Times New Roman" w:eastAsia="Times New Roman" w:hAnsi="Times New Roman" w:cs="Times New Roman"/>
          <w:i/>
          <w:iCs/>
          <w:sz w:val="24"/>
          <w:szCs w:val="26"/>
          <w:lang w:eastAsia="lv-LV"/>
        </w:rPr>
        <w:t>Force Majeure</w:t>
      </w:r>
      <w:r w:rsidRPr="00B41BF1">
        <w:rPr>
          <w:rFonts w:ascii="Times New Roman" w:eastAsia="Times New Roman" w:hAnsi="Times New Roman" w:cs="Times New Roman"/>
          <w:sz w:val="24"/>
          <w:szCs w:val="26"/>
          <w:lang w:eastAsia="lv-LV"/>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3FE4D9BA" w14:textId="4B529EF1"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9817E99" w14:textId="14AB6E68"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Iestājoties nepārvaramas varas apstākļiem, Pusēm jāveic iespējamie nepieciešamie pasākumi, lai nepieļautu vai mazinātu zaudējumu rašanos.</w:t>
      </w:r>
    </w:p>
    <w:p w14:paraId="07E29F1C" w14:textId="3CDDDCD8"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Nepārvaramas varas apstākļu iestāšanās gadījumā Līguma noteikumu izpildes termiņš tiek pagarināts par laika posmu, kādā darbojas nepārvaramās varas apstākļi. </w:t>
      </w:r>
    </w:p>
    <w:p w14:paraId="1BFE9B63" w14:textId="64AE3334"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nepārvaramas varas apstākļu ietekme turpinās ilgāk kā trīs mēnešus, Puses vienojas par tālāko sadarbību vai par Līguma izbeigšanu.</w:t>
      </w:r>
    </w:p>
    <w:p w14:paraId="119BF0DF"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56F6C2F4" w14:textId="4E703B38"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 xml:space="preserve">Strīdu izskatīšanas kārtība </w:t>
      </w:r>
    </w:p>
    <w:p w14:paraId="53A1DFE8" w14:textId="70509B84" w:rsidR="00B41BF1" w:rsidRPr="00EB4647" w:rsidRDefault="00B41BF1" w:rsidP="00EB4647">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r w:rsidRPr="00EB4647">
        <w:rPr>
          <w:rFonts w:ascii="Times New Roman" w:eastAsia="Times New Roman" w:hAnsi="Times New Roman" w:cs="Times New Roman"/>
          <w:sz w:val="24"/>
          <w:szCs w:val="26"/>
          <w:lang w:eastAsia="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0417BC40"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3F08ADA2" w14:textId="47407BBB"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Noslēguma noteikumi</w:t>
      </w:r>
    </w:p>
    <w:p w14:paraId="4AFA029B" w14:textId="25396FA5"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Līgums stājas spēkā no tā abpusējas parakstīšanas brīža un darbojas līdz Pušu saistību izpildei.</w:t>
      </w:r>
    </w:p>
    <w:p w14:paraId="7442DD94" w14:textId="7CC812F6"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Visi Līguma grozījumi un papildinājumi noformējami rakstiski. Tie pievienojami Līgumam kā pielikumi un kļūst par Līguma neatņemamām sastāvdaļām.</w:t>
      </w:r>
    </w:p>
    <w:p w14:paraId="443B7ED6" w14:textId="3AE1D86A"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Grozījumi Līgumā izdarāmi tikai Pusēm vienojoties rakstveidā, ievērojot Publisko iepirkumu likuma 61. panta nosacījumus. </w:t>
      </w:r>
    </w:p>
    <w:p w14:paraId="397DAC30" w14:textId="6581B5D8"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25437C1D" w14:textId="0DFD0146"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kāds no Līguma noteikumiem zaudē savu juridisko spēku, tas neietekmē pārējos Līguma noteikumus.</w:t>
      </w:r>
    </w:p>
    <w:p w14:paraId="28FD33BC" w14:textId="43B5231D"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Puses ir materiāli savstarpēji atbildīgas par zaudējumu nodarīšanu saskaņā ar spēkā esošajiem Latvijas Republikas normatīvajiem aktiem.</w:t>
      </w:r>
    </w:p>
    <w:p w14:paraId="14B68CEA" w14:textId="33674C05"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Pušu kontaktpersona savstarpēji sadarbības koordinēšanai Līguma ietvaros, kas ir pilnvarotas parakstīt </w:t>
      </w:r>
      <w:r w:rsidR="00EB4647">
        <w:rPr>
          <w:rFonts w:ascii="Times New Roman" w:eastAsia="Times New Roman" w:hAnsi="Times New Roman" w:cs="Times New Roman"/>
          <w:sz w:val="24"/>
          <w:szCs w:val="26"/>
          <w:lang w:eastAsia="lv-LV"/>
        </w:rPr>
        <w:t>5</w:t>
      </w:r>
      <w:r w:rsidRPr="00B41BF1">
        <w:rPr>
          <w:rFonts w:ascii="Times New Roman" w:eastAsia="Times New Roman" w:hAnsi="Times New Roman" w:cs="Times New Roman"/>
          <w:sz w:val="24"/>
          <w:szCs w:val="26"/>
          <w:lang w:eastAsia="lv-LV"/>
        </w:rPr>
        <w:t xml:space="preserve">.1. punktā minēto aktu: </w:t>
      </w:r>
    </w:p>
    <w:p w14:paraId="3A48A9C6" w14:textId="3EA9AE4D"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Pasūtītāja kontaktpersona: </w:t>
      </w:r>
      <w:r w:rsidR="007F720A">
        <w:rPr>
          <w:rFonts w:ascii="Times New Roman" w:eastAsia="Times New Roman" w:hAnsi="Times New Roman" w:cs="Times New Roman"/>
          <w:sz w:val="24"/>
          <w:szCs w:val="26"/>
          <w:lang w:eastAsia="lv-LV"/>
        </w:rPr>
        <w:t>;</w:t>
      </w:r>
    </w:p>
    <w:p w14:paraId="10A5F6AF" w14:textId="5496F7B5"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Izpildītāja kontaktpersona: ,.</w:t>
      </w:r>
    </w:p>
    <w:p w14:paraId="49F564AD" w14:textId="43BABD3C"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Visi paziņojumi un pretenzijas, kas saistītas ar Līguma izpildi, ir iesniedzamas rakstiski otrai Pusei Līgumā norādītajā adresē, un tās ir uzskatāmas par saņemtām:</w:t>
      </w:r>
    </w:p>
    <w:p w14:paraId="6624172A" w14:textId="205C8F20"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tās nosūtītas ar ierakstītu pasta sūtījumu, tad 7. (septītajā) dienā pēc nosūtīšanas dienas;</w:t>
      </w:r>
    </w:p>
    <w:p w14:paraId="119989B1" w14:textId="388FA21A"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ja tās nosūtītas ar elektroniskā pasta starpniecību, izmantojot drošu elektronisko parakstu, tad 2 (otrajā) darba dienā pēc nosūtīšanas;</w:t>
      </w:r>
    </w:p>
    <w:p w14:paraId="4A440033" w14:textId="103ECC68" w:rsidR="00B41BF1" w:rsidRPr="00B41BF1" w:rsidRDefault="00B41BF1" w:rsidP="00B41BF1">
      <w:pPr>
        <w:pStyle w:val="Sarakstarindkopa"/>
        <w:numPr>
          <w:ilvl w:val="2"/>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t xml:space="preserve">ja tās iesniegtas personīgi, tad dienā, kad tās nogādātas adresātam, saņemot apliecinājumu par saņemšanas faktu. </w:t>
      </w:r>
    </w:p>
    <w:p w14:paraId="2DC88782" w14:textId="52029F2E" w:rsidR="00B41BF1" w:rsidRPr="00B41BF1" w:rsidRDefault="00B41BF1" w:rsidP="00B41BF1">
      <w:pPr>
        <w:pStyle w:val="Sarakstarindkopa"/>
        <w:numPr>
          <w:ilvl w:val="1"/>
          <w:numId w:val="9"/>
        </w:numPr>
        <w:tabs>
          <w:tab w:val="left" w:pos="851"/>
          <w:tab w:val="left" w:pos="993"/>
        </w:tabs>
        <w:autoSpaceDE w:val="0"/>
        <w:autoSpaceDN w:val="0"/>
        <w:adjustRightInd w:val="0"/>
        <w:spacing w:after="0" w:line="240" w:lineRule="auto"/>
        <w:ind w:left="0" w:right="-34" w:firstLine="709"/>
        <w:jc w:val="both"/>
        <w:rPr>
          <w:rFonts w:ascii="Times New Roman" w:eastAsia="Times New Roman" w:hAnsi="Times New Roman" w:cs="Times New Roman"/>
          <w:sz w:val="24"/>
          <w:szCs w:val="26"/>
          <w:lang w:eastAsia="lv-LV"/>
        </w:rPr>
      </w:pPr>
      <w:r w:rsidRPr="00B41BF1">
        <w:rPr>
          <w:rFonts w:ascii="Times New Roman" w:eastAsia="Times New Roman" w:hAnsi="Times New Roman" w:cs="Times New Roman"/>
          <w:sz w:val="24"/>
          <w:szCs w:val="26"/>
          <w:lang w:eastAsia="lv-LV"/>
        </w:rPr>
        <w:lastRenderedPageBreak/>
        <w:t xml:space="preserve">Līgums sastādīts latviešu valodā uz </w:t>
      </w:r>
      <w:r w:rsidR="00C4635C">
        <w:rPr>
          <w:rFonts w:ascii="Times New Roman" w:eastAsia="Times New Roman" w:hAnsi="Times New Roman" w:cs="Times New Roman"/>
          <w:sz w:val="24"/>
          <w:szCs w:val="26"/>
          <w:lang w:eastAsia="lv-LV"/>
        </w:rPr>
        <w:t>4</w:t>
      </w:r>
      <w:r w:rsidR="00C4635C" w:rsidRPr="00B41BF1">
        <w:rPr>
          <w:rFonts w:ascii="Times New Roman" w:eastAsia="Times New Roman" w:hAnsi="Times New Roman" w:cs="Times New Roman"/>
          <w:sz w:val="24"/>
          <w:szCs w:val="26"/>
          <w:lang w:eastAsia="lv-LV"/>
        </w:rPr>
        <w:t xml:space="preserve"> </w:t>
      </w:r>
      <w:r w:rsidRPr="00B41BF1">
        <w:rPr>
          <w:rFonts w:ascii="Times New Roman" w:eastAsia="Times New Roman" w:hAnsi="Times New Roman" w:cs="Times New Roman"/>
          <w:sz w:val="24"/>
          <w:szCs w:val="26"/>
          <w:lang w:eastAsia="lv-LV"/>
        </w:rPr>
        <w:t>(</w:t>
      </w:r>
      <w:r w:rsidR="00C4635C">
        <w:rPr>
          <w:rFonts w:ascii="Times New Roman" w:eastAsia="Times New Roman" w:hAnsi="Times New Roman" w:cs="Times New Roman"/>
          <w:sz w:val="24"/>
          <w:szCs w:val="26"/>
          <w:lang w:eastAsia="lv-LV"/>
        </w:rPr>
        <w:t>četrām</w:t>
      </w:r>
      <w:r w:rsidRPr="00B41BF1">
        <w:rPr>
          <w:rFonts w:ascii="Times New Roman" w:eastAsia="Times New Roman" w:hAnsi="Times New Roman" w:cs="Times New Roman"/>
          <w:sz w:val="24"/>
          <w:szCs w:val="26"/>
          <w:lang w:eastAsia="lv-LV"/>
        </w:rPr>
        <w:t xml:space="preserve">) lapām ar </w:t>
      </w:r>
      <w:r w:rsidR="00EB4647">
        <w:rPr>
          <w:rFonts w:ascii="Times New Roman" w:eastAsia="Times New Roman" w:hAnsi="Times New Roman" w:cs="Times New Roman"/>
          <w:sz w:val="24"/>
          <w:szCs w:val="26"/>
          <w:lang w:eastAsia="lv-LV"/>
        </w:rPr>
        <w:t xml:space="preserve">1. </w:t>
      </w:r>
      <w:r w:rsidRPr="00B41BF1">
        <w:rPr>
          <w:rFonts w:ascii="Times New Roman" w:eastAsia="Times New Roman" w:hAnsi="Times New Roman" w:cs="Times New Roman"/>
          <w:sz w:val="24"/>
          <w:szCs w:val="26"/>
          <w:lang w:eastAsia="lv-LV"/>
        </w:rPr>
        <w:t>pielikumu “</w:t>
      </w:r>
      <w:r w:rsidR="00A042A9">
        <w:rPr>
          <w:rFonts w:ascii="Times New Roman" w:eastAsia="Times New Roman" w:hAnsi="Times New Roman" w:cs="Times New Roman"/>
          <w:sz w:val="24"/>
          <w:szCs w:val="26"/>
          <w:lang w:eastAsia="lv-LV"/>
        </w:rPr>
        <w:t>Tehniskā specifikācija</w:t>
      </w:r>
      <w:r w:rsidRPr="00B41BF1">
        <w:rPr>
          <w:rFonts w:ascii="Times New Roman" w:eastAsia="Times New Roman" w:hAnsi="Times New Roman" w:cs="Times New Roman"/>
          <w:sz w:val="24"/>
          <w:szCs w:val="26"/>
          <w:lang w:eastAsia="lv-LV"/>
        </w:rPr>
        <w:t>”</w:t>
      </w:r>
      <w:r w:rsidR="00D4516D">
        <w:rPr>
          <w:rFonts w:ascii="Times New Roman" w:eastAsia="Times New Roman" w:hAnsi="Times New Roman" w:cs="Times New Roman"/>
          <w:sz w:val="24"/>
          <w:szCs w:val="26"/>
          <w:lang w:eastAsia="lv-LV"/>
        </w:rPr>
        <w:t xml:space="preserve"> ar pielikumu</w:t>
      </w:r>
      <w:r w:rsidRPr="00B41BF1">
        <w:rPr>
          <w:rFonts w:ascii="Times New Roman" w:eastAsia="Times New Roman" w:hAnsi="Times New Roman" w:cs="Times New Roman"/>
          <w:sz w:val="24"/>
          <w:szCs w:val="26"/>
          <w:lang w:eastAsia="lv-LV"/>
        </w:rPr>
        <w:t xml:space="preserve"> uz </w:t>
      </w:r>
      <w:r w:rsidR="006D21EE" w:rsidRPr="006D21EE">
        <w:rPr>
          <w:rFonts w:ascii="Times New Roman" w:eastAsia="Times New Roman" w:hAnsi="Times New Roman" w:cs="Times New Roman"/>
          <w:sz w:val="24"/>
          <w:szCs w:val="26"/>
          <w:lang w:eastAsia="lv-LV"/>
        </w:rPr>
        <w:t>8</w:t>
      </w:r>
      <w:r w:rsidRPr="006D21EE">
        <w:rPr>
          <w:rFonts w:ascii="Times New Roman" w:eastAsia="Times New Roman" w:hAnsi="Times New Roman" w:cs="Times New Roman"/>
          <w:sz w:val="24"/>
          <w:szCs w:val="26"/>
          <w:lang w:eastAsia="lv-LV"/>
        </w:rPr>
        <w:t xml:space="preserve"> (</w:t>
      </w:r>
      <w:r w:rsidR="006D21EE" w:rsidRPr="006D21EE">
        <w:rPr>
          <w:rFonts w:ascii="Times New Roman" w:eastAsia="Times New Roman" w:hAnsi="Times New Roman" w:cs="Times New Roman"/>
          <w:sz w:val="24"/>
          <w:szCs w:val="26"/>
          <w:lang w:eastAsia="lv-LV"/>
        </w:rPr>
        <w:t>astoņām</w:t>
      </w:r>
      <w:r w:rsidRPr="006D21EE">
        <w:rPr>
          <w:rFonts w:ascii="Times New Roman" w:eastAsia="Times New Roman" w:hAnsi="Times New Roman" w:cs="Times New Roman"/>
          <w:sz w:val="24"/>
          <w:szCs w:val="26"/>
          <w:lang w:eastAsia="lv-LV"/>
        </w:rPr>
        <w:t>)</w:t>
      </w:r>
      <w:r w:rsidRPr="00B41BF1">
        <w:rPr>
          <w:rFonts w:ascii="Times New Roman" w:eastAsia="Times New Roman" w:hAnsi="Times New Roman" w:cs="Times New Roman"/>
          <w:sz w:val="24"/>
          <w:szCs w:val="26"/>
          <w:lang w:eastAsia="lv-LV"/>
        </w:rPr>
        <w:t xml:space="preserve"> lapām un </w:t>
      </w:r>
      <w:r w:rsidR="00EB4647">
        <w:rPr>
          <w:rFonts w:ascii="Times New Roman" w:eastAsia="Times New Roman" w:hAnsi="Times New Roman" w:cs="Times New Roman"/>
          <w:sz w:val="24"/>
          <w:szCs w:val="26"/>
          <w:lang w:eastAsia="lv-LV"/>
        </w:rPr>
        <w:t xml:space="preserve">2. pielikumu “Tāme” </w:t>
      </w:r>
      <w:r w:rsidRPr="00B41BF1">
        <w:rPr>
          <w:rFonts w:ascii="Times New Roman" w:eastAsia="Times New Roman" w:hAnsi="Times New Roman" w:cs="Times New Roman"/>
          <w:sz w:val="24"/>
          <w:szCs w:val="26"/>
          <w:lang w:eastAsia="lv-LV"/>
        </w:rPr>
        <w:t>Excel formātā, parakstīts ar drošu elektronisko parakstu un Pusēm pieejams elektroniskā formā.</w:t>
      </w:r>
    </w:p>
    <w:p w14:paraId="01035E0C" w14:textId="77777777" w:rsidR="00B41BF1" w:rsidRPr="00B41BF1" w:rsidRDefault="00B41BF1" w:rsidP="00B41BF1">
      <w:pPr>
        <w:tabs>
          <w:tab w:val="left" w:pos="851"/>
          <w:tab w:val="left" w:pos="993"/>
        </w:tabs>
        <w:autoSpaceDE w:val="0"/>
        <w:autoSpaceDN w:val="0"/>
        <w:adjustRightInd w:val="0"/>
        <w:spacing w:after="0" w:line="240" w:lineRule="auto"/>
        <w:ind w:right="-34" w:firstLine="709"/>
        <w:jc w:val="both"/>
        <w:rPr>
          <w:rFonts w:ascii="Times New Roman" w:eastAsia="Times New Roman" w:hAnsi="Times New Roman" w:cs="Times New Roman"/>
          <w:sz w:val="24"/>
          <w:szCs w:val="26"/>
          <w:lang w:eastAsia="lv-LV"/>
        </w:rPr>
      </w:pPr>
    </w:p>
    <w:p w14:paraId="793BA156" w14:textId="7BCDC598" w:rsidR="00B41BF1" w:rsidRPr="00EB4647" w:rsidRDefault="00B41BF1" w:rsidP="00EB4647">
      <w:pPr>
        <w:pStyle w:val="Sarakstarindkopa"/>
        <w:numPr>
          <w:ilvl w:val="0"/>
          <w:numId w:val="9"/>
        </w:numPr>
        <w:tabs>
          <w:tab w:val="left" w:pos="0"/>
          <w:tab w:val="left" w:pos="284"/>
        </w:tabs>
        <w:autoSpaceDE w:val="0"/>
        <w:autoSpaceDN w:val="0"/>
        <w:adjustRightInd w:val="0"/>
        <w:spacing w:after="0" w:line="240" w:lineRule="auto"/>
        <w:ind w:left="0" w:right="-34" w:firstLine="709"/>
        <w:jc w:val="center"/>
        <w:rPr>
          <w:rFonts w:ascii="Times New Roman" w:eastAsia="Times New Roman" w:hAnsi="Times New Roman" w:cs="Times New Roman"/>
          <w:b/>
          <w:bCs/>
          <w:sz w:val="24"/>
          <w:szCs w:val="26"/>
          <w:lang w:eastAsia="lv-LV"/>
        </w:rPr>
      </w:pPr>
      <w:r w:rsidRPr="00EB4647">
        <w:rPr>
          <w:rFonts w:ascii="Times New Roman" w:eastAsia="Times New Roman" w:hAnsi="Times New Roman" w:cs="Times New Roman"/>
          <w:b/>
          <w:bCs/>
          <w:sz w:val="24"/>
          <w:szCs w:val="26"/>
          <w:lang w:eastAsia="lv-LV"/>
        </w:rPr>
        <w:t>Pušu rekvizīti un paraksti</w:t>
      </w:r>
    </w:p>
    <w:tbl>
      <w:tblPr>
        <w:tblW w:w="9036" w:type="dxa"/>
        <w:tblInd w:w="-72" w:type="dxa"/>
        <w:tblLook w:val="0000" w:firstRow="0" w:lastRow="0" w:firstColumn="0" w:lastColumn="0" w:noHBand="0" w:noVBand="0"/>
      </w:tblPr>
      <w:tblGrid>
        <w:gridCol w:w="4500"/>
        <w:gridCol w:w="4536"/>
      </w:tblGrid>
      <w:tr w:rsidR="00EB4647" w:rsidRPr="004E2F6D" w14:paraId="196B8E66" w14:textId="77777777" w:rsidTr="002B0DB2">
        <w:trPr>
          <w:trHeight w:val="285"/>
        </w:trPr>
        <w:tc>
          <w:tcPr>
            <w:tcW w:w="4500" w:type="dxa"/>
          </w:tcPr>
          <w:p w14:paraId="7B081EEB" w14:textId="77777777" w:rsidR="00EB4647" w:rsidRPr="00AE3264" w:rsidRDefault="00EB4647" w:rsidP="002B0DB2">
            <w:pPr>
              <w:pStyle w:val="Normal11pt"/>
              <w:jc w:val="left"/>
              <w:rPr>
                <w:szCs w:val="26"/>
              </w:rPr>
            </w:pPr>
            <w:r w:rsidRPr="00AE3264">
              <w:rPr>
                <w:szCs w:val="26"/>
              </w:rPr>
              <w:t>Pasūtītājs</w:t>
            </w:r>
          </w:p>
          <w:p w14:paraId="01972119" w14:textId="77777777" w:rsidR="00EB4647" w:rsidRPr="002C16E8" w:rsidRDefault="00EB4647" w:rsidP="002B0DB2">
            <w:pPr>
              <w:pStyle w:val="Normal11pt"/>
              <w:ind w:right="-750"/>
              <w:jc w:val="left"/>
              <w:rPr>
                <w:bCs w:val="0"/>
                <w:szCs w:val="26"/>
              </w:rPr>
            </w:pPr>
            <w:r w:rsidRPr="002C16E8">
              <w:rPr>
                <w:bCs w:val="0"/>
                <w:szCs w:val="26"/>
              </w:rPr>
              <w:t>Rīgas domes Izglītības, kultūras un</w:t>
            </w:r>
          </w:p>
          <w:p w14:paraId="1DDD7C26" w14:textId="77777777" w:rsidR="00EB4647" w:rsidRPr="002C16E8" w:rsidRDefault="00EB4647" w:rsidP="002B0DB2">
            <w:pPr>
              <w:pStyle w:val="Normal11pt"/>
              <w:ind w:right="-750"/>
              <w:jc w:val="left"/>
              <w:rPr>
                <w:bCs w:val="0"/>
                <w:szCs w:val="26"/>
              </w:rPr>
            </w:pPr>
            <w:r w:rsidRPr="002C16E8">
              <w:rPr>
                <w:bCs w:val="0"/>
                <w:szCs w:val="26"/>
              </w:rPr>
              <w:t xml:space="preserve">sporta departaments </w:t>
            </w:r>
          </w:p>
          <w:p w14:paraId="54F07CE5" w14:textId="77777777" w:rsidR="00EB4647" w:rsidRPr="002C16E8" w:rsidRDefault="00EB4647" w:rsidP="002B0DB2">
            <w:pPr>
              <w:pStyle w:val="Normal11pt"/>
              <w:ind w:right="-750"/>
              <w:jc w:val="left"/>
              <w:rPr>
                <w:b w:val="0"/>
                <w:szCs w:val="26"/>
              </w:rPr>
            </w:pPr>
            <w:r w:rsidRPr="002C16E8">
              <w:rPr>
                <w:b w:val="0"/>
                <w:szCs w:val="26"/>
              </w:rPr>
              <w:t xml:space="preserve">Juridiskā adrese: Krišjāņa Valdemāra </w:t>
            </w:r>
          </w:p>
          <w:p w14:paraId="28F44049" w14:textId="77777777" w:rsidR="00EB4647" w:rsidRPr="002C16E8" w:rsidRDefault="00EB4647" w:rsidP="002B0DB2">
            <w:pPr>
              <w:pStyle w:val="Normal11pt"/>
              <w:ind w:right="-750"/>
              <w:jc w:val="left"/>
              <w:rPr>
                <w:b w:val="0"/>
                <w:szCs w:val="26"/>
              </w:rPr>
            </w:pPr>
            <w:r w:rsidRPr="002C16E8">
              <w:rPr>
                <w:b w:val="0"/>
                <w:szCs w:val="26"/>
              </w:rPr>
              <w:t>iela 5, Rīga, LV-1010</w:t>
            </w:r>
          </w:p>
          <w:p w14:paraId="3D52FFA5" w14:textId="77777777" w:rsidR="00EB4647" w:rsidRPr="002C16E8" w:rsidRDefault="00EB4647" w:rsidP="002B0DB2">
            <w:pPr>
              <w:pStyle w:val="Normal11pt"/>
              <w:ind w:right="-750"/>
              <w:jc w:val="left"/>
              <w:rPr>
                <w:b w:val="0"/>
                <w:iCs/>
                <w:snapToGrid w:val="0"/>
                <w:szCs w:val="26"/>
              </w:rPr>
            </w:pPr>
            <w:r w:rsidRPr="002C16E8">
              <w:rPr>
                <w:b w:val="0"/>
                <w:iCs/>
                <w:snapToGrid w:val="0"/>
                <w:szCs w:val="26"/>
              </w:rPr>
              <w:t>Tālrunis: 67026816</w:t>
            </w:r>
          </w:p>
          <w:p w14:paraId="34262F97" w14:textId="77777777" w:rsidR="00EB4647" w:rsidRPr="002C16E8" w:rsidRDefault="00EB4647" w:rsidP="002B0DB2">
            <w:pPr>
              <w:pStyle w:val="Normal11pt"/>
              <w:ind w:right="-750"/>
              <w:jc w:val="left"/>
              <w:rPr>
                <w:b w:val="0"/>
                <w:iCs/>
                <w:snapToGrid w:val="0"/>
                <w:szCs w:val="26"/>
              </w:rPr>
            </w:pPr>
            <w:r w:rsidRPr="002C16E8">
              <w:rPr>
                <w:b w:val="0"/>
                <w:iCs/>
                <w:snapToGrid w:val="0"/>
                <w:szCs w:val="26"/>
              </w:rPr>
              <w:t xml:space="preserve">e-pasts: </w:t>
            </w:r>
            <w:hyperlink r:id="rId8" w:history="1">
              <w:r w:rsidRPr="00AF2FCD">
                <w:rPr>
                  <w:rStyle w:val="Hipersaite"/>
                  <w:rFonts w:eastAsia="PMingLiU"/>
                  <w:b w:val="0"/>
                  <w:iCs/>
                  <w:snapToGrid w:val="0"/>
                  <w:szCs w:val="26"/>
                </w:rPr>
                <w:t>iksd@riga.lv</w:t>
              </w:r>
            </w:hyperlink>
          </w:p>
          <w:p w14:paraId="37FC74BF" w14:textId="77777777" w:rsidR="00EB4647" w:rsidRPr="002C16E8" w:rsidRDefault="00EB4647" w:rsidP="002B0DB2">
            <w:pPr>
              <w:pStyle w:val="Normal11pt"/>
              <w:ind w:right="-750"/>
              <w:jc w:val="left"/>
              <w:rPr>
                <w:b w:val="0"/>
                <w:iCs/>
                <w:snapToGrid w:val="0"/>
                <w:szCs w:val="26"/>
              </w:rPr>
            </w:pPr>
            <w:r w:rsidRPr="002C16E8">
              <w:rPr>
                <w:b w:val="0"/>
                <w:iCs/>
                <w:snapToGrid w:val="0"/>
                <w:szCs w:val="26"/>
              </w:rPr>
              <w:t>Norēķinu rekvizīti:</w:t>
            </w:r>
          </w:p>
          <w:p w14:paraId="6B178266" w14:textId="77777777" w:rsidR="00EB4647" w:rsidRPr="00EB4647" w:rsidRDefault="00EB4647" w:rsidP="00EB4647">
            <w:pPr>
              <w:pStyle w:val="Normal11pt"/>
              <w:ind w:right="-750"/>
              <w:jc w:val="left"/>
              <w:rPr>
                <w:b w:val="0"/>
                <w:szCs w:val="26"/>
              </w:rPr>
            </w:pPr>
            <w:r w:rsidRPr="00EB4647">
              <w:rPr>
                <w:b w:val="0"/>
                <w:szCs w:val="26"/>
              </w:rPr>
              <w:t>Maksātājs</w:t>
            </w:r>
          </w:p>
          <w:p w14:paraId="7FF27A0A" w14:textId="77777777" w:rsidR="00EB4647" w:rsidRPr="00EB4647" w:rsidRDefault="00EB4647" w:rsidP="00EB4647">
            <w:pPr>
              <w:pStyle w:val="Normal11pt"/>
              <w:ind w:right="-750"/>
              <w:jc w:val="left"/>
              <w:rPr>
                <w:b w:val="0"/>
                <w:szCs w:val="26"/>
              </w:rPr>
            </w:pPr>
            <w:r w:rsidRPr="00EB4647">
              <w:rPr>
                <w:b w:val="0"/>
                <w:szCs w:val="26"/>
              </w:rPr>
              <w:t>Rīgas pilsētas pašvaldība</w:t>
            </w:r>
          </w:p>
          <w:p w14:paraId="1440BC8F" w14:textId="77777777" w:rsidR="00EB4647" w:rsidRPr="00EB4647" w:rsidRDefault="00EB4647" w:rsidP="00EB4647">
            <w:pPr>
              <w:pStyle w:val="Normal11pt"/>
              <w:ind w:right="-750"/>
              <w:jc w:val="left"/>
              <w:rPr>
                <w:b w:val="0"/>
                <w:szCs w:val="26"/>
              </w:rPr>
            </w:pPr>
            <w:r w:rsidRPr="00EB4647">
              <w:rPr>
                <w:b w:val="0"/>
                <w:szCs w:val="26"/>
              </w:rPr>
              <w:t>Rātslaukums 1, Rīga, LV-1050</w:t>
            </w:r>
          </w:p>
          <w:p w14:paraId="128E7538" w14:textId="77777777" w:rsidR="00EB4647" w:rsidRPr="00EB4647" w:rsidRDefault="00EB4647" w:rsidP="00EB4647">
            <w:pPr>
              <w:pStyle w:val="Normal11pt"/>
              <w:ind w:right="-750"/>
              <w:jc w:val="left"/>
              <w:rPr>
                <w:b w:val="0"/>
                <w:szCs w:val="26"/>
              </w:rPr>
            </w:pPr>
            <w:r w:rsidRPr="00EB4647">
              <w:rPr>
                <w:b w:val="0"/>
                <w:szCs w:val="26"/>
              </w:rPr>
              <w:t>Reģistrācijas Nr. 90011524360</w:t>
            </w:r>
          </w:p>
          <w:p w14:paraId="7E33B2D1" w14:textId="77777777" w:rsidR="00EB4647" w:rsidRPr="00EB4647" w:rsidRDefault="00EB4647" w:rsidP="00EB4647">
            <w:pPr>
              <w:pStyle w:val="Normal11pt"/>
              <w:ind w:right="-750"/>
              <w:jc w:val="left"/>
              <w:rPr>
                <w:b w:val="0"/>
                <w:szCs w:val="26"/>
              </w:rPr>
            </w:pPr>
            <w:r w:rsidRPr="00EB4647">
              <w:rPr>
                <w:b w:val="0"/>
                <w:szCs w:val="26"/>
              </w:rPr>
              <w:t>PVN reģ. Nr. LV90011524360</w:t>
            </w:r>
          </w:p>
          <w:p w14:paraId="205FF516" w14:textId="42C49948" w:rsidR="00EB4647" w:rsidRPr="00EB4647" w:rsidRDefault="00EB4647" w:rsidP="00EB4647">
            <w:pPr>
              <w:pStyle w:val="Normal11pt"/>
              <w:ind w:right="-750"/>
              <w:jc w:val="left"/>
              <w:rPr>
                <w:b w:val="0"/>
                <w:szCs w:val="26"/>
              </w:rPr>
            </w:pPr>
            <w:r w:rsidRPr="00EB4647">
              <w:rPr>
                <w:b w:val="0"/>
                <w:szCs w:val="26"/>
              </w:rPr>
              <w:t xml:space="preserve">Konts: </w:t>
            </w:r>
            <w:r w:rsidR="002F58DB" w:rsidRPr="002F58DB">
              <w:rPr>
                <w:b w:val="0"/>
                <w:szCs w:val="26"/>
              </w:rPr>
              <w:t>LV54RIKO0021000016073</w:t>
            </w:r>
          </w:p>
          <w:p w14:paraId="1C4A1BE5" w14:textId="77777777" w:rsidR="00EB4647" w:rsidRPr="00EB4647" w:rsidRDefault="00EB4647" w:rsidP="00EB4647">
            <w:pPr>
              <w:pStyle w:val="Normal11pt"/>
              <w:ind w:right="-750"/>
              <w:jc w:val="left"/>
              <w:rPr>
                <w:b w:val="0"/>
                <w:szCs w:val="26"/>
              </w:rPr>
            </w:pPr>
            <w:r w:rsidRPr="00EB4647">
              <w:rPr>
                <w:b w:val="0"/>
                <w:szCs w:val="26"/>
              </w:rPr>
              <w:t>Banka: Luminor Bank AB Latvijas filiāle</w:t>
            </w:r>
          </w:p>
          <w:p w14:paraId="621CDDEE" w14:textId="77777777" w:rsidR="00EB4647" w:rsidRPr="00EB4647" w:rsidRDefault="00EB4647" w:rsidP="00EB4647">
            <w:pPr>
              <w:pStyle w:val="Normal11pt"/>
              <w:ind w:right="-750"/>
              <w:jc w:val="left"/>
              <w:rPr>
                <w:b w:val="0"/>
                <w:szCs w:val="26"/>
              </w:rPr>
            </w:pPr>
            <w:r w:rsidRPr="00EB4647">
              <w:rPr>
                <w:b w:val="0"/>
                <w:szCs w:val="26"/>
              </w:rPr>
              <w:t>Kods:  RIKOLV2X</w:t>
            </w:r>
          </w:p>
          <w:p w14:paraId="087AE714" w14:textId="77777777" w:rsidR="00EB4647" w:rsidRPr="00EB4647" w:rsidRDefault="00EB4647" w:rsidP="00EB4647">
            <w:pPr>
              <w:pStyle w:val="Normal11pt"/>
              <w:ind w:right="-750"/>
              <w:jc w:val="left"/>
              <w:rPr>
                <w:b w:val="0"/>
                <w:szCs w:val="26"/>
              </w:rPr>
            </w:pPr>
            <w:r w:rsidRPr="00EB4647">
              <w:rPr>
                <w:b w:val="0"/>
                <w:szCs w:val="26"/>
              </w:rPr>
              <w:t>Saņēmējs</w:t>
            </w:r>
          </w:p>
          <w:p w14:paraId="6DFFA827" w14:textId="77777777" w:rsidR="00EB4647" w:rsidRPr="00EB4647" w:rsidRDefault="00EB4647" w:rsidP="00EB4647">
            <w:pPr>
              <w:pStyle w:val="Normal11pt"/>
              <w:ind w:right="-750"/>
              <w:jc w:val="left"/>
              <w:rPr>
                <w:b w:val="0"/>
                <w:szCs w:val="26"/>
              </w:rPr>
            </w:pPr>
            <w:r w:rsidRPr="00EB4647">
              <w:rPr>
                <w:b w:val="0"/>
                <w:szCs w:val="26"/>
              </w:rPr>
              <w:t xml:space="preserve">Rīgas domes Izglītības, kultūras un sporta departaments </w:t>
            </w:r>
          </w:p>
          <w:p w14:paraId="03E2E1B9" w14:textId="77777777" w:rsidR="00EB4647" w:rsidRPr="00EB4647" w:rsidRDefault="00EB4647" w:rsidP="00EB4647">
            <w:pPr>
              <w:pStyle w:val="Normal11pt"/>
              <w:ind w:right="-750"/>
              <w:jc w:val="left"/>
              <w:rPr>
                <w:b w:val="0"/>
                <w:szCs w:val="26"/>
              </w:rPr>
            </w:pPr>
            <w:r w:rsidRPr="00EB4647">
              <w:rPr>
                <w:b w:val="0"/>
                <w:szCs w:val="26"/>
              </w:rPr>
              <w:t>RD struktūrvienības kods 210</w:t>
            </w:r>
          </w:p>
          <w:p w14:paraId="31FA2BEF" w14:textId="27A102A8" w:rsidR="00EB4647" w:rsidRPr="00EB4647" w:rsidRDefault="00EB4647" w:rsidP="00EB4647">
            <w:pPr>
              <w:pStyle w:val="Normal11pt"/>
              <w:ind w:right="-750"/>
              <w:jc w:val="left"/>
              <w:rPr>
                <w:b w:val="0"/>
                <w:szCs w:val="26"/>
              </w:rPr>
            </w:pPr>
            <w:r w:rsidRPr="00EB4647">
              <w:rPr>
                <w:b w:val="0"/>
                <w:szCs w:val="26"/>
              </w:rPr>
              <w:t xml:space="preserve">Dokumentu ar drošu elektronisko parakstu parakstīja </w:t>
            </w:r>
            <w:r>
              <w:rPr>
                <w:b w:val="0"/>
                <w:szCs w:val="26"/>
              </w:rPr>
              <w:t>Ineta Zalāne</w:t>
            </w:r>
          </w:p>
          <w:p w14:paraId="65742C5D" w14:textId="77777777" w:rsidR="00EB4647" w:rsidRPr="004E2F6D" w:rsidRDefault="00EB4647" w:rsidP="002B0DB2">
            <w:pPr>
              <w:rPr>
                <w:i/>
              </w:rPr>
            </w:pPr>
          </w:p>
        </w:tc>
        <w:tc>
          <w:tcPr>
            <w:tcW w:w="4536" w:type="dxa"/>
            <w:noWrap/>
          </w:tcPr>
          <w:p w14:paraId="34D6E2FF" w14:textId="77777777" w:rsidR="00EB4647" w:rsidRPr="004E2F6D" w:rsidRDefault="00EB4647" w:rsidP="002B0DB2">
            <w:pPr>
              <w:pStyle w:val="Normal11pt"/>
              <w:jc w:val="left"/>
            </w:pPr>
            <w:r w:rsidRPr="004E2F6D">
              <w:t>Izpildītājs</w:t>
            </w:r>
          </w:p>
          <w:p w14:paraId="508EFCA3" w14:textId="46ED1C28" w:rsidR="00EB4647" w:rsidRPr="004E2F6D" w:rsidRDefault="00C4635C" w:rsidP="002B0DB2">
            <w:pPr>
              <w:pStyle w:val="Normal11pt"/>
              <w:jc w:val="left"/>
              <w:rPr>
                <w:b w:val="0"/>
                <w:iCs/>
              </w:rPr>
            </w:pPr>
            <w:r w:rsidRPr="00C4635C">
              <w:rPr>
                <w:bCs w:val="0"/>
                <w:iCs/>
              </w:rPr>
              <w:t xml:space="preserve">SIA </w:t>
            </w:r>
            <w:r>
              <w:rPr>
                <w:bCs w:val="0"/>
                <w:iCs/>
              </w:rPr>
              <w:t>“</w:t>
            </w:r>
            <w:r w:rsidRPr="00C4635C">
              <w:rPr>
                <w:bCs w:val="0"/>
                <w:iCs/>
              </w:rPr>
              <w:t>A.P.E BUILD’’</w:t>
            </w:r>
            <w:r w:rsidR="00EB4647" w:rsidRPr="004E2F6D">
              <w:rPr>
                <w:b w:val="0"/>
                <w:iCs/>
              </w:rPr>
              <w:t xml:space="preserve">Reģistrācijas Nr.  </w:t>
            </w:r>
            <w:r w:rsidRPr="00C4635C">
              <w:rPr>
                <w:b w:val="0"/>
                <w:iCs/>
              </w:rPr>
              <w:t>40103742564</w:t>
            </w:r>
          </w:p>
          <w:p w14:paraId="187EE736" w14:textId="115E0DD0" w:rsidR="00EB4647" w:rsidRPr="004E2F6D" w:rsidRDefault="00EB4647" w:rsidP="002B0DB2">
            <w:pPr>
              <w:pStyle w:val="Normal11pt"/>
              <w:jc w:val="left"/>
              <w:rPr>
                <w:b w:val="0"/>
                <w:iCs/>
              </w:rPr>
            </w:pPr>
            <w:r w:rsidRPr="004E2F6D">
              <w:rPr>
                <w:b w:val="0"/>
                <w:iCs/>
              </w:rPr>
              <w:t>Juridiskā adrese</w:t>
            </w:r>
            <w:r>
              <w:rPr>
                <w:b w:val="0"/>
                <w:iCs/>
              </w:rPr>
              <w:t xml:space="preserve"> </w:t>
            </w:r>
            <w:r w:rsidR="00C4635C" w:rsidRPr="00C4635C">
              <w:rPr>
                <w:b w:val="0"/>
                <w:iCs/>
              </w:rPr>
              <w:t>Krustpils iela 6, Rīga, LV-1073</w:t>
            </w:r>
          </w:p>
          <w:p w14:paraId="5778CEF8" w14:textId="1941D457" w:rsidR="00EB4647" w:rsidRPr="004E2F6D" w:rsidRDefault="00EB4647" w:rsidP="002B0DB2">
            <w:pPr>
              <w:pStyle w:val="Normal11pt"/>
              <w:jc w:val="left"/>
              <w:rPr>
                <w:b w:val="0"/>
                <w:iCs/>
              </w:rPr>
            </w:pPr>
            <w:r w:rsidRPr="004E2F6D">
              <w:rPr>
                <w:b w:val="0"/>
                <w:iCs/>
              </w:rPr>
              <w:t>Tālrunis</w:t>
            </w:r>
            <w:r>
              <w:rPr>
                <w:b w:val="0"/>
                <w:iCs/>
              </w:rPr>
              <w:t xml:space="preserve"> </w:t>
            </w:r>
          </w:p>
          <w:p w14:paraId="50A8DD74" w14:textId="0D7BDDB5" w:rsidR="00EB4647" w:rsidRPr="004E2F6D" w:rsidRDefault="00EB4647" w:rsidP="002B0DB2">
            <w:pPr>
              <w:pStyle w:val="Normal11pt"/>
              <w:jc w:val="left"/>
              <w:rPr>
                <w:b w:val="0"/>
                <w:iCs/>
              </w:rPr>
            </w:pPr>
            <w:r w:rsidRPr="004E2F6D">
              <w:rPr>
                <w:b w:val="0"/>
                <w:iCs/>
              </w:rPr>
              <w:t>e-pasts</w:t>
            </w:r>
            <w:r>
              <w:rPr>
                <w:b w:val="0"/>
                <w:iCs/>
              </w:rPr>
              <w:t xml:space="preserve"> </w:t>
            </w:r>
          </w:p>
          <w:p w14:paraId="7944916A" w14:textId="374BFFFE" w:rsidR="00EB4647" w:rsidRPr="004E2F6D" w:rsidRDefault="00EB4647" w:rsidP="002B0DB2">
            <w:pPr>
              <w:pStyle w:val="Normal11pt"/>
              <w:jc w:val="left"/>
              <w:rPr>
                <w:b w:val="0"/>
                <w:iCs/>
              </w:rPr>
            </w:pPr>
            <w:r w:rsidRPr="004E2F6D">
              <w:rPr>
                <w:b w:val="0"/>
                <w:iCs/>
              </w:rPr>
              <w:t>Banka</w:t>
            </w:r>
            <w:r w:rsidR="007F2875">
              <w:rPr>
                <w:b w:val="0"/>
                <w:iCs/>
              </w:rPr>
              <w:t>: AS ‘’SWEDBANK</w:t>
            </w:r>
          </w:p>
          <w:p w14:paraId="568B8D63" w14:textId="4EDF48D8" w:rsidR="00EB4647" w:rsidRPr="004E2F6D" w:rsidRDefault="00EB4647" w:rsidP="002B0DB2">
            <w:pPr>
              <w:pStyle w:val="Normal11pt"/>
              <w:jc w:val="left"/>
              <w:rPr>
                <w:b w:val="0"/>
                <w:iCs/>
              </w:rPr>
            </w:pPr>
            <w:r w:rsidRPr="004E2F6D">
              <w:rPr>
                <w:b w:val="0"/>
                <w:iCs/>
              </w:rPr>
              <w:t>Kods</w:t>
            </w:r>
            <w:r>
              <w:rPr>
                <w:b w:val="0"/>
                <w:iCs/>
              </w:rPr>
              <w:t xml:space="preserve"> </w:t>
            </w:r>
            <w:r w:rsidR="007F2875">
              <w:rPr>
                <w:b w:val="0"/>
                <w:iCs/>
              </w:rPr>
              <w:t>: HABALV2X</w:t>
            </w:r>
          </w:p>
          <w:p w14:paraId="42BBEECC" w14:textId="6D70971B" w:rsidR="00EB4647" w:rsidRPr="004E2F6D" w:rsidRDefault="00EB4647" w:rsidP="002B0DB2">
            <w:pPr>
              <w:pStyle w:val="Normal11pt"/>
              <w:jc w:val="left"/>
              <w:rPr>
                <w:b w:val="0"/>
                <w:iCs/>
              </w:rPr>
            </w:pPr>
            <w:r w:rsidRPr="004E2F6D">
              <w:rPr>
                <w:b w:val="0"/>
                <w:iCs/>
              </w:rPr>
              <w:t>Konts</w:t>
            </w:r>
            <w:r>
              <w:rPr>
                <w:b w:val="0"/>
                <w:iCs/>
              </w:rPr>
              <w:t xml:space="preserve"> </w:t>
            </w:r>
            <w:r w:rsidR="007F2875" w:rsidRPr="007F2875">
              <w:rPr>
                <w:b w:val="0"/>
                <w:iCs/>
              </w:rPr>
              <w:t>LV89HABA0551037737138</w:t>
            </w:r>
          </w:p>
          <w:p w14:paraId="3EC4EE29" w14:textId="4E4A0301" w:rsidR="00EB4647" w:rsidRPr="00EB4647" w:rsidRDefault="00EB4647" w:rsidP="00EB4647">
            <w:pPr>
              <w:pStyle w:val="Normal11pt"/>
              <w:ind w:right="-750"/>
              <w:jc w:val="left"/>
              <w:rPr>
                <w:b w:val="0"/>
                <w:szCs w:val="26"/>
              </w:rPr>
            </w:pPr>
            <w:r w:rsidRPr="00EB4647">
              <w:rPr>
                <w:b w:val="0"/>
                <w:szCs w:val="26"/>
              </w:rPr>
              <w:t xml:space="preserve">Dokumentu ar drošu elektronisko parakstu parakstīja </w:t>
            </w:r>
            <w:r w:rsidR="00C4635C" w:rsidRPr="00C4635C">
              <w:rPr>
                <w:b w:val="0"/>
                <w:szCs w:val="26"/>
              </w:rPr>
              <w:t>Pēteris Āboliņš</w:t>
            </w:r>
          </w:p>
          <w:p w14:paraId="23F183DF" w14:textId="77777777" w:rsidR="00EB4647" w:rsidRPr="004E2F6D" w:rsidRDefault="00EB4647" w:rsidP="002B0DB2">
            <w:pPr>
              <w:pStyle w:val="Normal11pt"/>
              <w:ind w:right="-108"/>
              <w:jc w:val="left"/>
              <w:rPr>
                <w:b w:val="0"/>
                <w:iCs/>
              </w:rPr>
            </w:pPr>
          </w:p>
          <w:p w14:paraId="035CC7D9" w14:textId="77777777" w:rsidR="00EB4647" w:rsidRPr="004E2F6D" w:rsidRDefault="00EB4647" w:rsidP="002B0DB2">
            <w:pPr>
              <w:pStyle w:val="Normal11pt"/>
              <w:jc w:val="left"/>
              <w:rPr>
                <w:b w:val="0"/>
                <w:i/>
                <w:iCs/>
                <w:color w:val="000000"/>
              </w:rPr>
            </w:pPr>
          </w:p>
        </w:tc>
      </w:tr>
    </w:tbl>
    <w:p w14:paraId="7FA95C2C" w14:textId="0738E1ED" w:rsidR="00B41BF1" w:rsidRDefault="00B41BF1" w:rsidP="00EB4647">
      <w:pPr>
        <w:tabs>
          <w:tab w:val="left" w:pos="851"/>
          <w:tab w:val="left" w:pos="993"/>
        </w:tabs>
        <w:autoSpaceDE w:val="0"/>
        <w:autoSpaceDN w:val="0"/>
        <w:adjustRightInd w:val="0"/>
        <w:spacing w:after="0" w:line="240" w:lineRule="auto"/>
        <w:ind w:right="-34"/>
        <w:jc w:val="both"/>
        <w:rPr>
          <w:rFonts w:ascii="Times New Roman" w:eastAsia="Times New Roman" w:hAnsi="Times New Roman" w:cs="Times New Roman"/>
          <w:sz w:val="24"/>
          <w:szCs w:val="26"/>
          <w:lang w:eastAsia="lv-LV"/>
        </w:rPr>
      </w:pPr>
    </w:p>
    <w:p w14:paraId="7685EAC4" w14:textId="77777777" w:rsidR="0076408A" w:rsidRPr="00626BE8" w:rsidRDefault="0076408A" w:rsidP="00626BE8">
      <w:pPr>
        <w:autoSpaceDE w:val="0"/>
        <w:autoSpaceDN w:val="0"/>
        <w:adjustRightInd w:val="0"/>
        <w:spacing w:after="0" w:line="240" w:lineRule="auto"/>
        <w:ind w:right="-34" w:firstLine="617"/>
        <w:jc w:val="both"/>
        <w:rPr>
          <w:rFonts w:ascii="Times New Roman" w:eastAsia="Times New Roman" w:hAnsi="Times New Roman" w:cs="Times New Roman"/>
          <w:sz w:val="24"/>
          <w:szCs w:val="24"/>
          <w:lang w:eastAsia="lv-LV"/>
        </w:rPr>
      </w:pPr>
    </w:p>
    <w:sectPr w:rsidR="0076408A" w:rsidRPr="00626BE8" w:rsidSect="00626BE8">
      <w:footerReference w:type="even" r:id="rId9"/>
      <w:footerReference w:type="default" r:id="rId10"/>
      <w:footerReference w:type="first" r:id="rId11"/>
      <w:pgSz w:w="11906" w:h="16838"/>
      <w:pgMar w:top="1134" w:right="567" w:bottom="1134" w:left="1701"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B920" w14:textId="77777777" w:rsidR="00DE766E" w:rsidRDefault="00DE766E">
      <w:pPr>
        <w:spacing w:after="0" w:line="240" w:lineRule="auto"/>
      </w:pPr>
      <w:r>
        <w:separator/>
      </w:r>
    </w:p>
  </w:endnote>
  <w:endnote w:type="continuationSeparator" w:id="0">
    <w:p w14:paraId="167892C9" w14:textId="77777777" w:rsidR="00DE766E" w:rsidRDefault="00DE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D1D8" w14:textId="77777777" w:rsidR="007B4C42" w:rsidRDefault="00E91F1A" w:rsidP="00D729E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30B0683" w14:textId="77777777" w:rsidR="007B4C42" w:rsidRDefault="007F720A">
    <w:pPr>
      <w:pStyle w:val="Kjene"/>
    </w:pPr>
  </w:p>
  <w:p w14:paraId="7151A087" w14:textId="77777777" w:rsidR="00C37E27" w:rsidRDefault="00C37E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29D7" w14:textId="77777777" w:rsidR="007B4C42" w:rsidRDefault="00E91F1A" w:rsidP="00D729E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F2875">
      <w:rPr>
        <w:rStyle w:val="Lappusesnumurs"/>
        <w:noProof/>
      </w:rPr>
      <w:t>4</w:t>
    </w:r>
    <w:r>
      <w:rPr>
        <w:rStyle w:val="Lappusesnumurs"/>
      </w:rPr>
      <w:fldChar w:fldCharType="end"/>
    </w:r>
  </w:p>
  <w:p w14:paraId="2322EACF" w14:textId="77777777" w:rsidR="007B4C42" w:rsidRDefault="007F720A">
    <w:pPr>
      <w:pStyle w:val="Kjene"/>
    </w:pPr>
  </w:p>
  <w:p w14:paraId="2AF42D7E" w14:textId="77777777" w:rsidR="00C37E27" w:rsidRDefault="00C37E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952897"/>
      <w:docPartObj>
        <w:docPartGallery w:val="Page Numbers (Bottom of Page)"/>
        <w:docPartUnique/>
      </w:docPartObj>
    </w:sdtPr>
    <w:sdtEndPr/>
    <w:sdtContent>
      <w:p w14:paraId="570A1BFC" w14:textId="752E9B28" w:rsidR="00626BE8" w:rsidRDefault="00626BE8">
        <w:pPr>
          <w:pStyle w:val="Kjene"/>
          <w:jc w:val="center"/>
        </w:pPr>
        <w:r>
          <w:fldChar w:fldCharType="begin"/>
        </w:r>
        <w:r>
          <w:instrText>PAGE   \* MERGEFORMAT</w:instrText>
        </w:r>
        <w:r>
          <w:fldChar w:fldCharType="separate"/>
        </w:r>
        <w:r w:rsidR="007F2875">
          <w:rPr>
            <w:noProof/>
          </w:rPr>
          <w:t>1</w:t>
        </w:r>
        <w:r>
          <w:fldChar w:fldCharType="end"/>
        </w:r>
      </w:p>
    </w:sdtContent>
  </w:sdt>
  <w:p w14:paraId="2422685A" w14:textId="77777777" w:rsidR="00626BE8" w:rsidRDefault="00626BE8">
    <w:pPr>
      <w:pStyle w:val="Kjene"/>
    </w:pPr>
  </w:p>
  <w:p w14:paraId="3D3D3FC3" w14:textId="77777777" w:rsidR="00C37E27" w:rsidRDefault="00C37E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A6EC" w14:textId="77777777" w:rsidR="00DE766E" w:rsidRDefault="00DE766E">
      <w:pPr>
        <w:spacing w:after="0" w:line="240" w:lineRule="auto"/>
      </w:pPr>
      <w:r>
        <w:separator/>
      </w:r>
    </w:p>
  </w:footnote>
  <w:footnote w:type="continuationSeparator" w:id="0">
    <w:p w14:paraId="4E2BCCBC" w14:textId="77777777" w:rsidR="00DE766E" w:rsidRDefault="00DE7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15A"/>
    <w:multiLevelType w:val="multilevel"/>
    <w:tmpl w:val="4F4A3918"/>
    <w:lvl w:ilvl="0">
      <w:start w:val="4"/>
      <w:numFmt w:val="decimal"/>
      <w:lvlText w:val="%1."/>
      <w:lvlJc w:val="left"/>
      <w:pPr>
        <w:tabs>
          <w:tab w:val="num" w:pos="1395"/>
        </w:tabs>
        <w:ind w:left="1395" w:hanging="1395"/>
      </w:pPr>
      <w:rPr>
        <w:rFonts w:hint="default"/>
      </w:rPr>
    </w:lvl>
    <w:lvl w:ilvl="1">
      <w:start w:val="1"/>
      <w:numFmt w:val="decimal"/>
      <w:lvlText w:val="%1.%2."/>
      <w:lvlJc w:val="left"/>
      <w:pPr>
        <w:tabs>
          <w:tab w:val="num" w:pos="2012"/>
        </w:tabs>
        <w:ind w:left="2012" w:hanging="1395"/>
      </w:pPr>
      <w:rPr>
        <w:rFonts w:hint="default"/>
      </w:rPr>
    </w:lvl>
    <w:lvl w:ilvl="2">
      <w:start w:val="1"/>
      <w:numFmt w:val="decimal"/>
      <w:lvlText w:val="%1.%2.%3."/>
      <w:lvlJc w:val="left"/>
      <w:pPr>
        <w:tabs>
          <w:tab w:val="num" w:pos="2629"/>
        </w:tabs>
        <w:ind w:left="2629" w:hanging="1395"/>
      </w:pPr>
      <w:rPr>
        <w:rFonts w:hint="default"/>
      </w:rPr>
    </w:lvl>
    <w:lvl w:ilvl="3">
      <w:start w:val="1"/>
      <w:numFmt w:val="decimal"/>
      <w:lvlText w:val="%1.%2.%3.%4."/>
      <w:lvlJc w:val="left"/>
      <w:pPr>
        <w:tabs>
          <w:tab w:val="num" w:pos="3246"/>
        </w:tabs>
        <w:ind w:left="3246" w:hanging="1395"/>
      </w:pPr>
      <w:rPr>
        <w:rFonts w:hint="default"/>
      </w:rPr>
    </w:lvl>
    <w:lvl w:ilvl="4">
      <w:start w:val="1"/>
      <w:numFmt w:val="decimal"/>
      <w:lvlText w:val="%1.%2.%3.%4.%5."/>
      <w:lvlJc w:val="left"/>
      <w:pPr>
        <w:tabs>
          <w:tab w:val="num" w:pos="3863"/>
        </w:tabs>
        <w:ind w:left="3863" w:hanging="1395"/>
      </w:pPr>
      <w:rPr>
        <w:rFonts w:hint="default"/>
      </w:rPr>
    </w:lvl>
    <w:lvl w:ilvl="5">
      <w:start w:val="1"/>
      <w:numFmt w:val="decimal"/>
      <w:lvlText w:val="%1.%2.%3.%4.%5.%6."/>
      <w:lvlJc w:val="left"/>
      <w:pPr>
        <w:tabs>
          <w:tab w:val="num" w:pos="4525"/>
        </w:tabs>
        <w:ind w:left="4525" w:hanging="1440"/>
      </w:pPr>
      <w:rPr>
        <w:rFonts w:hint="default"/>
      </w:rPr>
    </w:lvl>
    <w:lvl w:ilvl="6">
      <w:start w:val="1"/>
      <w:numFmt w:val="decimal"/>
      <w:lvlText w:val="%1.%2.%3.%4.%5.%6.%7."/>
      <w:lvlJc w:val="left"/>
      <w:pPr>
        <w:tabs>
          <w:tab w:val="num" w:pos="5142"/>
        </w:tabs>
        <w:ind w:left="5142" w:hanging="1440"/>
      </w:pPr>
      <w:rPr>
        <w:rFonts w:hint="default"/>
      </w:rPr>
    </w:lvl>
    <w:lvl w:ilvl="7">
      <w:start w:val="1"/>
      <w:numFmt w:val="decimal"/>
      <w:lvlText w:val="%1.%2.%3.%4.%5.%6.%7.%8."/>
      <w:lvlJc w:val="left"/>
      <w:pPr>
        <w:tabs>
          <w:tab w:val="num" w:pos="6119"/>
        </w:tabs>
        <w:ind w:left="6119" w:hanging="1800"/>
      </w:pPr>
      <w:rPr>
        <w:rFonts w:hint="default"/>
      </w:rPr>
    </w:lvl>
    <w:lvl w:ilvl="8">
      <w:start w:val="1"/>
      <w:numFmt w:val="decimal"/>
      <w:lvlText w:val="%1.%2.%3.%4.%5.%6.%7.%8.%9."/>
      <w:lvlJc w:val="left"/>
      <w:pPr>
        <w:tabs>
          <w:tab w:val="num" w:pos="6736"/>
        </w:tabs>
        <w:ind w:left="6736" w:hanging="1800"/>
      </w:pPr>
      <w:rPr>
        <w:rFonts w:hint="default"/>
      </w:rPr>
    </w:lvl>
  </w:abstractNum>
  <w:abstractNum w:abstractNumId="1" w15:restartNumberingAfterBreak="0">
    <w:nsid w:val="1AFA30AB"/>
    <w:multiLevelType w:val="multilevel"/>
    <w:tmpl w:val="903A8B48"/>
    <w:lvl w:ilvl="0">
      <w:start w:val="8"/>
      <w:numFmt w:val="decimal"/>
      <w:lvlText w:val="%1."/>
      <w:lvlJc w:val="left"/>
      <w:pPr>
        <w:ind w:left="390" w:hanging="390"/>
      </w:pPr>
      <w:rPr>
        <w:rFonts w:hint="default"/>
      </w:rPr>
    </w:lvl>
    <w:lvl w:ilvl="1">
      <w:start w:val="1"/>
      <w:numFmt w:val="decimal"/>
      <w:lvlText w:val="%1.%2."/>
      <w:lvlJc w:val="left"/>
      <w:pPr>
        <w:ind w:left="1337" w:hanging="72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6736" w:hanging="1800"/>
      </w:pPr>
      <w:rPr>
        <w:rFonts w:hint="default"/>
      </w:rPr>
    </w:lvl>
  </w:abstractNum>
  <w:abstractNum w:abstractNumId="2" w15:restartNumberingAfterBreak="0">
    <w:nsid w:val="20087B43"/>
    <w:multiLevelType w:val="hybridMultilevel"/>
    <w:tmpl w:val="E162E8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528268D"/>
    <w:multiLevelType w:val="multilevel"/>
    <w:tmpl w:val="8BAEFF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8869B0"/>
    <w:multiLevelType w:val="multilevel"/>
    <w:tmpl w:val="AACABA54"/>
    <w:lvl w:ilvl="0">
      <w:start w:val="7"/>
      <w:numFmt w:val="decimal"/>
      <w:lvlText w:val="%1."/>
      <w:lvlJc w:val="left"/>
      <w:pPr>
        <w:ind w:left="390" w:hanging="390"/>
      </w:pPr>
      <w:rPr>
        <w:rFonts w:hint="default"/>
      </w:rPr>
    </w:lvl>
    <w:lvl w:ilvl="1">
      <w:start w:val="1"/>
      <w:numFmt w:val="decimal"/>
      <w:lvlText w:val="%1.%2."/>
      <w:lvlJc w:val="left"/>
      <w:pPr>
        <w:ind w:left="1337" w:hanging="72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6736" w:hanging="1800"/>
      </w:pPr>
      <w:rPr>
        <w:rFonts w:hint="default"/>
      </w:rPr>
    </w:lvl>
  </w:abstractNum>
  <w:abstractNum w:abstractNumId="5" w15:restartNumberingAfterBreak="0">
    <w:nsid w:val="4743195A"/>
    <w:multiLevelType w:val="multilevel"/>
    <w:tmpl w:val="C5D8A9B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ED033D"/>
    <w:multiLevelType w:val="multilevel"/>
    <w:tmpl w:val="C5D8A9B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CE220B7"/>
    <w:multiLevelType w:val="multilevel"/>
    <w:tmpl w:val="78526AFA"/>
    <w:lvl w:ilvl="0">
      <w:start w:val="6"/>
      <w:numFmt w:val="decimal"/>
      <w:lvlText w:val="%1."/>
      <w:lvlJc w:val="left"/>
      <w:pPr>
        <w:ind w:left="390" w:hanging="390"/>
      </w:pPr>
      <w:rPr>
        <w:rFonts w:hint="default"/>
      </w:rPr>
    </w:lvl>
    <w:lvl w:ilvl="1">
      <w:start w:val="1"/>
      <w:numFmt w:val="decimal"/>
      <w:lvlText w:val="%1.%2."/>
      <w:lvlJc w:val="left"/>
      <w:pPr>
        <w:ind w:left="1337" w:hanging="72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6736" w:hanging="1800"/>
      </w:pPr>
      <w:rPr>
        <w:rFonts w:hint="default"/>
      </w:rPr>
    </w:lvl>
  </w:abstractNum>
  <w:abstractNum w:abstractNumId="8" w15:restartNumberingAfterBreak="0">
    <w:nsid w:val="75C420E7"/>
    <w:multiLevelType w:val="multilevel"/>
    <w:tmpl w:val="4F4A3918"/>
    <w:lvl w:ilvl="0">
      <w:start w:val="4"/>
      <w:numFmt w:val="decimal"/>
      <w:lvlText w:val="%1."/>
      <w:lvlJc w:val="left"/>
      <w:pPr>
        <w:tabs>
          <w:tab w:val="num" w:pos="1395"/>
        </w:tabs>
        <w:ind w:left="1395" w:hanging="1395"/>
      </w:pPr>
      <w:rPr>
        <w:rFonts w:hint="default"/>
      </w:rPr>
    </w:lvl>
    <w:lvl w:ilvl="1">
      <w:start w:val="1"/>
      <w:numFmt w:val="decimal"/>
      <w:lvlText w:val="%1.%2."/>
      <w:lvlJc w:val="left"/>
      <w:pPr>
        <w:tabs>
          <w:tab w:val="num" w:pos="2012"/>
        </w:tabs>
        <w:ind w:left="2012" w:hanging="1395"/>
      </w:pPr>
      <w:rPr>
        <w:rFonts w:hint="default"/>
      </w:rPr>
    </w:lvl>
    <w:lvl w:ilvl="2">
      <w:start w:val="1"/>
      <w:numFmt w:val="decimal"/>
      <w:lvlText w:val="%1.%2.%3."/>
      <w:lvlJc w:val="left"/>
      <w:pPr>
        <w:tabs>
          <w:tab w:val="num" w:pos="2629"/>
        </w:tabs>
        <w:ind w:left="2629" w:hanging="1395"/>
      </w:pPr>
      <w:rPr>
        <w:rFonts w:hint="default"/>
      </w:rPr>
    </w:lvl>
    <w:lvl w:ilvl="3">
      <w:start w:val="1"/>
      <w:numFmt w:val="decimal"/>
      <w:lvlText w:val="%1.%2.%3.%4."/>
      <w:lvlJc w:val="left"/>
      <w:pPr>
        <w:tabs>
          <w:tab w:val="num" w:pos="3246"/>
        </w:tabs>
        <w:ind w:left="3246" w:hanging="1395"/>
      </w:pPr>
      <w:rPr>
        <w:rFonts w:hint="default"/>
      </w:rPr>
    </w:lvl>
    <w:lvl w:ilvl="4">
      <w:start w:val="1"/>
      <w:numFmt w:val="decimal"/>
      <w:lvlText w:val="%1.%2.%3.%4.%5."/>
      <w:lvlJc w:val="left"/>
      <w:pPr>
        <w:tabs>
          <w:tab w:val="num" w:pos="3863"/>
        </w:tabs>
        <w:ind w:left="3863" w:hanging="1395"/>
      </w:pPr>
      <w:rPr>
        <w:rFonts w:hint="default"/>
      </w:rPr>
    </w:lvl>
    <w:lvl w:ilvl="5">
      <w:start w:val="1"/>
      <w:numFmt w:val="decimal"/>
      <w:lvlText w:val="%1.%2.%3.%4.%5.%6."/>
      <w:lvlJc w:val="left"/>
      <w:pPr>
        <w:tabs>
          <w:tab w:val="num" w:pos="4525"/>
        </w:tabs>
        <w:ind w:left="4525" w:hanging="1440"/>
      </w:pPr>
      <w:rPr>
        <w:rFonts w:hint="default"/>
      </w:rPr>
    </w:lvl>
    <w:lvl w:ilvl="6">
      <w:start w:val="1"/>
      <w:numFmt w:val="decimal"/>
      <w:lvlText w:val="%1.%2.%3.%4.%5.%6.%7."/>
      <w:lvlJc w:val="left"/>
      <w:pPr>
        <w:tabs>
          <w:tab w:val="num" w:pos="5142"/>
        </w:tabs>
        <w:ind w:left="5142" w:hanging="1440"/>
      </w:pPr>
      <w:rPr>
        <w:rFonts w:hint="default"/>
      </w:rPr>
    </w:lvl>
    <w:lvl w:ilvl="7">
      <w:start w:val="1"/>
      <w:numFmt w:val="decimal"/>
      <w:lvlText w:val="%1.%2.%3.%4.%5.%6.%7.%8."/>
      <w:lvlJc w:val="left"/>
      <w:pPr>
        <w:tabs>
          <w:tab w:val="num" w:pos="6119"/>
        </w:tabs>
        <w:ind w:left="6119" w:hanging="1800"/>
      </w:pPr>
      <w:rPr>
        <w:rFonts w:hint="default"/>
      </w:rPr>
    </w:lvl>
    <w:lvl w:ilvl="8">
      <w:start w:val="1"/>
      <w:numFmt w:val="decimal"/>
      <w:lvlText w:val="%1.%2.%3.%4.%5.%6.%7.%8.%9."/>
      <w:lvlJc w:val="left"/>
      <w:pPr>
        <w:tabs>
          <w:tab w:val="num" w:pos="6736"/>
        </w:tabs>
        <w:ind w:left="6736" w:hanging="1800"/>
      </w:pPr>
      <w:rPr>
        <w:rFonts w:hint="default"/>
      </w:rPr>
    </w:lvl>
  </w:abstractNum>
  <w:num w:numId="1" w16cid:durableId="887492596">
    <w:abstractNumId w:val="6"/>
  </w:num>
  <w:num w:numId="2" w16cid:durableId="811945014">
    <w:abstractNumId w:val="0"/>
  </w:num>
  <w:num w:numId="3" w16cid:durableId="659581806">
    <w:abstractNumId w:val="8"/>
  </w:num>
  <w:num w:numId="4" w16cid:durableId="501705773">
    <w:abstractNumId w:val="7"/>
  </w:num>
  <w:num w:numId="5" w16cid:durableId="1120956168">
    <w:abstractNumId w:val="4"/>
  </w:num>
  <w:num w:numId="6" w16cid:durableId="612638205">
    <w:abstractNumId w:val="1"/>
  </w:num>
  <w:num w:numId="7" w16cid:durableId="856961247">
    <w:abstractNumId w:val="2"/>
  </w:num>
  <w:num w:numId="8" w16cid:durableId="1222450021">
    <w:abstractNumId w:val="5"/>
  </w:num>
  <w:num w:numId="9" w16cid:durableId="123712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8A"/>
    <w:rsid w:val="00017C0C"/>
    <w:rsid w:val="00021C84"/>
    <w:rsid w:val="00025FC9"/>
    <w:rsid w:val="00030835"/>
    <w:rsid w:val="00055EAC"/>
    <w:rsid w:val="000567A5"/>
    <w:rsid w:val="00073539"/>
    <w:rsid w:val="00074005"/>
    <w:rsid w:val="00093E56"/>
    <w:rsid w:val="000E44BC"/>
    <w:rsid w:val="000F0291"/>
    <w:rsid w:val="000F160B"/>
    <w:rsid w:val="000F3F04"/>
    <w:rsid w:val="00111102"/>
    <w:rsid w:val="00130561"/>
    <w:rsid w:val="00140FA5"/>
    <w:rsid w:val="00155826"/>
    <w:rsid w:val="00160071"/>
    <w:rsid w:val="00167C19"/>
    <w:rsid w:val="00170F65"/>
    <w:rsid w:val="001803B9"/>
    <w:rsid w:val="00195F70"/>
    <w:rsid w:val="001B7C05"/>
    <w:rsid w:val="001F104B"/>
    <w:rsid w:val="00217C0A"/>
    <w:rsid w:val="00223D9D"/>
    <w:rsid w:val="002317B4"/>
    <w:rsid w:val="00297D7B"/>
    <w:rsid w:val="002B1FAD"/>
    <w:rsid w:val="002B27BD"/>
    <w:rsid w:val="002C46BA"/>
    <w:rsid w:val="002D1399"/>
    <w:rsid w:val="002F58DB"/>
    <w:rsid w:val="00315BB9"/>
    <w:rsid w:val="00347E77"/>
    <w:rsid w:val="003514B9"/>
    <w:rsid w:val="00361D6D"/>
    <w:rsid w:val="00372A15"/>
    <w:rsid w:val="00395FE8"/>
    <w:rsid w:val="003A42DE"/>
    <w:rsid w:val="003B03EB"/>
    <w:rsid w:val="003C7314"/>
    <w:rsid w:val="004005D8"/>
    <w:rsid w:val="004139D8"/>
    <w:rsid w:val="004148C3"/>
    <w:rsid w:val="00416248"/>
    <w:rsid w:val="00436F89"/>
    <w:rsid w:val="00484847"/>
    <w:rsid w:val="004909A4"/>
    <w:rsid w:val="004C08B6"/>
    <w:rsid w:val="004D62A9"/>
    <w:rsid w:val="004E4D07"/>
    <w:rsid w:val="004F240A"/>
    <w:rsid w:val="005254E0"/>
    <w:rsid w:val="00530534"/>
    <w:rsid w:val="005316B9"/>
    <w:rsid w:val="00557696"/>
    <w:rsid w:val="00570C0B"/>
    <w:rsid w:val="0058718F"/>
    <w:rsid w:val="00590225"/>
    <w:rsid w:val="005F3D07"/>
    <w:rsid w:val="006154DE"/>
    <w:rsid w:val="00626BE8"/>
    <w:rsid w:val="00640A59"/>
    <w:rsid w:val="00657B9D"/>
    <w:rsid w:val="00673486"/>
    <w:rsid w:val="00675102"/>
    <w:rsid w:val="006966E9"/>
    <w:rsid w:val="006A098A"/>
    <w:rsid w:val="006A2679"/>
    <w:rsid w:val="006A31B9"/>
    <w:rsid w:val="006B56FB"/>
    <w:rsid w:val="006C60EB"/>
    <w:rsid w:val="006C6261"/>
    <w:rsid w:val="006D21EE"/>
    <w:rsid w:val="006E0B6D"/>
    <w:rsid w:val="0076408A"/>
    <w:rsid w:val="0076672B"/>
    <w:rsid w:val="00770284"/>
    <w:rsid w:val="00774FF1"/>
    <w:rsid w:val="00782883"/>
    <w:rsid w:val="00795BB6"/>
    <w:rsid w:val="00796312"/>
    <w:rsid w:val="007A6097"/>
    <w:rsid w:val="007E517E"/>
    <w:rsid w:val="007F0171"/>
    <w:rsid w:val="007F2875"/>
    <w:rsid w:val="007F720A"/>
    <w:rsid w:val="00804FEC"/>
    <w:rsid w:val="00805B6B"/>
    <w:rsid w:val="00813196"/>
    <w:rsid w:val="00827420"/>
    <w:rsid w:val="008311EA"/>
    <w:rsid w:val="0084588C"/>
    <w:rsid w:val="008516B0"/>
    <w:rsid w:val="00853FE7"/>
    <w:rsid w:val="008563FB"/>
    <w:rsid w:val="008A1972"/>
    <w:rsid w:val="008F1BD6"/>
    <w:rsid w:val="00902E8A"/>
    <w:rsid w:val="009207AE"/>
    <w:rsid w:val="00947A8D"/>
    <w:rsid w:val="00950B80"/>
    <w:rsid w:val="0096741D"/>
    <w:rsid w:val="009D11A9"/>
    <w:rsid w:val="009D3480"/>
    <w:rsid w:val="00A042A9"/>
    <w:rsid w:val="00A05652"/>
    <w:rsid w:val="00A32F13"/>
    <w:rsid w:val="00A62691"/>
    <w:rsid w:val="00A70D46"/>
    <w:rsid w:val="00A751DD"/>
    <w:rsid w:val="00A9192F"/>
    <w:rsid w:val="00AA342B"/>
    <w:rsid w:val="00AA5512"/>
    <w:rsid w:val="00AB4EBC"/>
    <w:rsid w:val="00AD2E96"/>
    <w:rsid w:val="00AE5837"/>
    <w:rsid w:val="00AF503C"/>
    <w:rsid w:val="00B16D56"/>
    <w:rsid w:val="00B41BF1"/>
    <w:rsid w:val="00B83E49"/>
    <w:rsid w:val="00BD5525"/>
    <w:rsid w:val="00BD57BB"/>
    <w:rsid w:val="00BE6198"/>
    <w:rsid w:val="00BF6A04"/>
    <w:rsid w:val="00C04DA6"/>
    <w:rsid w:val="00C2796C"/>
    <w:rsid w:val="00C3494A"/>
    <w:rsid w:val="00C37E27"/>
    <w:rsid w:val="00C4635C"/>
    <w:rsid w:val="00C62134"/>
    <w:rsid w:val="00C6539A"/>
    <w:rsid w:val="00C72072"/>
    <w:rsid w:val="00C72ACF"/>
    <w:rsid w:val="00C90957"/>
    <w:rsid w:val="00CC4F92"/>
    <w:rsid w:val="00CE72B4"/>
    <w:rsid w:val="00D25E2B"/>
    <w:rsid w:val="00D4516D"/>
    <w:rsid w:val="00D749DE"/>
    <w:rsid w:val="00DB0569"/>
    <w:rsid w:val="00DB4353"/>
    <w:rsid w:val="00DC396C"/>
    <w:rsid w:val="00DE766E"/>
    <w:rsid w:val="00DF3A78"/>
    <w:rsid w:val="00E00F8F"/>
    <w:rsid w:val="00E06019"/>
    <w:rsid w:val="00E15F9C"/>
    <w:rsid w:val="00E465D1"/>
    <w:rsid w:val="00E7488F"/>
    <w:rsid w:val="00E91F1A"/>
    <w:rsid w:val="00EA0D63"/>
    <w:rsid w:val="00EB4647"/>
    <w:rsid w:val="00EF2798"/>
    <w:rsid w:val="00EF5DAC"/>
    <w:rsid w:val="00F454A9"/>
    <w:rsid w:val="00F63094"/>
    <w:rsid w:val="00F6643F"/>
    <w:rsid w:val="00F858FF"/>
    <w:rsid w:val="00FD7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FEA4"/>
  <w15:docId w15:val="{990A39DE-45E8-4D67-8CCB-D1A9C84D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DF3A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76408A"/>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76408A"/>
    <w:rPr>
      <w:rFonts w:ascii="Times New Roman" w:eastAsia="Times New Roman" w:hAnsi="Times New Roman" w:cs="Times New Roman"/>
      <w:sz w:val="24"/>
      <w:szCs w:val="24"/>
      <w:lang w:eastAsia="lv-LV"/>
    </w:rPr>
  </w:style>
  <w:style w:type="character" w:styleId="Lappusesnumurs">
    <w:name w:val="page number"/>
    <w:basedOn w:val="Noklusjumarindkopasfonts"/>
    <w:rsid w:val="0076408A"/>
  </w:style>
  <w:style w:type="paragraph" w:styleId="Balonteksts">
    <w:name w:val="Balloon Text"/>
    <w:basedOn w:val="Parasts"/>
    <w:link w:val="BalontekstsRakstz"/>
    <w:uiPriority w:val="99"/>
    <w:semiHidden/>
    <w:unhideWhenUsed/>
    <w:rsid w:val="00AD2E9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2E96"/>
    <w:rPr>
      <w:rFonts w:ascii="Tahoma" w:hAnsi="Tahoma" w:cs="Tahoma"/>
      <w:sz w:val="16"/>
      <w:szCs w:val="16"/>
    </w:rPr>
  </w:style>
  <w:style w:type="character" w:styleId="Hipersaite">
    <w:name w:val="Hyperlink"/>
    <w:basedOn w:val="Noklusjumarindkopasfonts"/>
    <w:uiPriority w:val="99"/>
    <w:unhideWhenUsed/>
    <w:rsid w:val="00E7488F"/>
    <w:rPr>
      <w:color w:val="0000FF" w:themeColor="hyperlink"/>
      <w:u w:val="single"/>
    </w:rPr>
  </w:style>
  <w:style w:type="paragraph" w:styleId="Sarakstarindkopa">
    <w:name w:val="List Paragraph"/>
    <w:basedOn w:val="Parasts"/>
    <w:uiPriority w:val="34"/>
    <w:qFormat/>
    <w:rsid w:val="00E7488F"/>
    <w:pPr>
      <w:ind w:left="720"/>
      <w:contextualSpacing/>
    </w:pPr>
  </w:style>
  <w:style w:type="paragraph" w:styleId="Galvene">
    <w:name w:val="header"/>
    <w:basedOn w:val="Parasts"/>
    <w:link w:val="GalveneRakstz"/>
    <w:uiPriority w:val="99"/>
    <w:unhideWhenUsed/>
    <w:rsid w:val="005F3D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3D07"/>
  </w:style>
  <w:style w:type="character" w:customStyle="1" w:styleId="Virsraksts2Rakstz">
    <w:name w:val="Virsraksts 2 Rakstz."/>
    <w:basedOn w:val="Noklusjumarindkopasfonts"/>
    <w:link w:val="Virsraksts2"/>
    <w:uiPriority w:val="9"/>
    <w:rsid w:val="00DF3A78"/>
    <w:rPr>
      <w:rFonts w:asciiTheme="majorHAnsi" w:eastAsiaTheme="majorEastAsia" w:hAnsiTheme="majorHAnsi" w:cstheme="majorBidi"/>
      <w:b/>
      <w:bCs/>
      <w:color w:val="4F81BD" w:themeColor="accent1"/>
      <w:sz w:val="26"/>
      <w:szCs w:val="26"/>
    </w:rPr>
  </w:style>
  <w:style w:type="paragraph" w:customStyle="1" w:styleId="Normal11pt">
    <w:name w:val="Normal + 11 pt"/>
    <w:aliases w:val="Black,Condensed by  0,4 pt + Not Bold,..."/>
    <w:basedOn w:val="Nosaukums"/>
    <w:rsid w:val="00EB4647"/>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EB4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464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88536">
      <w:bodyDiv w:val="1"/>
      <w:marLeft w:val="0"/>
      <w:marRight w:val="0"/>
      <w:marTop w:val="0"/>
      <w:marBottom w:val="0"/>
      <w:divBdr>
        <w:top w:val="none" w:sz="0" w:space="0" w:color="auto"/>
        <w:left w:val="none" w:sz="0" w:space="0" w:color="auto"/>
        <w:bottom w:val="none" w:sz="0" w:space="0" w:color="auto"/>
        <w:right w:val="none" w:sz="0" w:space="0" w:color="auto"/>
      </w:divBdr>
    </w:div>
    <w:div w:id="117299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A493-9406-4BF1-B918-8E321510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6827</Words>
  <Characters>3892</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Rudzītis</dc:creator>
  <cp:lastModifiedBy>Agita Forande</cp:lastModifiedBy>
  <cp:revision>3</cp:revision>
  <cp:lastPrinted>2021-05-10T13:47:00Z</cp:lastPrinted>
  <dcterms:created xsi:type="dcterms:W3CDTF">2023-02-07T11:42:00Z</dcterms:created>
  <dcterms:modified xsi:type="dcterms:W3CDTF">2023-02-07T11:43:00Z</dcterms:modified>
</cp:coreProperties>
</file>