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0ED8561F" w:rsidR="00C54CA1" w:rsidRPr="006C0106" w:rsidRDefault="00C54CA1" w:rsidP="006C0106">
      <w:pPr>
        <w:jc w:val="both"/>
        <w:rPr>
          <w:bCs/>
          <w:sz w:val="26"/>
          <w:szCs w:val="26"/>
        </w:rPr>
      </w:pPr>
      <w:r w:rsidRPr="006C0106">
        <w:rPr>
          <w:sz w:val="26"/>
          <w:szCs w:val="26"/>
        </w:rPr>
        <w:t xml:space="preserve">Atbildes uz ieinteresētā piegādātāja jautājumu Rīgas domes Izglītības, kultūras un sporta departamenta (turpmāk – Departaments) iepirkumā </w:t>
      </w:r>
      <w:r w:rsidRPr="00E51A90">
        <w:rPr>
          <w:b/>
          <w:bCs/>
          <w:sz w:val="26"/>
          <w:szCs w:val="26"/>
        </w:rPr>
        <w:t>“</w:t>
      </w:r>
      <w:r w:rsidR="001D29E1" w:rsidRPr="00E51A90">
        <w:rPr>
          <w:b/>
          <w:bCs/>
          <w:sz w:val="26"/>
          <w:szCs w:val="26"/>
        </w:rPr>
        <w:t>J</w:t>
      </w:r>
      <w:r w:rsidR="001D29E1" w:rsidRPr="00E51A90">
        <w:rPr>
          <w:b/>
          <w:bCs/>
          <w:sz w:val="26"/>
          <w:szCs w:val="26"/>
        </w:rPr>
        <w:t>āņu svinību pasākumu organizēšana Dzegužkalna un Grīziņkalna parkos</w:t>
      </w:r>
      <w:r w:rsidRPr="00E51A90">
        <w:rPr>
          <w:b/>
          <w:bCs/>
          <w:sz w:val="26"/>
          <w:szCs w:val="26"/>
        </w:rPr>
        <w:t>”</w:t>
      </w:r>
      <w:r w:rsidRPr="006C0106">
        <w:rPr>
          <w:sz w:val="26"/>
          <w:szCs w:val="26"/>
        </w:rPr>
        <w:t xml:space="preserve"> (identifikācijas numurs RD IKSD 202</w:t>
      </w:r>
      <w:r w:rsidR="001D29E1" w:rsidRPr="006C0106">
        <w:rPr>
          <w:sz w:val="26"/>
          <w:szCs w:val="26"/>
        </w:rPr>
        <w:t>3</w:t>
      </w:r>
      <w:r w:rsidRPr="006C0106">
        <w:rPr>
          <w:sz w:val="26"/>
          <w:szCs w:val="26"/>
        </w:rPr>
        <w:t>/</w:t>
      </w:r>
      <w:r w:rsidR="001D29E1" w:rsidRPr="006C0106">
        <w:rPr>
          <w:sz w:val="26"/>
          <w:szCs w:val="26"/>
        </w:rPr>
        <w:t>5</w:t>
      </w:r>
      <w:r w:rsidRPr="006C0106">
        <w:rPr>
          <w:sz w:val="26"/>
          <w:szCs w:val="26"/>
        </w:rPr>
        <w:t>) (turpmāk – Iepirkums).</w:t>
      </w:r>
      <w:r w:rsidRPr="006C0106">
        <w:rPr>
          <w:b/>
          <w:sz w:val="26"/>
          <w:szCs w:val="26"/>
        </w:rPr>
        <w:t xml:space="preserve"> </w:t>
      </w:r>
    </w:p>
    <w:p w14:paraId="0778B7DC" w14:textId="77777777" w:rsidR="00C54CA1" w:rsidRPr="006C0106" w:rsidRDefault="00C54CA1" w:rsidP="006C0106">
      <w:pPr>
        <w:jc w:val="both"/>
        <w:rPr>
          <w:sz w:val="26"/>
          <w:szCs w:val="26"/>
        </w:rPr>
      </w:pPr>
    </w:p>
    <w:p w14:paraId="3D321E61" w14:textId="3D1BC411" w:rsidR="00C54CA1" w:rsidRPr="006C0106" w:rsidRDefault="001D29E1" w:rsidP="006C0106">
      <w:pPr>
        <w:jc w:val="both"/>
        <w:rPr>
          <w:b/>
          <w:bCs/>
          <w:sz w:val="26"/>
          <w:szCs w:val="26"/>
          <w:u w:val="single"/>
        </w:rPr>
      </w:pPr>
      <w:r w:rsidRPr="006C0106">
        <w:rPr>
          <w:b/>
          <w:bCs/>
          <w:sz w:val="26"/>
          <w:szCs w:val="26"/>
        </w:rPr>
        <w:t>29</w:t>
      </w:r>
      <w:r w:rsidR="00C54CA1" w:rsidRPr="006C0106">
        <w:rPr>
          <w:b/>
          <w:bCs/>
          <w:sz w:val="26"/>
          <w:szCs w:val="26"/>
        </w:rPr>
        <w:t>.0</w:t>
      </w:r>
      <w:r w:rsidRPr="006C0106">
        <w:rPr>
          <w:b/>
          <w:bCs/>
          <w:sz w:val="26"/>
          <w:szCs w:val="26"/>
        </w:rPr>
        <w:t>3</w:t>
      </w:r>
      <w:r w:rsidR="00C54CA1" w:rsidRPr="006C0106">
        <w:rPr>
          <w:b/>
          <w:bCs/>
          <w:sz w:val="26"/>
          <w:szCs w:val="26"/>
        </w:rPr>
        <w:t>.202</w:t>
      </w:r>
      <w:r w:rsidRPr="006C0106">
        <w:rPr>
          <w:b/>
          <w:bCs/>
          <w:sz w:val="26"/>
          <w:szCs w:val="26"/>
        </w:rPr>
        <w:t>3</w:t>
      </w:r>
      <w:r w:rsidR="00C54CA1" w:rsidRPr="006C0106">
        <w:rPr>
          <w:b/>
          <w:bCs/>
          <w:sz w:val="26"/>
          <w:szCs w:val="26"/>
        </w:rPr>
        <w:t xml:space="preserve">. </w:t>
      </w:r>
      <w:r w:rsidR="00C54CA1" w:rsidRPr="006C0106">
        <w:rPr>
          <w:b/>
          <w:bCs/>
          <w:sz w:val="26"/>
          <w:szCs w:val="26"/>
          <w:u w:val="single"/>
        </w:rPr>
        <w:t>saņemtais jautājums:</w:t>
      </w:r>
    </w:p>
    <w:p w14:paraId="2615C3EA" w14:textId="77777777" w:rsidR="00EF7EA1" w:rsidRPr="006C0106" w:rsidRDefault="00EF7EA1" w:rsidP="006C0106">
      <w:pPr>
        <w:jc w:val="both"/>
        <w:rPr>
          <w:sz w:val="26"/>
          <w:szCs w:val="26"/>
        </w:rPr>
      </w:pPr>
      <w:r w:rsidRPr="006C0106">
        <w:rPr>
          <w:sz w:val="26"/>
          <w:szCs w:val="26"/>
        </w:rPr>
        <w:t>Labdien!</w:t>
      </w:r>
    </w:p>
    <w:p w14:paraId="1C83C193" w14:textId="2C09AD78" w:rsidR="00C54CA1" w:rsidRPr="006C0106" w:rsidRDefault="00EF7EA1" w:rsidP="006C0106">
      <w:pPr>
        <w:jc w:val="both"/>
        <w:rPr>
          <w:sz w:val="26"/>
          <w:szCs w:val="26"/>
        </w:rPr>
      </w:pPr>
      <w:r w:rsidRPr="006C0106">
        <w:rPr>
          <w:sz w:val="26"/>
          <w:szCs w:val="26"/>
        </w:rPr>
        <w:t>Jautājums par iepirkuma dokumentācijas punktu - vai šajā punktā man ir jānorāda tehniskais partneris (skaņas, gaismas un skatuves nodrošinātājs) - kā cita persona jeb kā apaksuzņēmējs. Piedodiet, no nolikuma īsti nevaru atšifrēt, kā to vajadzētu darīt. Provizoriski, tas ir vienīgais, kur darījuma summa varētu pārsniegt 10000 EUR ar vienu partneri.</w:t>
      </w:r>
    </w:p>
    <w:p w14:paraId="05A5D735" w14:textId="55579225" w:rsidR="00C54CA1" w:rsidRPr="006C0106" w:rsidRDefault="00C54CA1" w:rsidP="006C0106">
      <w:pPr>
        <w:spacing w:before="120" w:after="120"/>
        <w:jc w:val="both"/>
        <w:rPr>
          <w:b/>
          <w:bCs/>
          <w:sz w:val="26"/>
          <w:szCs w:val="26"/>
        </w:rPr>
      </w:pPr>
      <w:r w:rsidRPr="006C0106">
        <w:rPr>
          <w:b/>
          <w:bCs/>
          <w:sz w:val="26"/>
          <w:szCs w:val="26"/>
          <w:u w:val="single"/>
        </w:rPr>
        <w:t>Atbilde uz ieinteresētā p</w:t>
      </w:r>
      <w:r w:rsidR="00E51A90">
        <w:rPr>
          <w:b/>
          <w:bCs/>
          <w:sz w:val="26"/>
          <w:szCs w:val="26"/>
          <w:u w:val="single"/>
        </w:rPr>
        <w:t>akalpojuma sniedzēja</w:t>
      </w:r>
      <w:r w:rsidRPr="006C0106">
        <w:rPr>
          <w:b/>
          <w:bCs/>
          <w:sz w:val="26"/>
          <w:szCs w:val="26"/>
          <w:u w:val="single"/>
        </w:rPr>
        <w:t xml:space="preserve"> jautājumu</w:t>
      </w:r>
      <w:r w:rsidRPr="006C0106">
        <w:rPr>
          <w:b/>
          <w:bCs/>
          <w:sz w:val="26"/>
          <w:szCs w:val="26"/>
        </w:rPr>
        <w:t>:</w:t>
      </w:r>
    </w:p>
    <w:p w14:paraId="65FFBF1E" w14:textId="0DD007F4" w:rsidR="001C5184" w:rsidRPr="006C0106" w:rsidRDefault="006C0106" w:rsidP="006C0106">
      <w:pPr>
        <w:jc w:val="both"/>
        <w:rPr>
          <w:sz w:val="26"/>
          <w:szCs w:val="26"/>
        </w:rPr>
      </w:pPr>
      <w:r w:rsidRPr="006C0106">
        <w:rPr>
          <w:sz w:val="26"/>
          <w:szCs w:val="26"/>
        </w:rPr>
        <w:t>Saskaņā ar Nolikuma 7.2.4. punktu, ja  pretendents Līguma izpildē plāno iesaistīt apakšuzņēmēju (</w:t>
      </w:r>
      <w:r w:rsidRPr="006C0106">
        <w:rPr>
          <w:b/>
          <w:bCs/>
          <w:i/>
          <w:iCs/>
          <w:sz w:val="26"/>
          <w:szCs w:val="26"/>
        </w:rPr>
        <w:t>tehnisko partneri, kuru plānots iesaistīt pakalpojuma līguma izpildē</w:t>
      </w:r>
      <w:r w:rsidRPr="006C0106">
        <w:rPr>
          <w:sz w:val="26"/>
          <w:szCs w:val="26"/>
        </w:rPr>
        <w:t>, nevis personu uz kura iespējām tas balstās, lai apliecinātu kvalifikācijas atbilstību nolikuma dokumentos noteiktajām prasībām), pretendents Nolikuma 2. pielikumā “Pieteikums” (8.punkta b)) apakšpunktā norāda tās Iepirkuma Līguma daļas, kuras nodos izpildei apakšuzņēmējiem, kā arī visus paredzamos apakšuzņēmējus, t. sk. tos, kuru sniedzamo pakalpojumu vērtība ir 10 000 EUR (desmit tūkstoši) un vairāk no kopējās Iepirkuma Līguma vērtības, un katram šādam apakšuzņēmējam izpildei nododamo Iepirkuma Līguma daļu.</w:t>
      </w:r>
    </w:p>
    <w:sectPr w:rsidR="001C5184" w:rsidRPr="006C01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D31C8"/>
    <w:rsid w:val="001C5184"/>
    <w:rsid w:val="001D29E1"/>
    <w:rsid w:val="00315D6B"/>
    <w:rsid w:val="006C0106"/>
    <w:rsid w:val="00C54CA1"/>
    <w:rsid w:val="00E51A90"/>
    <w:rsid w:val="00EB35A4"/>
    <w:rsid w:val="00EF7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510</Characters>
  <Application>Microsoft Office Word</Application>
  <DocSecurity>0</DocSecurity>
  <Lines>4</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3</cp:revision>
  <dcterms:created xsi:type="dcterms:W3CDTF">2023-03-29T13:39:00Z</dcterms:created>
  <dcterms:modified xsi:type="dcterms:W3CDTF">2023-03-29T13:40:00Z</dcterms:modified>
</cp:coreProperties>
</file>