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8EA41" w14:textId="77777777" w:rsidR="007866C0" w:rsidRPr="00006319" w:rsidRDefault="007866C0" w:rsidP="007866C0">
      <w:pPr>
        <w:jc w:val="both"/>
        <w:rPr>
          <w:b/>
          <w:i/>
          <w:sz w:val="24"/>
          <w:szCs w:val="24"/>
        </w:rPr>
      </w:pPr>
      <w:bookmarkStart w:id="0" w:name="_Hlk33436343"/>
    </w:p>
    <w:p w14:paraId="252F7E7B" w14:textId="7D0BA8C8" w:rsidR="00F40228" w:rsidRPr="00006319" w:rsidRDefault="00F40228" w:rsidP="00F40228">
      <w:pPr>
        <w:jc w:val="center"/>
        <w:rPr>
          <w:rFonts w:eastAsia="PMingLiU"/>
          <w:b/>
          <w:color w:val="auto"/>
          <w:sz w:val="26"/>
          <w:szCs w:val="26"/>
          <w:lang w:eastAsia="zh-TW"/>
        </w:rPr>
      </w:pPr>
      <w:r w:rsidRPr="00006319">
        <w:rPr>
          <w:rFonts w:eastAsia="PMingLiU"/>
          <w:b/>
          <w:color w:val="auto"/>
          <w:sz w:val="26"/>
          <w:szCs w:val="26"/>
          <w:lang w:eastAsia="zh-TW"/>
        </w:rPr>
        <w:t>PAKALPOJUMA LĪGUMS Nr. DIKS-2</w:t>
      </w:r>
      <w:r w:rsidR="005C7776" w:rsidRPr="00006319">
        <w:rPr>
          <w:rFonts w:eastAsia="PMingLiU"/>
          <w:b/>
          <w:color w:val="auto"/>
          <w:sz w:val="26"/>
          <w:szCs w:val="26"/>
          <w:lang w:eastAsia="zh-TW"/>
        </w:rPr>
        <w:t>3</w:t>
      </w:r>
      <w:r w:rsidR="00E75688">
        <w:rPr>
          <w:rFonts w:eastAsia="PMingLiU"/>
          <w:b/>
          <w:color w:val="auto"/>
          <w:sz w:val="26"/>
          <w:szCs w:val="26"/>
          <w:lang w:eastAsia="zh-TW"/>
        </w:rPr>
        <w:t>-449</w:t>
      </w:r>
      <w:r w:rsidR="00E75688" w:rsidRPr="00006319">
        <w:rPr>
          <w:rFonts w:eastAsia="PMingLiU"/>
          <w:b/>
          <w:color w:val="auto"/>
          <w:sz w:val="26"/>
          <w:szCs w:val="26"/>
          <w:lang w:eastAsia="zh-TW"/>
        </w:rPr>
        <w:t>-</w:t>
      </w:r>
      <w:r w:rsidRPr="00006319">
        <w:rPr>
          <w:rFonts w:eastAsia="PMingLiU"/>
          <w:b/>
          <w:color w:val="auto"/>
          <w:sz w:val="26"/>
          <w:szCs w:val="26"/>
          <w:lang w:eastAsia="zh-TW"/>
        </w:rPr>
        <w:t>lī</w:t>
      </w:r>
    </w:p>
    <w:p w14:paraId="2A13F760" w14:textId="77777777" w:rsidR="00F40228" w:rsidRPr="00006319" w:rsidRDefault="00F40228" w:rsidP="00F40228">
      <w:pPr>
        <w:jc w:val="center"/>
        <w:rPr>
          <w:rFonts w:eastAsia="PMingLiU"/>
          <w:color w:val="auto"/>
          <w:sz w:val="26"/>
          <w:szCs w:val="26"/>
          <w:lang w:eastAsia="zh-TW"/>
        </w:rPr>
      </w:pPr>
      <w:r w:rsidRPr="00006319">
        <w:rPr>
          <w:rFonts w:eastAsia="PMingLiU"/>
          <w:color w:val="auto"/>
          <w:sz w:val="26"/>
          <w:szCs w:val="26"/>
          <w:lang w:eastAsia="zh-TW"/>
        </w:rPr>
        <w:t>Rīgā</w:t>
      </w:r>
    </w:p>
    <w:p w14:paraId="5B05DB51" w14:textId="77777777" w:rsidR="00F40228" w:rsidRPr="00006319" w:rsidRDefault="00F40228" w:rsidP="00F40228">
      <w:pPr>
        <w:jc w:val="center"/>
        <w:rPr>
          <w:rFonts w:eastAsia="PMingLiU"/>
          <w:color w:val="auto"/>
          <w:sz w:val="26"/>
          <w:szCs w:val="26"/>
          <w:lang w:eastAsia="zh-TW"/>
        </w:rPr>
      </w:pPr>
    </w:p>
    <w:p w14:paraId="0ABB8A2C" w14:textId="77777777" w:rsidR="00F40228" w:rsidRPr="00006319" w:rsidRDefault="00F40228" w:rsidP="00F40228">
      <w:pPr>
        <w:jc w:val="right"/>
        <w:rPr>
          <w:rFonts w:eastAsia="Calibri"/>
          <w:bCs/>
          <w:color w:val="auto"/>
          <w:sz w:val="24"/>
          <w:szCs w:val="24"/>
          <w:lang w:eastAsia="en-US"/>
        </w:rPr>
      </w:pPr>
      <w:r w:rsidRPr="00006319">
        <w:rPr>
          <w:rFonts w:eastAsia="Calibri"/>
          <w:bCs/>
          <w:color w:val="auto"/>
          <w:sz w:val="24"/>
          <w:szCs w:val="24"/>
          <w:lang w:eastAsia="en-US"/>
        </w:rPr>
        <w:t>Dokumenta parakstīšanas datums</w:t>
      </w:r>
    </w:p>
    <w:p w14:paraId="57B061FF" w14:textId="77777777" w:rsidR="00F40228" w:rsidRPr="00006319" w:rsidRDefault="00F40228" w:rsidP="00F40228">
      <w:pPr>
        <w:jc w:val="right"/>
        <w:rPr>
          <w:rFonts w:eastAsia="Calibri"/>
          <w:bCs/>
          <w:color w:val="auto"/>
          <w:sz w:val="24"/>
          <w:szCs w:val="24"/>
          <w:lang w:eastAsia="en-US"/>
        </w:rPr>
      </w:pPr>
      <w:r w:rsidRPr="00006319">
        <w:rPr>
          <w:rFonts w:eastAsia="Calibri"/>
          <w:bCs/>
          <w:color w:val="auto"/>
          <w:sz w:val="24"/>
          <w:szCs w:val="24"/>
          <w:lang w:eastAsia="en-US"/>
        </w:rPr>
        <w:t>ir pēdējā pievienotā droša elektroniskā paraksta</w:t>
      </w:r>
    </w:p>
    <w:p w14:paraId="24AC4D54" w14:textId="77777777" w:rsidR="00F40228" w:rsidRPr="00006319" w:rsidRDefault="00F40228" w:rsidP="00F40228">
      <w:pPr>
        <w:jc w:val="right"/>
        <w:rPr>
          <w:rFonts w:eastAsia="Calibri"/>
          <w:bCs/>
          <w:color w:val="auto"/>
          <w:sz w:val="24"/>
          <w:szCs w:val="24"/>
          <w:lang w:eastAsia="en-US"/>
        </w:rPr>
      </w:pPr>
      <w:r w:rsidRPr="00006319">
        <w:rPr>
          <w:rFonts w:eastAsia="Calibri"/>
          <w:bCs/>
          <w:color w:val="auto"/>
          <w:sz w:val="24"/>
          <w:szCs w:val="24"/>
          <w:lang w:eastAsia="en-US"/>
        </w:rPr>
        <w:t>un tā laika zīmoga datums</w:t>
      </w:r>
    </w:p>
    <w:p w14:paraId="011F5341" w14:textId="77777777" w:rsidR="00F40228" w:rsidRPr="00006319" w:rsidRDefault="00F40228" w:rsidP="00F40228">
      <w:pPr>
        <w:jc w:val="right"/>
        <w:rPr>
          <w:rFonts w:eastAsia="Calibri"/>
          <w:bCs/>
          <w:color w:val="auto"/>
          <w:sz w:val="24"/>
          <w:szCs w:val="24"/>
          <w:lang w:eastAsia="en-US"/>
        </w:rPr>
      </w:pPr>
    </w:p>
    <w:p w14:paraId="29C99FE2" w14:textId="77777777" w:rsidR="00F40228" w:rsidRPr="00006319" w:rsidRDefault="00F40228" w:rsidP="00F40228">
      <w:pPr>
        <w:ind w:firstLine="851"/>
        <w:jc w:val="both"/>
        <w:rPr>
          <w:rFonts w:eastAsia="PMingLiU"/>
          <w:color w:val="auto"/>
          <w:sz w:val="26"/>
          <w:szCs w:val="24"/>
          <w:lang w:eastAsia="zh-TW"/>
        </w:rPr>
      </w:pPr>
      <w:r w:rsidRPr="00006319">
        <w:rPr>
          <w:rFonts w:eastAsia="Calibri"/>
          <w:b/>
          <w:color w:val="auto"/>
          <w:sz w:val="26"/>
          <w:szCs w:val="26"/>
          <w:lang w:eastAsia="en-US"/>
        </w:rPr>
        <w:t>Rīgas domes Izglītības, kultūras un sporta departaments</w:t>
      </w:r>
      <w:r w:rsidRPr="00006319">
        <w:rPr>
          <w:rFonts w:eastAsia="Calibri"/>
          <w:bCs/>
          <w:color w:val="auto"/>
          <w:sz w:val="26"/>
          <w:szCs w:val="26"/>
          <w:lang w:eastAsia="en-US"/>
        </w:rPr>
        <w:t xml:space="preserve">, turpmāk – Departaments vai Pasūtītājs, </w:t>
      </w:r>
      <w:r w:rsidR="00E20A29" w:rsidRPr="00006319">
        <w:rPr>
          <w:rFonts w:eastAsia="Calibri"/>
          <w:bCs/>
          <w:color w:val="auto"/>
          <w:sz w:val="26"/>
          <w:szCs w:val="26"/>
          <w:lang w:eastAsia="en-US"/>
        </w:rPr>
        <w:t>Kultūras pārvaldes priekšnie</w:t>
      </w:r>
      <w:r w:rsidR="00FC7198">
        <w:rPr>
          <w:rFonts w:eastAsia="Calibri"/>
          <w:bCs/>
          <w:color w:val="auto"/>
          <w:sz w:val="26"/>
          <w:szCs w:val="26"/>
          <w:lang w:eastAsia="en-US"/>
        </w:rPr>
        <w:t>ces</w:t>
      </w:r>
      <w:r w:rsidR="00E20A29" w:rsidRPr="00006319">
        <w:rPr>
          <w:rFonts w:eastAsia="Calibri"/>
          <w:bCs/>
          <w:color w:val="auto"/>
          <w:sz w:val="26"/>
          <w:szCs w:val="26"/>
          <w:lang w:eastAsia="en-US"/>
        </w:rPr>
        <w:t xml:space="preserve"> – direktora vietnie</w:t>
      </w:r>
      <w:r w:rsidR="00FC7198">
        <w:rPr>
          <w:rFonts w:eastAsia="Calibri"/>
          <w:bCs/>
          <w:color w:val="auto"/>
          <w:sz w:val="26"/>
          <w:szCs w:val="26"/>
          <w:lang w:eastAsia="en-US"/>
        </w:rPr>
        <w:t xml:space="preserve">ces Baibas Šmites </w:t>
      </w:r>
      <w:r w:rsidRPr="00006319">
        <w:rPr>
          <w:rFonts w:eastAsia="Calibri"/>
          <w:bCs/>
          <w:color w:val="auto"/>
          <w:sz w:val="26"/>
          <w:szCs w:val="26"/>
          <w:lang w:eastAsia="en-US"/>
        </w:rPr>
        <w:t>personā, kur</w:t>
      </w:r>
      <w:r w:rsidR="00560D08" w:rsidRPr="00006319">
        <w:rPr>
          <w:rFonts w:eastAsia="Calibri"/>
          <w:bCs/>
          <w:color w:val="auto"/>
          <w:sz w:val="26"/>
          <w:szCs w:val="26"/>
          <w:lang w:eastAsia="en-US"/>
        </w:rPr>
        <w:t>a</w:t>
      </w:r>
      <w:r w:rsidRPr="00006319">
        <w:rPr>
          <w:rFonts w:eastAsia="Calibri"/>
          <w:bCs/>
          <w:color w:val="auto"/>
          <w:sz w:val="26"/>
          <w:szCs w:val="26"/>
          <w:lang w:eastAsia="en-US"/>
        </w:rPr>
        <w:t xml:space="preserve"> rīkojas saskaņā ar Rīgas domes 01.03.2011. saistošo noteikumu Nr.114 “Rīgas </w:t>
      </w:r>
      <w:r w:rsidR="003F04F1">
        <w:rPr>
          <w:rFonts w:eastAsia="Calibri"/>
          <w:bCs/>
          <w:color w:val="auto"/>
          <w:sz w:val="26"/>
          <w:szCs w:val="26"/>
          <w:lang w:eastAsia="en-US"/>
        </w:rPr>
        <w:t>valsts</w:t>
      </w:r>
      <w:r w:rsidRPr="00006319">
        <w:rPr>
          <w:rFonts w:eastAsia="Calibri"/>
          <w:bCs/>
          <w:color w:val="auto"/>
          <w:sz w:val="26"/>
          <w:szCs w:val="26"/>
          <w:lang w:eastAsia="en-US"/>
        </w:rPr>
        <w:t xml:space="preserve">pilsētas pašvaldības nolikums” 110.punktu un </w:t>
      </w:r>
      <w:r w:rsidR="00917665" w:rsidRPr="00917665">
        <w:rPr>
          <w:rFonts w:eastAsia="Calibri"/>
          <w:bCs/>
          <w:color w:val="auto"/>
          <w:sz w:val="26"/>
          <w:szCs w:val="26"/>
          <w:lang w:eastAsia="en-US"/>
        </w:rPr>
        <w:t>Rīgas domes Izglītības, kultūras un sporta departamenta 01.10.2021. reglamenta Nr. 25 “Rīgas domes Izglītības, kultūras un sporta departamenta Kultūras pārvaldes reglaments” 13.8. apakšpunktu</w:t>
      </w:r>
      <w:r w:rsidRPr="00006319">
        <w:rPr>
          <w:rFonts w:eastAsia="Calibri"/>
          <w:bCs/>
          <w:color w:val="auto"/>
          <w:sz w:val="26"/>
          <w:szCs w:val="26"/>
          <w:lang w:eastAsia="en-US"/>
        </w:rPr>
        <w:t>,  no vienas puses, un</w:t>
      </w:r>
      <w:r w:rsidRPr="00006319">
        <w:rPr>
          <w:rFonts w:eastAsia="PMingLiU"/>
          <w:color w:val="auto"/>
          <w:sz w:val="26"/>
          <w:szCs w:val="24"/>
          <w:lang w:eastAsia="zh-TW"/>
        </w:rPr>
        <w:t xml:space="preserve">  </w:t>
      </w:r>
    </w:p>
    <w:p w14:paraId="37076E94" w14:textId="77777777" w:rsidR="00F40228" w:rsidRPr="007A6657" w:rsidRDefault="00CB278C" w:rsidP="00F40228">
      <w:pPr>
        <w:ind w:firstLine="851"/>
        <w:jc w:val="both"/>
        <w:rPr>
          <w:rFonts w:eastAsia="Gulim"/>
          <w:color w:val="auto"/>
          <w:sz w:val="26"/>
          <w:szCs w:val="26"/>
          <w:lang w:eastAsia="zh-TW"/>
        </w:rPr>
      </w:pPr>
      <w:r w:rsidRPr="00CB278C">
        <w:rPr>
          <w:b/>
          <w:color w:val="auto"/>
          <w:sz w:val="26"/>
          <w:szCs w:val="26"/>
        </w:rPr>
        <w:t>Biedrība “Austras biedrība”</w:t>
      </w:r>
      <w:r w:rsidR="00F40228" w:rsidRPr="00006319">
        <w:rPr>
          <w:bCs/>
          <w:color w:val="auto"/>
          <w:sz w:val="26"/>
          <w:szCs w:val="26"/>
        </w:rPr>
        <w:t>, reģistrācijas Nr.</w:t>
      </w:r>
      <w:r>
        <w:rPr>
          <w:bCs/>
          <w:color w:val="auto"/>
          <w:sz w:val="24"/>
          <w:szCs w:val="24"/>
        </w:rPr>
        <w:t>50008125791</w:t>
      </w:r>
      <w:r w:rsidR="00F40228" w:rsidRPr="00006319">
        <w:rPr>
          <w:bCs/>
          <w:color w:val="auto"/>
          <w:sz w:val="26"/>
          <w:szCs w:val="26"/>
        </w:rPr>
        <w:t>, valdes priekšsēdētāja</w:t>
      </w:r>
      <w:r>
        <w:rPr>
          <w:bCs/>
          <w:color w:val="auto"/>
          <w:sz w:val="26"/>
          <w:szCs w:val="26"/>
        </w:rPr>
        <w:t>s Signes Sniedzes</w:t>
      </w:r>
      <w:r w:rsidR="00F40228" w:rsidRPr="00006319">
        <w:rPr>
          <w:bCs/>
          <w:color w:val="auto"/>
          <w:sz w:val="26"/>
          <w:szCs w:val="26"/>
        </w:rPr>
        <w:t xml:space="preserve"> personā, kur</w:t>
      </w:r>
      <w:r>
        <w:rPr>
          <w:bCs/>
          <w:color w:val="auto"/>
          <w:sz w:val="26"/>
          <w:szCs w:val="26"/>
        </w:rPr>
        <w:t>a</w:t>
      </w:r>
      <w:r w:rsidR="00F40228" w:rsidRPr="00006319">
        <w:rPr>
          <w:bCs/>
          <w:color w:val="auto"/>
          <w:sz w:val="26"/>
          <w:szCs w:val="26"/>
        </w:rPr>
        <w:t xml:space="preserve"> rīkojas saskaņā ar statūtiem,</w:t>
      </w:r>
      <w:r w:rsidR="00F40228" w:rsidRPr="00006319">
        <w:rPr>
          <w:bCs/>
          <w:color w:val="002060"/>
          <w:sz w:val="26"/>
          <w:szCs w:val="26"/>
        </w:rPr>
        <w:t xml:space="preserve"> </w:t>
      </w:r>
      <w:r w:rsidR="00F40228" w:rsidRPr="00006319">
        <w:rPr>
          <w:rFonts w:eastAsia="Gulim"/>
          <w:color w:val="auto"/>
          <w:sz w:val="26"/>
          <w:szCs w:val="26"/>
          <w:lang w:eastAsia="zh-TW"/>
        </w:rPr>
        <w:t>turpmāk – Izpildītājs, no otras puses,</w:t>
      </w:r>
      <w:r w:rsidR="00F40228" w:rsidRPr="00006319">
        <w:rPr>
          <w:color w:val="auto"/>
          <w:sz w:val="26"/>
          <w:szCs w:val="26"/>
          <w:lang w:eastAsia="zh-TW"/>
        </w:rPr>
        <w:t xml:space="preserve"> abas kopā – Puses, katra atsevišķi – Puse, pamatojoties uz</w:t>
      </w:r>
      <w:r w:rsidR="00F40228" w:rsidRPr="00006319">
        <w:rPr>
          <w:rFonts w:eastAsia="Arial Unicode MS"/>
          <w:color w:val="auto"/>
          <w:sz w:val="26"/>
          <w:szCs w:val="26"/>
          <w:lang w:eastAsia="zh-TW"/>
        </w:rPr>
        <w:t xml:space="preserve"> Publisko iepirkumu likuma 10. panta regulējumu</w:t>
      </w:r>
      <w:r w:rsidR="00F40228" w:rsidRPr="00006319">
        <w:rPr>
          <w:rFonts w:eastAsia="PMingLiU"/>
          <w:color w:val="auto"/>
          <w:sz w:val="26"/>
          <w:szCs w:val="26"/>
          <w:lang w:eastAsia="zh-TW"/>
        </w:rPr>
        <w:t xml:space="preserve"> par 2. pielikumā minētajiem pakalpojumiem (CPV kods 79952100-3 “Kultūras pasākumu organizēšanas pakalpojumi”) un</w:t>
      </w:r>
      <w:r w:rsidR="00F40228" w:rsidRPr="00006319">
        <w:rPr>
          <w:rFonts w:eastAsia="Arial Unicode MS"/>
          <w:color w:val="auto"/>
          <w:sz w:val="26"/>
          <w:szCs w:val="26"/>
          <w:lang w:eastAsia="zh-TW"/>
        </w:rPr>
        <w:t xml:space="preserve"> </w:t>
      </w:r>
      <w:r w:rsidR="00F40228" w:rsidRPr="00CB278C">
        <w:rPr>
          <w:rFonts w:eastAsia="Arial Unicode MS"/>
          <w:color w:val="auto"/>
          <w:sz w:val="26"/>
          <w:szCs w:val="26"/>
          <w:lang w:eastAsia="zh-TW"/>
        </w:rPr>
        <w:t xml:space="preserve">iepirkuma </w:t>
      </w:r>
      <w:r w:rsidR="00F40228" w:rsidRPr="00CB278C">
        <w:rPr>
          <w:rFonts w:eastAsia="PMingLiU"/>
          <w:color w:val="auto"/>
          <w:sz w:val="26"/>
          <w:szCs w:val="26"/>
          <w:lang w:eastAsia="zh-TW"/>
        </w:rPr>
        <w:t>“</w:t>
      </w:r>
      <w:bookmarkStart w:id="1" w:name="_Hlk129339852"/>
      <w:r w:rsidR="00CA4CB7" w:rsidRPr="00CB278C">
        <w:rPr>
          <w:rFonts w:eastAsia="PMingLiU"/>
          <w:color w:val="auto"/>
          <w:sz w:val="26"/>
          <w:szCs w:val="26"/>
          <w:lang w:eastAsia="zh-TW"/>
        </w:rPr>
        <w:t xml:space="preserve">Jāņu svinību pasākumu organizēšana </w:t>
      </w:r>
      <w:bookmarkEnd w:id="1"/>
      <w:r w:rsidR="00CA4CB7" w:rsidRPr="00CB278C">
        <w:rPr>
          <w:rFonts w:eastAsia="PMingLiU"/>
          <w:color w:val="auto"/>
          <w:sz w:val="26"/>
          <w:szCs w:val="26"/>
          <w:lang w:eastAsia="zh-TW"/>
        </w:rPr>
        <w:t>Dzegužkalna un Grīziņkalna parkos</w:t>
      </w:r>
      <w:r w:rsidR="00F40228" w:rsidRPr="00CB278C">
        <w:rPr>
          <w:rFonts w:eastAsia="PMingLiU"/>
          <w:color w:val="auto"/>
          <w:sz w:val="26"/>
          <w:szCs w:val="26"/>
          <w:lang w:eastAsia="zh-TW"/>
        </w:rPr>
        <w:t>”</w:t>
      </w:r>
      <w:r w:rsidR="00F40228" w:rsidRPr="00CB278C">
        <w:rPr>
          <w:rFonts w:eastAsia="Arial Unicode MS"/>
          <w:color w:val="auto"/>
          <w:sz w:val="26"/>
          <w:szCs w:val="26"/>
          <w:lang w:eastAsia="zh-TW"/>
        </w:rPr>
        <w:t xml:space="preserve">, </w:t>
      </w:r>
      <w:r w:rsidR="00F40228" w:rsidRPr="00006319">
        <w:rPr>
          <w:rFonts w:eastAsia="Arial Unicode MS"/>
          <w:color w:val="auto"/>
          <w:sz w:val="26"/>
          <w:szCs w:val="26"/>
          <w:lang w:eastAsia="zh-TW"/>
        </w:rPr>
        <w:t>identifikācijas Nr. RD IKSD 202</w:t>
      </w:r>
      <w:r w:rsidR="00CA4CB7" w:rsidRPr="00006319">
        <w:rPr>
          <w:rFonts w:eastAsia="Arial Unicode MS"/>
          <w:color w:val="auto"/>
          <w:sz w:val="26"/>
          <w:szCs w:val="26"/>
          <w:lang w:eastAsia="zh-TW"/>
        </w:rPr>
        <w:t>3</w:t>
      </w:r>
      <w:r w:rsidR="00F40228" w:rsidRPr="00006319">
        <w:rPr>
          <w:rFonts w:eastAsia="Arial Unicode MS"/>
          <w:color w:val="auto"/>
          <w:sz w:val="26"/>
          <w:szCs w:val="26"/>
          <w:lang w:eastAsia="zh-TW"/>
        </w:rPr>
        <w:t xml:space="preserve">/5, turpmāk - Iepirkums, rezultātiem </w:t>
      </w:r>
      <w:r w:rsidR="00F40228" w:rsidRPr="007A6657">
        <w:rPr>
          <w:rFonts w:eastAsia="Arial Unicode MS"/>
          <w:color w:val="auto"/>
          <w:sz w:val="26"/>
          <w:szCs w:val="26"/>
          <w:lang w:eastAsia="zh-TW"/>
        </w:rPr>
        <w:t>__</w:t>
      </w:r>
      <w:r w:rsidRPr="007A6657">
        <w:rPr>
          <w:rFonts w:eastAsia="Arial Unicode MS"/>
          <w:color w:val="auto"/>
          <w:sz w:val="26"/>
          <w:szCs w:val="26"/>
          <w:lang w:eastAsia="zh-TW"/>
        </w:rPr>
        <w:t>1</w:t>
      </w:r>
      <w:r w:rsidR="00F40228" w:rsidRPr="007A6657">
        <w:rPr>
          <w:rFonts w:eastAsia="Arial Unicode MS"/>
          <w:color w:val="auto"/>
          <w:sz w:val="26"/>
          <w:szCs w:val="26"/>
          <w:lang w:eastAsia="zh-TW"/>
        </w:rPr>
        <w:t>. daļā “</w:t>
      </w:r>
      <w:r w:rsidRPr="007A6657">
        <w:rPr>
          <w:color w:val="auto"/>
          <w:sz w:val="26"/>
          <w:szCs w:val="26"/>
        </w:rPr>
        <w:t>Jāņu svinību pasākuma organizēšana Dzegužkalna parkā</w:t>
      </w:r>
      <w:r w:rsidR="00F40228" w:rsidRPr="007A6657">
        <w:rPr>
          <w:rFonts w:eastAsia="Arial Unicode MS"/>
          <w:color w:val="auto"/>
          <w:sz w:val="26"/>
          <w:szCs w:val="26"/>
          <w:lang w:eastAsia="zh-TW"/>
        </w:rPr>
        <w:t>”</w:t>
      </w:r>
      <w:r w:rsidR="00F40228" w:rsidRPr="007A6657">
        <w:rPr>
          <w:color w:val="auto"/>
          <w:sz w:val="26"/>
          <w:szCs w:val="26"/>
          <w:lang w:eastAsia="zh-TW"/>
        </w:rPr>
        <w:t xml:space="preserve">, </w:t>
      </w:r>
      <w:r w:rsidR="00F40228" w:rsidRPr="007A6657">
        <w:rPr>
          <w:rFonts w:eastAsia="Gulim"/>
          <w:color w:val="auto"/>
          <w:sz w:val="26"/>
          <w:szCs w:val="26"/>
          <w:lang w:eastAsia="zh-TW"/>
        </w:rPr>
        <w:t>noslēdz šādu līgumu, turpmāk - Līgums:</w:t>
      </w:r>
    </w:p>
    <w:p w14:paraId="332A0210" w14:textId="77777777" w:rsidR="00F40228" w:rsidRPr="00006319" w:rsidRDefault="00F40228" w:rsidP="00F40228">
      <w:pPr>
        <w:jc w:val="both"/>
        <w:rPr>
          <w:rFonts w:eastAsia="Gulim"/>
          <w:color w:val="auto"/>
          <w:sz w:val="26"/>
          <w:szCs w:val="26"/>
          <w:lang w:eastAsia="zh-TW"/>
        </w:rPr>
      </w:pPr>
    </w:p>
    <w:p w14:paraId="6D9DFD52" w14:textId="77777777" w:rsidR="00F40228" w:rsidRPr="00006319" w:rsidRDefault="00F40228" w:rsidP="00F40228">
      <w:pPr>
        <w:numPr>
          <w:ilvl w:val="0"/>
          <w:numId w:val="13"/>
        </w:numPr>
        <w:jc w:val="center"/>
        <w:rPr>
          <w:rFonts w:eastAsia="PMingLiU"/>
          <w:b/>
          <w:color w:val="auto"/>
          <w:sz w:val="26"/>
          <w:szCs w:val="26"/>
          <w:lang w:eastAsia="zh-TW"/>
        </w:rPr>
      </w:pPr>
      <w:r w:rsidRPr="00006319">
        <w:rPr>
          <w:rFonts w:eastAsia="PMingLiU"/>
          <w:b/>
          <w:color w:val="auto"/>
          <w:sz w:val="26"/>
          <w:szCs w:val="26"/>
          <w:lang w:eastAsia="zh-TW"/>
        </w:rPr>
        <w:t>Līguma priekšmets</w:t>
      </w:r>
    </w:p>
    <w:p w14:paraId="610C2700" w14:textId="77777777" w:rsidR="00F40228" w:rsidRPr="00006319" w:rsidRDefault="00F40228" w:rsidP="00F40228">
      <w:pPr>
        <w:numPr>
          <w:ilvl w:val="1"/>
          <w:numId w:val="13"/>
        </w:numPr>
        <w:tabs>
          <w:tab w:val="clear" w:pos="720"/>
          <w:tab w:val="left" w:pos="426"/>
          <w:tab w:val="left" w:pos="1418"/>
          <w:tab w:val="num" w:pos="1571"/>
        </w:tabs>
        <w:ind w:left="0" w:firstLine="851"/>
        <w:jc w:val="both"/>
        <w:rPr>
          <w:color w:val="auto"/>
          <w:sz w:val="26"/>
          <w:szCs w:val="26"/>
          <w:lang w:eastAsia="en-US"/>
        </w:rPr>
      </w:pPr>
      <w:r w:rsidRPr="00006319">
        <w:rPr>
          <w:rFonts w:eastAsia="PMingLiU"/>
          <w:color w:val="auto"/>
          <w:sz w:val="26"/>
          <w:szCs w:val="26"/>
          <w:lang w:eastAsia="zh-TW"/>
        </w:rPr>
        <w:t>Pasūtītājs uzdod Izpildītājam un Izpildītājs apņemas</w:t>
      </w:r>
      <w:bookmarkStart w:id="2" w:name="_Hlk513110207"/>
      <w:r w:rsidRPr="00006319">
        <w:rPr>
          <w:rFonts w:eastAsia="PMingLiU"/>
          <w:color w:val="auto"/>
          <w:sz w:val="26"/>
          <w:szCs w:val="26"/>
          <w:lang w:eastAsia="zh-TW"/>
        </w:rPr>
        <w:t xml:space="preserve"> sniegt kultūras pakalpojumu - </w:t>
      </w:r>
      <w:bookmarkEnd w:id="2"/>
      <w:r w:rsidRPr="00006319">
        <w:rPr>
          <w:rFonts w:eastAsia="PMingLiU"/>
          <w:color w:val="auto"/>
          <w:sz w:val="26"/>
          <w:szCs w:val="26"/>
          <w:lang w:eastAsia="zh-TW"/>
        </w:rPr>
        <w:t>veikt kultūras pasākumu organizēšanas pakalpojumus</w:t>
      </w:r>
      <w:r w:rsidRPr="00CB278C">
        <w:rPr>
          <w:rFonts w:eastAsia="PMingLiU"/>
          <w:color w:val="auto"/>
          <w:sz w:val="26"/>
          <w:szCs w:val="26"/>
          <w:lang w:eastAsia="zh-TW"/>
        </w:rPr>
        <w:t xml:space="preserve"> </w:t>
      </w:r>
      <w:bookmarkStart w:id="3" w:name="_Hlk129339259"/>
      <w:r w:rsidR="00CB278C" w:rsidRPr="00CB278C">
        <w:rPr>
          <w:rFonts w:eastAsia="PMingLiU"/>
          <w:color w:val="auto"/>
          <w:sz w:val="26"/>
          <w:szCs w:val="26"/>
          <w:lang w:eastAsia="zh-TW"/>
        </w:rPr>
        <w:t>“</w:t>
      </w:r>
      <w:r w:rsidR="00CB278C" w:rsidRPr="00CB278C">
        <w:rPr>
          <w:color w:val="auto"/>
          <w:sz w:val="26"/>
          <w:szCs w:val="26"/>
        </w:rPr>
        <w:t>Jāņu svinību pasākuma organizēšana Dzegužkalna parkā</w:t>
      </w:r>
      <w:bookmarkEnd w:id="3"/>
      <w:r w:rsidRPr="00CB278C">
        <w:rPr>
          <w:rFonts w:eastAsia="PMingLiU"/>
          <w:color w:val="auto"/>
          <w:sz w:val="26"/>
          <w:szCs w:val="26"/>
          <w:lang w:eastAsia="zh-TW"/>
        </w:rPr>
        <w:t>”</w:t>
      </w:r>
      <w:r w:rsidRPr="00006319">
        <w:rPr>
          <w:rFonts w:eastAsia="PMingLiU"/>
          <w:color w:val="auto"/>
          <w:sz w:val="26"/>
          <w:szCs w:val="26"/>
          <w:lang w:eastAsia="zh-TW"/>
        </w:rPr>
        <w:t xml:space="preserve"> īstenošanai, turpmāk – Pakalpojums, </w:t>
      </w:r>
      <w:r w:rsidRPr="00006319">
        <w:rPr>
          <w:color w:val="auto"/>
          <w:sz w:val="26"/>
          <w:szCs w:val="26"/>
          <w:lang w:eastAsia="en-US"/>
        </w:rPr>
        <w:t>saskaņā ar</w:t>
      </w:r>
      <w:r w:rsidRPr="00006319">
        <w:rPr>
          <w:rFonts w:eastAsia="PMingLiU"/>
          <w:color w:val="auto"/>
          <w:sz w:val="26"/>
          <w:szCs w:val="26"/>
          <w:lang w:eastAsia="zh-TW"/>
        </w:rPr>
        <w:t xml:space="preserve"> Pušu apstiprinātajiem pielikumiem, kas ir šī Līguma neatņemamas sastāvdaļas un šī Līguma nosacījumiem: </w:t>
      </w:r>
      <w:r w:rsidRPr="00006319">
        <w:rPr>
          <w:color w:val="auto"/>
          <w:sz w:val="26"/>
          <w:szCs w:val="26"/>
          <w:lang w:eastAsia="en-US"/>
        </w:rPr>
        <w:t xml:space="preserve"> </w:t>
      </w:r>
    </w:p>
    <w:p w14:paraId="2A4120B7" w14:textId="77777777" w:rsidR="00F40228" w:rsidRPr="00006319" w:rsidRDefault="00F40228" w:rsidP="00F40228">
      <w:pPr>
        <w:numPr>
          <w:ilvl w:val="2"/>
          <w:numId w:val="13"/>
        </w:numPr>
        <w:tabs>
          <w:tab w:val="clear" w:pos="720"/>
          <w:tab w:val="num" w:pos="0"/>
          <w:tab w:val="left" w:pos="900"/>
          <w:tab w:val="left" w:pos="1134"/>
          <w:tab w:val="left"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Iepirkuma Tehnisko specifikācija (1. pielikums);</w:t>
      </w:r>
    </w:p>
    <w:p w14:paraId="1F90CDAC" w14:textId="77777777" w:rsidR="00F40228" w:rsidRPr="00006319" w:rsidRDefault="00F40228" w:rsidP="00F40228">
      <w:pPr>
        <w:numPr>
          <w:ilvl w:val="2"/>
          <w:numId w:val="13"/>
        </w:numPr>
        <w:tabs>
          <w:tab w:val="clear" w:pos="720"/>
          <w:tab w:val="num" w:pos="0"/>
          <w:tab w:val="left" w:pos="900"/>
          <w:tab w:val="left" w:pos="1134"/>
          <w:tab w:val="left"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Izpildītāja Tehniskais piedāvājums (2. pielikums);</w:t>
      </w:r>
    </w:p>
    <w:p w14:paraId="112EF403" w14:textId="77777777" w:rsidR="00F40228" w:rsidRPr="00006319" w:rsidRDefault="00F40228"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Izpildītāja Finanšu piedāvājums - tāme (3. pielikums)</w:t>
      </w:r>
      <w:r w:rsidR="003D05B1" w:rsidRPr="00006319">
        <w:rPr>
          <w:rFonts w:eastAsia="PMingLiU"/>
          <w:color w:val="auto"/>
          <w:sz w:val="26"/>
          <w:szCs w:val="26"/>
          <w:lang w:eastAsia="zh-TW"/>
        </w:rPr>
        <w:t>;</w:t>
      </w:r>
    </w:p>
    <w:p w14:paraId="5153D73A" w14:textId="77777777" w:rsidR="003D05B1" w:rsidRPr="00006319" w:rsidRDefault="003D05B1"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bookmarkStart w:id="4" w:name="_Hlk129341035"/>
      <w:r w:rsidRPr="00006319">
        <w:rPr>
          <w:rFonts w:eastAsia="PMingLiU"/>
          <w:color w:val="auto"/>
          <w:sz w:val="26"/>
          <w:szCs w:val="26"/>
          <w:lang w:eastAsia="zh-TW"/>
        </w:rPr>
        <w:t>Atskaites forma par Jāņu svinību pasākumu organizēšanas gaitu un rezultātiem</w:t>
      </w:r>
      <w:bookmarkEnd w:id="4"/>
      <w:r w:rsidRPr="00006319">
        <w:rPr>
          <w:rFonts w:eastAsia="PMingLiU"/>
          <w:color w:val="auto"/>
          <w:sz w:val="26"/>
          <w:szCs w:val="26"/>
          <w:lang w:eastAsia="zh-TW"/>
        </w:rPr>
        <w:t>;</w:t>
      </w:r>
    </w:p>
    <w:p w14:paraId="1874B87F" w14:textId="77777777" w:rsidR="003D05B1" w:rsidRPr="00006319" w:rsidRDefault="003D05B1"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Pārskats par finansējuma izlietojumu.</w:t>
      </w:r>
    </w:p>
    <w:p w14:paraId="50D68D3E" w14:textId="77777777" w:rsidR="00F40228" w:rsidRPr="00006319" w:rsidRDefault="00F40228" w:rsidP="00F40228">
      <w:pPr>
        <w:tabs>
          <w:tab w:val="left" w:pos="851"/>
        </w:tabs>
        <w:jc w:val="both"/>
        <w:rPr>
          <w:rFonts w:eastAsia="PMingLiU"/>
          <w:b/>
          <w:color w:val="auto"/>
          <w:sz w:val="26"/>
          <w:szCs w:val="24"/>
          <w:lang w:eastAsia="zh-TW"/>
        </w:rPr>
      </w:pPr>
    </w:p>
    <w:p w14:paraId="51F56AB3" w14:textId="77777777" w:rsidR="00F40228" w:rsidRPr="00006319" w:rsidRDefault="00F40228" w:rsidP="00F40228">
      <w:pPr>
        <w:numPr>
          <w:ilvl w:val="0"/>
          <w:numId w:val="13"/>
        </w:numPr>
        <w:jc w:val="center"/>
        <w:rPr>
          <w:rFonts w:eastAsia="PMingLiU"/>
          <w:b/>
          <w:color w:val="auto"/>
          <w:sz w:val="26"/>
          <w:szCs w:val="26"/>
          <w:lang w:eastAsia="zh-TW"/>
        </w:rPr>
      </w:pPr>
      <w:bookmarkStart w:id="5" w:name="_Hlk11749993"/>
      <w:r w:rsidRPr="00006319">
        <w:rPr>
          <w:rFonts w:eastAsia="PMingLiU"/>
          <w:b/>
          <w:color w:val="auto"/>
          <w:sz w:val="26"/>
          <w:szCs w:val="26"/>
          <w:lang w:eastAsia="zh-TW"/>
        </w:rPr>
        <w:t>Līguma summa un norēķinu kārtība</w:t>
      </w:r>
    </w:p>
    <w:p w14:paraId="4F0B3370" w14:textId="77777777" w:rsidR="00F40228" w:rsidRPr="00006319" w:rsidRDefault="00F40228" w:rsidP="00F40228">
      <w:pPr>
        <w:numPr>
          <w:ilvl w:val="1"/>
          <w:numId w:val="13"/>
        </w:numPr>
        <w:tabs>
          <w:tab w:val="clear" w:pos="720"/>
          <w:tab w:val="num" w:pos="1571"/>
        </w:tabs>
        <w:ind w:left="0" w:firstLine="851"/>
        <w:contextualSpacing/>
        <w:jc w:val="both"/>
        <w:rPr>
          <w:rFonts w:eastAsia="PMingLiU"/>
          <w:color w:val="auto"/>
          <w:sz w:val="26"/>
          <w:szCs w:val="26"/>
          <w:lang w:eastAsia="zh-TW"/>
        </w:rPr>
      </w:pPr>
      <w:r w:rsidRPr="00006319">
        <w:rPr>
          <w:rFonts w:eastAsia="PMingLiU"/>
          <w:sz w:val="26"/>
          <w:szCs w:val="26"/>
          <w:lang w:eastAsia="zh-TW"/>
        </w:rPr>
        <w:t xml:space="preserve">Līguma kopējā summa bez pievienotās vērtības nodokļa (turpmāk – PVN) ir </w:t>
      </w:r>
      <w:r w:rsidRPr="00006319">
        <w:rPr>
          <w:rFonts w:eastAsia="PMingLiU"/>
          <w:b/>
          <w:color w:val="auto"/>
          <w:sz w:val="26"/>
          <w:szCs w:val="26"/>
          <w:lang w:eastAsia="zh-TW"/>
        </w:rPr>
        <w:t xml:space="preserve">EUR </w:t>
      </w:r>
      <w:r w:rsidR="00CB278C">
        <w:rPr>
          <w:rFonts w:eastAsia="PMingLiU"/>
          <w:b/>
          <w:color w:val="auto"/>
          <w:sz w:val="26"/>
          <w:szCs w:val="26"/>
          <w:lang w:eastAsia="zh-TW"/>
        </w:rPr>
        <w:t>69 421,49</w:t>
      </w:r>
      <w:r w:rsidRPr="00006319">
        <w:rPr>
          <w:rFonts w:eastAsia="PMingLiU"/>
          <w:color w:val="auto"/>
          <w:sz w:val="26"/>
          <w:szCs w:val="26"/>
          <w:lang w:eastAsia="zh-TW"/>
        </w:rPr>
        <w:t xml:space="preserve"> (</w:t>
      </w:r>
      <w:r w:rsidR="00CB278C">
        <w:rPr>
          <w:rFonts w:eastAsia="PMingLiU"/>
          <w:color w:val="auto"/>
          <w:sz w:val="26"/>
          <w:szCs w:val="26"/>
          <w:lang w:eastAsia="zh-TW"/>
        </w:rPr>
        <w:t xml:space="preserve">sešdesmit deviņi tūkstoši četri simti divdesmit viens </w:t>
      </w:r>
      <w:r w:rsidRPr="00006319">
        <w:rPr>
          <w:rFonts w:eastAsia="PMingLiU"/>
          <w:i/>
          <w:color w:val="auto"/>
          <w:sz w:val="26"/>
          <w:szCs w:val="26"/>
          <w:lang w:eastAsia="zh-TW"/>
        </w:rPr>
        <w:t>euro</w:t>
      </w:r>
      <w:r w:rsidRPr="00006319">
        <w:rPr>
          <w:rFonts w:eastAsia="PMingLiU"/>
          <w:color w:val="auto"/>
          <w:sz w:val="26"/>
          <w:szCs w:val="26"/>
          <w:lang w:eastAsia="zh-TW"/>
        </w:rPr>
        <w:t xml:space="preserve"> un </w:t>
      </w:r>
      <w:r w:rsidR="00CB278C">
        <w:rPr>
          <w:rFonts w:eastAsia="PMingLiU"/>
          <w:color w:val="auto"/>
          <w:sz w:val="26"/>
          <w:szCs w:val="26"/>
          <w:lang w:eastAsia="zh-TW"/>
        </w:rPr>
        <w:t>49</w:t>
      </w:r>
      <w:r w:rsidRPr="00006319">
        <w:rPr>
          <w:rFonts w:eastAsia="PMingLiU"/>
          <w:color w:val="auto"/>
          <w:sz w:val="26"/>
          <w:szCs w:val="26"/>
          <w:lang w:eastAsia="zh-TW"/>
        </w:rPr>
        <w:t xml:space="preserve"> </w:t>
      </w:r>
      <w:r w:rsidRPr="00006319">
        <w:rPr>
          <w:rFonts w:eastAsia="PMingLiU"/>
          <w:i/>
          <w:color w:val="auto"/>
          <w:sz w:val="26"/>
          <w:szCs w:val="26"/>
          <w:lang w:eastAsia="zh-TW"/>
        </w:rPr>
        <w:t>centi</w:t>
      </w:r>
      <w:r w:rsidRPr="00006319">
        <w:rPr>
          <w:rFonts w:eastAsia="PMingLiU"/>
          <w:color w:val="auto"/>
          <w:sz w:val="26"/>
          <w:szCs w:val="26"/>
          <w:lang w:eastAsia="zh-TW"/>
        </w:rPr>
        <w:t>)</w:t>
      </w:r>
      <w:r w:rsidRPr="00006319">
        <w:rPr>
          <w:rFonts w:eastAsia="PMingLiU"/>
          <w:sz w:val="26"/>
          <w:szCs w:val="26"/>
          <w:lang w:eastAsia="zh-TW"/>
        </w:rPr>
        <w:t xml:space="preserve">. </w:t>
      </w:r>
      <w:r w:rsidRPr="00006319">
        <w:rPr>
          <w:rFonts w:eastAsia="PMingLiU"/>
          <w:color w:val="auto"/>
          <w:sz w:val="26"/>
          <w:szCs w:val="26"/>
          <w:lang w:eastAsia="zh-TW"/>
        </w:rPr>
        <w:t>PVN summa tiek aprēķināta un norādīta elektroniskā rēķinā atbilstoši Latvijas Republikas normatīvajos aktos noteiktajām nodokļa procenta likmēm un noteikumiem. Līguma summas pozīciju atšifrējums ir norādīts Līguma 2. pielikumā - Finanšu piedāvājums-tāme.</w:t>
      </w:r>
    </w:p>
    <w:p w14:paraId="7BC1246E"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Pasūtītājs veic Līguma 2.1. apakšpunktā noteiktās Līguma kopējās summas apmaksu šādā kārtībā:</w:t>
      </w:r>
    </w:p>
    <w:p w14:paraId="3B9F7A82" w14:textId="77777777" w:rsidR="00F40228" w:rsidRPr="00006319" w:rsidRDefault="00F40228"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 xml:space="preserve">pirmās daļas maksājums (priekšapmaksu) 20% apmērā no Līguma kopējās summas, t.i. </w:t>
      </w:r>
      <w:r w:rsidRPr="00006319">
        <w:rPr>
          <w:rFonts w:eastAsia="PMingLiU"/>
          <w:b/>
          <w:color w:val="auto"/>
          <w:sz w:val="26"/>
          <w:szCs w:val="26"/>
          <w:lang w:eastAsia="zh-TW"/>
        </w:rPr>
        <w:t xml:space="preserve">EUR </w:t>
      </w:r>
      <w:r w:rsidR="00CB278C">
        <w:rPr>
          <w:rFonts w:eastAsia="PMingLiU"/>
          <w:b/>
          <w:color w:val="auto"/>
          <w:sz w:val="26"/>
          <w:szCs w:val="26"/>
          <w:lang w:eastAsia="zh-TW"/>
        </w:rPr>
        <w:t>13 884,29</w:t>
      </w:r>
      <w:r w:rsidRPr="00006319">
        <w:rPr>
          <w:rFonts w:eastAsia="PMingLiU"/>
          <w:color w:val="auto"/>
          <w:sz w:val="26"/>
          <w:szCs w:val="26"/>
          <w:lang w:eastAsia="zh-TW"/>
        </w:rPr>
        <w:t xml:space="preserve"> (</w:t>
      </w:r>
      <w:r w:rsidR="00CB278C">
        <w:rPr>
          <w:rFonts w:eastAsia="PMingLiU"/>
          <w:color w:val="auto"/>
          <w:sz w:val="26"/>
          <w:szCs w:val="26"/>
          <w:lang w:eastAsia="zh-TW"/>
        </w:rPr>
        <w:t>trīspadsmit tūkstoši astoņi simti astoņdesmit četri</w:t>
      </w:r>
      <w:r w:rsidRPr="00006319">
        <w:rPr>
          <w:rFonts w:eastAsia="PMingLiU"/>
          <w:color w:val="auto"/>
          <w:sz w:val="26"/>
          <w:szCs w:val="26"/>
          <w:lang w:eastAsia="zh-TW"/>
        </w:rPr>
        <w:t xml:space="preserve"> </w:t>
      </w:r>
      <w:r w:rsidRPr="00006319">
        <w:rPr>
          <w:rFonts w:eastAsia="PMingLiU"/>
          <w:i/>
          <w:color w:val="auto"/>
          <w:sz w:val="26"/>
          <w:szCs w:val="26"/>
          <w:lang w:eastAsia="zh-TW"/>
        </w:rPr>
        <w:t>euro</w:t>
      </w:r>
      <w:r w:rsidRPr="00006319">
        <w:rPr>
          <w:rFonts w:eastAsia="PMingLiU"/>
          <w:color w:val="auto"/>
          <w:sz w:val="26"/>
          <w:szCs w:val="26"/>
          <w:lang w:eastAsia="zh-TW"/>
        </w:rPr>
        <w:t xml:space="preserve">, </w:t>
      </w:r>
      <w:r w:rsidR="00CB278C">
        <w:rPr>
          <w:rFonts w:eastAsia="PMingLiU"/>
          <w:color w:val="auto"/>
          <w:sz w:val="26"/>
          <w:szCs w:val="26"/>
          <w:lang w:eastAsia="zh-TW"/>
        </w:rPr>
        <w:t>29</w:t>
      </w:r>
      <w:r w:rsidRPr="00006319">
        <w:rPr>
          <w:rFonts w:eastAsia="PMingLiU"/>
          <w:color w:val="auto"/>
          <w:sz w:val="26"/>
          <w:szCs w:val="26"/>
          <w:lang w:eastAsia="zh-TW"/>
        </w:rPr>
        <w:t xml:space="preserve"> </w:t>
      </w:r>
      <w:r w:rsidRPr="00006319">
        <w:rPr>
          <w:rFonts w:eastAsia="PMingLiU"/>
          <w:i/>
          <w:color w:val="auto"/>
          <w:sz w:val="26"/>
          <w:szCs w:val="26"/>
          <w:lang w:eastAsia="zh-TW"/>
        </w:rPr>
        <w:t>centi</w:t>
      </w:r>
      <w:r w:rsidRPr="00006319">
        <w:rPr>
          <w:rFonts w:eastAsia="PMingLiU"/>
          <w:color w:val="auto"/>
          <w:sz w:val="26"/>
          <w:szCs w:val="26"/>
          <w:lang w:eastAsia="zh-TW"/>
        </w:rPr>
        <w:t>) Pasūtītājs samaksā 14 (četrpadsmit) dienu laikā pēc Līguma parakstīšanas un elektroniskā rēķina saņemšanas, ieskaitot to Izpildītāja norādītajā kontā;</w:t>
      </w:r>
    </w:p>
    <w:p w14:paraId="702BB274" w14:textId="77777777" w:rsidR="00F40228" w:rsidRPr="00006319" w:rsidRDefault="00F40228"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lastRenderedPageBreak/>
        <w:t xml:space="preserve">otrās daļas maksājums </w:t>
      </w:r>
      <w:r w:rsidR="003D05B1" w:rsidRPr="00006319">
        <w:rPr>
          <w:rFonts w:eastAsia="PMingLiU"/>
          <w:color w:val="auto"/>
          <w:sz w:val="26"/>
          <w:szCs w:val="26"/>
          <w:lang w:eastAsia="zh-TW"/>
        </w:rPr>
        <w:t>4</w:t>
      </w:r>
      <w:r w:rsidRPr="00006319">
        <w:rPr>
          <w:rFonts w:eastAsia="PMingLiU"/>
          <w:color w:val="auto"/>
          <w:sz w:val="26"/>
          <w:szCs w:val="26"/>
          <w:lang w:eastAsia="zh-TW"/>
        </w:rPr>
        <w:t xml:space="preserve">0% apmērā no Līguma kopējās summas, t.i. </w:t>
      </w:r>
      <w:r w:rsidRPr="00006319">
        <w:rPr>
          <w:rFonts w:eastAsia="PMingLiU"/>
          <w:b/>
          <w:color w:val="auto"/>
          <w:sz w:val="26"/>
          <w:szCs w:val="26"/>
          <w:lang w:eastAsia="zh-TW"/>
        </w:rPr>
        <w:t xml:space="preserve">EUR </w:t>
      </w:r>
      <w:r w:rsidR="00CB278C">
        <w:rPr>
          <w:rFonts w:eastAsia="PMingLiU"/>
          <w:b/>
          <w:color w:val="auto"/>
          <w:sz w:val="26"/>
          <w:szCs w:val="26"/>
          <w:lang w:eastAsia="zh-TW"/>
        </w:rPr>
        <w:t>27 768,60</w:t>
      </w:r>
      <w:r w:rsidRPr="00006319">
        <w:rPr>
          <w:rFonts w:eastAsia="PMingLiU"/>
          <w:color w:val="auto"/>
          <w:sz w:val="26"/>
          <w:szCs w:val="26"/>
          <w:lang w:eastAsia="zh-TW"/>
        </w:rPr>
        <w:t xml:space="preserve"> (</w:t>
      </w:r>
      <w:r w:rsidR="00CB278C">
        <w:rPr>
          <w:rFonts w:eastAsia="PMingLiU"/>
          <w:color w:val="auto"/>
          <w:sz w:val="26"/>
          <w:szCs w:val="26"/>
          <w:lang w:eastAsia="zh-TW"/>
        </w:rPr>
        <w:t>divdesmit septiņi tūkstoši septiņi simti sešdesmit astoņi</w:t>
      </w:r>
      <w:r w:rsidRPr="00006319">
        <w:rPr>
          <w:rFonts w:eastAsia="PMingLiU"/>
          <w:color w:val="auto"/>
          <w:sz w:val="26"/>
          <w:szCs w:val="26"/>
          <w:lang w:eastAsia="zh-TW"/>
        </w:rPr>
        <w:t xml:space="preserve"> </w:t>
      </w:r>
      <w:r w:rsidRPr="00006319">
        <w:rPr>
          <w:rFonts w:eastAsia="PMingLiU"/>
          <w:i/>
          <w:color w:val="auto"/>
          <w:sz w:val="26"/>
          <w:szCs w:val="26"/>
          <w:lang w:eastAsia="zh-TW"/>
        </w:rPr>
        <w:t>euro,</w:t>
      </w:r>
      <w:r w:rsidRPr="00006319">
        <w:rPr>
          <w:rFonts w:eastAsia="PMingLiU"/>
          <w:color w:val="auto"/>
          <w:sz w:val="26"/>
          <w:szCs w:val="26"/>
          <w:lang w:eastAsia="zh-TW"/>
        </w:rPr>
        <w:t xml:space="preserve"> </w:t>
      </w:r>
      <w:r w:rsidR="00CB278C">
        <w:rPr>
          <w:rFonts w:eastAsia="PMingLiU"/>
          <w:color w:val="auto"/>
          <w:sz w:val="26"/>
          <w:szCs w:val="26"/>
          <w:lang w:eastAsia="zh-TW"/>
        </w:rPr>
        <w:t>60</w:t>
      </w:r>
      <w:r w:rsidRPr="00006319">
        <w:rPr>
          <w:rFonts w:eastAsia="PMingLiU"/>
          <w:color w:val="auto"/>
          <w:sz w:val="26"/>
          <w:szCs w:val="26"/>
          <w:lang w:eastAsia="zh-TW"/>
        </w:rPr>
        <w:t xml:space="preserve"> </w:t>
      </w:r>
      <w:r w:rsidRPr="00006319">
        <w:rPr>
          <w:rFonts w:eastAsia="PMingLiU"/>
          <w:i/>
          <w:color w:val="auto"/>
          <w:sz w:val="26"/>
          <w:szCs w:val="26"/>
          <w:lang w:eastAsia="zh-TW"/>
        </w:rPr>
        <w:t>centi</w:t>
      </w:r>
      <w:r w:rsidRPr="00006319">
        <w:rPr>
          <w:rFonts w:eastAsia="PMingLiU"/>
          <w:color w:val="auto"/>
          <w:sz w:val="26"/>
          <w:szCs w:val="26"/>
          <w:lang w:eastAsia="zh-TW"/>
        </w:rPr>
        <w:t>) Pasūtītājs samaksā 14 (četrpadsmit) dienu laikā pēc Pakalpojuma daļas pieņemšanas — nodošanas akta parakstīšanas un elektroniskā rēķina saņemšanas, ieskaitot to Izpildītāja norādītajā kontā;</w:t>
      </w:r>
    </w:p>
    <w:bookmarkEnd w:id="5"/>
    <w:p w14:paraId="5769F530" w14:textId="77777777" w:rsidR="00F40228" w:rsidRPr="00006319" w:rsidRDefault="00F40228"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006319">
        <w:rPr>
          <w:color w:val="auto"/>
          <w:sz w:val="26"/>
          <w:szCs w:val="26"/>
          <w:lang w:eastAsia="zh-TW"/>
        </w:rPr>
        <w:t xml:space="preserve">gala maksājums (pēdējais) par izpildīto Pakalpojumu </w:t>
      </w:r>
      <w:r w:rsidR="003D05B1" w:rsidRPr="00006319">
        <w:rPr>
          <w:color w:val="auto"/>
          <w:sz w:val="26"/>
          <w:szCs w:val="26"/>
          <w:lang w:eastAsia="zh-TW"/>
        </w:rPr>
        <w:t>4</w:t>
      </w:r>
      <w:r w:rsidRPr="00006319">
        <w:rPr>
          <w:color w:val="auto"/>
          <w:sz w:val="26"/>
          <w:szCs w:val="26"/>
          <w:lang w:eastAsia="zh-TW"/>
        </w:rPr>
        <w:t xml:space="preserve">0 % apmērā no Līguma kopējās summas, t.i. </w:t>
      </w:r>
      <w:r w:rsidRPr="00006319">
        <w:rPr>
          <w:b/>
          <w:color w:val="auto"/>
          <w:sz w:val="26"/>
          <w:szCs w:val="26"/>
          <w:lang w:eastAsia="zh-TW"/>
        </w:rPr>
        <w:t>EUR</w:t>
      </w:r>
      <w:r w:rsidRPr="00006319">
        <w:rPr>
          <w:color w:val="auto"/>
          <w:sz w:val="26"/>
          <w:szCs w:val="26"/>
          <w:lang w:eastAsia="zh-TW"/>
        </w:rPr>
        <w:t xml:space="preserve"> </w:t>
      </w:r>
      <w:r w:rsidR="00CB278C">
        <w:rPr>
          <w:rFonts w:eastAsia="PMingLiU"/>
          <w:b/>
          <w:color w:val="auto"/>
          <w:sz w:val="26"/>
          <w:szCs w:val="26"/>
          <w:lang w:eastAsia="zh-TW"/>
        </w:rPr>
        <w:t>27 768,60</w:t>
      </w:r>
      <w:r w:rsidRPr="00006319">
        <w:rPr>
          <w:color w:val="auto"/>
          <w:sz w:val="26"/>
          <w:szCs w:val="26"/>
          <w:lang w:eastAsia="zh-TW"/>
        </w:rPr>
        <w:t xml:space="preserve"> (</w:t>
      </w:r>
      <w:r w:rsidR="00CB278C">
        <w:rPr>
          <w:rFonts w:eastAsia="PMingLiU"/>
          <w:color w:val="auto"/>
          <w:sz w:val="26"/>
          <w:szCs w:val="26"/>
          <w:lang w:eastAsia="zh-TW"/>
        </w:rPr>
        <w:t>divdesmit septiņi tūkstoši septiņi simti sešdesmit astoņi</w:t>
      </w:r>
      <w:r w:rsidR="00CB278C" w:rsidRPr="00006319">
        <w:rPr>
          <w:rFonts w:eastAsia="PMingLiU"/>
          <w:color w:val="auto"/>
          <w:sz w:val="26"/>
          <w:szCs w:val="26"/>
          <w:lang w:eastAsia="zh-TW"/>
        </w:rPr>
        <w:t xml:space="preserve"> </w:t>
      </w:r>
      <w:r w:rsidR="00CB278C" w:rsidRPr="00006319">
        <w:rPr>
          <w:rFonts w:eastAsia="PMingLiU"/>
          <w:i/>
          <w:color w:val="auto"/>
          <w:sz w:val="26"/>
          <w:szCs w:val="26"/>
          <w:lang w:eastAsia="zh-TW"/>
        </w:rPr>
        <w:t>euro,</w:t>
      </w:r>
      <w:r w:rsidR="00CB278C" w:rsidRPr="00006319">
        <w:rPr>
          <w:rFonts w:eastAsia="PMingLiU"/>
          <w:color w:val="auto"/>
          <w:sz w:val="26"/>
          <w:szCs w:val="26"/>
          <w:lang w:eastAsia="zh-TW"/>
        </w:rPr>
        <w:t xml:space="preserve"> </w:t>
      </w:r>
      <w:r w:rsidR="00CB278C">
        <w:rPr>
          <w:rFonts w:eastAsia="PMingLiU"/>
          <w:color w:val="auto"/>
          <w:sz w:val="26"/>
          <w:szCs w:val="26"/>
          <w:lang w:eastAsia="zh-TW"/>
        </w:rPr>
        <w:t>60</w:t>
      </w:r>
      <w:r w:rsidR="00CB278C" w:rsidRPr="00006319">
        <w:rPr>
          <w:rFonts w:eastAsia="PMingLiU"/>
          <w:color w:val="auto"/>
          <w:sz w:val="26"/>
          <w:szCs w:val="26"/>
          <w:lang w:eastAsia="zh-TW"/>
        </w:rPr>
        <w:t xml:space="preserve"> </w:t>
      </w:r>
      <w:r w:rsidR="00CB278C" w:rsidRPr="00006319">
        <w:rPr>
          <w:rFonts w:eastAsia="PMingLiU"/>
          <w:i/>
          <w:color w:val="auto"/>
          <w:sz w:val="26"/>
          <w:szCs w:val="26"/>
          <w:lang w:eastAsia="zh-TW"/>
        </w:rPr>
        <w:t>centi</w:t>
      </w:r>
      <w:r w:rsidRPr="00006319">
        <w:rPr>
          <w:color w:val="auto"/>
          <w:sz w:val="26"/>
          <w:szCs w:val="26"/>
          <w:lang w:eastAsia="zh-TW"/>
        </w:rPr>
        <w:t xml:space="preserve">) Pasūtītājs samaksā </w:t>
      </w:r>
      <w:r w:rsidRPr="00006319">
        <w:rPr>
          <w:bCs/>
          <w:color w:val="auto"/>
          <w:sz w:val="26"/>
          <w:szCs w:val="26"/>
          <w:lang w:eastAsia="zh-TW"/>
        </w:rPr>
        <w:t>14 (četrpadsmit) dienu</w:t>
      </w:r>
      <w:r w:rsidRPr="00006319">
        <w:rPr>
          <w:color w:val="auto"/>
          <w:sz w:val="26"/>
          <w:szCs w:val="26"/>
          <w:lang w:eastAsia="zh-TW"/>
        </w:rPr>
        <w:t xml:space="preserve"> laikā pēc pilnas Pakalpojuma sniegšanas pieņemšanas - nodošanas akta parakstīšanas un elektroniskā rēķina saņemšanas, ieskaitot to Izpildītāja norādītajā kontā.</w:t>
      </w:r>
    </w:p>
    <w:p w14:paraId="16F025C1"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rPr>
      </w:pPr>
      <w:r w:rsidRPr="00006319">
        <w:rPr>
          <w:color w:val="auto"/>
          <w:sz w:val="26"/>
          <w:szCs w:val="26"/>
        </w:rPr>
        <w:t>Rēķina formāts un iesniegšanas kārtība:</w:t>
      </w:r>
    </w:p>
    <w:p w14:paraId="15E5257F" w14:textId="77777777" w:rsidR="00F40228" w:rsidRPr="00006319" w:rsidRDefault="00F40228" w:rsidP="00F40228">
      <w:pPr>
        <w:numPr>
          <w:ilvl w:val="2"/>
          <w:numId w:val="13"/>
        </w:numPr>
        <w:tabs>
          <w:tab w:val="clear" w:pos="720"/>
          <w:tab w:val="num" w:pos="0"/>
          <w:tab w:val="left" w:pos="900"/>
          <w:tab w:val="left" w:pos="1134"/>
          <w:tab w:val="left" w:pos="1276"/>
          <w:tab w:val="left" w:pos="1418"/>
          <w:tab w:val="num" w:pos="1712"/>
        </w:tabs>
        <w:ind w:left="0" w:firstLine="851"/>
        <w:jc w:val="both"/>
        <w:rPr>
          <w:color w:val="auto"/>
          <w:sz w:val="26"/>
          <w:szCs w:val="26"/>
        </w:rPr>
      </w:pPr>
      <w:r w:rsidRPr="00006319">
        <w:rPr>
          <w:b/>
          <w:color w:val="auto"/>
          <w:sz w:val="26"/>
          <w:szCs w:val="26"/>
        </w:rPr>
        <w:t>Izpildītājs</w:t>
      </w:r>
      <w:r w:rsidRPr="00006319">
        <w:rPr>
          <w:color w:val="auto"/>
          <w:sz w:val="26"/>
          <w:szCs w:val="26"/>
        </w:rPr>
        <w:t xml:space="preserve"> sagatavo un iesniedz </w:t>
      </w:r>
      <w:r w:rsidRPr="00006319">
        <w:rPr>
          <w:b/>
          <w:color w:val="auto"/>
          <w:sz w:val="26"/>
          <w:szCs w:val="26"/>
        </w:rPr>
        <w:t>Departamentam</w:t>
      </w:r>
      <w:r w:rsidRPr="00006319">
        <w:rPr>
          <w:color w:val="auto"/>
          <w:sz w:val="26"/>
          <w:szCs w:val="26"/>
        </w:rPr>
        <w:t xml:space="preserve"> apmaksai rēķinu elektroniskā formātā atbilstoši Rīgas pilsētas pašvaldības portālā www.eriga.lv, sadaļā „Rēķinu iesniegšana” norādītajai informācijai par elektroniskā rēķina formātu</w:t>
      </w:r>
      <w:r w:rsidRPr="00006319">
        <w:rPr>
          <w:b/>
          <w:color w:val="auto"/>
          <w:sz w:val="26"/>
          <w:szCs w:val="26"/>
        </w:rPr>
        <w:t>.</w:t>
      </w:r>
    </w:p>
    <w:p w14:paraId="12DC3E73" w14:textId="77777777" w:rsidR="00F40228" w:rsidRPr="00006319" w:rsidRDefault="00F40228" w:rsidP="00F40228">
      <w:pPr>
        <w:numPr>
          <w:ilvl w:val="2"/>
          <w:numId w:val="13"/>
        </w:numPr>
        <w:tabs>
          <w:tab w:val="clear" w:pos="720"/>
          <w:tab w:val="num" w:pos="0"/>
          <w:tab w:val="left" w:pos="900"/>
          <w:tab w:val="left" w:pos="1134"/>
          <w:tab w:val="left" w:pos="1276"/>
          <w:tab w:val="num" w:pos="1712"/>
        </w:tabs>
        <w:ind w:left="0" w:firstLine="851"/>
        <w:jc w:val="both"/>
        <w:rPr>
          <w:color w:val="auto"/>
          <w:sz w:val="26"/>
          <w:szCs w:val="26"/>
        </w:rPr>
      </w:pPr>
      <w:r w:rsidRPr="00006319">
        <w:rPr>
          <w:color w:val="auto"/>
          <w:sz w:val="26"/>
          <w:szCs w:val="26"/>
        </w:rPr>
        <w:t>Izpildītājam ir pienākums pašvaldības portālā www.eriga.lv sekot līdzi iesniegtā rēķina apstrādes statusam.</w:t>
      </w:r>
    </w:p>
    <w:p w14:paraId="265475EE" w14:textId="77777777" w:rsidR="00F40228" w:rsidRPr="00006319" w:rsidRDefault="00F40228" w:rsidP="00F40228">
      <w:pPr>
        <w:numPr>
          <w:ilvl w:val="2"/>
          <w:numId w:val="13"/>
        </w:numPr>
        <w:tabs>
          <w:tab w:val="clear" w:pos="720"/>
          <w:tab w:val="num" w:pos="0"/>
          <w:tab w:val="left" w:pos="900"/>
          <w:tab w:val="left" w:pos="1134"/>
          <w:tab w:val="num" w:pos="1560"/>
          <w:tab w:val="num" w:pos="1712"/>
        </w:tabs>
        <w:ind w:left="0" w:firstLine="851"/>
        <w:jc w:val="both"/>
        <w:rPr>
          <w:color w:val="auto"/>
          <w:sz w:val="26"/>
          <w:szCs w:val="26"/>
        </w:rPr>
      </w:pPr>
      <w:r w:rsidRPr="00006319">
        <w:rPr>
          <w:color w:val="auto"/>
          <w:sz w:val="26"/>
          <w:szCs w:val="26"/>
        </w:rPr>
        <w:t xml:space="preserve">Ja </w:t>
      </w:r>
      <w:r w:rsidRPr="00006319">
        <w:rPr>
          <w:b/>
          <w:color w:val="auto"/>
          <w:sz w:val="26"/>
          <w:szCs w:val="26"/>
        </w:rPr>
        <w:t>Izpildītājs</w:t>
      </w:r>
      <w:r w:rsidRPr="00006319">
        <w:rPr>
          <w:color w:val="auto"/>
          <w:sz w:val="26"/>
          <w:szCs w:val="26"/>
        </w:rPr>
        <w:t xml:space="preserve"> ir iesniedzis nepareizi aizpildītu un/ vai Līguma nosacījumiem neatbilstošu rēķinu, </w:t>
      </w:r>
      <w:r w:rsidRPr="00006319">
        <w:rPr>
          <w:b/>
          <w:color w:val="auto"/>
          <w:sz w:val="26"/>
          <w:szCs w:val="26"/>
        </w:rPr>
        <w:t>Departaments</w:t>
      </w:r>
      <w:r w:rsidRPr="00006319">
        <w:rPr>
          <w:color w:val="auto"/>
          <w:sz w:val="26"/>
          <w:szCs w:val="26"/>
        </w:rPr>
        <w:t xml:space="preserve"> šādu rēķinu apmaksai nepieņem un neakceptē. </w:t>
      </w:r>
      <w:r w:rsidRPr="00006319">
        <w:rPr>
          <w:b/>
          <w:color w:val="auto"/>
          <w:sz w:val="26"/>
          <w:szCs w:val="26"/>
        </w:rPr>
        <w:t>Izpildītājam</w:t>
      </w:r>
      <w:r w:rsidRPr="00006319">
        <w:rPr>
          <w:color w:val="auto"/>
          <w:sz w:val="26"/>
          <w:szCs w:val="26"/>
        </w:rPr>
        <w:t xml:space="preserve"> ir pienākums iesniegt atkārtoti pareizi un Līguma nosacījumiem atbilstoši aizpildītu rēķinu. Šādā situācijā rēķina apmaksas termiņu skaita no dienas, kad </w:t>
      </w:r>
      <w:r w:rsidRPr="00006319">
        <w:rPr>
          <w:b/>
          <w:color w:val="auto"/>
          <w:sz w:val="26"/>
          <w:szCs w:val="26"/>
        </w:rPr>
        <w:t xml:space="preserve">Izpildītājs </w:t>
      </w:r>
      <w:r w:rsidRPr="00006319">
        <w:rPr>
          <w:color w:val="auto"/>
          <w:sz w:val="26"/>
          <w:szCs w:val="26"/>
        </w:rPr>
        <w:t>ir iesniedzis atkārtotu rēķinu.</w:t>
      </w:r>
    </w:p>
    <w:p w14:paraId="113CEF20" w14:textId="77777777" w:rsidR="00F40228" w:rsidRPr="00006319" w:rsidRDefault="00F40228" w:rsidP="00F40228">
      <w:pPr>
        <w:jc w:val="both"/>
        <w:rPr>
          <w:rFonts w:eastAsia="PMingLiU"/>
          <w:color w:val="auto"/>
          <w:sz w:val="26"/>
          <w:szCs w:val="26"/>
          <w:lang w:eastAsia="zh-TW"/>
        </w:rPr>
      </w:pPr>
    </w:p>
    <w:p w14:paraId="69AE52EC" w14:textId="77777777" w:rsidR="00F40228" w:rsidRPr="00006319" w:rsidRDefault="00F40228" w:rsidP="00F40228">
      <w:pPr>
        <w:numPr>
          <w:ilvl w:val="0"/>
          <w:numId w:val="13"/>
        </w:numPr>
        <w:jc w:val="center"/>
        <w:rPr>
          <w:rFonts w:eastAsia="PMingLiU"/>
          <w:b/>
          <w:color w:val="auto"/>
          <w:sz w:val="26"/>
          <w:szCs w:val="26"/>
          <w:lang w:eastAsia="zh-TW"/>
        </w:rPr>
      </w:pPr>
      <w:r w:rsidRPr="00006319">
        <w:rPr>
          <w:rFonts w:eastAsia="PMingLiU"/>
          <w:b/>
          <w:bCs/>
          <w:color w:val="auto"/>
          <w:sz w:val="26"/>
          <w:szCs w:val="26"/>
          <w:lang w:eastAsia="zh-TW"/>
        </w:rPr>
        <w:t>Pakalpojuma izpildes nodošanas un pieņemšanas kārtība</w:t>
      </w:r>
    </w:p>
    <w:p w14:paraId="5FB01FB1"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Pakalpojums vai Pakalpojuma posmi tiek nodoti Pasūtītājam ar nodošanas – pieņemšanas aktu, kura projektu sastāda Izpildītājs.</w:t>
      </w:r>
      <w:r w:rsidR="00E804BE" w:rsidRPr="00006319">
        <w:rPr>
          <w:rFonts w:eastAsia="PMingLiU"/>
          <w:color w:val="auto"/>
          <w:sz w:val="26"/>
          <w:szCs w:val="26"/>
          <w:lang w:eastAsia="zh-TW"/>
        </w:rPr>
        <w:t xml:space="preserve"> Sastādot nodošanas – pieņemšanas aktu par pilnīgi izpildīto Pakalpojumu (Līguma 2.2.3. </w:t>
      </w:r>
      <w:r w:rsidR="00612DD0" w:rsidRPr="00006319">
        <w:rPr>
          <w:rFonts w:eastAsia="PMingLiU"/>
          <w:color w:val="auto"/>
          <w:sz w:val="26"/>
          <w:szCs w:val="26"/>
          <w:lang w:eastAsia="zh-TW"/>
        </w:rPr>
        <w:t>apakš</w:t>
      </w:r>
      <w:r w:rsidR="00E804BE" w:rsidRPr="00006319">
        <w:rPr>
          <w:rFonts w:eastAsia="PMingLiU"/>
          <w:color w:val="auto"/>
          <w:sz w:val="26"/>
          <w:szCs w:val="26"/>
          <w:lang w:eastAsia="zh-TW"/>
        </w:rPr>
        <w:t xml:space="preserve">punkts), </w:t>
      </w:r>
      <w:r w:rsidR="002179C1" w:rsidRPr="00006319">
        <w:rPr>
          <w:rFonts w:eastAsia="PMingLiU"/>
          <w:color w:val="auto"/>
          <w:sz w:val="26"/>
          <w:szCs w:val="26"/>
          <w:lang w:eastAsia="zh-TW"/>
        </w:rPr>
        <w:t>Izpildītājs</w:t>
      </w:r>
      <w:r w:rsidR="00E804BE" w:rsidRPr="00006319">
        <w:rPr>
          <w:rFonts w:eastAsia="PMingLiU"/>
          <w:color w:val="auto"/>
          <w:sz w:val="26"/>
          <w:szCs w:val="26"/>
          <w:lang w:eastAsia="zh-TW"/>
        </w:rPr>
        <w:t xml:space="preserve"> tajā</w:t>
      </w:r>
      <w:r w:rsidR="00D76F75" w:rsidRPr="00006319">
        <w:rPr>
          <w:rFonts w:eastAsia="PMingLiU"/>
          <w:color w:val="auto"/>
          <w:sz w:val="26"/>
          <w:szCs w:val="26"/>
          <w:lang w:eastAsia="zh-TW"/>
        </w:rPr>
        <w:t xml:space="preserve"> papildus</w:t>
      </w:r>
      <w:r w:rsidR="00E804BE" w:rsidRPr="00006319">
        <w:rPr>
          <w:rFonts w:eastAsia="PMingLiU"/>
          <w:color w:val="auto"/>
          <w:sz w:val="26"/>
          <w:szCs w:val="26"/>
          <w:lang w:eastAsia="zh-TW"/>
        </w:rPr>
        <w:t xml:space="preserve"> norāda informāciju par pasākuma apmeklētāju skaitu un citu informāciju par pasākuma norisi pēc Departamenta lūguma.</w:t>
      </w:r>
    </w:p>
    <w:p w14:paraId="02BCC217"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Pasūtītājs 3 (trīs) darba dienu laikā pēc Izpildītāja paziņojuma par Pakalpojuma pabeigšanu veic Pakalpojuma vai attiecīgā Pakalpojuma posma pārbaudi un paraksta pakalpojuma pieņemšanas - nodošanas aktu.</w:t>
      </w:r>
    </w:p>
    <w:p w14:paraId="1E6E9857"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13D70CFD"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Izpildītājs novērš aktā norādītos Pakalpojuma trūkumus par saviem līdzekļiem ne vēlāk kā 10 (desmit) darba dienu laikā.</w:t>
      </w:r>
    </w:p>
    <w:p w14:paraId="3C1A060D" w14:textId="77777777" w:rsidR="00F40228" w:rsidRPr="00006319" w:rsidRDefault="00F40228" w:rsidP="00F40228">
      <w:pPr>
        <w:tabs>
          <w:tab w:val="left" w:pos="3000"/>
          <w:tab w:val="left" w:pos="3855"/>
        </w:tabs>
        <w:jc w:val="both"/>
        <w:rPr>
          <w:rFonts w:eastAsia="PMingLiU"/>
          <w:color w:val="auto"/>
          <w:sz w:val="26"/>
          <w:szCs w:val="26"/>
          <w:lang w:eastAsia="zh-TW"/>
        </w:rPr>
      </w:pPr>
    </w:p>
    <w:p w14:paraId="4D66E6C8" w14:textId="77777777" w:rsidR="00F40228" w:rsidRPr="00006319" w:rsidRDefault="00F40228" w:rsidP="00F40228">
      <w:pPr>
        <w:numPr>
          <w:ilvl w:val="0"/>
          <w:numId w:val="13"/>
        </w:numPr>
        <w:jc w:val="center"/>
        <w:rPr>
          <w:b/>
          <w:color w:val="auto"/>
          <w:sz w:val="26"/>
          <w:szCs w:val="26"/>
          <w:lang w:eastAsia="en-US"/>
        </w:rPr>
      </w:pPr>
      <w:r w:rsidRPr="00006319">
        <w:rPr>
          <w:b/>
          <w:color w:val="auto"/>
          <w:sz w:val="26"/>
          <w:szCs w:val="26"/>
          <w:lang w:eastAsia="en-US"/>
        </w:rPr>
        <w:t>Līguma darbības, izpildes termiņš un kārtība</w:t>
      </w:r>
    </w:p>
    <w:p w14:paraId="7FB05A1F"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color w:val="auto"/>
          <w:sz w:val="26"/>
          <w:szCs w:val="26"/>
          <w:lang w:eastAsia="zh-TW"/>
        </w:rPr>
        <w:t xml:space="preserve">Līgums stājas spēkā tā abpusējas parakstīšanas dienā un ir spēkā līdz </w:t>
      </w:r>
      <w:r w:rsidR="003D05B1" w:rsidRPr="00006319">
        <w:rPr>
          <w:color w:val="auto"/>
          <w:sz w:val="26"/>
          <w:szCs w:val="26"/>
          <w:lang w:eastAsia="zh-TW"/>
        </w:rPr>
        <w:t>01</w:t>
      </w:r>
      <w:r w:rsidRPr="00006319">
        <w:rPr>
          <w:color w:val="auto"/>
          <w:sz w:val="26"/>
          <w:szCs w:val="26"/>
          <w:lang w:eastAsia="zh-TW"/>
        </w:rPr>
        <w:t>.08.202</w:t>
      </w:r>
      <w:r w:rsidR="00244091">
        <w:rPr>
          <w:color w:val="auto"/>
          <w:sz w:val="26"/>
          <w:szCs w:val="26"/>
          <w:lang w:eastAsia="zh-TW"/>
        </w:rPr>
        <w:t>3</w:t>
      </w:r>
      <w:r w:rsidRPr="00006319">
        <w:rPr>
          <w:color w:val="auto"/>
          <w:sz w:val="26"/>
          <w:szCs w:val="26"/>
          <w:lang w:eastAsia="zh-TW"/>
        </w:rPr>
        <w:t>.</w:t>
      </w:r>
    </w:p>
    <w:p w14:paraId="2B7E64CE"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color w:val="auto"/>
          <w:sz w:val="26"/>
          <w:szCs w:val="26"/>
          <w:u w:val="single" w:color="000000"/>
          <w:lang w:eastAsia="zh-TW"/>
        </w:rPr>
        <w:t xml:space="preserve">Izpildītājs: </w:t>
      </w:r>
    </w:p>
    <w:p w14:paraId="2AEDEAF5"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006319">
        <w:rPr>
          <w:color w:val="auto"/>
          <w:sz w:val="26"/>
          <w:szCs w:val="26"/>
          <w:lang w:eastAsia="zh-TW"/>
        </w:rPr>
        <w:t>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045B94B8"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color w:val="auto"/>
          <w:sz w:val="26"/>
          <w:szCs w:val="26"/>
          <w:lang w:eastAsia="zh-TW"/>
        </w:rPr>
      </w:pPr>
      <w:r w:rsidRPr="00006319">
        <w:rPr>
          <w:color w:val="auto"/>
          <w:sz w:val="26"/>
          <w:szCs w:val="26"/>
          <w:lang w:eastAsia="zh-TW"/>
        </w:rPr>
        <w:t>Pakalpojums Izpildītājam jāveic Līgumā noteiktajos termiņos;</w:t>
      </w:r>
    </w:p>
    <w:p w14:paraId="486516E8" w14:textId="77777777" w:rsidR="00F40228" w:rsidRPr="00006319" w:rsidRDefault="00F40228" w:rsidP="00F40228">
      <w:pPr>
        <w:numPr>
          <w:ilvl w:val="2"/>
          <w:numId w:val="13"/>
        </w:numPr>
        <w:tabs>
          <w:tab w:val="clear" w:pos="720"/>
          <w:tab w:val="num" w:pos="0"/>
          <w:tab w:val="left" w:pos="900"/>
          <w:tab w:val="left" w:pos="1134"/>
          <w:tab w:val="num" w:pos="1276"/>
          <w:tab w:val="num" w:pos="1712"/>
        </w:tabs>
        <w:ind w:left="0" w:firstLine="851"/>
        <w:jc w:val="both"/>
        <w:rPr>
          <w:color w:val="auto"/>
          <w:sz w:val="26"/>
          <w:szCs w:val="26"/>
          <w:lang w:eastAsia="zh-TW"/>
        </w:rPr>
      </w:pPr>
      <w:r w:rsidRPr="00006319">
        <w:rPr>
          <w:color w:val="auto"/>
          <w:sz w:val="26"/>
          <w:szCs w:val="26"/>
          <w:lang w:eastAsia="zh-TW"/>
        </w:rPr>
        <w:t xml:space="preserve">apņemas kompetences ietvaros nodrošināt sekmīgu, atbilstošu un drošu pasākuma norisi, organizējot sadarbību pasākuma sagatavošanas un īstenošanas laikā starp </w:t>
      </w:r>
      <w:r w:rsidRPr="00006319">
        <w:rPr>
          <w:color w:val="auto"/>
          <w:sz w:val="26"/>
          <w:szCs w:val="26"/>
          <w:lang w:eastAsia="zh-TW"/>
        </w:rPr>
        <w:lastRenderedPageBreak/>
        <w:t>visām pasākumā iesaistītajām personām, veicot visas nepieciešamās darbības atbilstoši Līgumam un Pasūtītāja rakstiskajiem un mutiskajiem norādījumiem;</w:t>
      </w:r>
    </w:p>
    <w:p w14:paraId="692CA7BB"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color w:val="auto"/>
          <w:sz w:val="26"/>
          <w:szCs w:val="26"/>
          <w:lang w:eastAsia="zh-TW"/>
        </w:rPr>
      </w:pPr>
      <w:r w:rsidRPr="00006319">
        <w:rPr>
          <w:color w:val="auto"/>
          <w:sz w:val="26"/>
          <w:szCs w:val="26"/>
          <w:lang w:eastAsia="zh-TW"/>
        </w:rPr>
        <w:t>apņemas pēc Pasūtītāja pieprasījuma rakstveidā vai mutiski sniegt informāciju par Pakalpojuma izpildes gaitu;</w:t>
      </w:r>
    </w:p>
    <w:p w14:paraId="712BAEE3"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color w:val="auto"/>
          <w:sz w:val="26"/>
          <w:szCs w:val="26"/>
          <w:lang w:eastAsia="zh-TW"/>
        </w:rPr>
      </w:pPr>
      <w:r w:rsidRPr="00006319">
        <w:rPr>
          <w:color w:val="auto"/>
          <w:sz w:val="26"/>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33E12144"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color w:val="auto"/>
          <w:sz w:val="26"/>
          <w:szCs w:val="26"/>
          <w:lang w:eastAsia="zh-TW"/>
        </w:rPr>
      </w:pPr>
      <w:r w:rsidRPr="00006319">
        <w:rPr>
          <w:color w:val="auto"/>
          <w:sz w:val="26"/>
          <w:szCs w:val="26"/>
          <w:lang w:eastAsia="zh-TW"/>
        </w:rPr>
        <w:t>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5EC60FA2"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color w:val="auto"/>
          <w:sz w:val="26"/>
          <w:szCs w:val="26"/>
          <w:lang w:eastAsia="zh-TW"/>
        </w:rPr>
      </w:pPr>
      <w:r w:rsidRPr="00006319">
        <w:rPr>
          <w:color w:val="auto"/>
          <w:sz w:val="26"/>
          <w:szCs w:val="26"/>
          <w:lang w:eastAsia="zh-TW"/>
        </w:rPr>
        <w:t>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normatīvąjiem aktiem;</w:t>
      </w:r>
    </w:p>
    <w:p w14:paraId="6F52A333"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color w:val="auto"/>
          <w:sz w:val="26"/>
          <w:szCs w:val="26"/>
          <w:lang w:eastAsia="zh-TW"/>
        </w:rPr>
      </w:pPr>
      <w:r w:rsidRPr="00006319">
        <w:rPr>
          <w:color w:val="auto"/>
          <w:sz w:val="26"/>
          <w:szCs w:val="26"/>
          <w:lang w:eastAsia="zh-TW"/>
        </w:rPr>
        <w:t>veicot Līguma izpildi, ievēro visas valsts un pašvaldības institūciju likumīgās prasības, kādas var tikt izvirzītas vai ir izvirzāmas Līgumā paredzēto darbu izpildei;</w:t>
      </w:r>
    </w:p>
    <w:p w14:paraId="504BC434"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color w:val="auto"/>
          <w:sz w:val="26"/>
          <w:szCs w:val="26"/>
          <w:lang w:eastAsia="zh-TW"/>
        </w:rPr>
      </w:pPr>
      <w:r w:rsidRPr="00006319">
        <w:rPr>
          <w:color w:val="auto"/>
          <w:sz w:val="26"/>
          <w:szCs w:val="26"/>
          <w:lang w:eastAsia="zh-TW"/>
        </w:rPr>
        <w:t>ievēro visas prasības attiecībā uz pasākuma izpildes drošību saskaņā ar Publisku izklaides un svētku pasākumu drošības likumu.</w:t>
      </w:r>
    </w:p>
    <w:p w14:paraId="05B2CF4B" w14:textId="77777777" w:rsidR="00F40228" w:rsidRPr="00006319" w:rsidRDefault="00F40228" w:rsidP="00F40228">
      <w:pPr>
        <w:numPr>
          <w:ilvl w:val="2"/>
          <w:numId w:val="13"/>
        </w:numPr>
        <w:tabs>
          <w:tab w:val="clear" w:pos="720"/>
          <w:tab w:val="num" w:pos="0"/>
          <w:tab w:val="left" w:pos="900"/>
          <w:tab w:val="left" w:pos="1134"/>
          <w:tab w:val="left" w:pos="1701"/>
        </w:tabs>
        <w:ind w:left="0" w:firstLine="851"/>
        <w:jc w:val="both"/>
        <w:rPr>
          <w:color w:val="auto"/>
          <w:sz w:val="26"/>
          <w:szCs w:val="26"/>
          <w:lang w:eastAsia="zh-TW"/>
        </w:rPr>
      </w:pPr>
      <w:r w:rsidRPr="00006319">
        <w:rPr>
          <w:color w:val="auto"/>
          <w:sz w:val="26"/>
          <w:szCs w:val="26"/>
          <w:lang w:eastAsia="zh-TW"/>
        </w:rPr>
        <w:t>nekavējoties pēc pasākuma veic visu tehnisko iekārtu demontāžu un izvešanu no pasākuma norises vietas;</w:t>
      </w:r>
    </w:p>
    <w:p w14:paraId="37C71FE7" w14:textId="77777777" w:rsidR="00F40228" w:rsidRPr="00006319" w:rsidRDefault="00F40228" w:rsidP="00F40228">
      <w:pPr>
        <w:numPr>
          <w:ilvl w:val="2"/>
          <w:numId w:val="13"/>
        </w:numPr>
        <w:tabs>
          <w:tab w:val="clear" w:pos="720"/>
          <w:tab w:val="num" w:pos="0"/>
          <w:tab w:val="left" w:pos="900"/>
          <w:tab w:val="left" w:pos="1134"/>
          <w:tab w:val="left" w:pos="1560"/>
          <w:tab w:val="num" w:pos="1712"/>
        </w:tabs>
        <w:ind w:left="0" w:firstLine="851"/>
        <w:jc w:val="both"/>
        <w:rPr>
          <w:color w:val="auto"/>
          <w:sz w:val="26"/>
          <w:szCs w:val="26"/>
          <w:lang w:eastAsia="zh-TW"/>
        </w:rPr>
      </w:pPr>
      <w:r w:rsidRPr="00006319">
        <w:rPr>
          <w:color w:val="auto"/>
          <w:sz w:val="26"/>
          <w:szCs w:val="26"/>
          <w:lang w:eastAsia="zh-TW"/>
        </w:rPr>
        <w:t>atceļ vai pārtrauc pasākumu, ja to prasa darbu izpildes drošības apsvērumi visos gadījumos, kad cēloņu novēršana nav atkarīga no Izpildītāja vai šos cēloņus Izpildītājs nav spējīgs ar saviem spēkiem novērst;</w:t>
      </w:r>
    </w:p>
    <w:p w14:paraId="6D1FA879" w14:textId="77777777" w:rsidR="00F40228" w:rsidRPr="00006319" w:rsidRDefault="00F40228" w:rsidP="00F40228">
      <w:pPr>
        <w:numPr>
          <w:ilvl w:val="2"/>
          <w:numId w:val="13"/>
        </w:numPr>
        <w:tabs>
          <w:tab w:val="clear" w:pos="720"/>
          <w:tab w:val="num" w:pos="0"/>
          <w:tab w:val="left" w:pos="900"/>
          <w:tab w:val="left" w:pos="1134"/>
          <w:tab w:val="left" w:pos="1560"/>
          <w:tab w:val="num" w:pos="1712"/>
        </w:tabs>
        <w:ind w:left="0" w:firstLine="851"/>
        <w:jc w:val="both"/>
        <w:rPr>
          <w:color w:val="auto"/>
          <w:sz w:val="26"/>
          <w:szCs w:val="26"/>
          <w:lang w:eastAsia="zh-TW"/>
        </w:rPr>
      </w:pPr>
      <w:r w:rsidRPr="00006319">
        <w:rPr>
          <w:color w:val="auto"/>
          <w:sz w:val="26"/>
          <w:szCs w:val="26"/>
          <w:lang w:eastAsia="zh-TW"/>
        </w:rPr>
        <w:t>saskaņot pasākuma informatīvos un reklāmas materiālus ar Pasūtītāju līdz publicēšanai, iesūtot saskaņojamos materiālus elektroniski Departamenta norādītajai kontaktpersonai</w:t>
      </w:r>
      <w:r w:rsidRPr="00006319">
        <w:rPr>
          <w:rFonts w:eastAsia="PMingLiU"/>
          <w:color w:val="auto"/>
          <w:sz w:val="26"/>
          <w:szCs w:val="26"/>
          <w:lang w:eastAsia="zh-TW"/>
        </w:rPr>
        <w:t xml:space="preserve"> </w:t>
      </w:r>
      <w:r w:rsidR="00D43A69">
        <w:rPr>
          <w:rFonts w:eastAsia="PMingLiU"/>
          <w:color w:val="auto"/>
          <w:sz w:val="26"/>
          <w:szCs w:val="26"/>
          <w:lang w:eastAsia="zh-TW"/>
        </w:rPr>
        <w:t>(Ineta Zalāne</w:t>
      </w:r>
      <w:r w:rsidRPr="00006319">
        <w:rPr>
          <w:rFonts w:eastAsia="PMingLiU"/>
          <w:color w:val="auto"/>
          <w:sz w:val="26"/>
          <w:szCs w:val="26"/>
          <w:lang w:eastAsia="zh-TW"/>
        </w:rPr>
        <w:t xml:space="preserve">, e-pasts </w:t>
      </w:r>
      <w:r w:rsidR="00D43A69">
        <w:rPr>
          <w:rFonts w:eastAsia="PMingLiU"/>
          <w:color w:val="auto"/>
          <w:sz w:val="26"/>
          <w:szCs w:val="26"/>
          <w:lang w:eastAsia="zh-TW"/>
        </w:rPr>
        <w:t>ineta.zalane@riga.lv</w:t>
      </w:r>
      <w:r w:rsidRPr="00006319">
        <w:rPr>
          <w:rFonts w:eastAsia="PMingLiU"/>
          <w:color w:val="auto"/>
          <w:sz w:val="26"/>
          <w:szCs w:val="26"/>
          <w:lang w:eastAsia="zh-TW"/>
        </w:rPr>
        <w:t>, tālr.</w:t>
      </w:r>
      <w:r w:rsidR="00D43A69" w:rsidRPr="00D43A69">
        <w:rPr>
          <w:rFonts w:eastAsia="PMingLiU"/>
          <w:color w:val="auto"/>
          <w:sz w:val="26"/>
          <w:szCs w:val="26"/>
          <w:lang w:eastAsia="zh-TW"/>
        </w:rPr>
        <w:t>+371 67037660</w:t>
      </w:r>
      <w:r w:rsidR="00DE3FB0">
        <w:rPr>
          <w:rFonts w:eastAsia="PMingLiU"/>
          <w:color w:val="auto"/>
          <w:sz w:val="26"/>
          <w:szCs w:val="26"/>
          <w:lang w:eastAsia="zh-TW"/>
        </w:rPr>
        <w:t>)</w:t>
      </w:r>
      <w:r w:rsidRPr="00006319">
        <w:rPr>
          <w:rFonts w:eastAsia="PMingLiU"/>
          <w:color w:val="auto"/>
          <w:sz w:val="26"/>
          <w:szCs w:val="26"/>
          <w:lang w:eastAsia="zh-TW"/>
        </w:rPr>
        <w:t>;</w:t>
      </w:r>
    </w:p>
    <w:p w14:paraId="728F15B3"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rFonts w:eastAsia="PMingLiU"/>
          <w:color w:val="auto"/>
          <w:sz w:val="26"/>
          <w:szCs w:val="26"/>
          <w:u w:val="single" w:color="000000"/>
          <w:lang w:eastAsia="zh-TW"/>
        </w:rPr>
        <w:t>Pasūtītājs:</w:t>
      </w:r>
    </w:p>
    <w:p w14:paraId="76407C05" w14:textId="77777777" w:rsidR="00F40228" w:rsidRPr="00006319" w:rsidRDefault="00F40228"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apņemas savas kompetences ietvaros nodrošināt Izpildītājam nepieciešamo atbalstu valsts un pašvaldības iestādēs organizatorisko jautājumu risināšanai Pakalpojuma izpildes laikā;</w:t>
      </w:r>
    </w:p>
    <w:p w14:paraId="22E2BFBC" w14:textId="77777777" w:rsidR="00F40228" w:rsidRPr="00006319" w:rsidRDefault="00F40228"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sniedz Izpildītājam informāciju un dokumentāciju, kas nepieciešama Pakalpojuma izpildes nodrošināšanai, ciktāl tas ir Pasūtītāja kompetencē;</w:t>
      </w:r>
    </w:p>
    <w:p w14:paraId="6FE242C5" w14:textId="77777777" w:rsidR="00F40228" w:rsidRPr="00006319" w:rsidRDefault="00F40228"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veic apmaksu Līguma 2. punkta noteiktajā termiņā un kārtībā;</w:t>
      </w:r>
    </w:p>
    <w:p w14:paraId="5628779A"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kontrolei par finanšu līdzekļu izmantošanu var pieprasīt no Izpildītāja</w:t>
      </w:r>
      <w:r w:rsidRPr="00006319" w:rsidDel="00A77FE2">
        <w:rPr>
          <w:rFonts w:eastAsia="PMingLiU"/>
          <w:color w:val="auto"/>
          <w:sz w:val="26"/>
          <w:szCs w:val="26"/>
          <w:lang w:eastAsia="zh-TW"/>
        </w:rPr>
        <w:t xml:space="preserve"> </w:t>
      </w:r>
      <w:r w:rsidRPr="00006319">
        <w:rPr>
          <w:rFonts w:eastAsia="PMingLiU"/>
          <w:color w:val="auto"/>
          <w:sz w:val="26"/>
          <w:szCs w:val="26"/>
          <w:lang w:eastAsia="zh-TW"/>
        </w:rPr>
        <w:t>grāmatvedības dokumentus un citus darījumu apliecinošus dokumentus, kas saistīti ar šī Līguma 1. punktā minēta Pakalpojuma izpildi.</w:t>
      </w:r>
    </w:p>
    <w:p w14:paraId="6981287B" w14:textId="77777777" w:rsidR="00F40228" w:rsidRPr="00006319" w:rsidRDefault="00F40228" w:rsidP="00F40228">
      <w:pPr>
        <w:rPr>
          <w:color w:val="auto"/>
          <w:sz w:val="26"/>
          <w:szCs w:val="26"/>
        </w:rPr>
      </w:pPr>
    </w:p>
    <w:p w14:paraId="1AFAF936" w14:textId="77777777" w:rsidR="00F40228" w:rsidRPr="00006319" w:rsidRDefault="00F40228" w:rsidP="00F40228">
      <w:pPr>
        <w:numPr>
          <w:ilvl w:val="0"/>
          <w:numId w:val="13"/>
        </w:numPr>
        <w:jc w:val="center"/>
        <w:rPr>
          <w:rFonts w:eastAsia="PMingLiU"/>
          <w:b/>
          <w:color w:val="auto"/>
          <w:sz w:val="26"/>
          <w:szCs w:val="26"/>
          <w:lang w:eastAsia="zh-TW"/>
        </w:rPr>
      </w:pPr>
      <w:r w:rsidRPr="00006319">
        <w:rPr>
          <w:rFonts w:eastAsia="PMingLiU"/>
          <w:b/>
          <w:color w:val="auto"/>
          <w:sz w:val="26"/>
          <w:szCs w:val="26"/>
          <w:lang w:eastAsia="zh-TW"/>
        </w:rPr>
        <w:t>Pušu atbildība</w:t>
      </w:r>
    </w:p>
    <w:p w14:paraId="29375021"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 xml:space="preserve">Ja Pakalpojuma sniegšana tiek veikta ar nokavējumu, Izpildītājs par katru nokavēto dienu maksā Pasūtītājam līgumsodu </w:t>
      </w:r>
      <w:r w:rsidRPr="00421FB5">
        <w:rPr>
          <w:color w:val="auto"/>
          <w:sz w:val="26"/>
          <w:szCs w:val="26"/>
          <w:lang w:eastAsia="zh-TW"/>
        </w:rPr>
        <w:t>0,</w:t>
      </w:r>
      <w:r w:rsidR="00D36357" w:rsidRPr="00421FB5">
        <w:rPr>
          <w:color w:val="auto"/>
          <w:sz w:val="26"/>
          <w:szCs w:val="26"/>
          <w:lang w:eastAsia="zh-TW"/>
        </w:rPr>
        <w:t>5</w:t>
      </w:r>
      <w:r w:rsidRPr="00421FB5">
        <w:rPr>
          <w:color w:val="auto"/>
          <w:sz w:val="26"/>
          <w:szCs w:val="26"/>
          <w:lang w:eastAsia="zh-TW"/>
        </w:rPr>
        <w:t xml:space="preserve"> % apmērā</w:t>
      </w:r>
      <w:r w:rsidRPr="00006319">
        <w:rPr>
          <w:color w:val="auto"/>
          <w:sz w:val="26"/>
          <w:szCs w:val="26"/>
          <w:lang w:eastAsia="zh-TW"/>
        </w:rPr>
        <w:t xml:space="preserve"> no Pakalpojuma </w:t>
      </w:r>
      <w:r w:rsidR="007C0BA7" w:rsidRPr="00006319">
        <w:rPr>
          <w:color w:val="auto"/>
          <w:sz w:val="26"/>
          <w:szCs w:val="26"/>
          <w:lang w:eastAsia="zh-TW"/>
        </w:rPr>
        <w:t xml:space="preserve">daļas </w:t>
      </w:r>
      <w:r w:rsidRPr="00006319">
        <w:rPr>
          <w:color w:val="auto"/>
          <w:sz w:val="26"/>
          <w:szCs w:val="26"/>
          <w:lang w:eastAsia="zh-TW"/>
        </w:rPr>
        <w:t xml:space="preserve">nesamaksātās </w:t>
      </w:r>
      <w:r w:rsidR="007C0BA7" w:rsidRPr="00006319">
        <w:rPr>
          <w:color w:val="auto"/>
          <w:sz w:val="26"/>
          <w:szCs w:val="26"/>
          <w:lang w:eastAsia="zh-TW"/>
        </w:rPr>
        <w:t xml:space="preserve">maksājuma </w:t>
      </w:r>
      <w:r w:rsidRPr="00006319">
        <w:rPr>
          <w:color w:val="auto"/>
          <w:sz w:val="26"/>
          <w:szCs w:val="26"/>
          <w:lang w:eastAsia="zh-TW"/>
        </w:rPr>
        <w:t>summas, bet ne vairāk kā 10 % no Līguma kopējās summas.</w:t>
      </w:r>
    </w:p>
    <w:p w14:paraId="4A09CEB7"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Par maksājumu kavējumiem Pasūtītājs par katru nokavēto dienu maksā Izpildītājam līgumsodu 0,</w:t>
      </w:r>
      <w:r w:rsidR="00D36357" w:rsidRPr="00006319">
        <w:rPr>
          <w:color w:val="auto"/>
          <w:sz w:val="26"/>
          <w:szCs w:val="26"/>
          <w:lang w:eastAsia="zh-TW"/>
        </w:rPr>
        <w:t>5</w:t>
      </w:r>
      <w:r w:rsidRPr="00006319">
        <w:rPr>
          <w:color w:val="auto"/>
          <w:sz w:val="26"/>
          <w:szCs w:val="26"/>
          <w:lang w:eastAsia="zh-TW"/>
        </w:rPr>
        <w:t xml:space="preserve"> % apmērā no Pakalpojuma </w:t>
      </w:r>
      <w:r w:rsidR="007C0BA7" w:rsidRPr="00006319">
        <w:rPr>
          <w:color w:val="auto"/>
          <w:sz w:val="26"/>
          <w:szCs w:val="26"/>
          <w:lang w:eastAsia="zh-TW"/>
        </w:rPr>
        <w:t xml:space="preserve">daļas </w:t>
      </w:r>
      <w:r w:rsidRPr="00006319">
        <w:rPr>
          <w:color w:val="auto"/>
          <w:sz w:val="26"/>
          <w:szCs w:val="26"/>
          <w:lang w:eastAsia="zh-TW"/>
        </w:rPr>
        <w:t xml:space="preserve">nesamaksātās </w:t>
      </w:r>
      <w:r w:rsidR="007C0BA7" w:rsidRPr="00006319">
        <w:rPr>
          <w:color w:val="auto"/>
          <w:sz w:val="26"/>
          <w:szCs w:val="26"/>
          <w:lang w:eastAsia="zh-TW"/>
        </w:rPr>
        <w:t xml:space="preserve">maksājuma </w:t>
      </w:r>
      <w:r w:rsidRPr="00006319">
        <w:rPr>
          <w:color w:val="auto"/>
          <w:sz w:val="26"/>
          <w:szCs w:val="26"/>
          <w:lang w:eastAsia="zh-TW"/>
        </w:rPr>
        <w:t>summas, bet ne vairāk kā 10 % no Līguma kopējās summas.</w:t>
      </w:r>
    </w:p>
    <w:p w14:paraId="754C1C51" w14:textId="77777777" w:rsidR="00F40228" w:rsidRPr="00006319" w:rsidRDefault="00F40228" w:rsidP="00F40228">
      <w:pPr>
        <w:numPr>
          <w:ilvl w:val="1"/>
          <w:numId w:val="13"/>
        </w:numPr>
        <w:tabs>
          <w:tab w:val="clear" w:pos="720"/>
          <w:tab w:val="left" w:pos="1134"/>
          <w:tab w:val="num" w:pos="1276"/>
          <w:tab w:val="num" w:pos="1571"/>
        </w:tabs>
        <w:ind w:left="0" w:firstLine="851"/>
        <w:jc w:val="both"/>
        <w:rPr>
          <w:rFonts w:eastAsia="PMingLiU"/>
          <w:color w:val="auto"/>
          <w:sz w:val="26"/>
          <w:szCs w:val="26"/>
          <w:lang w:eastAsia="zh-TW"/>
        </w:rPr>
      </w:pPr>
      <w:r w:rsidRPr="00006319">
        <w:rPr>
          <w:color w:val="auto"/>
          <w:sz w:val="26"/>
          <w:szCs w:val="26"/>
          <w:lang w:eastAsia="zh-TW"/>
        </w:rPr>
        <w:lastRenderedPageBreak/>
        <w:t>Termiņa kavējuma gadījumā šajā Līgumā noteiktais līgumsods tiek aprēķināts par periodu, kas sākas nākamajā kalendāra dienā pēc Līgumā noteiktā saistību izpildes termiņa un ietver dienu, kurā saistības tiek izpildītas.</w:t>
      </w:r>
    </w:p>
    <w:p w14:paraId="03E74777"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Visi no Pasūtītāja vai Izpildītāja saņemtie maksājumi tiek dzēsti saskaņā ar Civillikuma 1843. panta noteikumiem.</w:t>
      </w:r>
    </w:p>
    <w:p w14:paraId="5AAD5368" w14:textId="77777777" w:rsidR="00F40228" w:rsidRPr="00006319" w:rsidRDefault="00F40228" w:rsidP="00F40228">
      <w:pPr>
        <w:numPr>
          <w:ilvl w:val="1"/>
          <w:numId w:val="13"/>
        </w:numPr>
        <w:tabs>
          <w:tab w:val="clear" w:pos="720"/>
          <w:tab w:val="left" w:pos="709"/>
          <w:tab w:val="left" w:pos="1276"/>
          <w:tab w:val="num" w:pos="1571"/>
        </w:tabs>
        <w:ind w:left="0" w:firstLine="851"/>
        <w:jc w:val="both"/>
        <w:rPr>
          <w:rFonts w:eastAsia="PMingLiU"/>
          <w:color w:val="auto"/>
          <w:sz w:val="26"/>
          <w:szCs w:val="26"/>
          <w:lang w:eastAsia="zh-TW"/>
        </w:rPr>
      </w:pPr>
      <w:r w:rsidRPr="00006319">
        <w:rPr>
          <w:color w:val="auto"/>
          <w:sz w:val="26"/>
          <w:szCs w:val="26"/>
          <w:lang w:eastAsia="zh-TW"/>
        </w:rPr>
        <w:t>Gadījumā, ja Izpildītājs nenodrošina savu saistību izpildi, Pasūtītājs ir tiesīgs vienpusēji atkāpties no Līguma</w:t>
      </w:r>
      <w:r w:rsidRPr="00006319">
        <w:rPr>
          <w:rFonts w:eastAsia="PMingLiU"/>
          <w:color w:val="auto"/>
          <w:sz w:val="26"/>
          <w:szCs w:val="26"/>
          <w:lang w:eastAsia="zh-TW"/>
        </w:rPr>
        <w:t xml:space="preserve">, </w:t>
      </w:r>
      <w:r w:rsidRPr="00006319">
        <w:rPr>
          <w:color w:val="auto"/>
          <w:sz w:val="26"/>
          <w:szCs w:val="26"/>
          <w:lang w:eastAsia="zh-TW"/>
        </w:rPr>
        <w:t>par to paziņojot Izpildītājam, un pieprasīt no Izpildītāja atlīdzināt radušos zaudējumus un saistīto izdevumu kompensāciju</w:t>
      </w:r>
      <w:r w:rsidRPr="00006319">
        <w:rPr>
          <w:rFonts w:eastAsia="PMingLiU"/>
          <w:color w:val="auto"/>
          <w:sz w:val="26"/>
          <w:szCs w:val="26"/>
          <w:lang w:eastAsia="zh-TW"/>
        </w:rPr>
        <w:t xml:space="preserve">, </w:t>
      </w:r>
      <w:r w:rsidRPr="00006319">
        <w:rPr>
          <w:color w:val="auto"/>
          <w:sz w:val="26"/>
          <w:szCs w:val="26"/>
          <w:lang w:eastAsia="zh-TW"/>
        </w:rPr>
        <w:t>ja tiek konstatēts, ka piedāvātais Pakalpojums neatbilst Līgumā un tā pielikumos noteiktajām prasībām, un Pasūtītāja iebildumi netiek novērsti nekavējoties</w:t>
      </w:r>
      <w:r w:rsidRPr="00006319">
        <w:rPr>
          <w:rFonts w:eastAsia="PMingLiU"/>
          <w:color w:val="auto"/>
          <w:sz w:val="26"/>
          <w:szCs w:val="26"/>
          <w:lang w:eastAsia="zh-TW"/>
        </w:rPr>
        <w:t>.</w:t>
      </w:r>
    </w:p>
    <w:p w14:paraId="466598F1"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Gadījumā, ja Pasūtītājs nenodrošina savu saistību izpildi, Izpildītājs ir tiesīgs vienpusēji atkāpties no Līguma un pieprasīt radušos izdevumu kompensāciju no Pasūtītāja.</w:t>
      </w:r>
    </w:p>
    <w:p w14:paraId="42A93F6D"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1F30552"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13201AFF" w14:textId="77777777" w:rsidR="00F40228" w:rsidRPr="00006319" w:rsidRDefault="00F40228" w:rsidP="00F40228">
      <w:pPr>
        <w:jc w:val="both"/>
        <w:rPr>
          <w:rFonts w:eastAsia="PMingLiU"/>
          <w:color w:val="auto"/>
          <w:sz w:val="26"/>
          <w:szCs w:val="26"/>
          <w:lang w:eastAsia="zh-TW"/>
        </w:rPr>
      </w:pPr>
    </w:p>
    <w:p w14:paraId="51B85405" w14:textId="77777777" w:rsidR="00F40228" w:rsidRPr="00006319" w:rsidRDefault="00F40228" w:rsidP="00F40228">
      <w:pPr>
        <w:numPr>
          <w:ilvl w:val="0"/>
          <w:numId w:val="13"/>
        </w:numPr>
        <w:jc w:val="center"/>
        <w:rPr>
          <w:rFonts w:eastAsia="PMingLiU"/>
          <w:b/>
          <w:color w:val="auto"/>
          <w:sz w:val="26"/>
          <w:szCs w:val="26"/>
          <w:lang w:eastAsia="zh-TW"/>
        </w:rPr>
      </w:pPr>
      <w:r w:rsidRPr="00006319">
        <w:rPr>
          <w:rFonts w:eastAsia="PMingLiU"/>
          <w:b/>
          <w:color w:val="auto"/>
          <w:sz w:val="26"/>
          <w:szCs w:val="26"/>
          <w:lang w:eastAsia="zh-TW"/>
        </w:rPr>
        <w:t>Nepārvarama vara</w:t>
      </w:r>
    </w:p>
    <w:p w14:paraId="277C242D"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Puses nav atbildīgas par savu Līgumā noteikto saistību neizpildi, nepienācīgu izpildi vai izpildes nokavēšanu, ja to cēlonis ir nepārvaramas varas (</w:t>
      </w:r>
      <w:r w:rsidRPr="00006319">
        <w:rPr>
          <w:i/>
          <w:color w:val="auto"/>
          <w:sz w:val="26"/>
          <w:szCs w:val="26"/>
          <w:lang w:eastAsia="zh-TW"/>
        </w:rPr>
        <w:t>Force Majeure</w:t>
      </w:r>
      <w:r w:rsidRPr="00006319">
        <w:rPr>
          <w:color w:val="auto"/>
          <w:sz w:val="26"/>
          <w:szCs w:val="26"/>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0849C73"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Par nepārvaramas varas apstākļu iestāšanos otra Puse rakstiski jāinformē divu darba dienu laikā pēc šādu apstākļu iestāšanās dienas. Nepārvaramas varas apstākļu iestāšanās ir jāapstiprina ar kompetentās iestādes izdotu dokumentu.</w:t>
      </w:r>
    </w:p>
    <w:p w14:paraId="5A72DA44"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Iestājoties nepārvaramas varas apstākļiem, Pusēm jāveic iespējamie nepieciešamie pasākumi, lai nepieļautu vai mazinātu zaudējumu rašanos.</w:t>
      </w:r>
    </w:p>
    <w:p w14:paraId="032C5187"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Nepārvaramas varas apstākļu iestāšanās gadījumā Līguma noteikumu izpildes termiņš  tiek pagarināts par laika posmu, kādā darbojas nepārvaramās varas apstākļi.</w:t>
      </w:r>
    </w:p>
    <w:p w14:paraId="56404DF5" w14:textId="77777777" w:rsidR="00F40228" w:rsidRPr="00006319" w:rsidRDefault="00F40228" w:rsidP="00F40228">
      <w:pPr>
        <w:numPr>
          <w:ilvl w:val="1"/>
          <w:numId w:val="13"/>
        </w:numPr>
        <w:tabs>
          <w:tab w:val="clear" w:pos="720"/>
          <w:tab w:val="left" w:pos="426"/>
          <w:tab w:val="num" w:pos="1276"/>
          <w:tab w:val="num" w:pos="1571"/>
        </w:tabs>
        <w:ind w:left="0" w:firstLine="851"/>
        <w:jc w:val="both"/>
        <w:rPr>
          <w:color w:val="auto"/>
          <w:sz w:val="26"/>
          <w:szCs w:val="26"/>
          <w:lang w:eastAsia="zh-TW"/>
        </w:rPr>
      </w:pPr>
      <w:r w:rsidRPr="00006319">
        <w:rPr>
          <w:color w:val="auto"/>
          <w:sz w:val="26"/>
          <w:szCs w:val="26"/>
          <w:lang w:eastAsia="zh-TW"/>
        </w:rPr>
        <w:t>Ja nepārvaramas varas apstākļu ietekme turpinās ilgāk kā trīs mēnešus, Puses vienojas par tālāko sadarbību vai par Līguma izbeigšanu.</w:t>
      </w:r>
    </w:p>
    <w:p w14:paraId="7BFB8665" w14:textId="77777777" w:rsidR="00F40228" w:rsidRPr="00006319" w:rsidRDefault="00F40228" w:rsidP="00F40228">
      <w:pPr>
        <w:jc w:val="center"/>
        <w:rPr>
          <w:rFonts w:eastAsia="PMingLiU"/>
          <w:b/>
          <w:color w:val="auto"/>
          <w:sz w:val="26"/>
          <w:szCs w:val="26"/>
          <w:lang w:eastAsia="zh-TW"/>
        </w:rPr>
      </w:pPr>
    </w:p>
    <w:p w14:paraId="7B5FD217" w14:textId="77777777" w:rsidR="00F40228" w:rsidRPr="00006319" w:rsidRDefault="00F40228" w:rsidP="00F40228">
      <w:pPr>
        <w:numPr>
          <w:ilvl w:val="0"/>
          <w:numId w:val="13"/>
        </w:numPr>
        <w:jc w:val="center"/>
        <w:rPr>
          <w:rFonts w:eastAsia="PMingLiU"/>
          <w:b/>
          <w:bCs/>
          <w:color w:val="auto"/>
          <w:sz w:val="26"/>
          <w:szCs w:val="26"/>
          <w:lang w:eastAsia="zh-TW"/>
        </w:rPr>
      </w:pPr>
      <w:r w:rsidRPr="00006319">
        <w:rPr>
          <w:rFonts w:eastAsia="PMingLiU"/>
          <w:b/>
          <w:bCs/>
          <w:color w:val="auto"/>
          <w:sz w:val="26"/>
          <w:szCs w:val="26"/>
          <w:lang w:eastAsia="zh-TW"/>
        </w:rPr>
        <w:t>Strīdu izskatīšanas kārtība</w:t>
      </w:r>
    </w:p>
    <w:p w14:paraId="260BB0DF" w14:textId="77777777" w:rsidR="00F40228" w:rsidRPr="00006319" w:rsidRDefault="00F40228" w:rsidP="00F40228">
      <w:pPr>
        <w:overflowPunct w:val="0"/>
        <w:autoSpaceDE w:val="0"/>
        <w:autoSpaceDN w:val="0"/>
        <w:adjustRightInd w:val="0"/>
        <w:ind w:firstLine="851"/>
        <w:jc w:val="both"/>
        <w:textAlignment w:val="baseline"/>
        <w:rPr>
          <w:rFonts w:eastAsia="PMingLiU"/>
          <w:bCs/>
          <w:color w:val="auto"/>
          <w:sz w:val="26"/>
          <w:szCs w:val="26"/>
          <w:lang w:eastAsia="zh-TW"/>
        </w:rPr>
      </w:pPr>
      <w:r w:rsidRPr="00006319">
        <w:rPr>
          <w:rFonts w:eastAsia="PMingLiU"/>
          <w:bCs/>
          <w:color w:val="auto"/>
          <w:sz w:val="26"/>
          <w:szCs w:val="26"/>
          <w:lang w:eastAsia="zh-TW"/>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298D1FDF" w14:textId="77777777" w:rsidR="00F40228" w:rsidRPr="00006319" w:rsidRDefault="00F40228" w:rsidP="00F40228">
      <w:pPr>
        <w:overflowPunct w:val="0"/>
        <w:autoSpaceDE w:val="0"/>
        <w:autoSpaceDN w:val="0"/>
        <w:adjustRightInd w:val="0"/>
        <w:textAlignment w:val="baseline"/>
        <w:rPr>
          <w:rFonts w:eastAsia="PMingLiU"/>
          <w:bCs/>
          <w:color w:val="auto"/>
          <w:sz w:val="26"/>
          <w:szCs w:val="26"/>
          <w:lang w:eastAsia="zh-TW"/>
        </w:rPr>
      </w:pPr>
    </w:p>
    <w:p w14:paraId="260C8515" w14:textId="77777777" w:rsidR="00F40228" w:rsidRPr="00006319" w:rsidRDefault="00F40228" w:rsidP="00F40228">
      <w:pPr>
        <w:numPr>
          <w:ilvl w:val="0"/>
          <w:numId w:val="13"/>
        </w:numPr>
        <w:jc w:val="center"/>
        <w:rPr>
          <w:rFonts w:eastAsia="PMingLiU"/>
          <w:b/>
          <w:bCs/>
          <w:color w:val="auto"/>
          <w:sz w:val="26"/>
          <w:szCs w:val="26"/>
          <w:lang w:eastAsia="zh-TW"/>
        </w:rPr>
      </w:pPr>
      <w:r w:rsidRPr="00006319">
        <w:rPr>
          <w:rFonts w:eastAsia="PMingLiU"/>
          <w:b/>
          <w:bCs/>
          <w:color w:val="auto"/>
          <w:sz w:val="26"/>
          <w:szCs w:val="26"/>
          <w:lang w:eastAsia="zh-TW"/>
        </w:rPr>
        <w:t>Noslēguma noteikumi</w:t>
      </w:r>
    </w:p>
    <w:p w14:paraId="495A2CA7" w14:textId="77777777" w:rsidR="00F40228" w:rsidRPr="00006319" w:rsidRDefault="00F40228" w:rsidP="00F40228">
      <w:pPr>
        <w:numPr>
          <w:ilvl w:val="1"/>
          <w:numId w:val="13"/>
        </w:numPr>
        <w:tabs>
          <w:tab w:val="clear" w:pos="720"/>
          <w:tab w:val="left" w:pos="426"/>
          <w:tab w:val="left"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Līgums stājas spēkā no tā abpusējas parakstīšanas brīža un darbojas līdz 1.08.202</w:t>
      </w:r>
      <w:r w:rsidR="00244091">
        <w:rPr>
          <w:rFonts w:eastAsia="PMingLiU"/>
          <w:color w:val="auto"/>
          <w:sz w:val="26"/>
          <w:szCs w:val="26"/>
          <w:lang w:eastAsia="zh-TW"/>
        </w:rPr>
        <w:t>3</w:t>
      </w:r>
      <w:r w:rsidRPr="00006319">
        <w:rPr>
          <w:rFonts w:eastAsia="PMingLiU"/>
          <w:color w:val="auto"/>
          <w:sz w:val="26"/>
          <w:szCs w:val="26"/>
          <w:lang w:eastAsia="zh-TW"/>
        </w:rPr>
        <w:t>.</w:t>
      </w:r>
    </w:p>
    <w:p w14:paraId="236FDB16" w14:textId="77777777" w:rsidR="00F40228" w:rsidRPr="00006319" w:rsidRDefault="00F40228" w:rsidP="00F40228">
      <w:pPr>
        <w:numPr>
          <w:ilvl w:val="1"/>
          <w:numId w:val="13"/>
        </w:numPr>
        <w:tabs>
          <w:tab w:val="clear" w:pos="720"/>
          <w:tab w:val="left" w:pos="1134"/>
          <w:tab w:val="num" w:pos="1276"/>
          <w:tab w:val="num" w:pos="1571"/>
        </w:tabs>
        <w:ind w:left="0" w:firstLine="851"/>
        <w:jc w:val="both"/>
        <w:rPr>
          <w:rFonts w:eastAsia="PMingLiU"/>
          <w:color w:val="auto"/>
          <w:sz w:val="26"/>
          <w:szCs w:val="26"/>
          <w:lang w:eastAsia="zh-TW"/>
        </w:rPr>
      </w:pPr>
      <w:r w:rsidRPr="00006319">
        <w:rPr>
          <w:color w:val="auto"/>
          <w:sz w:val="26"/>
          <w:szCs w:val="26"/>
          <w:lang w:eastAsia="zh-TW"/>
        </w:rPr>
        <w:lastRenderedPageBreak/>
        <w:t>Visa informācija, kas attiecas uz Līgumu, nav izpaužama trešajām personām bez Pušu iepriekšējas rakstiskas piekrišanas, izņemot normatīvajos aktos noteiktajos gadījumos, un izmantojama tikai un vienīgi Līguma izpildes nodrošināšanai.</w:t>
      </w:r>
    </w:p>
    <w:p w14:paraId="15349B5C"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Vienas Puses īpašnieka vai īpašuma formas maiņa nevar būt par pamatu Līguma izbeigšanai. Līguma izpildīšanas pienākums pāriet attiecīgās Puses tiesību un saistību pārņēmējiem.</w:t>
      </w:r>
    </w:p>
    <w:p w14:paraId="1E38CD06" w14:textId="77777777" w:rsidR="00BD645D" w:rsidRPr="00006319" w:rsidRDefault="00BD645D" w:rsidP="006D2BC7">
      <w:pPr>
        <w:numPr>
          <w:ilvl w:val="1"/>
          <w:numId w:val="13"/>
        </w:numPr>
        <w:tabs>
          <w:tab w:val="clear" w:pos="720"/>
        </w:tabs>
        <w:ind w:left="0" w:firstLine="851"/>
        <w:jc w:val="both"/>
        <w:rPr>
          <w:rFonts w:eastAsia="PMingLiU"/>
          <w:color w:val="auto"/>
          <w:sz w:val="26"/>
          <w:szCs w:val="26"/>
          <w:lang w:eastAsia="zh-TW"/>
        </w:rPr>
      </w:pPr>
      <w:r w:rsidRPr="00006319">
        <w:rPr>
          <w:rFonts w:eastAsia="PMingLiU"/>
          <w:color w:val="auto"/>
          <w:sz w:val="26"/>
          <w:szCs w:val="26"/>
          <w:lang w:eastAsia="zh-TW"/>
        </w:rPr>
        <w:t>Iepirkuma līguma grozījumi var attiekties pasākumu norises vietām, laiku un termiņiem, pasākuma dalībnieku sastāvu un finanšu piedāvājuma pozīciju vienības cenu izcenojuma maiņu. Finanšu piedāvājumu pozīciju vienības izcenojuma maiņa, kas saistīta ar papildu pakalpojumu nepieciešamību, kuri sākotnēji nav bijuši iekļauti tehniskajā piedāvājumā,  savstarpēji vienojoties, var tikt palielināta vai samazināta 10</w:t>
      </w:r>
      <w:r w:rsidR="00E50947" w:rsidRPr="00006319">
        <w:rPr>
          <w:rFonts w:eastAsia="PMingLiU"/>
          <w:color w:val="auto"/>
          <w:sz w:val="26"/>
          <w:szCs w:val="26"/>
          <w:lang w:eastAsia="zh-TW"/>
        </w:rPr>
        <w:t xml:space="preserve"> (</w:t>
      </w:r>
      <w:r w:rsidRPr="00006319">
        <w:rPr>
          <w:rFonts w:eastAsia="PMingLiU"/>
          <w:color w:val="auto"/>
          <w:sz w:val="26"/>
          <w:szCs w:val="26"/>
          <w:lang w:eastAsia="zh-TW"/>
        </w:rPr>
        <w:t xml:space="preserve">% robežās. </w:t>
      </w:r>
    </w:p>
    <w:p w14:paraId="041E264A" w14:textId="77777777" w:rsidR="00BD645D" w:rsidRPr="00006319" w:rsidRDefault="00BD645D" w:rsidP="00404116">
      <w:pPr>
        <w:numPr>
          <w:ilvl w:val="1"/>
          <w:numId w:val="13"/>
        </w:numPr>
        <w:tabs>
          <w:tab w:val="clear" w:pos="720"/>
          <w:tab w:val="num" w:pos="0"/>
        </w:tabs>
        <w:ind w:left="0" w:firstLine="851"/>
        <w:jc w:val="both"/>
        <w:rPr>
          <w:rFonts w:eastAsia="PMingLiU"/>
          <w:color w:val="auto"/>
          <w:sz w:val="26"/>
          <w:szCs w:val="26"/>
          <w:lang w:eastAsia="zh-TW"/>
        </w:rPr>
      </w:pPr>
      <w:r w:rsidRPr="00006319">
        <w:rPr>
          <w:rFonts w:eastAsia="PMingLiU"/>
          <w:color w:val="auto"/>
          <w:sz w:val="26"/>
          <w:szCs w:val="26"/>
          <w:lang w:eastAsia="zh-TW"/>
        </w:rPr>
        <w:t>Ja tiks pieņemti valsts vai Rīgas valstspilsētas pašvaldības lēmumi, vai tiks papildināts vai grozīts Rīgas valstspilsētas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50 (piecdesmit) procentus no sākotnējās iepirkuma Līguma līgumcenas kā arī nedrīkst pārsniegt noteikto iepirkumu līgumcenu robežvērtību. Par iespējamām izmaiņām Pasūtītājs informē Izpildītāju ne vēlāk kā 5 (piecas) darba dienas pirms attiecīgā pakalpojuma darbu uzsākšanas.</w:t>
      </w:r>
    </w:p>
    <w:p w14:paraId="13AFA6D3" w14:textId="77777777" w:rsidR="00404116" w:rsidRPr="00006319" w:rsidRDefault="00404116" w:rsidP="006D2BC7">
      <w:pPr>
        <w:numPr>
          <w:ilvl w:val="1"/>
          <w:numId w:val="13"/>
        </w:numPr>
        <w:ind w:firstLine="131"/>
        <w:rPr>
          <w:rFonts w:eastAsia="PMingLiU"/>
          <w:color w:val="auto"/>
          <w:sz w:val="26"/>
          <w:szCs w:val="26"/>
          <w:lang w:eastAsia="zh-TW"/>
        </w:rPr>
      </w:pPr>
      <w:r w:rsidRPr="00006319">
        <w:rPr>
          <w:rFonts w:eastAsia="PMingLiU"/>
          <w:color w:val="auto"/>
          <w:sz w:val="26"/>
          <w:szCs w:val="26"/>
          <w:lang w:eastAsia="zh-TW"/>
        </w:rPr>
        <w:t>Citi Līguma grozījumi var tikt veikti PIL 61. pantā noteiktajā kārtībā.</w:t>
      </w:r>
    </w:p>
    <w:p w14:paraId="549F9A22" w14:textId="77777777" w:rsidR="00404116" w:rsidRPr="00006319" w:rsidRDefault="00404116" w:rsidP="006D2BC7">
      <w:pPr>
        <w:numPr>
          <w:ilvl w:val="1"/>
          <w:numId w:val="13"/>
        </w:numPr>
        <w:tabs>
          <w:tab w:val="clear" w:pos="720"/>
        </w:tabs>
        <w:ind w:left="0" w:firstLine="851"/>
        <w:jc w:val="both"/>
        <w:rPr>
          <w:color w:val="auto"/>
          <w:sz w:val="26"/>
          <w:szCs w:val="26"/>
          <w:lang w:eastAsia="zh-TW"/>
        </w:rPr>
      </w:pPr>
      <w:r w:rsidRPr="00006319">
        <w:rPr>
          <w:color w:val="auto"/>
          <w:sz w:val="26"/>
          <w:szCs w:val="26"/>
          <w:lang w:eastAsia="zh-TW"/>
        </w:rPr>
        <w:t xml:space="preserve">Visi Līguma grozījumi un papildinājumi noformējami rakstiski. Tie pievienojami Līgumam kā pielikumi un kļūst par Līguma neatņemamām sastāvdaļām. </w:t>
      </w:r>
    </w:p>
    <w:p w14:paraId="09E8EE03" w14:textId="77777777" w:rsidR="00F40228" w:rsidRPr="00006319" w:rsidRDefault="00F40228" w:rsidP="00404116">
      <w:pPr>
        <w:numPr>
          <w:ilvl w:val="1"/>
          <w:numId w:val="13"/>
        </w:numPr>
        <w:tabs>
          <w:tab w:val="clear" w:pos="720"/>
          <w:tab w:val="left" w:pos="426"/>
          <w:tab w:val="left"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47FF8C88" w14:textId="77777777" w:rsidR="00F40228" w:rsidRPr="00006319" w:rsidRDefault="00F40228" w:rsidP="006D2BC7">
      <w:pPr>
        <w:numPr>
          <w:ilvl w:val="1"/>
          <w:numId w:val="13"/>
        </w:numPr>
        <w:tabs>
          <w:tab w:val="clear" w:pos="720"/>
          <w:tab w:val="left" w:pos="426"/>
          <w:tab w:val="left" w:pos="567"/>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Ja kāds no Līguma noteikumiem zaudē savu juridisko spēku, tas neietekmē pārējos Līguma noteikumus.</w:t>
      </w:r>
    </w:p>
    <w:p w14:paraId="31BF1406"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Puses ir materiāli savstarpēji atbildīgas par zaudējumu nodarīšanu saskaņā ar spēkā esošajiem Latvijas Republikas normatīvajiem aktiem.</w:t>
      </w:r>
    </w:p>
    <w:p w14:paraId="0A700320" w14:textId="77777777" w:rsidR="00F40228" w:rsidRPr="00006319" w:rsidRDefault="00F40228" w:rsidP="00F40228">
      <w:pPr>
        <w:numPr>
          <w:ilvl w:val="1"/>
          <w:numId w:val="13"/>
        </w:numPr>
        <w:tabs>
          <w:tab w:val="clear" w:pos="720"/>
          <w:tab w:val="left" w:pos="426"/>
          <w:tab w:val="num" w:pos="1276"/>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Puses nozīmē kontaktpersonas, kuras veic savstarpēju sadarbības koordinēšanu, kā arī ir tiesīgas parakstīt pieņemšanas – nodošanas aktus Līguma ietvaros:</w:t>
      </w:r>
    </w:p>
    <w:p w14:paraId="0634870B" w14:textId="77777777" w:rsidR="00F40228" w:rsidRPr="00006319" w:rsidRDefault="00F40228" w:rsidP="00F40228">
      <w:pPr>
        <w:numPr>
          <w:ilvl w:val="2"/>
          <w:numId w:val="13"/>
        </w:numPr>
        <w:tabs>
          <w:tab w:val="clear" w:pos="720"/>
          <w:tab w:val="num" w:pos="0"/>
          <w:tab w:val="left" w:pos="1418"/>
          <w:tab w:val="num" w:pos="1712"/>
        </w:tabs>
        <w:ind w:left="0" w:firstLine="709"/>
        <w:jc w:val="both"/>
        <w:rPr>
          <w:rFonts w:eastAsia="PMingLiU"/>
          <w:color w:val="auto"/>
          <w:sz w:val="26"/>
          <w:szCs w:val="26"/>
          <w:lang w:eastAsia="zh-TW"/>
        </w:rPr>
      </w:pPr>
      <w:r w:rsidRPr="00006319">
        <w:rPr>
          <w:rFonts w:eastAsia="PMingLiU"/>
          <w:color w:val="auto"/>
          <w:sz w:val="26"/>
          <w:szCs w:val="26"/>
          <w:lang w:eastAsia="zh-TW"/>
        </w:rPr>
        <w:t>Pasūtītāja kontaktpersona:</w:t>
      </w:r>
      <w:r w:rsidR="00D43A69">
        <w:rPr>
          <w:rFonts w:eastAsia="PMingLiU"/>
          <w:color w:val="auto"/>
          <w:sz w:val="26"/>
          <w:szCs w:val="26"/>
          <w:lang w:eastAsia="zh-TW"/>
        </w:rPr>
        <w:t xml:space="preserve"> Ludmila Levite</w:t>
      </w:r>
      <w:r w:rsidRPr="00006319">
        <w:rPr>
          <w:rFonts w:eastAsia="PMingLiU"/>
          <w:color w:val="auto"/>
          <w:sz w:val="26"/>
          <w:szCs w:val="26"/>
          <w:lang w:eastAsia="zh-TW"/>
        </w:rPr>
        <w:t xml:space="preserve">, tālr. </w:t>
      </w:r>
      <w:r w:rsidR="00D43A69">
        <w:rPr>
          <w:rFonts w:eastAsia="PMingLiU"/>
          <w:color w:val="auto"/>
          <w:sz w:val="26"/>
          <w:szCs w:val="26"/>
          <w:lang w:eastAsia="zh-TW"/>
        </w:rPr>
        <w:t>67043689</w:t>
      </w:r>
      <w:r w:rsidRPr="00006319">
        <w:rPr>
          <w:rFonts w:eastAsia="PMingLiU"/>
          <w:color w:val="auto"/>
          <w:sz w:val="26"/>
          <w:szCs w:val="26"/>
          <w:lang w:eastAsia="zh-TW"/>
        </w:rPr>
        <w:t>, e-pa</w:t>
      </w:r>
      <w:r w:rsidR="00D43A69">
        <w:rPr>
          <w:rFonts w:eastAsia="PMingLiU"/>
          <w:color w:val="auto"/>
          <w:sz w:val="26"/>
          <w:szCs w:val="26"/>
          <w:lang w:eastAsia="zh-TW"/>
        </w:rPr>
        <w:t>sts ludmila.levite@riga.lv</w:t>
      </w:r>
      <w:r w:rsidRPr="00006319">
        <w:rPr>
          <w:rFonts w:eastAsia="PMingLiU"/>
          <w:color w:val="auto"/>
          <w:sz w:val="26"/>
          <w:szCs w:val="26"/>
          <w:lang w:eastAsia="zh-TW"/>
        </w:rPr>
        <w:t xml:space="preserve">; </w:t>
      </w:r>
    </w:p>
    <w:p w14:paraId="282D6F1D" w14:textId="77777777" w:rsidR="00F40228" w:rsidRPr="00006319" w:rsidRDefault="00F40228" w:rsidP="00F40228">
      <w:pPr>
        <w:numPr>
          <w:ilvl w:val="2"/>
          <w:numId w:val="13"/>
        </w:numPr>
        <w:tabs>
          <w:tab w:val="clear" w:pos="720"/>
          <w:tab w:val="num" w:pos="710"/>
          <w:tab w:val="left" w:pos="900"/>
          <w:tab w:val="left" w:pos="1134"/>
          <w:tab w:val="left" w:pos="1276"/>
          <w:tab w:val="left" w:pos="1418"/>
          <w:tab w:val="num" w:pos="1712"/>
        </w:tabs>
        <w:ind w:left="0" w:firstLine="710"/>
        <w:jc w:val="both"/>
        <w:rPr>
          <w:rFonts w:eastAsia="PMingLiU"/>
          <w:color w:val="auto"/>
          <w:sz w:val="26"/>
          <w:szCs w:val="26"/>
          <w:lang w:eastAsia="zh-TW"/>
        </w:rPr>
      </w:pPr>
      <w:r w:rsidRPr="00006319">
        <w:rPr>
          <w:rFonts w:eastAsia="PMingLiU"/>
          <w:color w:val="auto"/>
          <w:sz w:val="26"/>
          <w:szCs w:val="26"/>
          <w:lang w:eastAsia="zh-TW"/>
        </w:rPr>
        <w:t xml:space="preserve">Izpildītāja kontaktpersona: </w:t>
      </w:r>
      <w:r w:rsidR="00D43A69">
        <w:rPr>
          <w:rFonts w:eastAsia="PMingLiU"/>
          <w:color w:val="auto"/>
          <w:sz w:val="26"/>
          <w:szCs w:val="26"/>
          <w:lang w:eastAsia="zh-TW"/>
        </w:rPr>
        <w:t>Signe Sniedze</w:t>
      </w:r>
      <w:r w:rsidRPr="00006319">
        <w:rPr>
          <w:rFonts w:eastAsia="PMingLiU"/>
          <w:color w:val="auto"/>
          <w:sz w:val="26"/>
          <w:szCs w:val="26"/>
          <w:lang w:eastAsia="zh-TW"/>
        </w:rPr>
        <w:t xml:space="preserve">, tālr. </w:t>
      </w:r>
      <w:r w:rsidR="00D43A69" w:rsidRPr="00D43A69">
        <w:rPr>
          <w:rFonts w:eastAsia="PMingLiU"/>
          <w:color w:val="auto"/>
          <w:sz w:val="26"/>
          <w:szCs w:val="26"/>
          <w:lang w:eastAsia="zh-TW"/>
        </w:rPr>
        <w:t>29802995</w:t>
      </w:r>
      <w:r w:rsidRPr="00006319">
        <w:rPr>
          <w:rFonts w:eastAsia="PMingLiU"/>
          <w:color w:val="auto"/>
          <w:sz w:val="26"/>
          <w:szCs w:val="26"/>
          <w:lang w:eastAsia="zh-TW"/>
        </w:rPr>
        <w:t>, e-past</w:t>
      </w:r>
      <w:r w:rsidR="00D43A69">
        <w:rPr>
          <w:rFonts w:eastAsia="PMingLiU"/>
          <w:color w:val="auto"/>
          <w:sz w:val="26"/>
          <w:szCs w:val="26"/>
          <w:lang w:eastAsia="zh-TW"/>
        </w:rPr>
        <w:t>s sniedz@inbox.lv</w:t>
      </w:r>
      <w:r w:rsidRPr="00006319">
        <w:rPr>
          <w:rFonts w:eastAsia="PMingLiU"/>
          <w:color w:val="auto"/>
          <w:sz w:val="26"/>
          <w:szCs w:val="26"/>
          <w:lang w:eastAsia="zh-TW"/>
        </w:rPr>
        <w:t>.</w:t>
      </w:r>
    </w:p>
    <w:p w14:paraId="720C7543" w14:textId="77777777" w:rsidR="00F40228" w:rsidRPr="00006319" w:rsidRDefault="00F40228" w:rsidP="00F40228">
      <w:pPr>
        <w:numPr>
          <w:ilvl w:val="1"/>
          <w:numId w:val="13"/>
        </w:numPr>
        <w:tabs>
          <w:tab w:val="clear" w:pos="720"/>
          <w:tab w:val="left" w:pos="426"/>
          <w:tab w:val="num" w:pos="1418"/>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Visi paziņojumi un pretenzijas, kas saistītas ar Līguma izpildi, ir iesniedzamas rakstiski otrai Pusei Līgumā norādītajā adresē, un tās ir uzskatāmas par saņemtām:</w:t>
      </w:r>
    </w:p>
    <w:p w14:paraId="62FB815A"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ja tās nosūtītas ar ierakstītu pasta sūtījumu, tad 7. (septītajā) dienā pēc nosūtīšanas dienas;</w:t>
      </w:r>
    </w:p>
    <w:p w14:paraId="659E36D4" w14:textId="77777777" w:rsidR="00F40228" w:rsidRPr="00006319" w:rsidRDefault="00F40228" w:rsidP="00F40228">
      <w:pPr>
        <w:numPr>
          <w:ilvl w:val="2"/>
          <w:numId w:val="13"/>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ja tās iesniegtas personīgi, tad dienā, kad tās nogādātas adresātam, saņemot apliecinājumu par saņemšanas faktu;</w:t>
      </w:r>
    </w:p>
    <w:p w14:paraId="01AA5AC1" w14:textId="77777777" w:rsidR="00F40228" w:rsidRPr="00006319" w:rsidRDefault="00F40228" w:rsidP="00F40228">
      <w:pPr>
        <w:numPr>
          <w:ilvl w:val="2"/>
          <w:numId w:val="13"/>
        </w:numPr>
        <w:tabs>
          <w:tab w:val="clear" w:pos="720"/>
          <w:tab w:val="num" w:pos="1712"/>
        </w:tabs>
        <w:ind w:left="0" w:firstLine="851"/>
        <w:contextualSpacing/>
        <w:rPr>
          <w:rFonts w:eastAsia="PMingLiU"/>
          <w:color w:val="auto"/>
          <w:sz w:val="26"/>
          <w:szCs w:val="26"/>
          <w:lang w:eastAsia="zh-TW"/>
        </w:rPr>
      </w:pPr>
      <w:r w:rsidRPr="00006319">
        <w:rPr>
          <w:rFonts w:eastAsia="PMingLiU"/>
          <w:color w:val="auto"/>
          <w:sz w:val="26"/>
          <w:szCs w:val="26"/>
          <w:lang w:eastAsia="zh-TW"/>
        </w:rPr>
        <w:t>ja tās nosūtītas ar elektroniskā pasta starpniecību, izmantojot drošu elektronisko parakstu, tad 2. (otrajā) darba dienā pēc nosūtīšanas.</w:t>
      </w:r>
    </w:p>
    <w:p w14:paraId="7F685BA0" w14:textId="77777777" w:rsidR="00F40228" w:rsidRPr="00006319" w:rsidRDefault="00F40228" w:rsidP="00F40228">
      <w:pPr>
        <w:numPr>
          <w:ilvl w:val="1"/>
          <w:numId w:val="13"/>
        </w:numPr>
        <w:tabs>
          <w:tab w:val="clear" w:pos="720"/>
          <w:tab w:val="left" w:pos="426"/>
          <w:tab w:val="num" w:pos="1418"/>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lastRenderedPageBreak/>
        <w:t xml:space="preserve">Līgums sastādīts latviešu valodā uz </w:t>
      </w:r>
      <w:r w:rsidR="00E26150">
        <w:rPr>
          <w:rFonts w:eastAsia="PMingLiU"/>
          <w:color w:val="auto"/>
          <w:sz w:val="26"/>
          <w:szCs w:val="26"/>
          <w:lang w:eastAsia="zh-TW"/>
        </w:rPr>
        <w:t>6</w:t>
      </w:r>
      <w:r w:rsidRPr="00006319">
        <w:rPr>
          <w:rFonts w:eastAsia="PMingLiU"/>
          <w:color w:val="auto"/>
          <w:sz w:val="26"/>
          <w:szCs w:val="26"/>
          <w:lang w:eastAsia="zh-TW"/>
        </w:rPr>
        <w:t xml:space="preserve"> (</w:t>
      </w:r>
      <w:r w:rsidR="00E26150">
        <w:rPr>
          <w:rFonts w:eastAsia="PMingLiU"/>
          <w:color w:val="auto"/>
          <w:sz w:val="26"/>
          <w:szCs w:val="26"/>
          <w:lang w:eastAsia="zh-TW"/>
        </w:rPr>
        <w:t>sešām</w:t>
      </w:r>
      <w:r w:rsidRPr="00006319">
        <w:rPr>
          <w:rFonts w:eastAsia="PMingLiU"/>
          <w:color w:val="auto"/>
          <w:sz w:val="26"/>
          <w:szCs w:val="26"/>
          <w:lang w:eastAsia="zh-TW"/>
        </w:rPr>
        <w:t>) lapām. Pusēm ir pieejams abpusēji parakstīts Līgums elektroniskā formātā.</w:t>
      </w:r>
    </w:p>
    <w:p w14:paraId="61900E32" w14:textId="77777777" w:rsidR="00F40228" w:rsidRPr="00006319" w:rsidRDefault="00F40228" w:rsidP="00F40228">
      <w:pPr>
        <w:numPr>
          <w:ilvl w:val="1"/>
          <w:numId w:val="13"/>
        </w:numPr>
        <w:tabs>
          <w:tab w:val="clear" w:pos="720"/>
          <w:tab w:val="left" w:pos="426"/>
          <w:tab w:val="num" w:pos="1418"/>
          <w:tab w:val="num" w:pos="1571"/>
        </w:tabs>
        <w:ind w:left="0" w:firstLine="851"/>
        <w:jc w:val="both"/>
        <w:rPr>
          <w:rFonts w:eastAsia="PMingLiU"/>
          <w:color w:val="auto"/>
          <w:sz w:val="26"/>
          <w:szCs w:val="26"/>
          <w:lang w:eastAsia="zh-TW"/>
        </w:rPr>
      </w:pPr>
      <w:r w:rsidRPr="00006319">
        <w:rPr>
          <w:rFonts w:eastAsia="PMingLiU"/>
          <w:color w:val="auto"/>
          <w:sz w:val="26"/>
          <w:szCs w:val="26"/>
          <w:lang w:eastAsia="zh-TW"/>
        </w:rPr>
        <w:t>Līgumam pievienoti 3 (trīs) pielikumi, kas ir neatņemama Līguma sastāvdaļa:</w:t>
      </w:r>
    </w:p>
    <w:p w14:paraId="6E7D9051"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006319">
        <w:rPr>
          <w:rFonts w:eastAsia="PMingLiU"/>
          <w:i/>
          <w:color w:val="auto"/>
          <w:sz w:val="26"/>
          <w:szCs w:val="26"/>
          <w:lang w:eastAsia="zh-TW"/>
        </w:rPr>
        <w:t>1. pielikums</w:t>
      </w:r>
      <w:r w:rsidRPr="00006319">
        <w:rPr>
          <w:rFonts w:eastAsia="PMingLiU"/>
          <w:color w:val="auto"/>
          <w:sz w:val="26"/>
          <w:szCs w:val="26"/>
          <w:lang w:eastAsia="zh-TW"/>
        </w:rPr>
        <w:t xml:space="preserve"> - Tehniskā specifikācija uz 7 (septiņām) lapām;</w:t>
      </w:r>
    </w:p>
    <w:p w14:paraId="621672CD"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006319">
        <w:rPr>
          <w:rFonts w:eastAsia="PMingLiU"/>
          <w:i/>
          <w:iCs/>
          <w:color w:val="auto"/>
          <w:sz w:val="26"/>
          <w:szCs w:val="26"/>
          <w:lang w:eastAsia="zh-TW"/>
        </w:rPr>
        <w:t>2. pielikums</w:t>
      </w:r>
      <w:r w:rsidRPr="00006319">
        <w:rPr>
          <w:rFonts w:eastAsia="PMingLiU"/>
          <w:color w:val="auto"/>
          <w:sz w:val="26"/>
          <w:szCs w:val="26"/>
          <w:lang w:eastAsia="zh-TW"/>
        </w:rPr>
        <w:t xml:space="preserve"> – Tehniskais piedāvājums uz </w:t>
      </w:r>
      <w:r w:rsidR="00E26150">
        <w:rPr>
          <w:rFonts w:eastAsia="PMingLiU"/>
          <w:color w:val="auto"/>
          <w:sz w:val="26"/>
          <w:szCs w:val="26"/>
          <w:lang w:eastAsia="zh-TW"/>
        </w:rPr>
        <w:t>19</w:t>
      </w:r>
      <w:r w:rsidRPr="00006319">
        <w:rPr>
          <w:rFonts w:eastAsia="PMingLiU"/>
          <w:color w:val="auto"/>
          <w:sz w:val="26"/>
          <w:szCs w:val="26"/>
          <w:lang w:eastAsia="zh-TW"/>
        </w:rPr>
        <w:t xml:space="preserve"> (</w:t>
      </w:r>
      <w:r w:rsidR="00E26150">
        <w:rPr>
          <w:rFonts w:eastAsia="PMingLiU"/>
          <w:color w:val="auto"/>
          <w:sz w:val="26"/>
          <w:szCs w:val="26"/>
          <w:lang w:eastAsia="zh-TW"/>
        </w:rPr>
        <w:t>deviņpadsmit</w:t>
      </w:r>
      <w:r w:rsidRPr="00006319">
        <w:rPr>
          <w:rFonts w:eastAsia="PMingLiU"/>
          <w:color w:val="auto"/>
          <w:sz w:val="26"/>
          <w:szCs w:val="26"/>
          <w:lang w:eastAsia="zh-TW"/>
        </w:rPr>
        <w:t>) lapām;</w:t>
      </w:r>
    </w:p>
    <w:p w14:paraId="123F1A96" w14:textId="77777777" w:rsidR="00F40228" w:rsidRPr="00006319" w:rsidRDefault="00F40228" w:rsidP="00F40228">
      <w:pPr>
        <w:numPr>
          <w:ilvl w:val="2"/>
          <w:numId w:val="13"/>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006319">
        <w:rPr>
          <w:rFonts w:eastAsia="PMingLiU"/>
          <w:i/>
          <w:color w:val="auto"/>
          <w:sz w:val="26"/>
          <w:szCs w:val="26"/>
          <w:lang w:eastAsia="zh-TW"/>
        </w:rPr>
        <w:t>3. pielikums</w:t>
      </w:r>
      <w:r w:rsidRPr="00006319">
        <w:rPr>
          <w:rFonts w:eastAsia="PMingLiU"/>
          <w:color w:val="auto"/>
          <w:sz w:val="26"/>
          <w:szCs w:val="26"/>
          <w:lang w:eastAsia="zh-TW"/>
        </w:rPr>
        <w:t xml:space="preserve"> – Finanšu piedāvājums - tāme uz </w:t>
      </w:r>
      <w:r w:rsidR="00E26150">
        <w:rPr>
          <w:rFonts w:eastAsia="PMingLiU"/>
          <w:color w:val="auto"/>
          <w:sz w:val="26"/>
          <w:szCs w:val="26"/>
          <w:lang w:eastAsia="zh-TW"/>
        </w:rPr>
        <w:t>4</w:t>
      </w:r>
      <w:r w:rsidRPr="00006319">
        <w:rPr>
          <w:rFonts w:eastAsia="PMingLiU"/>
          <w:color w:val="auto"/>
          <w:sz w:val="26"/>
          <w:szCs w:val="26"/>
          <w:lang w:eastAsia="zh-TW"/>
        </w:rPr>
        <w:t xml:space="preserve"> (</w:t>
      </w:r>
      <w:r w:rsidR="00E26150">
        <w:rPr>
          <w:rFonts w:eastAsia="PMingLiU"/>
          <w:color w:val="auto"/>
          <w:sz w:val="26"/>
          <w:szCs w:val="26"/>
          <w:lang w:eastAsia="zh-TW"/>
        </w:rPr>
        <w:t>četrām</w:t>
      </w:r>
      <w:r w:rsidRPr="00006319">
        <w:rPr>
          <w:rFonts w:eastAsia="PMingLiU"/>
          <w:color w:val="auto"/>
          <w:sz w:val="26"/>
          <w:szCs w:val="26"/>
          <w:lang w:eastAsia="zh-TW"/>
        </w:rPr>
        <w:t>) lapām</w:t>
      </w:r>
      <w:r w:rsidR="001C633A">
        <w:rPr>
          <w:rFonts w:eastAsia="PMingLiU"/>
          <w:color w:val="auto"/>
          <w:sz w:val="26"/>
          <w:szCs w:val="26"/>
          <w:lang w:eastAsia="zh-TW"/>
        </w:rPr>
        <w:t>;</w:t>
      </w:r>
    </w:p>
    <w:p w14:paraId="19EBA67D" w14:textId="77777777" w:rsidR="00432691" w:rsidRPr="00006319" w:rsidRDefault="00432691" w:rsidP="00F40228">
      <w:pPr>
        <w:numPr>
          <w:ilvl w:val="2"/>
          <w:numId w:val="13"/>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006319">
        <w:rPr>
          <w:rFonts w:eastAsia="PMingLiU"/>
          <w:i/>
          <w:color w:val="auto"/>
          <w:sz w:val="26"/>
          <w:szCs w:val="26"/>
          <w:lang w:eastAsia="zh-TW"/>
        </w:rPr>
        <w:t>4</w:t>
      </w:r>
      <w:r w:rsidRPr="00006319">
        <w:rPr>
          <w:rFonts w:eastAsia="PMingLiU"/>
          <w:color w:val="auto"/>
          <w:sz w:val="26"/>
          <w:szCs w:val="26"/>
          <w:lang w:eastAsia="zh-TW"/>
        </w:rPr>
        <w:t>. </w:t>
      </w:r>
      <w:r w:rsidRPr="00006319">
        <w:rPr>
          <w:rFonts w:eastAsia="PMingLiU"/>
          <w:i/>
          <w:iCs/>
          <w:color w:val="auto"/>
          <w:sz w:val="26"/>
          <w:szCs w:val="26"/>
          <w:lang w:eastAsia="zh-TW"/>
        </w:rPr>
        <w:t xml:space="preserve">pielikums </w:t>
      </w:r>
      <w:r w:rsidRPr="00006319">
        <w:rPr>
          <w:rFonts w:eastAsia="PMingLiU"/>
          <w:i/>
          <w:iCs/>
          <w:color w:val="auto"/>
          <w:sz w:val="26"/>
          <w:szCs w:val="26"/>
          <w:lang w:eastAsia="zh-TW"/>
        </w:rPr>
        <w:softHyphen/>
      </w:r>
      <w:r w:rsidRPr="00006319">
        <w:rPr>
          <w:rFonts w:eastAsia="PMingLiU"/>
          <w:i/>
          <w:iCs/>
          <w:color w:val="auto"/>
          <w:sz w:val="26"/>
          <w:szCs w:val="26"/>
          <w:lang w:eastAsia="zh-TW"/>
        </w:rPr>
        <w:softHyphen/>
      </w:r>
      <w:bookmarkStart w:id="6" w:name="_Hlk129341127"/>
      <w:r w:rsidRPr="00006319">
        <w:rPr>
          <w:rFonts w:eastAsia="PMingLiU"/>
          <w:color w:val="auto"/>
          <w:sz w:val="26"/>
          <w:szCs w:val="26"/>
          <w:lang w:eastAsia="zh-TW"/>
        </w:rPr>
        <w:t>–</w:t>
      </w:r>
      <w:bookmarkEnd w:id="6"/>
      <w:r w:rsidRPr="00006319">
        <w:rPr>
          <w:rFonts w:eastAsia="PMingLiU"/>
          <w:color w:val="auto"/>
          <w:sz w:val="26"/>
          <w:szCs w:val="26"/>
          <w:lang w:eastAsia="zh-TW"/>
        </w:rPr>
        <w:t xml:space="preserve"> Atskaites forma par Jāņu svinību pasākumu organizēšanas gaitu un rezultātiem</w:t>
      </w:r>
      <w:r w:rsidR="00E26150">
        <w:rPr>
          <w:rFonts w:eastAsia="PMingLiU"/>
          <w:color w:val="auto"/>
          <w:sz w:val="26"/>
          <w:szCs w:val="26"/>
          <w:lang w:eastAsia="zh-TW"/>
        </w:rPr>
        <w:t xml:space="preserve"> </w:t>
      </w:r>
      <w:r w:rsidR="001C633A">
        <w:rPr>
          <w:rFonts w:eastAsia="PMingLiU"/>
          <w:color w:val="auto"/>
          <w:sz w:val="26"/>
          <w:szCs w:val="26"/>
          <w:lang w:eastAsia="zh-TW"/>
        </w:rPr>
        <w:t>uz 1</w:t>
      </w:r>
      <w:r w:rsidRPr="00006319">
        <w:rPr>
          <w:rFonts w:eastAsia="PMingLiU"/>
          <w:color w:val="auto"/>
          <w:sz w:val="26"/>
          <w:szCs w:val="26"/>
          <w:lang w:eastAsia="zh-TW"/>
        </w:rPr>
        <w:t xml:space="preserve"> (</w:t>
      </w:r>
      <w:r w:rsidR="001C633A">
        <w:rPr>
          <w:rFonts w:eastAsia="PMingLiU"/>
          <w:color w:val="auto"/>
          <w:sz w:val="26"/>
          <w:szCs w:val="26"/>
          <w:lang w:eastAsia="zh-TW"/>
        </w:rPr>
        <w:t>vienas</w:t>
      </w:r>
      <w:r w:rsidRPr="00006319">
        <w:rPr>
          <w:rFonts w:eastAsia="PMingLiU"/>
          <w:color w:val="auto"/>
          <w:sz w:val="26"/>
          <w:szCs w:val="26"/>
          <w:lang w:eastAsia="zh-TW"/>
        </w:rPr>
        <w:t>) lap</w:t>
      </w:r>
      <w:r w:rsidR="001C633A">
        <w:rPr>
          <w:rFonts w:eastAsia="PMingLiU"/>
          <w:color w:val="auto"/>
          <w:sz w:val="26"/>
          <w:szCs w:val="26"/>
          <w:lang w:eastAsia="zh-TW"/>
        </w:rPr>
        <w:t>as;</w:t>
      </w:r>
    </w:p>
    <w:p w14:paraId="005ED385" w14:textId="77777777" w:rsidR="00432691" w:rsidRPr="00006319" w:rsidRDefault="00432691" w:rsidP="00F40228">
      <w:pPr>
        <w:numPr>
          <w:ilvl w:val="2"/>
          <w:numId w:val="13"/>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006319">
        <w:rPr>
          <w:rFonts w:eastAsia="PMingLiU"/>
          <w:color w:val="auto"/>
          <w:sz w:val="26"/>
          <w:szCs w:val="26"/>
          <w:lang w:eastAsia="zh-TW"/>
        </w:rPr>
        <w:t>5. </w:t>
      </w:r>
      <w:r w:rsidRPr="00006319">
        <w:rPr>
          <w:rFonts w:eastAsia="PMingLiU"/>
          <w:i/>
          <w:iCs/>
          <w:color w:val="auto"/>
          <w:sz w:val="26"/>
          <w:szCs w:val="26"/>
          <w:lang w:eastAsia="zh-TW"/>
        </w:rPr>
        <w:t xml:space="preserve">pielikums </w:t>
      </w:r>
      <w:r w:rsidRPr="00006319">
        <w:rPr>
          <w:rFonts w:eastAsia="PMingLiU"/>
          <w:color w:val="auto"/>
          <w:sz w:val="26"/>
          <w:szCs w:val="26"/>
          <w:lang w:eastAsia="zh-TW"/>
        </w:rPr>
        <w:softHyphen/>
        <w:t>– Pārskats par finansējuma izlietojumu (</w:t>
      </w:r>
      <w:r w:rsidRPr="00006319">
        <w:rPr>
          <w:rStyle w:val="FontStyle54"/>
          <w:i/>
          <w:iCs/>
          <w:color w:val="auto"/>
          <w:sz w:val="24"/>
          <w:szCs w:val="24"/>
        </w:rPr>
        <w:t>Excel datne</w:t>
      </w:r>
      <w:r w:rsidRPr="00006319">
        <w:rPr>
          <w:rFonts w:eastAsia="PMingLiU"/>
          <w:color w:val="auto"/>
          <w:sz w:val="26"/>
          <w:szCs w:val="26"/>
          <w:lang w:eastAsia="zh-TW"/>
        </w:rPr>
        <w:t>)</w:t>
      </w:r>
      <w:r w:rsidR="001C633A">
        <w:rPr>
          <w:rFonts w:eastAsia="PMingLiU"/>
          <w:color w:val="auto"/>
          <w:sz w:val="26"/>
          <w:szCs w:val="26"/>
          <w:lang w:eastAsia="zh-TW"/>
        </w:rPr>
        <w:t>.</w:t>
      </w:r>
    </w:p>
    <w:p w14:paraId="50E53B14" w14:textId="77777777" w:rsidR="00F40228" w:rsidRPr="00006319" w:rsidRDefault="00F40228" w:rsidP="00F40228">
      <w:pPr>
        <w:jc w:val="both"/>
        <w:rPr>
          <w:rFonts w:eastAsia="PMingLiU"/>
          <w:color w:val="auto"/>
          <w:sz w:val="16"/>
          <w:szCs w:val="16"/>
          <w:lang w:eastAsia="zh-TW"/>
        </w:rPr>
      </w:pPr>
    </w:p>
    <w:p w14:paraId="05185D17" w14:textId="77777777" w:rsidR="00F40228" w:rsidRPr="00006319" w:rsidRDefault="00F40228" w:rsidP="00F40228">
      <w:pPr>
        <w:numPr>
          <w:ilvl w:val="0"/>
          <w:numId w:val="13"/>
        </w:numPr>
        <w:jc w:val="center"/>
        <w:rPr>
          <w:rFonts w:eastAsia="PMingLiU"/>
          <w:b/>
          <w:color w:val="auto"/>
          <w:sz w:val="26"/>
          <w:szCs w:val="26"/>
          <w:lang w:eastAsia="zh-TW"/>
        </w:rPr>
      </w:pPr>
      <w:r w:rsidRPr="00006319">
        <w:rPr>
          <w:rFonts w:eastAsia="PMingLiU"/>
          <w:b/>
          <w:color w:val="auto"/>
          <w:sz w:val="26"/>
          <w:szCs w:val="26"/>
          <w:lang w:eastAsia="zh-TW"/>
        </w:rPr>
        <w:t>Pušu rekvizīti un paraksti</w:t>
      </w:r>
    </w:p>
    <w:tbl>
      <w:tblPr>
        <w:tblW w:w="9536" w:type="dxa"/>
        <w:tblInd w:w="-72" w:type="dxa"/>
        <w:tblLook w:val="0000" w:firstRow="0" w:lastRow="0" w:firstColumn="0" w:lastColumn="0" w:noHBand="0" w:noVBand="0"/>
      </w:tblPr>
      <w:tblGrid>
        <w:gridCol w:w="4716"/>
        <w:gridCol w:w="4820"/>
      </w:tblGrid>
      <w:tr w:rsidR="00F40228" w:rsidRPr="00006319" w14:paraId="4BD6BE3F" w14:textId="77777777" w:rsidTr="008C0B55">
        <w:trPr>
          <w:trHeight w:val="285"/>
        </w:trPr>
        <w:tc>
          <w:tcPr>
            <w:tcW w:w="4716" w:type="dxa"/>
          </w:tcPr>
          <w:p w14:paraId="12B7EFA9" w14:textId="77777777" w:rsidR="00F40228" w:rsidRPr="00006319" w:rsidRDefault="00F40228" w:rsidP="00F40228">
            <w:pPr>
              <w:tabs>
                <w:tab w:val="num" w:pos="0"/>
              </w:tabs>
              <w:rPr>
                <w:b/>
                <w:bCs/>
                <w:color w:val="auto"/>
                <w:sz w:val="26"/>
                <w:szCs w:val="26"/>
                <w:lang w:eastAsia="en-US"/>
              </w:rPr>
            </w:pPr>
            <w:r w:rsidRPr="00006319">
              <w:rPr>
                <w:b/>
                <w:bCs/>
                <w:color w:val="auto"/>
                <w:sz w:val="26"/>
                <w:szCs w:val="26"/>
                <w:lang w:eastAsia="en-US"/>
              </w:rPr>
              <w:t xml:space="preserve">Pasūtītājs </w:t>
            </w:r>
          </w:p>
          <w:p w14:paraId="3571D1A1" w14:textId="77777777" w:rsidR="00F40228" w:rsidRPr="00006319" w:rsidRDefault="00F40228" w:rsidP="00F40228">
            <w:pPr>
              <w:tabs>
                <w:tab w:val="num" w:pos="0"/>
              </w:tabs>
              <w:ind w:right="-750"/>
              <w:rPr>
                <w:b/>
                <w:color w:val="auto"/>
                <w:sz w:val="26"/>
                <w:szCs w:val="26"/>
                <w:lang w:eastAsia="en-US"/>
              </w:rPr>
            </w:pPr>
            <w:r w:rsidRPr="00006319">
              <w:rPr>
                <w:b/>
                <w:color w:val="auto"/>
                <w:sz w:val="26"/>
                <w:szCs w:val="26"/>
                <w:lang w:eastAsia="en-US"/>
              </w:rPr>
              <w:t>Rīgas domes Izglītības, kultūras un</w:t>
            </w:r>
          </w:p>
          <w:p w14:paraId="6A83DFE8" w14:textId="77777777" w:rsidR="00F40228" w:rsidRPr="00006319" w:rsidRDefault="00F40228" w:rsidP="00F40228">
            <w:pPr>
              <w:tabs>
                <w:tab w:val="num" w:pos="0"/>
              </w:tabs>
              <w:ind w:right="-750"/>
              <w:rPr>
                <w:b/>
                <w:color w:val="auto"/>
                <w:sz w:val="26"/>
                <w:szCs w:val="26"/>
                <w:lang w:eastAsia="en-US"/>
              </w:rPr>
            </w:pPr>
            <w:r w:rsidRPr="00006319">
              <w:rPr>
                <w:b/>
                <w:color w:val="auto"/>
                <w:sz w:val="26"/>
                <w:szCs w:val="26"/>
                <w:lang w:eastAsia="en-US"/>
              </w:rPr>
              <w:t xml:space="preserve">sporta departaments </w:t>
            </w:r>
          </w:p>
          <w:p w14:paraId="6031BFFD"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Rīgas domes Izglītības, kultūras un</w:t>
            </w:r>
          </w:p>
          <w:p w14:paraId="6F9F3EA6"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sporta departaments </w:t>
            </w:r>
          </w:p>
          <w:p w14:paraId="4B335C2B"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Juridiskā adrese: Krišjāņa Valdemāra </w:t>
            </w:r>
          </w:p>
          <w:p w14:paraId="0C63ACD3"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iela 5, Rīga, LV-1010</w:t>
            </w:r>
          </w:p>
          <w:p w14:paraId="66E9CDE7"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Tālrunis: 67026816</w:t>
            </w:r>
          </w:p>
          <w:p w14:paraId="328CFA0D"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e-pasts: iksd@riga.lv</w:t>
            </w:r>
          </w:p>
          <w:p w14:paraId="6561841C"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Norēķinu rekvizīti:</w:t>
            </w:r>
          </w:p>
          <w:p w14:paraId="691619A2"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Rīgas valstspilsētas pašvaldība</w:t>
            </w:r>
          </w:p>
          <w:p w14:paraId="0FE25889"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Juridiskā adrese: Rātslaukums 1, Rīga, </w:t>
            </w:r>
          </w:p>
          <w:p w14:paraId="796B3CD5"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LV-1050</w:t>
            </w:r>
          </w:p>
          <w:p w14:paraId="2209B902"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NMR kods: 90011524360 </w:t>
            </w:r>
          </w:p>
          <w:p w14:paraId="6A0B3E7E"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PVN. reģ. Nr.: LV90011524360</w:t>
            </w:r>
          </w:p>
          <w:p w14:paraId="4C694D87"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Banka: Luminor Bank, AS filiāle</w:t>
            </w:r>
          </w:p>
          <w:p w14:paraId="7ED00124"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Kods: RIKOLV2X</w:t>
            </w:r>
          </w:p>
          <w:p w14:paraId="0CC8BEC3" w14:textId="77777777" w:rsidR="00E26150"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Konts: </w:t>
            </w:r>
            <w:r w:rsidR="00E26150" w:rsidRPr="00E26150">
              <w:rPr>
                <w:bCs/>
                <w:color w:val="auto"/>
                <w:sz w:val="26"/>
                <w:szCs w:val="26"/>
                <w:lang w:eastAsia="en-US"/>
              </w:rPr>
              <w:t>LV54RIKO0021000016170</w:t>
            </w:r>
          </w:p>
          <w:p w14:paraId="0C4AFBE9"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RD iestādes kods: 210</w:t>
            </w:r>
          </w:p>
          <w:p w14:paraId="33AECE8C" w14:textId="77777777" w:rsidR="00F40228" w:rsidRPr="00006319" w:rsidRDefault="00F40228" w:rsidP="00F40228">
            <w:pPr>
              <w:tabs>
                <w:tab w:val="num" w:pos="0"/>
              </w:tabs>
              <w:ind w:right="-750"/>
              <w:rPr>
                <w:bCs/>
                <w:color w:val="auto"/>
                <w:sz w:val="26"/>
                <w:szCs w:val="26"/>
                <w:lang w:eastAsia="en-US"/>
              </w:rPr>
            </w:pPr>
          </w:p>
          <w:p w14:paraId="54368D7A" w14:textId="77777777" w:rsidR="00F40228" w:rsidRPr="00006319" w:rsidRDefault="00F40228" w:rsidP="00F40228">
            <w:pPr>
              <w:tabs>
                <w:tab w:val="num" w:pos="0"/>
              </w:tabs>
              <w:ind w:right="-750"/>
              <w:rPr>
                <w:bCs/>
                <w:color w:val="auto"/>
                <w:sz w:val="26"/>
                <w:szCs w:val="26"/>
                <w:lang w:eastAsia="en-US"/>
              </w:rPr>
            </w:pPr>
          </w:p>
          <w:p w14:paraId="4BDE5923" w14:textId="77777777" w:rsidR="00F40228" w:rsidRPr="00006319" w:rsidRDefault="00F40228" w:rsidP="00F40228">
            <w:pPr>
              <w:tabs>
                <w:tab w:val="num" w:pos="0"/>
              </w:tabs>
              <w:rPr>
                <w:rFonts w:eastAsia="PMingLiU"/>
                <w:bCs/>
                <w:color w:val="auto"/>
                <w:sz w:val="24"/>
                <w:szCs w:val="24"/>
                <w:lang w:eastAsia="zh-TW"/>
              </w:rPr>
            </w:pPr>
            <w:r w:rsidRPr="00006319">
              <w:rPr>
                <w:bCs/>
                <w:color w:val="auto"/>
                <w:sz w:val="26"/>
                <w:szCs w:val="26"/>
                <w:lang w:eastAsia="en-US"/>
              </w:rPr>
              <w:t>Dokumentu ar drošu elektronisko parakstu parakstīja _</w:t>
            </w:r>
            <w:r w:rsidR="00D43A69">
              <w:rPr>
                <w:bCs/>
                <w:color w:val="auto"/>
                <w:sz w:val="26"/>
                <w:szCs w:val="26"/>
                <w:lang w:eastAsia="en-US"/>
              </w:rPr>
              <w:t>Baiba Šmite</w:t>
            </w:r>
            <w:r w:rsidRPr="00006319">
              <w:rPr>
                <w:bCs/>
                <w:color w:val="auto"/>
                <w:sz w:val="26"/>
                <w:szCs w:val="26"/>
                <w:lang w:eastAsia="en-US"/>
              </w:rPr>
              <w:t>__________</w:t>
            </w:r>
          </w:p>
          <w:p w14:paraId="2C0E690F" w14:textId="77777777" w:rsidR="00F40228" w:rsidRPr="00006319" w:rsidRDefault="00F40228" w:rsidP="00F40228">
            <w:pPr>
              <w:ind w:left="34" w:right="-808"/>
              <w:rPr>
                <w:rFonts w:eastAsia="PMingLiU"/>
                <w:i/>
                <w:color w:val="auto"/>
                <w:sz w:val="24"/>
                <w:szCs w:val="24"/>
                <w:lang w:eastAsia="zh-TW"/>
              </w:rPr>
            </w:pPr>
          </w:p>
        </w:tc>
        <w:tc>
          <w:tcPr>
            <w:tcW w:w="4820" w:type="dxa"/>
            <w:noWrap/>
          </w:tcPr>
          <w:p w14:paraId="3FE13A05" w14:textId="77777777" w:rsidR="00F40228" w:rsidRPr="00006319" w:rsidRDefault="00F40228" w:rsidP="00F40228">
            <w:pPr>
              <w:rPr>
                <w:b/>
                <w:bCs/>
                <w:color w:val="auto"/>
                <w:sz w:val="26"/>
                <w:szCs w:val="26"/>
                <w:lang w:eastAsia="en-US"/>
              </w:rPr>
            </w:pPr>
            <w:r w:rsidRPr="00006319">
              <w:rPr>
                <w:b/>
                <w:bCs/>
                <w:color w:val="auto"/>
                <w:sz w:val="26"/>
                <w:szCs w:val="26"/>
                <w:lang w:eastAsia="en-US"/>
              </w:rPr>
              <w:t>Izpildītājs</w:t>
            </w:r>
          </w:p>
          <w:p w14:paraId="3E7B95ED" w14:textId="77777777" w:rsidR="00F40228" w:rsidRPr="00006319" w:rsidRDefault="00D43A69" w:rsidP="00F40228">
            <w:pPr>
              <w:rPr>
                <w:b/>
                <w:bCs/>
                <w:color w:val="auto"/>
                <w:sz w:val="26"/>
                <w:szCs w:val="26"/>
              </w:rPr>
            </w:pPr>
            <w:r>
              <w:rPr>
                <w:b/>
                <w:bCs/>
                <w:color w:val="auto"/>
                <w:sz w:val="26"/>
                <w:szCs w:val="26"/>
              </w:rPr>
              <w:t>Biedrība “Austras biedrība”</w:t>
            </w:r>
          </w:p>
          <w:p w14:paraId="26338336" w14:textId="77777777" w:rsidR="00F40228" w:rsidRPr="00006319" w:rsidRDefault="00F40228" w:rsidP="00F40228">
            <w:pPr>
              <w:rPr>
                <w:bCs/>
                <w:color w:val="auto"/>
                <w:sz w:val="26"/>
                <w:szCs w:val="26"/>
                <w:lang w:eastAsia="en-US"/>
              </w:rPr>
            </w:pPr>
            <w:r w:rsidRPr="00006319">
              <w:rPr>
                <w:bCs/>
                <w:color w:val="auto"/>
                <w:sz w:val="26"/>
                <w:szCs w:val="26"/>
                <w:lang w:eastAsia="en-US"/>
              </w:rPr>
              <w:t xml:space="preserve">Juridiskā adrese: </w:t>
            </w:r>
            <w:r w:rsidR="00D43A69" w:rsidRPr="00D43A69">
              <w:rPr>
                <w:bCs/>
                <w:color w:val="auto"/>
                <w:sz w:val="26"/>
                <w:szCs w:val="26"/>
                <w:lang w:eastAsia="en-US"/>
              </w:rPr>
              <w:t>Aleksandra Čaka iela 156 dz.34, Rīga, LV-1012</w:t>
            </w:r>
          </w:p>
          <w:p w14:paraId="213D677D" w14:textId="77777777" w:rsidR="00F40228" w:rsidRPr="00006319" w:rsidRDefault="00F40228" w:rsidP="00F40228">
            <w:pPr>
              <w:jc w:val="both"/>
              <w:rPr>
                <w:bCs/>
                <w:color w:val="auto"/>
                <w:sz w:val="26"/>
                <w:szCs w:val="26"/>
                <w:lang w:eastAsia="en-US"/>
              </w:rPr>
            </w:pPr>
            <w:r w:rsidRPr="00006319">
              <w:rPr>
                <w:rFonts w:eastAsia="Calibri"/>
                <w:color w:val="auto"/>
                <w:sz w:val="26"/>
                <w:szCs w:val="26"/>
              </w:rPr>
              <w:t xml:space="preserve"> R</w:t>
            </w:r>
            <w:r w:rsidRPr="00006319">
              <w:rPr>
                <w:rFonts w:eastAsia="PMingLiU"/>
                <w:color w:val="auto"/>
                <w:sz w:val="26"/>
                <w:szCs w:val="26"/>
                <w:lang w:eastAsia="zh-TW"/>
              </w:rPr>
              <w:t xml:space="preserve">eģ. nr. </w:t>
            </w:r>
            <w:r w:rsidR="00D43A69" w:rsidRPr="00D43A69">
              <w:rPr>
                <w:rFonts w:eastAsia="PMingLiU"/>
                <w:color w:val="auto"/>
                <w:sz w:val="26"/>
                <w:szCs w:val="26"/>
                <w:lang w:eastAsia="zh-TW"/>
              </w:rPr>
              <w:t>50008125791</w:t>
            </w:r>
          </w:p>
          <w:p w14:paraId="4BB7FB14" w14:textId="77777777" w:rsidR="00F40228" w:rsidRPr="00006319" w:rsidRDefault="00F40228" w:rsidP="00F40228">
            <w:pPr>
              <w:tabs>
                <w:tab w:val="num" w:pos="0"/>
              </w:tabs>
              <w:ind w:right="-750"/>
              <w:rPr>
                <w:bCs/>
                <w:iCs/>
                <w:snapToGrid w:val="0"/>
                <w:color w:val="auto"/>
                <w:sz w:val="26"/>
                <w:szCs w:val="26"/>
                <w:lang w:eastAsia="en-US"/>
              </w:rPr>
            </w:pPr>
            <w:r w:rsidRPr="00006319">
              <w:rPr>
                <w:bCs/>
                <w:iCs/>
                <w:snapToGrid w:val="0"/>
                <w:color w:val="auto"/>
                <w:sz w:val="26"/>
                <w:szCs w:val="26"/>
                <w:lang w:eastAsia="en-US"/>
              </w:rPr>
              <w:t xml:space="preserve">Tālrunis: </w:t>
            </w:r>
            <w:r w:rsidR="00D43A69">
              <w:rPr>
                <w:bCs/>
                <w:iCs/>
                <w:snapToGrid w:val="0"/>
                <w:color w:val="auto"/>
                <w:sz w:val="26"/>
                <w:szCs w:val="26"/>
                <w:lang w:eastAsia="en-US"/>
              </w:rPr>
              <w:t xml:space="preserve">+371 </w:t>
            </w:r>
            <w:r w:rsidR="00D43A69" w:rsidRPr="00D43A69">
              <w:rPr>
                <w:bCs/>
                <w:iCs/>
                <w:snapToGrid w:val="0"/>
                <w:color w:val="auto"/>
                <w:sz w:val="26"/>
                <w:szCs w:val="26"/>
                <w:lang w:eastAsia="en-US"/>
              </w:rPr>
              <w:t>29802995</w:t>
            </w:r>
          </w:p>
          <w:p w14:paraId="6C2811D8" w14:textId="77777777" w:rsidR="00F40228" w:rsidRPr="00006319" w:rsidRDefault="00F40228" w:rsidP="00F40228">
            <w:pPr>
              <w:tabs>
                <w:tab w:val="num" w:pos="0"/>
              </w:tabs>
              <w:ind w:right="-750"/>
              <w:rPr>
                <w:bCs/>
                <w:iCs/>
                <w:snapToGrid w:val="0"/>
                <w:color w:val="auto"/>
                <w:sz w:val="26"/>
                <w:szCs w:val="26"/>
                <w:lang w:eastAsia="en-US"/>
              </w:rPr>
            </w:pPr>
            <w:r w:rsidRPr="00006319">
              <w:rPr>
                <w:bCs/>
                <w:iCs/>
                <w:snapToGrid w:val="0"/>
                <w:color w:val="auto"/>
                <w:sz w:val="26"/>
                <w:szCs w:val="26"/>
                <w:lang w:eastAsia="en-US"/>
              </w:rPr>
              <w:t xml:space="preserve">e-pasts: </w:t>
            </w:r>
            <w:r w:rsidR="00D43A69" w:rsidRPr="00D43A69">
              <w:rPr>
                <w:bCs/>
                <w:iCs/>
                <w:snapToGrid w:val="0"/>
                <w:color w:val="auto"/>
                <w:sz w:val="26"/>
                <w:szCs w:val="26"/>
                <w:lang w:eastAsia="en-US"/>
              </w:rPr>
              <w:t>sniedz@inbox.lv</w:t>
            </w:r>
            <w:r w:rsidR="00D43A69" w:rsidRPr="00D43A69">
              <w:rPr>
                <w:rFonts w:eastAsia="PMingLiU"/>
                <w:bCs/>
                <w:iCs/>
                <w:snapToGrid w:val="0"/>
                <w:color w:val="auto"/>
                <w:sz w:val="26"/>
                <w:szCs w:val="26"/>
                <w:lang w:eastAsia="en-US"/>
              </w:rPr>
              <w:t xml:space="preserve"> </w:t>
            </w:r>
            <w:hyperlink r:id="rId8" w:history="1"/>
          </w:p>
          <w:p w14:paraId="584174AB" w14:textId="77777777" w:rsidR="00E26150" w:rsidRPr="00E26150" w:rsidRDefault="00E26150" w:rsidP="00E26150">
            <w:pPr>
              <w:jc w:val="both"/>
              <w:rPr>
                <w:color w:val="auto"/>
                <w:sz w:val="26"/>
                <w:szCs w:val="26"/>
              </w:rPr>
            </w:pPr>
            <w:r w:rsidRPr="00E26150">
              <w:rPr>
                <w:color w:val="auto"/>
                <w:sz w:val="26"/>
                <w:szCs w:val="26"/>
              </w:rPr>
              <w:t>Banka: A/S Swedbank</w:t>
            </w:r>
          </w:p>
          <w:p w14:paraId="62259EDC" w14:textId="77777777" w:rsidR="00E26150" w:rsidRPr="00E26150" w:rsidRDefault="00E26150" w:rsidP="00E26150">
            <w:pPr>
              <w:jc w:val="both"/>
              <w:rPr>
                <w:color w:val="auto"/>
                <w:sz w:val="26"/>
                <w:szCs w:val="26"/>
              </w:rPr>
            </w:pPr>
            <w:r w:rsidRPr="00E26150">
              <w:rPr>
                <w:color w:val="auto"/>
                <w:sz w:val="26"/>
                <w:szCs w:val="26"/>
              </w:rPr>
              <w:t>Bankas kods: HABALV22</w:t>
            </w:r>
          </w:p>
          <w:p w14:paraId="584C367C" w14:textId="77777777" w:rsidR="00F40228" w:rsidRPr="00006319" w:rsidRDefault="00E26150" w:rsidP="00E26150">
            <w:pPr>
              <w:ind w:right="-808"/>
              <w:rPr>
                <w:bCs/>
                <w:iCs/>
                <w:color w:val="auto"/>
                <w:sz w:val="24"/>
                <w:szCs w:val="24"/>
                <w:lang w:eastAsia="zh-TW"/>
              </w:rPr>
            </w:pPr>
            <w:r w:rsidRPr="00E26150">
              <w:rPr>
                <w:color w:val="auto"/>
                <w:sz w:val="26"/>
                <w:szCs w:val="26"/>
              </w:rPr>
              <w:t>Konta Nr. LV39HABA0551020767500</w:t>
            </w:r>
          </w:p>
          <w:p w14:paraId="7ED327B5" w14:textId="77777777" w:rsidR="00F40228" w:rsidRPr="00006319" w:rsidRDefault="00F40228" w:rsidP="00F40228">
            <w:pPr>
              <w:ind w:right="-808"/>
              <w:rPr>
                <w:bCs/>
                <w:iCs/>
                <w:color w:val="auto"/>
                <w:sz w:val="24"/>
                <w:szCs w:val="24"/>
                <w:lang w:eastAsia="zh-TW"/>
              </w:rPr>
            </w:pPr>
          </w:p>
          <w:p w14:paraId="05A743D8" w14:textId="77777777" w:rsidR="00F40228" w:rsidRPr="00006319" w:rsidRDefault="00F40228" w:rsidP="00F40228">
            <w:pPr>
              <w:ind w:right="-808"/>
              <w:rPr>
                <w:bCs/>
                <w:iCs/>
                <w:color w:val="auto"/>
                <w:sz w:val="24"/>
                <w:szCs w:val="24"/>
                <w:lang w:eastAsia="zh-TW"/>
              </w:rPr>
            </w:pPr>
          </w:p>
          <w:p w14:paraId="7CE256F5" w14:textId="77777777" w:rsidR="00F40228" w:rsidRPr="00006319" w:rsidRDefault="00F40228" w:rsidP="00F40228">
            <w:pPr>
              <w:ind w:right="-808"/>
              <w:rPr>
                <w:bCs/>
                <w:iCs/>
                <w:color w:val="auto"/>
                <w:sz w:val="24"/>
                <w:szCs w:val="24"/>
                <w:lang w:eastAsia="zh-TW"/>
              </w:rPr>
            </w:pPr>
          </w:p>
          <w:p w14:paraId="122EFCA1" w14:textId="77777777" w:rsidR="00F40228" w:rsidRPr="00006319" w:rsidRDefault="00F40228" w:rsidP="00F40228">
            <w:pPr>
              <w:ind w:right="-808"/>
              <w:rPr>
                <w:bCs/>
                <w:iCs/>
                <w:color w:val="auto"/>
                <w:sz w:val="24"/>
                <w:szCs w:val="24"/>
                <w:lang w:eastAsia="zh-TW"/>
              </w:rPr>
            </w:pPr>
          </w:p>
          <w:p w14:paraId="2F9E5746" w14:textId="77777777" w:rsidR="00F40228" w:rsidRPr="00006319" w:rsidRDefault="00F40228" w:rsidP="00F40228">
            <w:pPr>
              <w:ind w:right="-808"/>
              <w:rPr>
                <w:bCs/>
                <w:iCs/>
                <w:color w:val="auto"/>
                <w:sz w:val="24"/>
                <w:szCs w:val="24"/>
                <w:lang w:eastAsia="zh-TW"/>
              </w:rPr>
            </w:pPr>
          </w:p>
          <w:p w14:paraId="6886E767" w14:textId="77777777" w:rsidR="00F40228" w:rsidRPr="00006319" w:rsidRDefault="00F40228" w:rsidP="00F40228">
            <w:pPr>
              <w:ind w:right="-808"/>
              <w:rPr>
                <w:bCs/>
                <w:iCs/>
                <w:color w:val="auto"/>
                <w:sz w:val="24"/>
                <w:szCs w:val="24"/>
                <w:lang w:eastAsia="zh-TW"/>
              </w:rPr>
            </w:pPr>
          </w:p>
          <w:p w14:paraId="1A68457E" w14:textId="77777777" w:rsidR="00F40228" w:rsidRPr="00006319" w:rsidRDefault="00F40228" w:rsidP="00F40228">
            <w:pPr>
              <w:ind w:right="-808"/>
              <w:rPr>
                <w:bCs/>
                <w:iCs/>
                <w:color w:val="auto"/>
                <w:sz w:val="24"/>
                <w:szCs w:val="24"/>
                <w:lang w:eastAsia="zh-TW"/>
              </w:rPr>
            </w:pPr>
          </w:p>
          <w:p w14:paraId="2D3EBBE8" w14:textId="77777777" w:rsidR="00F40228" w:rsidRPr="00006319" w:rsidRDefault="00F40228" w:rsidP="00F40228">
            <w:pPr>
              <w:ind w:right="-808"/>
              <w:rPr>
                <w:bCs/>
                <w:iCs/>
                <w:color w:val="auto"/>
                <w:sz w:val="24"/>
                <w:szCs w:val="24"/>
                <w:lang w:eastAsia="zh-TW"/>
              </w:rPr>
            </w:pPr>
          </w:p>
          <w:p w14:paraId="5ABB718C" w14:textId="77777777" w:rsidR="00F40228" w:rsidRPr="00006319" w:rsidRDefault="00F40228" w:rsidP="00F40228">
            <w:pPr>
              <w:ind w:right="-808"/>
              <w:rPr>
                <w:bCs/>
                <w:iCs/>
                <w:color w:val="auto"/>
                <w:sz w:val="24"/>
                <w:szCs w:val="24"/>
                <w:lang w:eastAsia="zh-TW"/>
              </w:rPr>
            </w:pPr>
          </w:p>
          <w:p w14:paraId="63FFDF86" w14:textId="77777777" w:rsidR="00F40228" w:rsidRPr="00006319" w:rsidRDefault="00F40228" w:rsidP="00F40228">
            <w:pPr>
              <w:ind w:right="-808"/>
              <w:rPr>
                <w:bCs/>
                <w:iCs/>
                <w:color w:val="auto"/>
                <w:sz w:val="24"/>
                <w:szCs w:val="24"/>
                <w:lang w:eastAsia="zh-TW"/>
              </w:rPr>
            </w:pPr>
          </w:p>
          <w:p w14:paraId="6A2F0573" w14:textId="77777777" w:rsidR="00F40228" w:rsidRPr="00006319" w:rsidRDefault="00F40228" w:rsidP="00F40228">
            <w:pPr>
              <w:ind w:right="-808"/>
              <w:rPr>
                <w:bCs/>
                <w:iCs/>
                <w:color w:val="auto"/>
                <w:sz w:val="24"/>
                <w:szCs w:val="24"/>
                <w:lang w:eastAsia="zh-TW"/>
              </w:rPr>
            </w:pPr>
          </w:p>
          <w:p w14:paraId="28F0EA97" w14:textId="77777777" w:rsidR="00E26150" w:rsidRDefault="00E26150" w:rsidP="00F40228">
            <w:pPr>
              <w:ind w:right="-808"/>
              <w:rPr>
                <w:bCs/>
                <w:iCs/>
                <w:color w:val="auto"/>
                <w:sz w:val="26"/>
                <w:szCs w:val="26"/>
                <w:lang w:eastAsia="zh-TW"/>
              </w:rPr>
            </w:pPr>
          </w:p>
          <w:p w14:paraId="3D646637" w14:textId="77777777" w:rsidR="00F40228" w:rsidRPr="00006319" w:rsidRDefault="00F40228" w:rsidP="00F40228">
            <w:pPr>
              <w:ind w:right="-808"/>
              <w:rPr>
                <w:bCs/>
                <w:iCs/>
                <w:color w:val="auto"/>
                <w:sz w:val="26"/>
                <w:szCs w:val="26"/>
                <w:lang w:eastAsia="zh-TW"/>
              </w:rPr>
            </w:pPr>
            <w:r w:rsidRPr="00006319">
              <w:rPr>
                <w:bCs/>
                <w:iCs/>
                <w:color w:val="auto"/>
                <w:sz w:val="26"/>
                <w:szCs w:val="26"/>
                <w:lang w:eastAsia="zh-TW"/>
              </w:rPr>
              <w:t xml:space="preserve">Dokumentu ar drošu elektronisko parakstu parakstīja </w:t>
            </w:r>
            <w:r w:rsidR="00D43A69">
              <w:rPr>
                <w:bCs/>
                <w:iCs/>
                <w:color w:val="auto"/>
                <w:sz w:val="26"/>
                <w:szCs w:val="26"/>
                <w:lang w:eastAsia="zh-TW"/>
              </w:rPr>
              <w:t>Signe Sniedze</w:t>
            </w:r>
          </w:p>
          <w:p w14:paraId="4FB23122" w14:textId="77777777" w:rsidR="00F40228" w:rsidRPr="00006319" w:rsidRDefault="00F40228" w:rsidP="00F40228">
            <w:pPr>
              <w:ind w:right="-808"/>
              <w:rPr>
                <w:bCs/>
                <w:iCs/>
                <w:color w:val="auto"/>
                <w:sz w:val="24"/>
                <w:szCs w:val="24"/>
                <w:lang w:eastAsia="zh-TW"/>
              </w:rPr>
            </w:pPr>
          </w:p>
          <w:p w14:paraId="0213C770" w14:textId="77777777" w:rsidR="00F40228" w:rsidRPr="003A4EDE" w:rsidRDefault="00F40228" w:rsidP="003A4EDE">
            <w:pPr>
              <w:ind w:right="-808"/>
              <w:rPr>
                <w:bCs/>
                <w:iCs/>
                <w:color w:val="auto"/>
                <w:sz w:val="24"/>
                <w:szCs w:val="24"/>
                <w:lang w:eastAsia="zh-TW"/>
              </w:rPr>
            </w:pPr>
          </w:p>
        </w:tc>
      </w:tr>
      <w:bookmarkEnd w:id="0"/>
    </w:tbl>
    <w:p w14:paraId="614FE2A2" w14:textId="77777777" w:rsidR="00991953" w:rsidRPr="007866C0" w:rsidRDefault="00991953" w:rsidP="00E75688">
      <w:pPr>
        <w:spacing w:before="120" w:after="120"/>
        <w:jc w:val="both"/>
        <w:rPr>
          <w:color w:val="auto"/>
          <w:sz w:val="24"/>
          <w:szCs w:val="24"/>
        </w:rPr>
      </w:pPr>
    </w:p>
    <w:sectPr w:rsidR="00991953" w:rsidRPr="007866C0" w:rsidSect="00445D6C">
      <w:footerReference w:type="default" r:id="rId9"/>
      <w:pgSz w:w="11906" w:h="16838"/>
      <w:pgMar w:top="992" w:right="1015" w:bottom="1843" w:left="992"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904D8" w14:textId="77777777" w:rsidR="00B90824" w:rsidRDefault="00B90824">
      <w:r>
        <w:separator/>
      </w:r>
    </w:p>
  </w:endnote>
  <w:endnote w:type="continuationSeparator" w:id="0">
    <w:p w14:paraId="30D56E21" w14:textId="77777777" w:rsidR="00B90824" w:rsidRDefault="00B9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206030504050203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CC8C" w14:textId="77777777" w:rsidR="007866C0" w:rsidRDefault="007866C0">
    <w:pPr>
      <w:pStyle w:val="Kjene"/>
      <w:jc w:val="center"/>
    </w:pPr>
    <w:r>
      <w:fldChar w:fldCharType="begin"/>
    </w:r>
    <w:r>
      <w:instrText>PAGE   \* MERGEFORMAT</w:instrText>
    </w:r>
    <w:r>
      <w:fldChar w:fldCharType="separate"/>
    </w:r>
    <w:r>
      <w:rPr>
        <w:noProof/>
      </w:rPr>
      <w:t>2</w:t>
    </w:r>
    <w:r>
      <w:fldChar w:fldCharType="end"/>
    </w:r>
  </w:p>
  <w:p w14:paraId="6F4BD56C" w14:textId="77777777" w:rsidR="007866C0" w:rsidRDefault="007866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9FD86" w14:textId="77777777" w:rsidR="00B90824" w:rsidRDefault="00B90824">
      <w:r>
        <w:separator/>
      </w:r>
    </w:p>
  </w:footnote>
  <w:footnote w:type="continuationSeparator" w:id="0">
    <w:p w14:paraId="2C7010CA" w14:textId="77777777" w:rsidR="00B90824" w:rsidRDefault="00B90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1429" w:hanging="360"/>
      </w:pPr>
      <w:rPr>
        <w:rFonts w:ascii="Times New Roman" w:hAnsi="Times New Roman" w:cs="Times New Roman"/>
        <w:sz w:val="26"/>
        <w:szCs w:val="26"/>
      </w:rPr>
    </w:lvl>
  </w:abstractNum>
  <w:abstractNum w:abstractNumId="2" w15:restartNumberingAfterBreak="0">
    <w:nsid w:val="0000000B"/>
    <w:multiLevelType w:val="multilevel"/>
    <w:tmpl w:val="83107EDA"/>
    <w:name w:val="WW8Num11"/>
    <w:lvl w:ilvl="0">
      <w:start w:val="1"/>
      <w:numFmt w:val="decimal"/>
      <w:lvlText w:val="%1."/>
      <w:lvlJc w:val="left"/>
      <w:pPr>
        <w:tabs>
          <w:tab w:val="num" w:pos="0"/>
        </w:tabs>
        <w:ind w:left="0" w:firstLine="0"/>
      </w:pPr>
      <w:rPr>
        <w:rFonts w:ascii="Times New Roman" w:hAnsi="Times New Roman" w:cs="Times New Roman" w:hint="default"/>
      </w:rPr>
    </w:lvl>
    <w:lvl w:ilvl="1">
      <w:start w:val="1"/>
      <w:numFmt w:val="decimal"/>
      <w:lvlText w:val="%1.%2."/>
      <w:lvlJc w:val="left"/>
      <w:pPr>
        <w:tabs>
          <w:tab w:val="num" w:pos="0"/>
        </w:tabs>
        <w:ind w:left="0" w:firstLine="0"/>
      </w:pPr>
      <w:rPr>
        <w:rFonts w:ascii="Times New Roman" w:eastAsia="Times New Roman" w:hAnsi="Times New Roman" w:cs="Times New Roman" w:hint="default"/>
        <w:b w:val="0"/>
        <w:i w:val="0"/>
        <w:u w:color="FFFFFF"/>
      </w:rPr>
    </w:lvl>
    <w:lvl w:ilvl="2">
      <w:start w:val="1"/>
      <w:numFmt w:val="decimal"/>
      <w:lvlText w:val="%1.%2.%3."/>
      <w:lvlJc w:val="left"/>
      <w:pPr>
        <w:tabs>
          <w:tab w:val="num" w:pos="0"/>
        </w:tabs>
        <w:ind w:left="0" w:firstLine="0"/>
      </w:pPr>
      <w:rPr>
        <w:b w:val="0"/>
        <w:i w:val="0"/>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C"/>
    <w:multiLevelType w:val="multilevel"/>
    <w:tmpl w:val="0000000C"/>
    <w:name w:val="WW8Num12"/>
    <w:lvl w:ilvl="0">
      <w:start w:val="2"/>
      <w:numFmt w:val="decimal"/>
      <w:lvlText w:val="%1."/>
      <w:lvlJc w:val="left"/>
      <w:pPr>
        <w:tabs>
          <w:tab w:val="num" w:pos="0"/>
        </w:tabs>
        <w:ind w:left="360" w:hanging="360"/>
      </w:pPr>
    </w:lvl>
    <w:lvl w:ilvl="1">
      <w:start w:val="1"/>
      <w:numFmt w:val="decimal"/>
      <w:lvlText w:val="%1.%2."/>
      <w:lvlJc w:val="left"/>
      <w:pPr>
        <w:tabs>
          <w:tab w:val="num" w:pos="0"/>
        </w:tabs>
        <w:ind w:left="394" w:hanging="360"/>
      </w:pPr>
    </w:lvl>
    <w:lvl w:ilvl="2">
      <w:start w:val="1"/>
      <w:numFmt w:val="decimal"/>
      <w:lvlText w:val="%1.%2.%3."/>
      <w:lvlJc w:val="left"/>
      <w:pPr>
        <w:tabs>
          <w:tab w:val="num" w:pos="0"/>
        </w:tabs>
        <w:ind w:left="788" w:hanging="720"/>
      </w:pPr>
      <w:rPr>
        <w:b w:val="0"/>
        <w:i w:val="0"/>
      </w:rPr>
    </w:lvl>
    <w:lvl w:ilvl="3">
      <w:start w:val="1"/>
      <w:numFmt w:val="decimal"/>
      <w:lvlText w:val="%1.%2.%3.%4."/>
      <w:lvlJc w:val="left"/>
      <w:pPr>
        <w:tabs>
          <w:tab w:val="num" w:pos="0"/>
        </w:tabs>
        <w:ind w:left="822" w:hanging="720"/>
      </w:pPr>
    </w:lvl>
    <w:lvl w:ilvl="4">
      <w:start w:val="1"/>
      <w:numFmt w:val="decimal"/>
      <w:lvlText w:val="%1.%2.%3.%4.%5."/>
      <w:lvlJc w:val="left"/>
      <w:pPr>
        <w:tabs>
          <w:tab w:val="num" w:pos="0"/>
        </w:tabs>
        <w:ind w:left="1216" w:hanging="1080"/>
      </w:pPr>
    </w:lvl>
    <w:lvl w:ilvl="5">
      <w:start w:val="1"/>
      <w:numFmt w:val="decimal"/>
      <w:lvlText w:val="%1.%2.%3.%4.%5.%6."/>
      <w:lvlJc w:val="left"/>
      <w:pPr>
        <w:tabs>
          <w:tab w:val="num" w:pos="0"/>
        </w:tabs>
        <w:ind w:left="1250" w:hanging="1080"/>
      </w:pPr>
    </w:lvl>
    <w:lvl w:ilvl="6">
      <w:start w:val="1"/>
      <w:numFmt w:val="decimal"/>
      <w:lvlText w:val="%1.%2.%3.%4.%5.%6.%7."/>
      <w:lvlJc w:val="left"/>
      <w:pPr>
        <w:tabs>
          <w:tab w:val="num" w:pos="0"/>
        </w:tabs>
        <w:ind w:left="1644" w:hanging="1440"/>
      </w:pPr>
    </w:lvl>
    <w:lvl w:ilvl="7">
      <w:start w:val="1"/>
      <w:numFmt w:val="decimal"/>
      <w:lvlText w:val="%1.%2.%3.%4.%5.%6.%7.%8."/>
      <w:lvlJc w:val="left"/>
      <w:pPr>
        <w:tabs>
          <w:tab w:val="num" w:pos="0"/>
        </w:tabs>
        <w:ind w:left="1678" w:hanging="1440"/>
      </w:pPr>
    </w:lvl>
    <w:lvl w:ilvl="8">
      <w:start w:val="1"/>
      <w:numFmt w:val="decimal"/>
      <w:lvlText w:val="%1.%2.%3.%4.%5.%6.%7.%8.%9."/>
      <w:lvlJc w:val="left"/>
      <w:pPr>
        <w:tabs>
          <w:tab w:val="num" w:pos="0"/>
        </w:tabs>
        <w:ind w:left="2072" w:hanging="1800"/>
      </w:pPr>
    </w:lvl>
  </w:abstractNum>
  <w:abstractNum w:abstractNumId="4"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84E40A7"/>
    <w:multiLevelType w:val="multilevel"/>
    <w:tmpl w:val="07C45796"/>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8B7586"/>
    <w:multiLevelType w:val="multilevel"/>
    <w:tmpl w:val="EF8A46C4"/>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10" w15:restartNumberingAfterBreak="0">
    <w:nsid w:val="176076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0D41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4406"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63E4A23"/>
    <w:multiLevelType w:val="hybridMultilevel"/>
    <w:tmpl w:val="19E85E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496925"/>
    <w:multiLevelType w:val="multilevel"/>
    <w:tmpl w:val="05A6F5BE"/>
    <w:lvl w:ilvl="0">
      <w:start w:val="1"/>
      <w:numFmt w:val="decimal"/>
      <w:lvlText w:val="%1."/>
      <w:lvlJc w:val="left"/>
      <w:pPr>
        <w:ind w:left="720" w:hanging="360"/>
      </w:pPr>
      <w:rPr>
        <w:b w:val="0"/>
      </w:rPr>
    </w:lvl>
    <w:lvl w:ilvl="1">
      <w:start w:val="1"/>
      <w:numFmt w:val="decimal"/>
      <w:isLgl/>
      <w:lvlText w:val="%1.%2."/>
      <w:lvlJc w:val="left"/>
      <w:pPr>
        <w:ind w:left="1440" w:hanging="720"/>
      </w:pPr>
      <w:rPr>
        <w:i w:val="0"/>
      </w:rPr>
    </w:lvl>
    <w:lvl w:ilvl="2">
      <w:start w:val="1"/>
      <w:numFmt w:val="decimal"/>
      <w:isLgl/>
      <w:lvlText w:val="%1.%2.%3."/>
      <w:lvlJc w:val="left"/>
      <w:pPr>
        <w:ind w:left="1800" w:hanging="720"/>
      </w:pPr>
      <w:rPr>
        <w:i w:val="0"/>
      </w:r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9" w15:restartNumberingAfterBreak="0">
    <w:nsid w:val="2F690BA4"/>
    <w:multiLevelType w:val="hybridMultilevel"/>
    <w:tmpl w:val="AC28F21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F6C0E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C04BBF"/>
    <w:multiLevelType w:val="hybridMultilevel"/>
    <w:tmpl w:val="444431F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327C7C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735EBB"/>
    <w:multiLevelType w:val="hybridMultilevel"/>
    <w:tmpl w:val="3012AF74"/>
    <w:lvl w:ilvl="0" w:tplc="2FB6A53A">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8129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6" w15:restartNumberingAfterBreak="0">
    <w:nsid w:val="397570AA"/>
    <w:multiLevelType w:val="multilevel"/>
    <w:tmpl w:val="FD3233F8"/>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7" w15:restartNumberingAfterBreak="0">
    <w:nsid w:val="3C3D3F99"/>
    <w:multiLevelType w:val="hybridMultilevel"/>
    <w:tmpl w:val="56FEC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B87B27"/>
    <w:multiLevelType w:val="hybridMultilevel"/>
    <w:tmpl w:val="81B47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0" w15:restartNumberingAfterBreak="0">
    <w:nsid w:val="4038768E"/>
    <w:multiLevelType w:val="hybridMultilevel"/>
    <w:tmpl w:val="4ECAEC90"/>
    <w:lvl w:ilvl="0" w:tplc="642EAC58">
      <w:start w:val="1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594DE3"/>
    <w:multiLevelType w:val="hybridMultilevel"/>
    <w:tmpl w:val="FBC2FFEC"/>
    <w:lvl w:ilvl="0" w:tplc="0426000F">
      <w:start w:val="1"/>
      <w:numFmt w:val="decimal"/>
      <w:lvlText w:val="%1."/>
      <w:lvlJc w:val="left"/>
      <w:pPr>
        <w:ind w:left="720" w:hanging="360"/>
      </w:pPr>
      <w:rPr>
        <w:rFonts w:hint="default"/>
        <w:u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4A24249"/>
    <w:multiLevelType w:val="multilevel"/>
    <w:tmpl w:val="5D3E71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A84206"/>
    <w:multiLevelType w:val="multilevel"/>
    <w:tmpl w:val="975C49AA"/>
    <w:lvl w:ilvl="0">
      <w:start w:val="1"/>
      <w:numFmt w:val="decimal"/>
      <w:lvlText w:val="%1."/>
      <w:lvlJc w:val="left"/>
      <w:pPr>
        <w:ind w:left="720" w:hanging="360"/>
      </w:pPr>
      <w:rPr>
        <w:b/>
      </w:rPr>
    </w:lvl>
    <w:lvl w:ilvl="1">
      <w:start w:val="1"/>
      <w:numFmt w:val="decimal"/>
      <w:isLgl/>
      <w:lvlText w:val="%1.%2."/>
      <w:lvlJc w:val="left"/>
      <w:pPr>
        <w:ind w:left="1429" w:hanging="720"/>
      </w:pPr>
      <w:rPr>
        <w:i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5" w15:restartNumberingAfterBreak="0">
    <w:nsid w:val="4CCF5E87"/>
    <w:multiLevelType w:val="hybridMultilevel"/>
    <w:tmpl w:val="951238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09B7E80"/>
    <w:multiLevelType w:val="hybridMultilevel"/>
    <w:tmpl w:val="B44C7674"/>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38" w15:restartNumberingAfterBreak="0">
    <w:nsid w:val="55BB37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187A26"/>
    <w:multiLevelType w:val="hybridMultilevel"/>
    <w:tmpl w:val="E162E8E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41" w15:restartNumberingAfterBreak="0">
    <w:nsid w:val="5FB72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31F61AF"/>
    <w:multiLevelType w:val="multilevel"/>
    <w:tmpl w:val="0809001F"/>
    <w:lvl w:ilvl="0">
      <w:start w:val="1"/>
      <w:numFmt w:val="decimal"/>
      <w:lvlText w:val="%1."/>
      <w:lvlJc w:val="left"/>
      <w:pPr>
        <w:ind w:left="121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3CB21A0"/>
    <w:multiLevelType w:val="multilevel"/>
    <w:tmpl w:val="5776D6F6"/>
    <w:lvl w:ilvl="0">
      <w:start w:val="1"/>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44" w15:restartNumberingAfterBreak="0">
    <w:nsid w:val="6D6808B2"/>
    <w:multiLevelType w:val="hybridMultilevel"/>
    <w:tmpl w:val="DBAC0934"/>
    <w:lvl w:ilvl="0" w:tplc="99DC2A6C">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9248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F6129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0262274"/>
    <w:multiLevelType w:val="hybridMultilevel"/>
    <w:tmpl w:val="89F64B8A"/>
    <w:lvl w:ilvl="0" w:tplc="DAE2D1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09131AE"/>
    <w:multiLevelType w:val="hybridMultilevel"/>
    <w:tmpl w:val="5F2ECD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74DC63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52"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3" w15:restartNumberingAfterBreak="0">
    <w:nsid w:val="762C3F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C9524D7"/>
    <w:multiLevelType w:val="hybridMultilevel"/>
    <w:tmpl w:val="AC28F21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49849410">
    <w:abstractNumId w:val="49"/>
  </w:num>
  <w:num w:numId="2" w16cid:durableId="1170683673">
    <w:abstractNumId w:val="51"/>
  </w:num>
  <w:num w:numId="3" w16cid:durableId="2015067964">
    <w:abstractNumId w:val="9"/>
  </w:num>
  <w:num w:numId="4" w16cid:durableId="2053267609">
    <w:abstractNumId w:val="7"/>
  </w:num>
  <w:num w:numId="5" w16cid:durableId="635797387">
    <w:abstractNumId w:val="4"/>
  </w:num>
  <w:num w:numId="6" w16cid:durableId="1459907088">
    <w:abstractNumId w:val="29"/>
  </w:num>
  <w:num w:numId="7" w16cid:durableId="963344933">
    <w:abstractNumId w:val="18"/>
  </w:num>
  <w:num w:numId="8" w16cid:durableId="673647036">
    <w:abstractNumId w:val="37"/>
  </w:num>
  <w:num w:numId="9" w16cid:durableId="346519198">
    <w:abstractNumId w:val="40"/>
  </w:num>
  <w:num w:numId="10" w16cid:durableId="1295985106">
    <w:abstractNumId w:val="52"/>
  </w:num>
  <w:num w:numId="11" w16cid:durableId="349574783">
    <w:abstractNumId w:val="8"/>
  </w:num>
  <w:num w:numId="12" w16cid:durableId="1139612734">
    <w:abstractNumId w:val="6"/>
  </w:num>
  <w:num w:numId="13" w16cid:durableId="615064311">
    <w:abstractNumId w:val="13"/>
  </w:num>
  <w:num w:numId="14" w16cid:durableId="240333750">
    <w:abstractNumId w:val="25"/>
  </w:num>
  <w:num w:numId="15" w16cid:durableId="430904462">
    <w:abstractNumId w:val="11"/>
  </w:num>
  <w:num w:numId="16" w16cid:durableId="1349484288">
    <w:abstractNumId w:val="14"/>
  </w:num>
  <w:num w:numId="17" w16cid:durableId="1752240593">
    <w:abstractNumId w:val="21"/>
  </w:num>
  <w:num w:numId="18" w16cid:durableId="996108572">
    <w:abstractNumId w:val="15"/>
  </w:num>
  <w:num w:numId="19" w16cid:durableId="830372918">
    <w:abstractNumId w:val="44"/>
  </w:num>
  <w:num w:numId="20" w16cid:durableId="1871651079">
    <w:abstractNumId w:val="45"/>
  </w:num>
  <w:num w:numId="21" w16cid:durableId="984239961">
    <w:abstractNumId w:val="47"/>
  </w:num>
  <w:num w:numId="22" w16cid:durableId="1199470815">
    <w:abstractNumId w:val="24"/>
  </w:num>
  <w:num w:numId="23" w16cid:durableId="1733651685">
    <w:abstractNumId w:val="10"/>
  </w:num>
  <w:num w:numId="24" w16cid:durableId="1789006889">
    <w:abstractNumId w:val="50"/>
  </w:num>
  <w:num w:numId="25" w16cid:durableId="742482485">
    <w:abstractNumId w:val="33"/>
  </w:num>
  <w:num w:numId="26" w16cid:durableId="1661228521">
    <w:abstractNumId w:val="23"/>
  </w:num>
  <w:num w:numId="27" w16cid:durableId="322465341">
    <w:abstractNumId w:val="42"/>
  </w:num>
  <w:num w:numId="28" w16cid:durableId="1530022149">
    <w:abstractNumId w:val="46"/>
  </w:num>
  <w:num w:numId="29" w16cid:durableId="61607755">
    <w:abstractNumId w:val="20"/>
  </w:num>
  <w:num w:numId="30" w16cid:durableId="1418282354">
    <w:abstractNumId w:val="22"/>
  </w:num>
  <w:num w:numId="31" w16cid:durableId="1826192583">
    <w:abstractNumId w:val="30"/>
  </w:num>
  <w:num w:numId="32" w16cid:durableId="10813651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0298739">
    <w:abstractNumId w:val="39"/>
  </w:num>
  <w:num w:numId="34" w16cid:durableId="1446539769">
    <w:abstractNumId w:val="41"/>
  </w:num>
  <w:num w:numId="35" w16cid:durableId="1010567191">
    <w:abstractNumId w:val="26"/>
  </w:num>
  <w:num w:numId="36" w16cid:durableId="205455637">
    <w:abstractNumId w:val="31"/>
  </w:num>
  <w:num w:numId="37" w16cid:durableId="634334874">
    <w:abstractNumId w:val="43"/>
  </w:num>
  <w:num w:numId="38" w16cid:durableId="107508479">
    <w:abstractNumId w:val="53"/>
  </w:num>
  <w:num w:numId="39" w16cid:durableId="2098670570">
    <w:abstractNumId w:val="36"/>
  </w:num>
  <w:num w:numId="40" w16cid:durableId="1615476556">
    <w:abstractNumId w:val="38"/>
  </w:num>
  <w:num w:numId="41" w16cid:durableId="310211251">
    <w:abstractNumId w:val="48"/>
  </w:num>
  <w:num w:numId="42" w16cid:durableId="370157121">
    <w:abstractNumId w:val="16"/>
  </w:num>
  <w:num w:numId="43" w16cid:durableId="1129514038">
    <w:abstractNumId w:val="12"/>
  </w:num>
  <w:num w:numId="44" w16cid:durableId="1022054930">
    <w:abstractNumId w:val="32"/>
  </w:num>
  <w:num w:numId="45" w16cid:durableId="9715956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2845449">
    <w:abstractNumId w:val="5"/>
  </w:num>
  <w:num w:numId="47" w16cid:durableId="8874489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5105460">
    <w:abstractNumId w:val="27"/>
  </w:num>
  <w:num w:numId="49" w16cid:durableId="2141536390">
    <w:abstractNumId w:val="54"/>
  </w:num>
  <w:num w:numId="50" w16cid:durableId="99565584">
    <w:abstractNumId w:val="19"/>
  </w:num>
  <w:num w:numId="51" w16cid:durableId="1836023662">
    <w:abstractNumId w:val="35"/>
  </w:num>
  <w:num w:numId="52" w16cid:durableId="1719235177">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D54"/>
    <w:rsid w:val="0000064E"/>
    <w:rsid w:val="00000C75"/>
    <w:rsid w:val="000022A3"/>
    <w:rsid w:val="0000252A"/>
    <w:rsid w:val="000026B1"/>
    <w:rsid w:val="00002E17"/>
    <w:rsid w:val="000031F7"/>
    <w:rsid w:val="00003EE5"/>
    <w:rsid w:val="00005284"/>
    <w:rsid w:val="00005473"/>
    <w:rsid w:val="0000590F"/>
    <w:rsid w:val="00005C2A"/>
    <w:rsid w:val="00006319"/>
    <w:rsid w:val="000063F9"/>
    <w:rsid w:val="00007192"/>
    <w:rsid w:val="000076E5"/>
    <w:rsid w:val="00007919"/>
    <w:rsid w:val="000079D9"/>
    <w:rsid w:val="00007D79"/>
    <w:rsid w:val="00007F4C"/>
    <w:rsid w:val="000101D0"/>
    <w:rsid w:val="00010411"/>
    <w:rsid w:val="00011219"/>
    <w:rsid w:val="0001128D"/>
    <w:rsid w:val="00011998"/>
    <w:rsid w:val="00011D56"/>
    <w:rsid w:val="00012A41"/>
    <w:rsid w:val="00013003"/>
    <w:rsid w:val="00013D54"/>
    <w:rsid w:val="00014E04"/>
    <w:rsid w:val="00015292"/>
    <w:rsid w:val="00015481"/>
    <w:rsid w:val="00015527"/>
    <w:rsid w:val="00016C97"/>
    <w:rsid w:val="00017037"/>
    <w:rsid w:val="0001767B"/>
    <w:rsid w:val="00017B82"/>
    <w:rsid w:val="00017C95"/>
    <w:rsid w:val="00017D6D"/>
    <w:rsid w:val="000204EB"/>
    <w:rsid w:val="0002059F"/>
    <w:rsid w:val="00020868"/>
    <w:rsid w:val="00020F24"/>
    <w:rsid w:val="0002189C"/>
    <w:rsid w:val="00021D6D"/>
    <w:rsid w:val="00021EDB"/>
    <w:rsid w:val="00021F2C"/>
    <w:rsid w:val="00022487"/>
    <w:rsid w:val="0002385A"/>
    <w:rsid w:val="00023DB6"/>
    <w:rsid w:val="00024DE9"/>
    <w:rsid w:val="000268EE"/>
    <w:rsid w:val="00026E8A"/>
    <w:rsid w:val="00026F8E"/>
    <w:rsid w:val="00027454"/>
    <w:rsid w:val="00027E63"/>
    <w:rsid w:val="00027FAB"/>
    <w:rsid w:val="00030E2B"/>
    <w:rsid w:val="00030FE4"/>
    <w:rsid w:val="000316D3"/>
    <w:rsid w:val="00031C90"/>
    <w:rsid w:val="00032678"/>
    <w:rsid w:val="00034297"/>
    <w:rsid w:val="0003710C"/>
    <w:rsid w:val="00037E03"/>
    <w:rsid w:val="00040F0D"/>
    <w:rsid w:val="00040F41"/>
    <w:rsid w:val="00041D57"/>
    <w:rsid w:val="000424E9"/>
    <w:rsid w:val="000425EC"/>
    <w:rsid w:val="00043FA1"/>
    <w:rsid w:val="00045442"/>
    <w:rsid w:val="00045BF4"/>
    <w:rsid w:val="00045F82"/>
    <w:rsid w:val="00046261"/>
    <w:rsid w:val="000463E6"/>
    <w:rsid w:val="00046564"/>
    <w:rsid w:val="000468AB"/>
    <w:rsid w:val="000504E6"/>
    <w:rsid w:val="0005084C"/>
    <w:rsid w:val="00050C03"/>
    <w:rsid w:val="00051293"/>
    <w:rsid w:val="00051796"/>
    <w:rsid w:val="0005237A"/>
    <w:rsid w:val="00052982"/>
    <w:rsid w:val="000531FA"/>
    <w:rsid w:val="00053C2E"/>
    <w:rsid w:val="00054D03"/>
    <w:rsid w:val="00056333"/>
    <w:rsid w:val="000564C3"/>
    <w:rsid w:val="000565BD"/>
    <w:rsid w:val="00060225"/>
    <w:rsid w:val="000602BD"/>
    <w:rsid w:val="00061E7A"/>
    <w:rsid w:val="00063AC1"/>
    <w:rsid w:val="00064557"/>
    <w:rsid w:val="0006496A"/>
    <w:rsid w:val="00064A0A"/>
    <w:rsid w:val="00065334"/>
    <w:rsid w:val="000675D1"/>
    <w:rsid w:val="000678BF"/>
    <w:rsid w:val="0006794C"/>
    <w:rsid w:val="000701EB"/>
    <w:rsid w:val="00071B4B"/>
    <w:rsid w:val="00071F78"/>
    <w:rsid w:val="00072906"/>
    <w:rsid w:val="00073049"/>
    <w:rsid w:val="00075683"/>
    <w:rsid w:val="00076A0A"/>
    <w:rsid w:val="00077040"/>
    <w:rsid w:val="0007710F"/>
    <w:rsid w:val="00080869"/>
    <w:rsid w:val="0008088A"/>
    <w:rsid w:val="00080FC2"/>
    <w:rsid w:val="0008283C"/>
    <w:rsid w:val="00082EDD"/>
    <w:rsid w:val="000837D5"/>
    <w:rsid w:val="00083FF8"/>
    <w:rsid w:val="000840D8"/>
    <w:rsid w:val="00084759"/>
    <w:rsid w:val="00085F2D"/>
    <w:rsid w:val="00086274"/>
    <w:rsid w:val="000869FD"/>
    <w:rsid w:val="00086D9D"/>
    <w:rsid w:val="00086E23"/>
    <w:rsid w:val="00087B13"/>
    <w:rsid w:val="00087DD7"/>
    <w:rsid w:val="000906DA"/>
    <w:rsid w:val="00090705"/>
    <w:rsid w:val="000921D1"/>
    <w:rsid w:val="0009329D"/>
    <w:rsid w:val="00093BC0"/>
    <w:rsid w:val="00093C3E"/>
    <w:rsid w:val="00093F8C"/>
    <w:rsid w:val="0009412C"/>
    <w:rsid w:val="00094754"/>
    <w:rsid w:val="00094873"/>
    <w:rsid w:val="00095407"/>
    <w:rsid w:val="000959EC"/>
    <w:rsid w:val="00095B59"/>
    <w:rsid w:val="00096C06"/>
    <w:rsid w:val="00096F38"/>
    <w:rsid w:val="00097418"/>
    <w:rsid w:val="000A0CDE"/>
    <w:rsid w:val="000A1486"/>
    <w:rsid w:val="000A3312"/>
    <w:rsid w:val="000A4E59"/>
    <w:rsid w:val="000A50D8"/>
    <w:rsid w:val="000A70C9"/>
    <w:rsid w:val="000A72C7"/>
    <w:rsid w:val="000A7447"/>
    <w:rsid w:val="000A7559"/>
    <w:rsid w:val="000A769D"/>
    <w:rsid w:val="000A7CED"/>
    <w:rsid w:val="000B0156"/>
    <w:rsid w:val="000B0296"/>
    <w:rsid w:val="000B02ED"/>
    <w:rsid w:val="000B089A"/>
    <w:rsid w:val="000B0F24"/>
    <w:rsid w:val="000B1648"/>
    <w:rsid w:val="000B1695"/>
    <w:rsid w:val="000B1A12"/>
    <w:rsid w:val="000B1B93"/>
    <w:rsid w:val="000B2861"/>
    <w:rsid w:val="000B2C58"/>
    <w:rsid w:val="000B4568"/>
    <w:rsid w:val="000B4580"/>
    <w:rsid w:val="000B49FD"/>
    <w:rsid w:val="000B512A"/>
    <w:rsid w:val="000B5158"/>
    <w:rsid w:val="000B573C"/>
    <w:rsid w:val="000B5AA0"/>
    <w:rsid w:val="000B75F8"/>
    <w:rsid w:val="000B76FB"/>
    <w:rsid w:val="000C0727"/>
    <w:rsid w:val="000C078A"/>
    <w:rsid w:val="000C0BD9"/>
    <w:rsid w:val="000C1144"/>
    <w:rsid w:val="000C1440"/>
    <w:rsid w:val="000C2474"/>
    <w:rsid w:val="000C31B8"/>
    <w:rsid w:val="000C3593"/>
    <w:rsid w:val="000C3716"/>
    <w:rsid w:val="000C37DB"/>
    <w:rsid w:val="000C3859"/>
    <w:rsid w:val="000C3A3F"/>
    <w:rsid w:val="000C3E07"/>
    <w:rsid w:val="000C40D0"/>
    <w:rsid w:val="000C4A82"/>
    <w:rsid w:val="000C5BEA"/>
    <w:rsid w:val="000C6120"/>
    <w:rsid w:val="000C63B6"/>
    <w:rsid w:val="000C6504"/>
    <w:rsid w:val="000C66CE"/>
    <w:rsid w:val="000C6B17"/>
    <w:rsid w:val="000C6C43"/>
    <w:rsid w:val="000C7451"/>
    <w:rsid w:val="000C76D6"/>
    <w:rsid w:val="000C7C82"/>
    <w:rsid w:val="000C7D76"/>
    <w:rsid w:val="000C7E3A"/>
    <w:rsid w:val="000D08EE"/>
    <w:rsid w:val="000D1FD7"/>
    <w:rsid w:val="000D441A"/>
    <w:rsid w:val="000D4A93"/>
    <w:rsid w:val="000D617E"/>
    <w:rsid w:val="000D61ED"/>
    <w:rsid w:val="000D65AE"/>
    <w:rsid w:val="000D7E79"/>
    <w:rsid w:val="000E122A"/>
    <w:rsid w:val="000E1EFD"/>
    <w:rsid w:val="000E35CA"/>
    <w:rsid w:val="000E36EA"/>
    <w:rsid w:val="000E4D9A"/>
    <w:rsid w:val="000E5588"/>
    <w:rsid w:val="000E5621"/>
    <w:rsid w:val="000E5827"/>
    <w:rsid w:val="000E5858"/>
    <w:rsid w:val="000E6F33"/>
    <w:rsid w:val="000E754A"/>
    <w:rsid w:val="000E754F"/>
    <w:rsid w:val="000E75B9"/>
    <w:rsid w:val="000E7AAD"/>
    <w:rsid w:val="000E7B1D"/>
    <w:rsid w:val="000F026A"/>
    <w:rsid w:val="000F02F3"/>
    <w:rsid w:val="000F0459"/>
    <w:rsid w:val="000F0C32"/>
    <w:rsid w:val="000F1870"/>
    <w:rsid w:val="000F19EB"/>
    <w:rsid w:val="000F2503"/>
    <w:rsid w:val="000F2591"/>
    <w:rsid w:val="000F2673"/>
    <w:rsid w:val="000F2D02"/>
    <w:rsid w:val="000F31B5"/>
    <w:rsid w:val="000F3223"/>
    <w:rsid w:val="000F4962"/>
    <w:rsid w:val="000F4DDB"/>
    <w:rsid w:val="000F4FF4"/>
    <w:rsid w:val="000F5C48"/>
    <w:rsid w:val="000F6428"/>
    <w:rsid w:val="000F6455"/>
    <w:rsid w:val="000F7CA3"/>
    <w:rsid w:val="0010077E"/>
    <w:rsid w:val="00102332"/>
    <w:rsid w:val="001026F9"/>
    <w:rsid w:val="0010316B"/>
    <w:rsid w:val="00103A15"/>
    <w:rsid w:val="00103ED6"/>
    <w:rsid w:val="0010641E"/>
    <w:rsid w:val="00106713"/>
    <w:rsid w:val="001070B1"/>
    <w:rsid w:val="001102C6"/>
    <w:rsid w:val="001108B0"/>
    <w:rsid w:val="00111099"/>
    <w:rsid w:val="00112259"/>
    <w:rsid w:val="001123BE"/>
    <w:rsid w:val="00112CFF"/>
    <w:rsid w:val="00114686"/>
    <w:rsid w:val="00114A1A"/>
    <w:rsid w:val="00114B43"/>
    <w:rsid w:val="0011544A"/>
    <w:rsid w:val="00116E7E"/>
    <w:rsid w:val="00117889"/>
    <w:rsid w:val="00120627"/>
    <w:rsid w:val="001208E8"/>
    <w:rsid w:val="00120AE7"/>
    <w:rsid w:val="0012241F"/>
    <w:rsid w:val="0012296C"/>
    <w:rsid w:val="00123027"/>
    <w:rsid w:val="0012384D"/>
    <w:rsid w:val="00123E9F"/>
    <w:rsid w:val="001240DD"/>
    <w:rsid w:val="0012438D"/>
    <w:rsid w:val="00124A9C"/>
    <w:rsid w:val="00124BD6"/>
    <w:rsid w:val="00124FB5"/>
    <w:rsid w:val="0012599E"/>
    <w:rsid w:val="001269C8"/>
    <w:rsid w:val="0012753E"/>
    <w:rsid w:val="001300AF"/>
    <w:rsid w:val="00130810"/>
    <w:rsid w:val="00130989"/>
    <w:rsid w:val="00130FEF"/>
    <w:rsid w:val="0013103C"/>
    <w:rsid w:val="001311A2"/>
    <w:rsid w:val="0013166A"/>
    <w:rsid w:val="0013192A"/>
    <w:rsid w:val="00131983"/>
    <w:rsid w:val="00131F1C"/>
    <w:rsid w:val="00132055"/>
    <w:rsid w:val="00132063"/>
    <w:rsid w:val="00134B67"/>
    <w:rsid w:val="001356B2"/>
    <w:rsid w:val="00135DA2"/>
    <w:rsid w:val="001361C1"/>
    <w:rsid w:val="00136370"/>
    <w:rsid w:val="001369EA"/>
    <w:rsid w:val="00136D36"/>
    <w:rsid w:val="00137017"/>
    <w:rsid w:val="00137407"/>
    <w:rsid w:val="00137A6E"/>
    <w:rsid w:val="00140236"/>
    <w:rsid w:val="001402AD"/>
    <w:rsid w:val="0014127A"/>
    <w:rsid w:val="00141559"/>
    <w:rsid w:val="00141593"/>
    <w:rsid w:val="00141720"/>
    <w:rsid w:val="00141D4A"/>
    <w:rsid w:val="001421CE"/>
    <w:rsid w:val="001423B7"/>
    <w:rsid w:val="0014258D"/>
    <w:rsid w:val="00142649"/>
    <w:rsid w:val="00142AE6"/>
    <w:rsid w:val="00142E89"/>
    <w:rsid w:val="00142ECE"/>
    <w:rsid w:val="00142ED9"/>
    <w:rsid w:val="00143116"/>
    <w:rsid w:val="0014355E"/>
    <w:rsid w:val="001454DB"/>
    <w:rsid w:val="0014565B"/>
    <w:rsid w:val="001465B2"/>
    <w:rsid w:val="00147150"/>
    <w:rsid w:val="001477CC"/>
    <w:rsid w:val="001500D0"/>
    <w:rsid w:val="0015144D"/>
    <w:rsid w:val="00151F5C"/>
    <w:rsid w:val="00152D04"/>
    <w:rsid w:val="00153B2D"/>
    <w:rsid w:val="00154CD6"/>
    <w:rsid w:val="001554A1"/>
    <w:rsid w:val="00156AA1"/>
    <w:rsid w:val="00156D80"/>
    <w:rsid w:val="00157851"/>
    <w:rsid w:val="00161670"/>
    <w:rsid w:val="00161EFE"/>
    <w:rsid w:val="001621D2"/>
    <w:rsid w:val="00162BC4"/>
    <w:rsid w:val="001637C3"/>
    <w:rsid w:val="001643BE"/>
    <w:rsid w:val="0016448E"/>
    <w:rsid w:val="001645E4"/>
    <w:rsid w:val="00164630"/>
    <w:rsid w:val="0016526B"/>
    <w:rsid w:val="001655A0"/>
    <w:rsid w:val="0016712B"/>
    <w:rsid w:val="00170760"/>
    <w:rsid w:val="0017103C"/>
    <w:rsid w:val="001715EB"/>
    <w:rsid w:val="00171A48"/>
    <w:rsid w:val="00172794"/>
    <w:rsid w:val="00172930"/>
    <w:rsid w:val="001730DA"/>
    <w:rsid w:val="0017354D"/>
    <w:rsid w:val="001735B7"/>
    <w:rsid w:val="00173CDC"/>
    <w:rsid w:val="001744A4"/>
    <w:rsid w:val="00174A41"/>
    <w:rsid w:val="00175CBE"/>
    <w:rsid w:val="00175FEF"/>
    <w:rsid w:val="00177600"/>
    <w:rsid w:val="00180DA5"/>
    <w:rsid w:val="00181485"/>
    <w:rsid w:val="0018280E"/>
    <w:rsid w:val="001828FB"/>
    <w:rsid w:val="001835A5"/>
    <w:rsid w:val="00183CDD"/>
    <w:rsid w:val="00184646"/>
    <w:rsid w:val="00184809"/>
    <w:rsid w:val="0018493D"/>
    <w:rsid w:val="00184FD3"/>
    <w:rsid w:val="00185F70"/>
    <w:rsid w:val="001862F5"/>
    <w:rsid w:val="00186AB9"/>
    <w:rsid w:val="00190DD0"/>
    <w:rsid w:val="00190E2C"/>
    <w:rsid w:val="00191330"/>
    <w:rsid w:val="00191765"/>
    <w:rsid w:val="001919EB"/>
    <w:rsid w:val="00191DCE"/>
    <w:rsid w:val="0019229B"/>
    <w:rsid w:val="001922CD"/>
    <w:rsid w:val="00192D5E"/>
    <w:rsid w:val="00192F72"/>
    <w:rsid w:val="00192FCD"/>
    <w:rsid w:val="0019322A"/>
    <w:rsid w:val="00194079"/>
    <w:rsid w:val="00194246"/>
    <w:rsid w:val="001949D0"/>
    <w:rsid w:val="0019506D"/>
    <w:rsid w:val="00195620"/>
    <w:rsid w:val="00195BC9"/>
    <w:rsid w:val="00195F91"/>
    <w:rsid w:val="00196C0C"/>
    <w:rsid w:val="0019751E"/>
    <w:rsid w:val="00197C85"/>
    <w:rsid w:val="001A022B"/>
    <w:rsid w:val="001A0382"/>
    <w:rsid w:val="001A076E"/>
    <w:rsid w:val="001A0A74"/>
    <w:rsid w:val="001A0BA7"/>
    <w:rsid w:val="001A1394"/>
    <w:rsid w:val="001A2823"/>
    <w:rsid w:val="001A2E57"/>
    <w:rsid w:val="001A348D"/>
    <w:rsid w:val="001A38D7"/>
    <w:rsid w:val="001A3E0A"/>
    <w:rsid w:val="001A510D"/>
    <w:rsid w:val="001A5ECC"/>
    <w:rsid w:val="001A5F63"/>
    <w:rsid w:val="001A6074"/>
    <w:rsid w:val="001A69A8"/>
    <w:rsid w:val="001A7897"/>
    <w:rsid w:val="001B0B5B"/>
    <w:rsid w:val="001B1187"/>
    <w:rsid w:val="001B15C6"/>
    <w:rsid w:val="001B16D8"/>
    <w:rsid w:val="001B1708"/>
    <w:rsid w:val="001B1CF0"/>
    <w:rsid w:val="001B1FCC"/>
    <w:rsid w:val="001B2235"/>
    <w:rsid w:val="001B2530"/>
    <w:rsid w:val="001B2959"/>
    <w:rsid w:val="001B358B"/>
    <w:rsid w:val="001B364C"/>
    <w:rsid w:val="001B3AED"/>
    <w:rsid w:val="001B3CC3"/>
    <w:rsid w:val="001B4288"/>
    <w:rsid w:val="001B46A1"/>
    <w:rsid w:val="001B4B30"/>
    <w:rsid w:val="001B5385"/>
    <w:rsid w:val="001B5D9C"/>
    <w:rsid w:val="001B5FAB"/>
    <w:rsid w:val="001B6A31"/>
    <w:rsid w:val="001B7C5C"/>
    <w:rsid w:val="001C1167"/>
    <w:rsid w:val="001C17A6"/>
    <w:rsid w:val="001C233D"/>
    <w:rsid w:val="001C2D4C"/>
    <w:rsid w:val="001C3755"/>
    <w:rsid w:val="001C3AF7"/>
    <w:rsid w:val="001C40AE"/>
    <w:rsid w:val="001C483F"/>
    <w:rsid w:val="001C4CBD"/>
    <w:rsid w:val="001C5FB9"/>
    <w:rsid w:val="001C633A"/>
    <w:rsid w:val="001C7FEF"/>
    <w:rsid w:val="001D0485"/>
    <w:rsid w:val="001D0A14"/>
    <w:rsid w:val="001D105E"/>
    <w:rsid w:val="001D1C8B"/>
    <w:rsid w:val="001D2903"/>
    <w:rsid w:val="001D2A96"/>
    <w:rsid w:val="001D2D51"/>
    <w:rsid w:val="001D3497"/>
    <w:rsid w:val="001D4268"/>
    <w:rsid w:val="001D5810"/>
    <w:rsid w:val="001D5F8E"/>
    <w:rsid w:val="001D6072"/>
    <w:rsid w:val="001D6C26"/>
    <w:rsid w:val="001D7805"/>
    <w:rsid w:val="001D7C6A"/>
    <w:rsid w:val="001E04DA"/>
    <w:rsid w:val="001E0524"/>
    <w:rsid w:val="001E21D5"/>
    <w:rsid w:val="001E2C20"/>
    <w:rsid w:val="001E2CCF"/>
    <w:rsid w:val="001E314B"/>
    <w:rsid w:val="001E351F"/>
    <w:rsid w:val="001E399E"/>
    <w:rsid w:val="001E3B9F"/>
    <w:rsid w:val="001E3FA3"/>
    <w:rsid w:val="001E45A7"/>
    <w:rsid w:val="001E46A2"/>
    <w:rsid w:val="001E49A9"/>
    <w:rsid w:val="001E643B"/>
    <w:rsid w:val="001E7A68"/>
    <w:rsid w:val="001F0C77"/>
    <w:rsid w:val="001F0D09"/>
    <w:rsid w:val="001F0FE2"/>
    <w:rsid w:val="001F19A1"/>
    <w:rsid w:val="001F1A0B"/>
    <w:rsid w:val="001F1ECB"/>
    <w:rsid w:val="001F2331"/>
    <w:rsid w:val="001F2AB5"/>
    <w:rsid w:val="001F30B3"/>
    <w:rsid w:val="001F34D6"/>
    <w:rsid w:val="001F38B9"/>
    <w:rsid w:val="001F7042"/>
    <w:rsid w:val="00200700"/>
    <w:rsid w:val="002015B0"/>
    <w:rsid w:val="0020180C"/>
    <w:rsid w:val="00201A07"/>
    <w:rsid w:val="002027C7"/>
    <w:rsid w:val="0020282F"/>
    <w:rsid w:val="0020411D"/>
    <w:rsid w:val="002042E2"/>
    <w:rsid w:val="0020471B"/>
    <w:rsid w:val="002049F9"/>
    <w:rsid w:val="002056FF"/>
    <w:rsid w:val="002059EF"/>
    <w:rsid w:val="00205F0F"/>
    <w:rsid w:val="00206BB9"/>
    <w:rsid w:val="0020726D"/>
    <w:rsid w:val="002100A7"/>
    <w:rsid w:val="00210AD8"/>
    <w:rsid w:val="00210C57"/>
    <w:rsid w:val="0021189A"/>
    <w:rsid w:val="00211F5A"/>
    <w:rsid w:val="00212591"/>
    <w:rsid w:val="002126F0"/>
    <w:rsid w:val="00213682"/>
    <w:rsid w:val="00214361"/>
    <w:rsid w:val="002163B9"/>
    <w:rsid w:val="002179C1"/>
    <w:rsid w:val="00220499"/>
    <w:rsid w:val="002204AD"/>
    <w:rsid w:val="002205C5"/>
    <w:rsid w:val="00220A57"/>
    <w:rsid w:val="00220A9A"/>
    <w:rsid w:val="00220B4E"/>
    <w:rsid w:val="00221971"/>
    <w:rsid w:val="0022197F"/>
    <w:rsid w:val="00221BF3"/>
    <w:rsid w:val="00221C53"/>
    <w:rsid w:val="00222526"/>
    <w:rsid w:val="00222951"/>
    <w:rsid w:val="00222DF8"/>
    <w:rsid w:val="0022323C"/>
    <w:rsid w:val="00223245"/>
    <w:rsid w:val="0022430B"/>
    <w:rsid w:val="002243A4"/>
    <w:rsid w:val="00224B86"/>
    <w:rsid w:val="00224CEC"/>
    <w:rsid w:val="00225194"/>
    <w:rsid w:val="00226075"/>
    <w:rsid w:val="00226171"/>
    <w:rsid w:val="002268B5"/>
    <w:rsid w:val="00226929"/>
    <w:rsid w:val="00227854"/>
    <w:rsid w:val="00227AFE"/>
    <w:rsid w:val="00227EE0"/>
    <w:rsid w:val="00227F40"/>
    <w:rsid w:val="0023075D"/>
    <w:rsid w:val="00230C75"/>
    <w:rsid w:val="002310C5"/>
    <w:rsid w:val="00231353"/>
    <w:rsid w:val="00231CAA"/>
    <w:rsid w:val="002335C0"/>
    <w:rsid w:val="00233A79"/>
    <w:rsid w:val="00234689"/>
    <w:rsid w:val="002353AB"/>
    <w:rsid w:val="00235907"/>
    <w:rsid w:val="00235CA4"/>
    <w:rsid w:val="00236B9E"/>
    <w:rsid w:val="00236F24"/>
    <w:rsid w:val="00237920"/>
    <w:rsid w:val="00237D31"/>
    <w:rsid w:val="00240090"/>
    <w:rsid w:val="0024084E"/>
    <w:rsid w:val="00240937"/>
    <w:rsid w:val="00240C7A"/>
    <w:rsid w:val="00241ED4"/>
    <w:rsid w:val="002434E4"/>
    <w:rsid w:val="00243F13"/>
    <w:rsid w:val="00244091"/>
    <w:rsid w:val="00247554"/>
    <w:rsid w:val="00247C6F"/>
    <w:rsid w:val="00250027"/>
    <w:rsid w:val="0025038B"/>
    <w:rsid w:val="00250495"/>
    <w:rsid w:val="002508A3"/>
    <w:rsid w:val="00251200"/>
    <w:rsid w:val="00251FED"/>
    <w:rsid w:val="00252BB3"/>
    <w:rsid w:val="00253077"/>
    <w:rsid w:val="002533F2"/>
    <w:rsid w:val="00253818"/>
    <w:rsid w:val="00253E83"/>
    <w:rsid w:val="00253E9E"/>
    <w:rsid w:val="00254329"/>
    <w:rsid w:val="00254D55"/>
    <w:rsid w:val="002551E3"/>
    <w:rsid w:val="00255622"/>
    <w:rsid w:val="00255A4A"/>
    <w:rsid w:val="00256118"/>
    <w:rsid w:val="00256C79"/>
    <w:rsid w:val="002571AA"/>
    <w:rsid w:val="0025736D"/>
    <w:rsid w:val="0026000D"/>
    <w:rsid w:val="002614C6"/>
    <w:rsid w:val="00261E82"/>
    <w:rsid w:val="00262BF4"/>
    <w:rsid w:val="00263463"/>
    <w:rsid w:val="0026370E"/>
    <w:rsid w:val="002648A2"/>
    <w:rsid w:val="002653F3"/>
    <w:rsid w:val="00265DF9"/>
    <w:rsid w:val="00265F61"/>
    <w:rsid w:val="00265FBA"/>
    <w:rsid w:val="00267633"/>
    <w:rsid w:val="00267769"/>
    <w:rsid w:val="00267FE8"/>
    <w:rsid w:val="0027123E"/>
    <w:rsid w:val="00271C28"/>
    <w:rsid w:val="002728B6"/>
    <w:rsid w:val="0027294D"/>
    <w:rsid w:val="00273719"/>
    <w:rsid w:val="00274419"/>
    <w:rsid w:val="0027474C"/>
    <w:rsid w:val="00275884"/>
    <w:rsid w:val="00276328"/>
    <w:rsid w:val="00277A7C"/>
    <w:rsid w:val="0028017C"/>
    <w:rsid w:val="002808BE"/>
    <w:rsid w:val="002815FD"/>
    <w:rsid w:val="0028167C"/>
    <w:rsid w:val="00282316"/>
    <w:rsid w:val="00282787"/>
    <w:rsid w:val="00282B21"/>
    <w:rsid w:val="00282C1F"/>
    <w:rsid w:val="002834BC"/>
    <w:rsid w:val="00283882"/>
    <w:rsid w:val="00283FB4"/>
    <w:rsid w:val="00283FCE"/>
    <w:rsid w:val="00284155"/>
    <w:rsid w:val="002842EA"/>
    <w:rsid w:val="00284DD4"/>
    <w:rsid w:val="00285376"/>
    <w:rsid w:val="00285787"/>
    <w:rsid w:val="00285956"/>
    <w:rsid w:val="002859C6"/>
    <w:rsid w:val="00285B57"/>
    <w:rsid w:val="00286053"/>
    <w:rsid w:val="00287061"/>
    <w:rsid w:val="0028706E"/>
    <w:rsid w:val="00287159"/>
    <w:rsid w:val="002872F6"/>
    <w:rsid w:val="002877FF"/>
    <w:rsid w:val="00290014"/>
    <w:rsid w:val="00290600"/>
    <w:rsid w:val="00290723"/>
    <w:rsid w:val="00290B8C"/>
    <w:rsid w:val="00290C51"/>
    <w:rsid w:val="002910A9"/>
    <w:rsid w:val="00291429"/>
    <w:rsid w:val="0029180C"/>
    <w:rsid w:val="00291B67"/>
    <w:rsid w:val="00291C2F"/>
    <w:rsid w:val="00291E0E"/>
    <w:rsid w:val="00292623"/>
    <w:rsid w:val="00292885"/>
    <w:rsid w:val="00293031"/>
    <w:rsid w:val="002938BD"/>
    <w:rsid w:val="002947B2"/>
    <w:rsid w:val="00295904"/>
    <w:rsid w:val="00295E47"/>
    <w:rsid w:val="00296223"/>
    <w:rsid w:val="00296341"/>
    <w:rsid w:val="00296675"/>
    <w:rsid w:val="00296D11"/>
    <w:rsid w:val="0029783E"/>
    <w:rsid w:val="002A0118"/>
    <w:rsid w:val="002A02E3"/>
    <w:rsid w:val="002A0706"/>
    <w:rsid w:val="002A0AFA"/>
    <w:rsid w:val="002A0D64"/>
    <w:rsid w:val="002A105C"/>
    <w:rsid w:val="002A2C7A"/>
    <w:rsid w:val="002A2DBF"/>
    <w:rsid w:val="002A31A6"/>
    <w:rsid w:val="002A4943"/>
    <w:rsid w:val="002A5513"/>
    <w:rsid w:val="002A5C1F"/>
    <w:rsid w:val="002A6CB0"/>
    <w:rsid w:val="002A6DE5"/>
    <w:rsid w:val="002A71A4"/>
    <w:rsid w:val="002A73D0"/>
    <w:rsid w:val="002A73E4"/>
    <w:rsid w:val="002A7774"/>
    <w:rsid w:val="002A7A39"/>
    <w:rsid w:val="002A7A47"/>
    <w:rsid w:val="002B0090"/>
    <w:rsid w:val="002B2335"/>
    <w:rsid w:val="002B29A0"/>
    <w:rsid w:val="002B2B11"/>
    <w:rsid w:val="002B2C68"/>
    <w:rsid w:val="002B38D7"/>
    <w:rsid w:val="002B38E8"/>
    <w:rsid w:val="002B3D5E"/>
    <w:rsid w:val="002B4DE0"/>
    <w:rsid w:val="002B517B"/>
    <w:rsid w:val="002B5A9D"/>
    <w:rsid w:val="002B6D1F"/>
    <w:rsid w:val="002B7158"/>
    <w:rsid w:val="002B74BE"/>
    <w:rsid w:val="002C01F3"/>
    <w:rsid w:val="002C0748"/>
    <w:rsid w:val="002C0FC8"/>
    <w:rsid w:val="002C1BB7"/>
    <w:rsid w:val="002C270E"/>
    <w:rsid w:val="002C310A"/>
    <w:rsid w:val="002C3EB1"/>
    <w:rsid w:val="002C54E7"/>
    <w:rsid w:val="002C5812"/>
    <w:rsid w:val="002C5D08"/>
    <w:rsid w:val="002C6F2E"/>
    <w:rsid w:val="002C6F68"/>
    <w:rsid w:val="002C787B"/>
    <w:rsid w:val="002D0608"/>
    <w:rsid w:val="002D077A"/>
    <w:rsid w:val="002D0C77"/>
    <w:rsid w:val="002D10A0"/>
    <w:rsid w:val="002D119E"/>
    <w:rsid w:val="002D1E92"/>
    <w:rsid w:val="002D2606"/>
    <w:rsid w:val="002D2799"/>
    <w:rsid w:val="002D2C20"/>
    <w:rsid w:val="002D2D8C"/>
    <w:rsid w:val="002D3565"/>
    <w:rsid w:val="002D3EDA"/>
    <w:rsid w:val="002D44B2"/>
    <w:rsid w:val="002D54F4"/>
    <w:rsid w:val="002D5A54"/>
    <w:rsid w:val="002D68C5"/>
    <w:rsid w:val="002D6BAB"/>
    <w:rsid w:val="002D6D8E"/>
    <w:rsid w:val="002D7213"/>
    <w:rsid w:val="002D77E7"/>
    <w:rsid w:val="002D7EA6"/>
    <w:rsid w:val="002E107F"/>
    <w:rsid w:val="002E2005"/>
    <w:rsid w:val="002E24EC"/>
    <w:rsid w:val="002E39B9"/>
    <w:rsid w:val="002E3D9B"/>
    <w:rsid w:val="002E475A"/>
    <w:rsid w:val="002E4D24"/>
    <w:rsid w:val="002E4EBA"/>
    <w:rsid w:val="002E4FC2"/>
    <w:rsid w:val="002E5E53"/>
    <w:rsid w:val="002E62B8"/>
    <w:rsid w:val="002E65F5"/>
    <w:rsid w:val="002E6EAA"/>
    <w:rsid w:val="002E725E"/>
    <w:rsid w:val="002E7B6F"/>
    <w:rsid w:val="002E7F28"/>
    <w:rsid w:val="002F02AB"/>
    <w:rsid w:val="002F0375"/>
    <w:rsid w:val="002F0987"/>
    <w:rsid w:val="002F2028"/>
    <w:rsid w:val="002F214E"/>
    <w:rsid w:val="002F24BA"/>
    <w:rsid w:val="002F2DE8"/>
    <w:rsid w:val="002F4E5F"/>
    <w:rsid w:val="002F4F8C"/>
    <w:rsid w:val="002F5404"/>
    <w:rsid w:val="002F5603"/>
    <w:rsid w:val="002F5AAB"/>
    <w:rsid w:val="002F7896"/>
    <w:rsid w:val="00300D3C"/>
    <w:rsid w:val="003013C6"/>
    <w:rsid w:val="003017A4"/>
    <w:rsid w:val="00301DE1"/>
    <w:rsid w:val="00302D22"/>
    <w:rsid w:val="00302D2B"/>
    <w:rsid w:val="00302F31"/>
    <w:rsid w:val="003031ED"/>
    <w:rsid w:val="00303D54"/>
    <w:rsid w:val="00303E07"/>
    <w:rsid w:val="00305DE4"/>
    <w:rsid w:val="00305E0C"/>
    <w:rsid w:val="003060E7"/>
    <w:rsid w:val="003068AC"/>
    <w:rsid w:val="00307DB7"/>
    <w:rsid w:val="003101AB"/>
    <w:rsid w:val="00310777"/>
    <w:rsid w:val="00310AEE"/>
    <w:rsid w:val="00311E5D"/>
    <w:rsid w:val="0031228A"/>
    <w:rsid w:val="00312A4B"/>
    <w:rsid w:val="00312C34"/>
    <w:rsid w:val="00312F13"/>
    <w:rsid w:val="003138B3"/>
    <w:rsid w:val="00313907"/>
    <w:rsid w:val="00315F76"/>
    <w:rsid w:val="00316706"/>
    <w:rsid w:val="00316EA0"/>
    <w:rsid w:val="00316FAD"/>
    <w:rsid w:val="00317BD2"/>
    <w:rsid w:val="00320967"/>
    <w:rsid w:val="00320ACE"/>
    <w:rsid w:val="003216CB"/>
    <w:rsid w:val="003219B8"/>
    <w:rsid w:val="00322AB2"/>
    <w:rsid w:val="0032371B"/>
    <w:rsid w:val="0032373B"/>
    <w:rsid w:val="00324885"/>
    <w:rsid w:val="00324FBD"/>
    <w:rsid w:val="00326392"/>
    <w:rsid w:val="00326743"/>
    <w:rsid w:val="0032675E"/>
    <w:rsid w:val="00326766"/>
    <w:rsid w:val="0032697B"/>
    <w:rsid w:val="00327088"/>
    <w:rsid w:val="00327880"/>
    <w:rsid w:val="00327FD1"/>
    <w:rsid w:val="003300C2"/>
    <w:rsid w:val="003301B1"/>
    <w:rsid w:val="00330D9B"/>
    <w:rsid w:val="00331847"/>
    <w:rsid w:val="00331F42"/>
    <w:rsid w:val="00332417"/>
    <w:rsid w:val="00334163"/>
    <w:rsid w:val="0033459B"/>
    <w:rsid w:val="00334FC0"/>
    <w:rsid w:val="0033525A"/>
    <w:rsid w:val="00335602"/>
    <w:rsid w:val="00335770"/>
    <w:rsid w:val="00335799"/>
    <w:rsid w:val="00335E9A"/>
    <w:rsid w:val="0033607D"/>
    <w:rsid w:val="003376BF"/>
    <w:rsid w:val="00337B3B"/>
    <w:rsid w:val="00337FDE"/>
    <w:rsid w:val="00337FF2"/>
    <w:rsid w:val="003404A9"/>
    <w:rsid w:val="0034066A"/>
    <w:rsid w:val="00341106"/>
    <w:rsid w:val="00342131"/>
    <w:rsid w:val="00342327"/>
    <w:rsid w:val="00342591"/>
    <w:rsid w:val="003425E5"/>
    <w:rsid w:val="00342787"/>
    <w:rsid w:val="00342F62"/>
    <w:rsid w:val="003455D8"/>
    <w:rsid w:val="00345AD1"/>
    <w:rsid w:val="00345B71"/>
    <w:rsid w:val="00345FED"/>
    <w:rsid w:val="00346199"/>
    <w:rsid w:val="00346953"/>
    <w:rsid w:val="00347096"/>
    <w:rsid w:val="003478E7"/>
    <w:rsid w:val="00347F83"/>
    <w:rsid w:val="003507BD"/>
    <w:rsid w:val="00351A9E"/>
    <w:rsid w:val="00351AE1"/>
    <w:rsid w:val="00352CB9"/>
    <w:rsid w:val="00352D78"/>
    <w:rsid w:val="003533B3"/>
    <w:rsid w:val="00353554"/>
    <w:rsid w:val="00353F05"/>
    <w:rsid w:val="00355675"/>
    <w:rsid w:val="0035595D"/>
    <w:rsid w:val="00356115"/>
    <w:rsid w:val="003567D1"/>
    <w:rsid w:val="00356932"/>
    <w:rsid w:val="00357192"/>
    <w:rsid w:val="003603C0"/>
    <w:rsid w:val="00360690"/>
    <w:rsid w:val="00364582"/>
    <w:rsid w:val="00364C5D"/>
    <w:rsid w:val="00364D27"/>
    <w:rsid w:val="0036507C"/>
    <w:rsid w:val="00365822"/>
    <w:rsid w:val="00365ADF"/>
    <w:rsid w:val="00365CE1"/>
    <w:rsid w:val="00365D3B"/>
    <w:rsid w:val="00365FA1"/>
    <w:rsid w:val="003675DE"/>
    <w:rsid w:val="00367B0A"/>
    <w:rsid w:val="00371D5E"/>
    <w:rsid w:val="0037208C"/>
    <w:rsid w:val="00372266"/>
    <w:rsid w:val="00372354"/>
    <w:rsid w:val="0037483F"/>
    <w:rsid w:val="00374E70"/>
    <w:rsid w:val="00375C92"/>
    <w:rsid w:val="00375D9D"/>
    <w:rsid w:val="00376D2D"/>
    <w:rsid w:val="00377AAA"/>
    <w:rsid w:val="0038094D"/>
    <w:rsid w:val="00380982"/>
    <w:rsid w:val="003816DC"/>
    <w:rsid w:val="003855CE"/>
    <w:rsid w:val="0038704C"/>
    <w:rsid w:val="003873A5"/>
    <w:rsid w:val="00390309"/>
    <w:rsid w:val="00390427"/>
    <w:rsid w:val="003916F1"/>
    <w:rsid w:val="003917B1"/>
    <w:rsid w:val="00392082"/>
    <w:rsid w:val="00392187"/>
    <w:rsid w:val="00392616"/>
    <w:rsid w:val="00392654"/>
    <w:rsid w:val="00393CEF"/>
    <w:rsid w:val="0039472C"/>
    <w:rsid w:val="00394DA8"/>
    <w:rsid w:val="00395577"/>
    <w:rsid w:val="003955E1"/>
    <w:rsid w:val="0039690F"/>
    <w:rsid w:val="003A1C4C"/>
    <w:rsid w:val="003A1D4B"/>
    <w:rsid w:val="003A2154"/>
    <w:rsid w:val="003A2316"/>
    <w:rsid w:val="003A2884"/>
    <w:rsid w:val="003A2941"/>
    <w:rsid w:val="003A2BC2"/>
    <w:rsid w:val="003A4EDE"/>
    <w:rsid w:val="003A5684"/>
    <w:rsid w:val="003A68E2"/>
    <w:rsid w:val="003A6CFB"/>
    <w:rsid w:val="003A6EAF"/>
    <w:rsid w:val="003A6FD3"/>
    <w:rsid w:val="003A7244"/>
    <w:rsid w:val="003A76C4"/>
    <w:rsid w:val="003A793E"/>
    <w:rsid w:val="003A7EE0"/>
    <w:rsid w:val="003B0A4C"/>
    <w:rsid w:val="003B0F05"/>
    <w:rsid w:val="003B1EBB"/>
    <w:rsid w:val="003B1EDC"/>
    <w:rsid w:val="003B2440"/>
    <w:rsid w:val="003B3012"/>
    <w:rsid w:val="003B3387"/>
    <w:rsid w:val="003B6EAE"/>
    <w:rsid w:val="003B718A"/>
    <w:rsid w:val="003B7414"/>
    <w:rsid w:val="003B78BB"/>
    <w:rsid w:val="003B7C8D"/>
    <w:rsid w:val="003B7DB1"/>
    <w:rsid w:val="003B7FDE"/>
    <w:rsid w:val="003C034A"/>
    <w:rsid w:val="003C17A7"/>
    <w:rsid w:val="003C233E"/>
    <w:rsid w:val="003C2B4A"/>
    <w:rsid w:val="003C4387"/>
    <w:rsid w:val="003C5454"/>
    <w:rsid w:val="003C5835"/>
    <w:rsid w:val="003C685A"/>
    <w:rsid w:val="003C691E"/>
    <w:rsid w:val="003C6D4B"/>
    <w:rsid w:val="003C7915"/>
    <w:rsid w:val="003D02DA"/>
    <w:rsid w:val="003D05B1"/>
    <w:rsid w:val="003D0608"/>
    <w:rsid w:val="003D06B0"/>
    <w:rsid w:val="003D150F"/>
    <w:rsid w:val="003D184E"/>
    <w:rsid w:val="003D1AC7"/>
    <w:rsid w:val="003D2012"/>
    <w:rsid w:val="003D20FA"/>
    <w:rsid w:val="003D2979"/>
    <w:rsid w:val="003D2E8D"/>
    <w:rsid w:val="003D3B3F"/>
    <w:rsid w:val="003D3D71"/>
    <w:rsid w:val="003D4084"/>
    <w:rsid w:val="003D445F"/>
    <w:rsid w:val="003D54E4"/>
    <w:rsid w:val="003D5D03"/>
    <w:rsid w:val="003D5DAA"/>
    <w:rsid w:val="003D607A"/>
    <w:rsid w:val="003D6548"/>
    <w:rsid w:val="003D71E5"/>
    <w:rsid w:val="003D7412"/>
    <w:rsid w:val="003D7581"/>
    <w:rsid w:val="003D7BDA"/>
    <w:rsid w:val="003E114C"/>
    <w:rsid w:val="003E17F9"/>
    <w:rsid w:val="003E183C"/>
    <w:rsid w:val="003E3ED9"/>
    <w:rsid w:val="003E4753"/>
    <w:rsid w:val="003E47EA"/>
    <w:rsid w:val="003E48BE"/>
    <w:rsid w:val="003E514C"/>
    <w:rsid w:val="003E53BF"/>
    <w:rsid w:val="003E67CD"/>
    <w:rsid w:val="003E684B"/>
    <w:rsid w:val="003E739B"/>
    <w:rsid w:val="003F009D"/>
    <w:rsid w:val="003F04F1"/>
    <w:rsid w:val="003F0BE3"/>
    <w:rsid w:val="003F1F0D"/>
    <w:rsid w:val="003F219F"/>
    <w:rsid w:val="003F2941"/>
    <w:rsid w:val="003F3278"/>
    <w:rsid w:val="003F470B"/>
    <w:rsid w:val="003F5118"/>
    <w:rsid w:val="003F51D5"/>
    <w:rsid w:val="003F5857"/>
    <w:rsid w:val="003F7B4B"/>
    <w:rsid w:val="00400F93"/>
    <w:rsid w:val="004023DE"/>
    <w:rsid w:val="004024FD"/>
    <w:rsid w:val="00402FE8"/>
    <w:rsid w:val="00403B29"/>
    <w:rsid w:val="00403D9A"/>
    <w:rsid w:val="00404116"/>
    <w:rsid w:val="00404824"/>
    <w:rsid w:val="00404CA2"/>
    <w:rsid w:val="004056C0"/>
    <w:rsid w:val="004060A5"/>
    <w:rsid w:val="00406B5F"/>
    <w:rsid w:val="00406C4D"/>
    <w:rsid w:val="0040730C"/>
    <w:rsid w:val="00407E98"/>
    <w:rsid w:val="004102BC"/>
    <w:rsid w:val="00410568"/>
    <w:rsid w:val="004112CA"/>
    <w:rsid w:val="00411A1C"/>
    <w:rsid w:val="00411D46"/>
    <w:rsid w:val="00411EFE"/>
    <w:rsid w:val="00411FB7"/>
    <w:rsid w:val="00413777"/>
    <w:rsid w:val="00415406"/>
    <w:rsid w:val="0041583A"/>
    <w:rsid w:val="00416498"/>
    <w:rsid w:val="0041665D"/>
    <w:rsid w:val="00416685"/>
    <w:rsid w:val="004171DB"/>
    <w:rsid w:val="004179DE"/>
    <w:rsid w:val="00417D6F"/>
    <w:rsid w:val="004217F9"/>
    <w:rsid w:val="00421CA7"/>
    <w:rsid w:val="00421FB5"/>
    <w:rsid w:val="0042213F"/>
    <w:rsid w:val="00422406"/>
    <w:rsid w:val="00422F93"/>
    <w:rsid w:val="004231DA"/>
    <w:rsid w:val="004233B6"/>
    <w:rsid w:val="00423580"/>
    <w:rsid w:val="00423F2F"/>
    <w:rsid w:val="00424776"/>
    <w:rsid w:val="00424BB7"/>
    <w:rsid w:val="00425AD1"/>
    <w:rsid w:val="00425CF4"/>
    <w:rsid w:val="00425E1C"/>
    <w:rsid w:val="004264BE"/>
    <w:rsid w:val="004278F2"/>
    <w:rsid w:val="00427E5B"/>
    <w:rsid w:val="00427FF5"/>
    <w:rsid w:val="0043022B"/>
    <w:rsid w:val="00430849"/>
    <w:rsid w:val="00430894"/>
    <w:rsid w:val="00430BC8"/>
    <w:rsid w:val="0043119F"/>
    <w:rsid w:val="00431211"/>
    <w:rsid w:val="00431365"/>
    <w:rsid w:val="004314CC"/>
    <w:rsid w:val="00431BAA"/>
    <w:rsid w:val="00431F52"/>
    <w:rsid w:val="004320F6"/>
    <w:rsid w:val="00432260"/>
    <w:rsid w:val="00432691"/>
    <w:rsid w:val="00432AC1"/>
    <w:rsid w:val="0043354B"/>
    <w:rsid w:val="004335F0"/>
    <w:rsid w:val="00433674"/>
    <w:rsid w:val="0043406B"/>
    <w:rsid w:val="0043406D"/>
    <w:rsid w:val="00435D03"/>
    <w:rsid w:val="00436748"/>
    <w:rsid w:val="00436D8C"/>
    <w:rsid w:val="00440144"/>
    <w:rsid w:val="00442471"/>
    <w:rsid w:val="00442B0C"/>
    <w:rsid w:val="00442E29"/>
    <w:rsid w:val="00443479"/>
    <w:rsid w:val="004437E7"/>
    <w:rsid w:val="00443A68"/>
    <w:rsid w:val="00443E1D"/>
    <w:rsid w:val="00444598"/>
    <w:rsid w:val="00444D7E"/>
    <w:rsid w:val="0044559E"/>
    <w:rsid w:val="00445D6C"/>
    <w:rsid w:val="00445D75"/>
    <w:rsid w:val="004461B0"/>
    <w:rsid w:val="00446816"/>
    <w:rsid w:val="00446B4C"/>
    <w:rsid w:val="00446EC5"/>
    <w:rsid w:val="00447EFE"/>
    <w:rsid w:val="004509C2"/>
    <w:rsid w:val="00450F7B"/>
    <w:rsid w:val="004510BB"/>
    <w:rsid w:val="004515E3"/>
    <w:rsid w:val="00451C66"/>
    <w:rsid w:val="0045209F"/>
    <w:rsid w:val="00452183"/>
    <w:rsid w:val="004522D7"/>
    <w:rsid w:val="00452D10"/>
    <w:rsid w:val="00453625"/>
    <w:rsid w:val="00453701"/>
    <w:rsid w:val="00455391"/>
    <w:rsid w:val="004557C3"/>
    <w:rsid w:val="0045593C"/>
    <w:rsid w:val="00455BF3"/>
    <w:rsid w:val="00455BF6"/>
    <w:rsid w:val="00455C9A"/>
    <w:rsid w:val="00455CB3"/>
    <w:rsid w:val="00456665"/>
    <w:rsid w:val="00456CA4"/>
    <w:rsid w:val="00457B46"/>
    <w:rsid w:val="0046122E"/>
    <w:rsid w:val="004613C8"/>
    <w:rsid w:val="004618CE"/>
    <w:rsid w:val="00461DA6"/>
    <w:rsid w:val="00461F6D"/>
    <w:rsid w:val="00461F82"/>
    <w:rsid w:val="00461F93"/>
    <w:rsid w:val="00462058"/>
    <w:rsid w:val="0046219B"/>
    <w:rsid w:val="00462528"/>
    <w:rsid w:val="00463FF0"/>
    <w:rsid w:val="00464100"/>
    <w:rsid w:val="00464129"/>
    <w:rsid w:val="00464632"/>
    <w:rsid w:val="00464A22"/>
    <w:rsid w:val="00464BA3"/>
    <w:rsid w:val="00464D68"/>
    <w:rsid w:val="0046509C"/>
    <w:rsid w:val="00465306"/>
    <w:rsid w:val="0046538C"/>
    <w:rsid w:val="00465C22"/>
    <w:rsid w:val="00466575"/>
    <w:rsid w:val="00466A0D"/>
    <w:rsid w:val="00466B08"/>
    <w:rsid w:val="00467C00"/>
    <w:rsid w:val="00467C6B"/>
    <w:rsid w:val="00472541"/>
    <w:rsid w:val="00473A24"/>
    <w:rsid w:val="00473C47"/>
    <w:rsid w:val="00473DEF"/>
    <w:rsid w:val="00474BD6"/>
    <w:rsid w:val="0047533A"/>
    <w:rsid w:val="00476532"/>
    <w:rsid w:val="00476B2D"/>
    <w:rsid w:val="00477C69"/>
    <w:rsid w:val="00477E15"/>
    <w:rsid w:val="004806CF"/>
    <w:rsid w:val="00480926"/>
    <w:rsid w:val="004810DA"/>
    <w:rsid w:val="00481748"/>
    <w:rsid w:val="0048179F"/>
    <w:rsid w:val="00483404"/>
    <w:rsid w:val="00483AA1"/>
    <w:rsid w:val="00484B63"/>
    <w:rsid w:val="00485F94"/>
    <w:rsid w:val="004865FF"/>
    <w:rsid w:val="0048677A"/>
    <w:rsid w:val="00486795"/>
    <w:rsid w:val="00486C70"/>
    <w:rsid w:val="00487508"/>
    <w:rsid w:val="00487670"/>
    <w:rsid w:val="00487E3F"/>
    <w:rsid w:val="004902DA"/>
    <w:rsid w:val="00491638"/>
    <w:rsid w:val="00493249"/>
    <w:rsid w:val="00493FC0"/>
    <w:rsid w:val="00494A3D"/>
    <w:rsid w:val="004953A9"/>
    <w:rsid w:val="0049653E"/>
    <w:rsid w:val="00496736"/>
    <w:rsid w:val="0049732B"/>
    <w:rsid w:val="00497BC1"/>
    <w:rsid w:val="00497CB2"/>
    <w:rsid w:val="004A02DA"/>
    <w:rsid w:val="004A03A2"/>
    <w:rsid w:val="004A075D"/>
    <w:rsid w:val="004A12F4"/>
    <w:rsid w:val="004A14C9"/>
    <w:rsid w:val="004A1544"/>
    <w:rsid w:val="004A171F"/>
    <w:rsid w:val="004A2647"/>
    <w:rsid w:val="004A266E"/>
    <w:rsid w:val="004A3855"/>
    <w:rsid w:val="004A408B"/>
    <w:rsid w:val="004A4D35"/>
    <w:rsid w:val="004A5334"/>
    <w:rsid w:val="004A548D"/>
    <w:rsid w:val="004A54CB"/>
    <w:rsid w:val="004A5650"/>
    <w:rsid w:val="004A5C4C"/>
    <w:rsid w:val="004A6D60"/>
    <w:rsid w:val="004B183F"/>
    <w:rsid w:val="004B1DC1"/>
    <w:rsid w:val="004B1FF2"/>
    <w:rsid w:val="004B28FD"/>
    <w:rsid w:val="004B2A9F"/>
    <w:rsid w:val="004B2F9B"/>
    <w:rsid w:val="004B495E"/>
    <w:rsid w:val="004B4B15"/>
    <w:rsid w:val="004B647F"/>
    <w:rsid w:val="004B685E"/>
    <w:rsid w:val="004B7075"/>
    <w:rsid w:val="004B7096"/>
    <w:rsid w:val="004B70E0"/>
    <w:rsid w:val="004B7898"/>
    <w:rsid w:val="004C053F"/>
    <w:rsid w:val="004C0A1F"/>
    <w:rsid w:val="004C0B85"/>
    <w:rsid w:val="004C2509"/>
    <w:rsid w:val="004C389F"/>
    <w:rsid w:val="004C45DD"/>
    <w:rsid w:val="004C4CF6"/>
    <w:rsid w:val="004C56F6"/>
    <w:rsid w:val="004C6115"/>
    <w:rsid w:val="004C7A9C"/>
    <w:rsid w:val="004D0748"/>
    <w:rsid w:val="004D098A"/>
    <w:rsid w:val="004D0CFA"/>
    <w:rsid w:val="004D1001"/>
    <w:rsid w:val="004D12AF"/>
    <w:rsid w:val="004D28A1"/>
    <w:rsid w:val="004D2A2E"/>
    <w:rsid w:val="004D31FB"/>
    <w:rsid w:val="004D374D"/>
    <w:rsid w:val="004D3D1B"/>
    <w:rsid w:val="004D429C"/>
    <w:rsid w:val="004D4432"/>
    <w:rsid w:val="004D49C2"/>
    <w:rsid w:val="004D4FBB"/>
    <w:rsid w:val="004D5A43"/>
    <w:rsid w:val="004D6941"/>
    <w:rsid w:val="004D6A9B"/>
    <w:rsid w:val="004D7762"/>
    <w:rsid w:val="004E0266"/>
    <w:rsid w:val="004E0991"/>
    <w:rsid w:val="004E0D5E"/>
    <w:rsid w:val="004E0E6A"/>
    <w:rsid w:val="004E152C"/>
    <w:rsid w:val="004E16F8"/>
    <w:rsid w:val="004E23AC"/>
    <w:rsid w:val="004E2A58"/>
    <w:rsid w:val="004E2FAF"/>
    <w:rsid w:val="004E3837"/>
    <w:rsid w:val="004E3938"/>
    <w:rsid w:val="004E412B"/>
    <w:rsid w:val="004E4A57"/>
    <w:rsid w:val="004E544F"/>
    <w:rsid w:val="004E65EA"/>
    <w:rsid w:val="004E6BD7"/>
    <w:rsid w:val="004E7369"/>
    <w:rsid w:val="004E7D3D"/>
    <w:rsid w:val="004E7D65"/>
    <w:rsid w:val="004F0090"/>
    <w:rsid w:val="004F030B"/>
    <w:rsid w:val="004F109C"/>
    <w:rsid w:val="004F140D"/>
    <w:rsid w:val="004F1867"/>
    <w:rsid w:val="004F297F"/>
    <w:rsid w:val="004F2A3B"/>
    <w:rsid w:val="004F2E07"/>
    <w:rsid w:val="004F30C7"/>
    <w:rsid w:val="004F4034"/>
    <w:rsid w:val="004F49AD"/>
    <w:rsid w:val="004F4D03"/>
    <w:rsid w:val="004F4D9F"/>
    <w:rsid w:val="004F6D39"/>
    <w:rsid w:val="004F73CB"/>
    <w:rsid w:val="004F7433"/>
    <w:rsid w:val="004F79AF"/>
    <w:rsid w:val="004F7D20"/>
    <w:rsid w:val="004F7D55"/>
    <w:rsid w:val="00500445"/>
    <w:rsid w:val="005009DD"/>
    <w:rsid w:val="005025B3"/>
    <w:rsid w:val="005028D1"/>
    <w:rsid w:val="00502FD2"/>
    <w:rsid w:val="005032FA"/>
    <w:rsid w:val="005036F6"/>
    <w:rsid w:val="005039EC"/>
    <w:rsid w:val="00503BBB"/>
    <w:rsid w:val="005061CD"/>
    <w:rsid w:val="00506886"/>
    <w:rsid w:val="00506DBD"/>
    <w:rsid w:val="00507319"/>
    <w:rsid w:val="00507B1A"/>
    <w:rsid w:val="00507D12"/>
    <w:rsid w:val="00507D21"/>
    <w:rsid w:val="0051003B"/>
    <w:rsid w:val="00510338"/>
    <w:rsid w:val="0051116E"/>
    <w:rsid w:val="00511257"/>
    <w:rsid w:val="00511817"/>
    <w:rsid w:val="00511D78"/>
    <w:rsid w:val="0051253A"/>
    <w:rsid w:val="00512CC7"/>
    <w:rsid w:val="0051324A"/>
    <w:rsid w:val="0051335D"/>
    <w:rsid w:val="005138B2"/>
    <w:rsid w:val="00513924"/>
    <w:rsid w:val="00513BF9"/>
    <w:rsid w:val="00513F64"/>
    <w:rsid w:val="005142C0"/>
    <w:rsid w:val="00514E85"/>
    <w:rsid w:val="0051551A"/>
    <w:rsid w:val="005163D0"/>
    <w:rsid w:val="00516786"/>
    <w:rsid w:val="00516C8D"/>
    <w:rsid w:val="00517A56"/>
    <w:rsid w:val="0052057E"/>
    <w:rsid w:val="00520906"/>
    <w:rsid w:val="005213A9"/>
    <w:rsid w:val="00521547"/>
    <w:rsid w:val="00522390"/>
    <w:rsid w:val="00523943"/>
    <w:rsid w:val="00523F18"/>
    <w:rsid w:val="00524623"/>
    <w:rsid w:val="00524BA9"/>
    <w:rsid w:val="00524F2C"/>
    <w:rsid w:val="00525905"/>
    <w:rsid w:val="00525BA8"/>
    <w:rsid w:val="00525FB5"/>
    <w:rsid w:val="00526B3A"/>
    <w:rsid w:val="00526D23"/>
    <w:rsid w:val="005271A1"/>
    <w:rsid w:val="00530E3F"/>
    <w:rsid w:val="00531536"/>
    <w:rsid w:val="0053176B"/>
    <w:rsid w:val="00532448"/>
    <w:rsid w:val="005328D6"/>
    <w:rsid w:val="005330C4"/>
    <w:rsid w:val="00533DFF"/>
    <w:rsid w:val="00534083"/>
    <w:rsid w:val="0053419C"/>
    <w:rsid w:val="005345BB"/>
    <w:rsid w:val="005358B5"/>
    <w:rsid w:val="005364D7"/>
    <w:rsid w:val="00536591"/>
    <w:rsid w:val="005372A5"/>
    <w:rsid w:val="005372B9"/>
    <w:rsid w:val="00537A1A"/>
    <w:rsid w:val="005400C0"/>
    <w:rsid w:val="0054113B"/>
    <w:rsid w:val="005414B4"/>
    <w:rsid w:val="00541A97"/>
    <w:rsid w:val="0054219F"/>
    <w:rsid w:val="00542A29"/>
    <w:rsid w:val="00543089"/>
    <w:rsid w:val="0054386D"/>
    <w:rsid w:val="00544165"/>
    <w:rsid w:val="005441AC"/>
    <w:rsid w:val="00544E03"/>
    <w:rsid w:val="00544E9D"/>
    <w:rsid w:val="00546BDE"/>
    <w:rsid w:val="005475C3"/>
    <w:rsid w:val="0054787A"/>
    <w:rsid w:val="0055082C"/>
    <w:rsid w:val="00550B0A"/>
    <w:rsid w:val="00550FA3"/>
    <w:rsid w:val="00551974"/>
    <w:rsid w:val="00551A23"/>
    <w:rsid w:val="005522BA"/>
    <w:rsid w:val="00552E4B"/>
    <w:rsid w:val="00553589"/>
    <w:rsid w:val="00553788"/>
    <w:rsid w:val="0055413E"/>
    <w:rsid w:val="00554CD3"/>
    <w:rsid w:val="0055572F"/>
    <w:rsid w:val="00555CB1"/>
    <w:rsid w:val="00555D61"/>
    <w:rsid w:val="0055600D"/>
    <w:rsid w:val="005574A8"/>
    <w:rsid w:val="0055770D"/>
    <w:rsid w:val="00557BD5"/>
    <w:rsid w:val="00560D08"/>
    <w:rsid w:val="005610D6"/>
    <w:rsid w:val="00561914"/>
    <w:rsid w:val="00562058"/>
    <w:rsid w:val="005626AD"/>
    <w:rsid w:val="005629FD"/>
    <w:rsid w:val="00562B84"/>
    <w:rsid w:val="005634ED"/>
    <w:rsid w:val="00563771"/>
    <w:rsid w:val="00563B64"/>
    <w:rsid w:val="00564084"/>
    <w:rsid w:val="0056441C"/>
    <w:rsid w:val="0056492B"/>
    <w:rsid w:val="00564C90"/>
    <w:rsid w:val="00564DD8"/>
    <w:rsid w:val="00564EE2"/>
    <w:rsid w:val="00565098"/>
    <w:rsid w:val="0056562B"/>
    <w:rsid w:val="005658B9"/>
    <w:rsid w:val="00565913"/>
    <w:rsid w:val="00565C48"/>
    <w:rsid w:val="00565F8F"/>
    <w:rsid w:val="00566248"/>
    <w:rsid w:val="00566EBD"/>
    <w:rsid w:val="00566F6F"/>
    <w:rsid w:val="0056725E"/>
    <w:rsid w:val="00567751"/>
    <w:rsid w:val="00570187"/>
    <w:rsid w:val="005706EB"/>
    <w:rsid w:val="005708F4"/>
    <w:rsid w:val="00571856"/>
    <w:rsid w:val="00572517"/>
    <w:rsid w:val="005734FF"/>
    <w:rsid w:val="005748EE"/>
    <w:rsid w:val="00575389"/>
    <w:rsid w:val="00575B13"/>
    <w:rsid w:val="00575E34"/>
    <w:rsid w:val="00577058"/>
    <w:rsid w:val="00577173"/>
    <w:rsid w:val="00577AE8"/>
    <w:rsid w:val="005808FC"/>
    <w:rsid w:val="00580991"/>
    <w:rsid w:val="005811F8"/>
    <w:rsid w:val="0058185B"/>
    <w:rsid w:val="00581E43"/>
    <w:rsid w:val="00583105"/>
    <w:rsid w:val="005837B0"/>
    <w:rsid w:val="00584C76"/>
    <w:rsid w:val="0058604A"/>
    <w:rsid w:val="0058699A"/>
    <w:rsid w:val="00586CBC"/>
    <w:rsid w:val="00587FE7"/>
    <w:rsid w:val="00590E08"/>
    <w:rsid w:val="0059184D"/>
    <w:rsid w:val="00591FDC"/>
    <w:rsid w:val="00592E8E"/>
    <w:rsid w:val="00593BDA"/>
    <w:rsid w:val="0059410C"/>
    <w:rsid w:val="00595D41"/>
    <w:rsid w:val="0059630B"/>
    <w:rsid w:val="00596E90"/>
    <w:rsid w:val="005976A1"/>
    <w:rsid w:val="00597732"/>
    <w:rsid w:val="005A13AB"/>
    <w:rsid w:val="005A217F"/>
    <w:rsid w:val="005A230A"/>
    <w:rsid w:val="005A3464"/>
    <w:rsid w:val="005A43CD"/>
    <w:rsid w:val="005A6B31"/>
    <w:rsid w:val="005A7145"/>
    <w:rsid w:val="005A757E"/>
    <w:rsid w:val="005A778C"/>
    <w:rsid w:val="005A7C07"/>
    <w:rsid w:val="005B0715"/>
    <w:rsid w:val="005B158F"/>
    <w:rsid w:val="005B1BA6"/>
    <w:rsid w:val="005B2458"/>
    <w:rsid w:val="005B3021"/>
    <w:rsid w:val="005B3666"/>
    <w:rsid w:val="005B36A0"/>
    <w:rsid w:val="005B3721"/>
    <w:rsid w:val="005B5043"/>
    <w:rsid w:val="005B54B1"/>
    <w:rsid w:val="005B60AB"/>
    <w:rsid w:val="005B7979"/>
    <w:rsid w:val="005B7D5C"/>
    <w:rsid w:val="005C0981"/>
    <w:rsid w:val="005C11BD"/>
    <w:rsid w:val="005C23B8"/>
    <w:rsid w:val="005C251F"/>
    <w:rsid w:val="005C29A3"/>
    <w:rsid w:val="005C2ADD"/>
    <w:rsid w:val="005C2BFA"/>
    <w:rsid w:val="005C310F"/>
    <w:rsid w:val="005C45C2"/>
    <w:rsid w:val="005C48D1"/>
    <w:rsid w:val="005C4F47"/>
    <w:rsid w:val="005C56AE"/>
    <w:rsid w:val="005C5F7A"/>
    <w:rsid w:val="005C64F8"/>
    <w:rsid w:val="005C6656"/>
    <w:rsid w:val="005C67C4"/>
    <w:rsid w:val="005C7726"/>
    <w:rsid w:val="005C7776"/>
    <w:rsid w:val="005C7E9F"/>
    <w:rsid w:val="005D0DE4"/>
    <w:rsid w:val="005D1190"/>
    <w:rsid w:val="005D1424"/>
    <w:rsid w:val="005D1852"/>
    <w:rsid w:val="005D31C5"/>
    <w:rsid w:val="005D3D68"/>
    <w:rsid w:val="005D42ED"/>
    <w:rsid w:val="005D5905"/>
    <w:rsid w:val="005D5AA5"/>
    <w:rsid w:val="005D5B03"/>
    <w:rsid w:val="005D5D5F"/>
    <w:rsid w:val="005D6284"/>
    <w:rsid w:val="005D62E8"/>
    <w:rsid w:val="005D63CC"/>
    <w:rsid w:val="005D640C"/>
    <w:rsid w:val="005D6902"/>
    <w:rsid w:val="005D6AB4"/>
    <w:rsid w:val="005E0058"/>
    <w:rsid w:val="005E03E8"/>
    <w:rsid w:val="005E0549"/>
    <w:rsid w:val="005E0B50"/>
    <w:rsid w:val="005E2284"/>
    <w:rsid w:val="005E3A31"/>
    <w:rsid w:val="005E5694"/>
    <w:rsid w:val="005E60D4"/>
    <w:rsid w:val="005E6224"/>
    <w:rsid w:val="005E6E41"/>
    <w:rsid w:val="005E7760"/>
    <w:rsid w:val="005E7979"/>
    <w:rsid w:val="005E7B1E"/>
    <w:rsid w:val="005E7CF4"/>
    <w:rsid w:val="005F0675"/>
    <w:rsid w:val="005F0D73"/>
    <w:rsid w:val="005F18E6"/>
    <w:rsid w:val="005F4E76"/>
    <w:rsid w:val="005F4F4C"/>
    <w:rsid w:val="005F52BE"/>
    <w:rsid w:val="005F52E6"/>
    <w:rsid w:val="005F5602"/>
    <w:rsid w:val="005F621B"/>
    <w:rsid w:val="005F649D"/>
    <w:rsid w:val="005F6F6D"/>
    <w:rsid w:val="005F77B3"/>
    <w:rsid w:val="005F7BB6"/>
    <w:rsid w:val="00600303"/>
    <w:rsid w:val="00600465"/>
    <w:rsid w:val="00600AE5"/>
    <w:rsid w:val="00600FD1"/>
    <w:rsid w:val="0060183E"/>
    <w:rsid w:val="00601F03"/>
    <w:rsid w:val="00602438"/>
    <w:rsid w:val="00602790"/>
    <w:rsid w:val="0060292D"/>
    <w:rsid w:val="00602DE3"/>
    <w:rsid w:val="00604F5D"/>
    <w:rsid w:val="00606FA6"/>
    <w:rsid w:val="0061091D"/>
    <w:rsid w:val="00610A39"/>
    <w:rsid w:val="00610B35"/>
    <w:rsid w:val="00610B6C"/>
    <w:rsid w:val="00611007"/>
    <w:rsid w:val="00612185"/>
    <w:rsid w:val="00612528"/>
    <w:rsid w:val="00612B0F"/>
    <w:rsid w:val="00612DD0"/>
    <w:rsid w:val="00613493"/>
    <w:rsid w:val="006140BE"/>
    <w:rsid w:val="006144CF"/>
    <w:rsid w:val="00614D6B"/>
    <w:rsid w:val="006150A7"/>
    <w:rsid w:val="0061525D"/>
    <w:rsid w:val="006166D9"/>
    <w:rsid w:val="00616F7E"/>
    <w:rsid w:val="006178A1"/>
    <w:rsid w:val="006179FA"/>
    <w:rsid w:val="00617F73"/>
    <w:rsid w:val="00620636"/>
    <w:rsid w:val="006208D7"/>
    <w:rsid w:val="00620B8B"/>
    <w:rsid w:val="006210E0"/>
    <w:rsid w:val="00621796"/>
    <w:rsid w:val="00622207"/>
    <w:rsid w:val="00622DF1"/>
    <w:rsid w:val="006236E0"/>
    <w:rsid w:val="00623A0F"/>
    <w:rsid w:val="00623FFD"/>
    <w:rsid w:val="006240FD"/>
    <w:rsid w:val="00624412"/>
    <w:rsid w:val="00625392"/>
    <w:rsid w:val="00626287"/>
    <w:rsid w:val="006270EB"/>
    <w:rsid w:val="006279DE"/>
    <w:rsid w:val="006303CC"/>
    <w:rsid w:val="00631190"/>
    <w:rsid w:val="00631332"/>
    <w:rsid w:val="006313ED"/>
    <w:rsid w:val="0063159C"/>
    <w:rsid w:val="00631705"/>
    <w:rsid w:val="00631C8D"/>
    <w:rsid w:val="00632794"/>
    <w:rsid w:val="00632ADA"/>
    <w:rsid w:val="00632E44"/>
    <w:rsid w:val="0063348B"/>
    <w:rsid w:val="00633856"/>
    <w:rsid w:val="00633E12"/>
    <w:rsid w:val="00634261"/>
    <w:rsid w:val="0063457A"/>
    <w:rsid w:val="00635EF7"/>
    <w:rsid w:val="00636F6F"/>
    <w:rsid w:val="00637432"/>
    <w:rsid w:val="006402D0"/>
    <w:rsid w:val="006409C3"/>
    <w:rsid w:val="00640ADE"/>
    <w:rsid w:val="006417FE"/>
    <w:rsid w:val="00641923"/>
    <w:rsid w:val="00641CD9"/>
    <w:rsid w:val="00641D9E"/>
    <w:rsid w:val="00641DAB"/>
    <w:rsid w:val="0064229D"/>
    <w:rsid w:val="00642EA9"/>
    <w:rsid w:val="006445E6"/>
    <w:rsid w:val="00644D8A"/>
    <w:rsid w:val="00645698"/>
    <w:rsid w:val="006456DC"/>
    <w:rsid w:val="006460A7"/>
    <w:rsid w:val="00647382"/>
    <w:rsid w:val="00647BDE"/>
    <w:rsid w:val="006505E1"/>
    <w:rsid w:val="0065118A"/>
    <w:rsid w:val="0065120C"/>
    <w:rsid w:val="006515FC"/>
    <w:rsid w:val="00651A5E"/>
    <w:rsid w:val="00651CFC"/>
    <w:rsid w:val="00651EB9"/>
    <w:rsid w:val="00651F9E"/>
    <w:rsid w:val="006523FE"/>
    <w:rsid w:val="0065298C"/>
    <w:rsid w:val="00652C16"/>
    <w:rsid w:val="006530E3"/>
    <w:rsid w:val="00653177"/>
    <w:rsid w:val="0065340E"/>
    <w:rsid w:val="00653EAF"/>
    <w:rsid w:val="00654078"/>
    <w:rsid w:val="00656AC8"/>
    <w:rsid w:val="00656F12"/>
    <w:rsid w:val="0065777E"/>
    <w:rsid w:val="00660698"/>
    <w:rsid w:val="0066183A"/>
    <w:rsid w:val="006618C3"/>
    <w:rsid w:val="00661A51"/>
    <w:rsid w:val="006620BC"/>
    <w:rsid w:val="006620D4"/>
    <w:rsid w:val="00662272"/>
    <w:rsid w:val="00663234"/>
    <w:rsid w:val="006635C8"/>
    <w:rsid w:val="006636E8"/>
    <w:rsid w:val="00664260"/>
    <w:rsid w:val="00664315"/>
    <w:rsid w:val="006666AE"/>
    <w:rsid w:val="00666FF5"/>
    <w:rsid w:val="006670C2"/>
    <w:rsid w:val="0067071D"/>
    <w:rsid w:val="00670789"/>
    <w:rsid w:val="00670D9A"/>
    <w:rsid w:val="00670E4A"/>
    <w:rsid w:val="00671801"/>
    <w:rsid w:val="0067180C"/>
    <w:rsid w:val="00672580"/>
    <w:rsid w:val="00672582"/>
    <w:rsid w:val="00672F89"/>
    <w:rsid w:val="00673517"/>
    <w:rsid w:val="00673FFD"/>
    <w:rsid w:val="00674000"/>
    <w:rsid w:val="00674339"/>
    <w:rsid w:val="00674712"/>
    <w:rsid w:val="00676467"/>
    <w:rsid w:val="00676568"/>
    <w:rsid w:val="006775E1"/>
    <w:rsid w:val="006800BB"/>
    <w:rsid w:val="00681A55"/>
    <w:rsid w:val="0068296D"/>
    <w:rsid w:val="00682DAA"/>
    <w:rsid w:val="00684493"/>
    <w:rsid w:val="006844DB"/>
    <w:rsid w:val="006865E9"/>
    <w:rsid w:val="006867D8"/>
    <w:rsid w:val="00686869"/>
    <w:rsid w:val="00686B63"/>
    <w:rsid w:val="00686BEC"/>
    <w:rsid w:val="0068712E"/>
    <w:rsid w:val="006878DA"/>
    <w:rsid w:val="00690FF9"/>
    <w:rsid w:val="0069183F"/>
    <w:rsid w:val="00691A42"/>
    <w:rsid w:val="00692026"/>
    <w:rsid w:val="0069329C"/>
    <w:rsid w:val="00693D3D"/>
    <w:rsid w:val="00693EA5"/>
    <w:rsid w:val="00694DF0"/>
    <w:rsid w:val="0069523D"/>
    <w:rsid w:val="00695DDC"/>
    <w:rsid w:val="006960B5"/>
    <w:rsid w:val="00696906"/>
    <w:rsid w:val="006A1452"/>
    <w:rsid w:val="006A1AE8"/>
    <w:rsid w:val="006A229D"/>
    <w:rsid w:val="006A2458"/>
    <w:rsid w:val="006A28C1"/>
    <w:rsid w:val="006A2E04"/>
    <w:rsid w:val="006A3368"/>
    <w:rsid w:val="006A3A5F"/>
    <w:rsid w:val="006A4142"/>
    <w:rsid w:val="006A46A4"/>
    <w:rsid w:val="006A492D"/>
    <w:rsid w:val="006A6B6F"/>
    <w:rsid w:val="006A6F96"/>
    <w:rsid w:val="006A77FD"/>
    <w:rsid w:val="006A7868"/>
    <w:rsid w:val="006A795E"/>
    <w:rsid w:val="006A7DC8"/>
    <w:rsid w:val="006B0407"/>
    <w:rsid w:val="006B0795"/>
    <w:rsid w:val="006B108C"/>
    <w:rsid w:val="006B126B"/>
    <w:rsid w:val="006B1444"/>
    <w:rsid w:val="006B150C"/>
    <w:rsid w:val="006B189A"/>
    <w:rsid w:val="006B1BAD"/>
    <w:rsid w:val="006B1FEC"/>
    <w:rsid w:val="006B1FEF"/>
    <w:rsid w:val="006B23E8"/>
    <w:rsid w:val="006B2514"/>
    <w:rsid w:val="006B3472"/>
    <w:rsid w:val="006B3583"/>
    <w:rsid w:val="006B3678"/>
    <w:rsid w:val="006B3E9E"/>
    <w:rsid w:val="006B61FC"/>
    <w:rsid w:val="006B68A0"/>
    <w:rsid w:val="006B736D"/>
    <w:rsid w:val="006B786A"/>
    <w:rsid w:val="006C0230"/>
    <w:rsid w:val="006C134F"/>
    <w:rsid w:val="006C1801"/>
    <w:rsid w:val="006C184D"/>
    <w:rsid w:val="006C188B"/>
    <w:rsid w:val="006C26A7"/>
    <w:rsid w:val="006C3656"/>
    <w:rsid w:val="006C3E78"/>
    <w:rsid w:val="006C3F1A"/>
    <w:rsid w:val="006C425B"/>
    <w:rsid w:val="006C5B7E"/>
    <w:rsid w:val="006C60B5"/>
    <w:rsid w:val="006C62E0"/>
    <w:rsid w:val="006C63D3"/>
    <w:rsid w:val="006D0301"/>
    <w:rsid w:val="006D098B"/>
    <w:rsid w:val="006D1002"/>
    <w:rsid w:val="006D1F06"/>
    <w:rsid w:val="006D2080"/>
    <w:rsid w:val="006D25A5"/>
    <w:rsid w:val="006D27A8"/>
    <w:rsid w:val="006D2930"/>
    <w:rsid w:val="006D2BC7"/>
    <w:rsid w:val="006D3379"/>
    <w:rsid w:val="006D390B"/>
    <w:rsid w:val="006D3C92"/>
    <w:rsid w:val="006D4511"/>
    <w:rsid w:val="006D509C"/>
    <w:rsid w:val="006D51FF"/>
    <w:rsid w:val="006D631A"/>
    <w:rsid w:val="006D715B"/>
    <w:rsid w:val="006D71BC"/>
    <w:rsid w:val="006D75A0"/>
    <w:rsid w:val="006E07C8"/>
    <w:rsid w:val="006E09A4"/>
    <w:rsid w:val="006E0B79"/>
    <w:rsid w:val="006E1165"/>
    <w:rsid w:val="006E20B7"/>
    <w:rsid w:val="006E2767"/>
    <w:rsid w:val="006E3C31"/>
    <w:rsid w:val="006E3E3F"/>
    <w:rsid w:val="006E423A"/>
    <w:rsid w:val="006E459A"/>
    <w:rsid w:val="006E5AE9"/>
    <w:rsid w:val="006E6199"/>
    <w:rsid w:val="006E6F3F"/>
    <w:rsid w:val="006E7243"/>
    <w:rsid w:val="006E7B81"/>
    <w:rsid w:val="006F04DF"/>
    <w:rsid w:val="006F1599"/>
    <w:rsid w:val="006F1AE3"/>
    <w:rsid w:val="006F1CD8"/>
    <w:rsid w:val="006F27A8"/>
    <w:rsid w:val="006F2AAB"/>
    <w:rsid w:val="006F3568"/>
    <w:rsid w:val="006F5128"/>
    <w:rsid w:val="006F54D8"/>
    <w:rsid w:val="006F590C"/>
    <w:rsid w:val="006F5955"/>
    <w:rsid w:val="006F5C12"/>
    <w:rsid w:val="006F5D50"/>
    <w:rsid w:val="006F6007"/>
    <w:rsid w:val="006F71B9"/>
    <w:rsid w:val="006F7320"/>
    <w:rsid w:val="007006F6"/>
    <w:rsid w:val="00700763"/>
    <w:rsid w:val="00701892"/>
    <w:rsid w:val="00702109"/>
    <w:rsid w:val="00702CBA"/>
    <w:rsid w:val="00702F69"/>
    <w:rsid w:val="00703987"/>
    <w:rsid w:val="00704253"/>
    <w:rsid w:val="00704BD0"/>
    <w:rsid w:val="0070559F"/>
    <w:rsid w:val="0070672E"/>
    <w:rsid w:val="00706F12"/>
    <w:rsid w:val="0070721A"/>
    <w:rsid w:val="0070750F"/>
    <w:rsid w:val="0071010B"/>
    <w:rsid w:val="0071041F"/>
    <w:rsid w:val="007104BC"/>
    <w:rsid w:val="0071080E"/>
    <w:rsid w:val="00710A3C"/>
    <w:rsid w:val="00711156"/>
    <w:rsid w:val="00711577"/>
    <w:rsid w:val="007116CF"/>
    <w:rsid w:val="00711B7E"/>
    <w:rsid w:val="00711CB5"/>
    <w:rsid w:val="00712461"/>
    <w:rsid w:val="00712BA8"/>
    <w:rsid w:val="0071494E"/>
    <w:rsid w:val="007157C1"/>
    <w:rsid w:val="00715DCC"/>
    <w:rsid w:val="00715FF8"/>
    <w:rsid w:val="00716097"/>
    <w:rsid w:val="00716E18"/>
    <w:rsid w:val="007175EE"/>
    <w:rsid w:val="00717D22"/>
    <w:rsid w:val="00720293"/>
    <w:rsid w:val="0072171F"/>
    <w:rsid w:val="0072252C"/>
    <w:rsid w:val="00722536"/>
    <w:rsid w:val="00722952"/>
    <w:rsid w:val="00722AD7"/>
    <w:rsid w:val="00726655"/>
    <w:rsid w:val="0072680E"/>
    <w:rsid w:val="00727795"/>
    <w:rsid w:val="00727FBB"/>
    <w:rsid w:val="00731F9F"/>
    <w:rsid w:val="007322A9"/>
    <w:rsid w:val="0073254A"/>
    <w:rsid w:val="007327C5"/>
    <w:rsid w:val="00732DC8"/>
    <w:rsid w:val="007330B1"/>
    <w:rsid w:val="007330F3"/>
    <w:rsid w:val="00733302"/>
    <w:rsid w:val="0073386E"/>
    <w:rsid w:val="00733B3A"/>
    <w:rsid w:val="00733D19"/>
    <w:rsid w:val="007344DA"/>
    <w:rsid w:val="00734FFF"/>
    <w:rsid w:val="0073503B"/>
    <w:rsid w:val="00735232"/>
    <w:rsid w:val="00735602"/>
    <w:rsid w:val="00735949"/>
    <w:rsid w:val="007362F5"/>
    <w:rsid w:val="00736D21"/>
    <w:rsid w:val="00736F51"/>
    <w:rsid w:val="00736FE1"/>
    <w:rsid w:val="007371BE"/>
    <w:rsid w:val="0073725D"/>
    <w:rsid w:val="007379EE"/>
    <w:rsid w:val="00737C7F"/>
    <w:rsid w:val="00737F3B"/>
    <w:rsid w:val="007403C0"/>
    <w:rsid w:val="00740E66"/>
    <w:rsid w:val="00740F8B"/>
    <w:rsid w:val="007412C7"/>
    <w:rsid w:val="0074156B"/>
    <w:rsid w:val="007415A3"/>
    <w:rsid w:val="00741CA1"/>
    <w:rsid w:val="00742FD2"/>
    <w:rsid w:val="0074308E"/>
    <w:rsid w:val="00743D79"/>
    <w:rsid w:val="007445CE"/>
    <w:rsid w:val="007448BE"/>
    <w:rsid w:val="00744B45"/>
    <w:rsid w:val="00744DFE"/>
    <w:rsid w:val="007455DB"/>
    <w:rsid w:val="00745635"/>
    <w:rsid w:val="00746D37"/>
    <w:rsid w:val="00747681"/>
    <w:rsid w:val="00747D20"/>
    <w:rsid w:val="007507EA"/>
    <w:rsid w:val="00751458"/>
    <w:rsid w:val="00751608"/>
    <w:rsid w:val="00752557"/>
    <w:rsid w:val="00753090"/>
    <w:rsid w:val="007540B8"/>
    <w:rsid w:val="00754F0D"/>
    <w:rsid w:val="00755B0D"/>
    <w:rsid w:val="00756862"/>
    <w:rsid w:val="00756DB2"/>
    <w:rsid w:val="00756FBF"/>
    <w:rsid w:val="00757E93"/>
    <w:rsid w:val="00757F56"/>
    <w:rsid w:val="00760340"/>
    <w:rsid w:val="007604D1"/>
    <w:rsid w:val="0076083C"/>
    <w:rsid w:val="00761176"/>
    <w:rsid w:val="00761529"/>
    <w:rsid w:val="00761B7B"/>
    <w:rsid w:val="00763FEB"/>
    <w:rsid w:val="00764A14"/>
    <w:rsid w:val="007659C6"/>
    <w:rsid w:val="00765F30"/>
    <w:rsid w:val="00766266"/>
    <w:rsid w:val="00767627"/>
    <w:rsid w:val="00767923"/>
    <w:rsid w:val="00767DEF"/>
    <w:rsid w:val="00767FDD"/>
    <w:rsid w:val="007700E9"/>
    <w:rsid w:val="00770525"/>
    <w:rsid w:val="00770719"/>
    <w:rsid w:val="00770917"/>
    <w:rsid w:val="00770C89"/>
    <w:rsid w:val="00771206"/>
    <w:rsid w:val="00771869"/>
    <w:rsid w:val="00771EEC"/>
    <w:rsid w:val="007721F5"/>
    <w:rsid w:val="00772A89"/>
    <w:rsid w:val="00772B82"/>
    <w:rsid w:val="00772FFF"/>
    <w:rsid w:val="00773783"/>
    <w:rsid w:val="00773883"/>
    <w:rsid w:val="007739A8"/>
    <w:rsid w:val="00774B10"/>
    <w:rsid w:val="007754D0"/>
    <w:rsid w:val="00775A77"/>
    <w:rsid w:val="00775C13"/>
    <w:rsid w:val="0077619C"/>
    <w:rsid w:val="0077631D"/>
    <w:rsid w:val="0078000C"/>
    <w:rsid w:val="00780B32"/>
    <w:rsid w:val="00781F22"/>
    <w:rsid w:val="007827DB"/>
    <w:rsid w:val="00782D2B"/>
    <w:rsid w:val="00782F0E"/>
    <w:rsid w:val="007834B4"/>
    <w:rsid w:val="00783CB6"/>
    <w:rsid w:val="0078407A"/>
    <w:rsid w:val="007841AF"/>
    <w:rsid w:val="00785320"/>
    <w:rsid w:val="00785E57"/>
    <w:rsid w:val="007866C0"/>
    <w:rsid w:val="00787033"/>
    <w:rsid w:val="00787062"/>
    <w:rsid w:val="00787499"/>
    <w:rsid w:val="0079043C"/>
    <w:rsid w:val="007905EC"/>
    <w:rsid w:val="00790D68"/>
    <w:rsid w:val="00790EC6"/>
    <w:rsid w:val="007917D4"/>
    <w:rsid w:val="00791BCB"/>
    <w:rsid w:val="00792D9B"/>
    <w:rsid w:val="00792DB3"/>
    <w:rsid w:val="00793972"/>
    <w:rsid w:val="00793F2A"/>
    <w:rsid w:val="00794CCF"/>
    <w:rsid w:val="007955D4"/>
    <w:rsid w:val="00795EF9"/>
    <w:rsid w:val="00796290"/>
    <w:rsid w:val="00796504"/>
    <w:rsid w:val="00796BC2"/>
    <w:rsid w:val="007971FB"/>
    <w:rsid w:val="007A1743"/>
    <w:rsid w:val="007A21F8"/>
    <w:rsid w:val="007A29B0"/>
    <w:rsid w:val="007A2A16"/>
    <w:rsid w:val="007A2D08"/>
    <w:rsid w:val="007A325E"/>
    <w:rsid w:val="007A32D1"/>
    <w:rsid w:val="007A41A3"/>
    <w:rsid w:val="007A5B42"/>
    <w:rsid w:val="007A5E98"/>
    <w:rsid w:val="007A6657"/>
    <w:rsid w:val="007A7603"/>
    <w:rsid w:val="007A7B6B"/>
    <w:rsid w:val="007B21FF"/>
    <w:rsid w:val="007B2DCA"/>
    <w:rsid w:val="007B33C9"/>
    <w:rsid w:val="007B45E8"/>
    <w:rsid w:val="007B4F64"/>
    <w:rsid w:val="007B6095"/>
    <w:rsid w:val="007B6B53"/>
    <w:rsid w:val="007B7517"/>
    <w:rsid w:val="007B78F0"/>
    <w:rsid w:val="007C056E"/>
    <w:rsid w:val="007C0BA7"/>
    <w:rsid w:val="007C1F27"/>
    <w:rsid w:val="007C21C8"/>
    <w:rsid w:val="007C24C6"/>
    <w:rsid w:val="007C2EFC"/>
    <w:rsid w:val="007C2F28"/>
    <w:rsid w:val="007C36AF"/>
    <w:rsid w:val="007C493B"/>
    <w:rsid w:val="007C49BC"/>
    <w:rsid w:val="007C5086"/>
    <w:rsid w:val="007C5537"/>
    <w:rsid w:val="007C6268"/>
    <w:rsid w:val="007C664A"/>
    <w:rsid w:val="007D074A"/>
    <w:rsid w:val="007D0AEC"/>
    <w:rsid w:val="007D0B51"/>
    <w:rsid w:val="007D1D97"/>
    <w:rsid w:val="007D20A4"/>
    <w:rsid w:val="007D2100"/>
    <w:rsid w:val="007D39DE"/>
    <w:rsid w:val="007D3F0F"/>
    <w:rsid w:val="007D4278"/>
    <w:rsid w:val="007D46F4"/>
    <w:rsid w:val="007D5301"/>
    <w:rsid w:val="007D55CC"/>
    <w:rsid w:val="007D5837"/>
    <w:rsid w:val="007D5ADD"/>
    <w:rsid w:val="007D5CD4"/>
    <w:rsid w:val="007D5D88"/>
    <w:rsid w:val="007D64F7"/>
    <w:rsid w:val="007D744C"/>
    <w:rsid w:val="007D770D"/>
    <w:rsid w:val="007D7CA2"/>
    <w:rsid w:val="007E106F"/>
    <w:rsid w:val="007E1083"/>
    <w:rsid w:val="007E15E2"/>
    <w:rsid w:val="007E1D00"/>
    <w:rsid w:val="007E1DD1"/>
    <w:rsid w:val="007E327A"/>
    <w:rsid w:val="007E4190"/>
    <w:rsid w:val="007E469E"/>
    <w:rsid w:val="007E7153"/>
    <w:rsid w:val="007E73C2"/>
    <w:rsid w:val="007E7F4C"/>
    <w:rsid w:val="007F1057"/>
    <w:rsid w:val="007F12E5"/>
    <w:rsid w:val="007F1576"/>
    <w:rsid w:val="007F17F2"/>
    <w:rsid w:val="007F1AE5"/>
    <w:rsid w:val="007F34CA"/>
    <w:rsid w:val="007F4468"/>
    <w:rsid w:val="007F51F3"/>
    <w:rsid w:val="007F52DD"/>
    <w:rsid w:val="007F5686"/>
    <w:rsid w:val="007F5FC9"/>
    <w:rsid w:val="007F6036"/>
    <w:rsid w:val="0080030F"/>
    <w:rsid w:val="008007D0"/>
    <w:rsid w:val="00800CA9"/>
    <w:rsid w:val="00800EE0"/>
    <w:rsid w:val="008016C1"/>
    <w:rsid w:val="00802DF6"/>
    <w:rsid w:val="00802EC2"/>
    <w:rsid w:val="008034B0"/>
    <w:rsid w:val="008034C0"/>
    <w:rsid w:val="008035C8"/>
    <w:rsid w:val="00803DC5"/>
    <w:rsid w:val="00803FCC"/>
    <w:rsid w:val="008045DB"/>
    <w:rsid w:val="00804FEE"/>
    <w:rsid w:val="00805385"/>
    <w:rsid w:val="00805540"/>
    <w:rsid w:val="00805567"/>
    <w:rsid w:val="008063D7"/>
    <w:rsid w:val="008064B7"/>
    <w:rsid w:val="008066F6"/>
    <w:rsid w:val="00807FFA"/>
    <w:rsid w:val="00810AEE"/>
    <w:rsid w:val="00811A6B"/>
    <w:rsid w:val="00811DC2"/>
    <w:rsid w:val="00812C71"/>
    <w:rsid w:val="008142D2"/>
    <w:rsid w:val="00815DAE"/>
    <w:rsid w:val="00816B22"/>
    <w:rsid w:val="00816B24"/>
    <w:rsid w:val="0081725E"/>
    <w:rsid w:val="0082010A"/>
    <w:rsid w:val="008207FD"/>
    <w:rsid w:val="00821E40"/>
    <w:rsid w:val="00822168"/>
    <w:rsid w:val="008221AE"/>
    <w:rsid w:val="00823B8C"/>
    <w:rsid w:val="00824CB0"/>
    <w:rsid w:val="008252AB"/>
    <w:rsid w:val="00827F5E"/>
    <w:rsid w:val="00830AF9"/>
    <w:rsid w:val="00830BFA"/>
    <w:rsid w:val="008314C3"/>
    <w:rsid w:val="008315E8"/>
    <w:rsid w:val="00831707"/>
    <w:rsid w:val="00831BB2"/>
    <w:rsid w:val="00832041"/>
    <w:rsid w:val="0083254D"/>
    <w:rsid w:val="008329DE"/>
    <w:rsid w:val="008330AA"/>
    <w:rsid w:val="00833465"/>
    <w:rsid w:val="00834409"/>
    <w:rsid w:val="0083459B"/>
    <w:rsid w:val="0083491F"/>
    <w:rsid w:val="00835019"/>
    <w:rsid w:val="00835088"/>
    <w:rsid w:val="00835121"/>
    <w:rsid w:val="00835144"/>
    <w:rsid w:val="00835EE2"/>
    <w:rsid w:val="00836D7F"/>
    <w:rsid w:val="008373C8"/>
    <w:rsid w:val="0084091E"/>
    <w:rsid w:val="00842284"/>
    <w:rsid w:val="00842BF9"/>
    <w:rsid w:val="008434A8"/>
    <w:rsid w:val="00843FC8"/>
    <w:rsid w:val="00844755"/>
    <w:rsid w:val="00844982"/>
    <w:rsid w:val="008449F4"/>
    <w:rsid w:val="0084505A"/>
    <w:rsid w:val="008451E9"/>
    <w:rsid w:val="00845964"/>
    <w:rsid w:val="008459F2"/>
    <w:rsid w:val="0085023B"/>
    <w:rsid w:val="00850942"/>
    <w:rsid w:val="00850E12"/>
    <w:rsid w:val="008512B7"/>
    <w:rsid w:val="008513C1"/>
    <w:rsid w:val="00851690"/>
    <w:rsid w:val="008525FB"/>
    <w:rsid w:val="0085353A"/>
    <w:rsid w:val="008540EE"/>
    <w:rsid w:val="008542B6"/>
    <w:rsid w:val="0085454A"/>
    <w:rsid w:val="0085549A"/>
    <w:rsid w:val="008556E3"/>
    <w:rsid w:val="00855FCB"/>
    <w:rsid w:val="00856668"/>
    <w:rsid w:val="00856ADB"/>
    <w:rsid w:val="00856B84"/>
    <w:rsid w:val="00856BD8"/>
    <w:rsid w:val="0085746F"/>
    <w:rsid w:val="00857AA7"/>
    <w:rsid w:val="00857D67"/>
    <w:rsid w:val="00860742"/>
    <w:rsid w:val="00860BC4"/>
    <w:rsid w:val="008610FD"/>
    <w:rsid w:val="00861197"/>
    <w:rsid w:val="0086161E"/>
    <w:rsid w:val="008618DD"/>
    <w:rsid w:val="00861D3F"/>
    <w:rsid w:val="00861DBC"/>
    <w:rsid w:val="008620A6"/>
    <w:rsid w:val="00862CEB"/>
    <w:rsid w:val="00862EBA"/>
    <w:rsid w:val="00863A42"/>
    <w:rsid w:val="00863C75"/>
    <w:rsid w:val="00864370"/>
    <w:rsid w:val="008645D1"/>
    <w:rsid w:val="00864BEE"/>
    <w:rsid w:val="00864C5C"/>
    <w:rsid w:val="00866767"/>
    <w:rsid w:val="008718F4"/>
    <w:rsid w:val="0087212B"/>
    <w:rsid w:val="008726F5"/>
    <w:rsid w:val="00872947"/>
    <w:rsid w:val="0087298B"/>
    <w:rsid w:val="00872C89"/>
    <w:rsid w:val="00873605"/>
    <w:rsid w:val="00873C4F"/>
    <w:rsid w:val="00874DD1"/>
    <w:rsid w:val="00875B32"/>
    <w:rsid w:val="00875F7D"/>
    <w:rsid w:val="00875F95"/>
    <w:rsid w:val="008768DA"/>
    <w:rsid w:val="008772B4"/>
    <w:rsid w:val="00877D5E"/>
    <w:rsid w:val="008800B3"/>
    <w:rsid w:val="00880424"/>
    <w:rsid w:val="00880CDC"/>
    <w:rsid w:val="00880DE9"/>
    <w:rsid w:val="00880F9C"/>
    <w:rsid w:val="0088191E"/>
    <w:rsid w:val="00881B4B"/>
    <w:rsid w:val="00881F96"/>
    <w:rsid w:val="008821DD"/>
    <w:rsid w:val="00882C8E"/>
    <w:rsid w:val="00883D5E"/>
    <w:rsid w:val="008865ED"/>
    <w:rsid w:val="008903BB"/>
    <w:rsid w:val="00891334"/>
    <w:rsid w:val="00891651"/>
    <w:rsid w:val="0089188D"/>
    <w:rsid w:val="00891EF8"/>
    <w:rsid w:val="008920DA"/>
    <w:rsid w:val="0089225C"/>
    <w:rsid w:val="00894831"/>
    <w:rsid w:val="00894CF7"/>
    <w:rsid w:val="00895063"/>
    <w:rsid w:val="00896F12"/>
    <w:rsid w:val="00897325"/>
    <w:rsid w:val="0089764B"/>
    <w:rsid w:val="008A0B59"/>
    <w:rsid w:val="008A0F6F"/>
    <w:rsid w:val="008A2352"/>
    <w:rsid w:val="008A2DEE"/>
    <w:rsid w:val="008A3166"/>
    <w:rsid w:val="008A32AB"/>
    <w:rsid w:val="008A421B"/>
    <w:rsid w:val="008A4928"/>
    <w:rsid w:val="008A508F"/>
    <w:rsid w:val="008A557E"/>
    <w:rsid w:val="008A6709"/>
    <w:rsid w:val="008A67D6"/>
    <w:rsid w:val="008A6BFD"/>
    <w:rsid w:val="008A786C"/>
    <w:rsid w:val="008A7CEA"/>
    <w:rsid w:val="008A7EC2"/>
    <w:rsid w:val="008B0DAC"/>
    <w:rsid w:val="008B13B7"/>
    <w:rsid w:val="008B196F"/>
    <w:rsid w:val="008B1B51"/>
    <w:rsid w:val="008B215C"/>
    <w:rsid w:val="008B242B"/>
    <w:rsid w:val="008B307F"/>
    <w:rsid w:val="008B4D0C"/>
    <w:rsid w:val="008B666A"/>
    <w:rsid w:val="008B6C39"/>
    <w:rsid w:val="008B6F67"/>
    <w:rsid w:val="008B7769"/>
    <w:rsid w:val="008B7979"/>
    <w:rsid w:val="008C037E"/>
    <w:rsid w:val="008C07A1"/>
    <w:rsid w:val="008C0807"/>
    <w:rsid w:val="008C0B55"/>
    <w:rsid w:val="008C1D26"/>
    <w:rsid w:val="008C1DD3"/>
    <w:rsid w:val="008C30D5"/>
    <w:rsid w:val="008C374E"/>
    <w:rsid w:val="008C3796"/>
    <w:rsid w:val="008C4880"/>
    <w:rsid w:val="008C4D49"/>
    <w:rsid w:val="008C4ECD"/>
    <w:rsid w:val="008C5589"/>
    <w:rsid w:val="008C5D68"/>
    <w:rsid w:val="008C6594"/>
    <w:rsid w:val="008C6BB6"/>
    <w:rsid w:val="008C6C35"/>
    <w:rsid w:val="008C7008"/>
    <w:rsid w:val="008C7B8F"/>
    <w:rsid w:val="008C7DB2"/>
    <w:rsid w:val="008D0986"/>
    <w:rsid w:val="008D1687"/>
    <w:rsid w:val="008D191E"/>
    <w:rsid w:val="008D1D3E"/>
    <w:rsid w:val="008D1E8B"/>
    <w:rsid w:val="008D2857"/>
    <w:rsid w:val="008D321F"/>
    <w:rsid w:val="008D35C0"/>
    <w:rsid w:val="008D4C63"/>
    <w:rsid w:val="008D5404"/>
    <w:rsid w:val="008D569E"/>
    <w:rsid w:val="008D6C0B"/>
    <w:rsid w:val="008D70CA"/>
    <w:rsid w:val="008E02BD"/>
    <w:rsid w:val="008E043E"/>
    <w:rsid w:val="008E1FE4"/>
    <w:rsid w:val="008E2231"/>
    <w:rsid w:val="008E2B90"/>
    <w:rsid w:val="008E3A49"/>
    <w:rsid w:val="008E4130"/>
    <w:rsid w:val="008E4E9B"/>
    <w:rsid w:val="008E521A"/>
    <w:rsid w:val="008E5336"/>
    <w:rsid w:val="008E560B"/>
    <w:rsid w:val="008E5637"/>
    <w:rsid w:val="008E628B"/>
    <w:rsid w:val="008E6AB4"/>
    <w:rsid w:val="008E6CD8"/>
    <w:rsid w:val="008E749A"/>
    <w:rsid w:val="008E7B66"/>
    <w:rsid w:val="008E7BEC"/>
    <w:rsid w:val="008F088A"/>
    <w:rsid w:val="008F1327"/>
    <w:rsid w:val="008F2771"/>
    <w:rsid w:val="008F2829"/>
    <w:rsid w:val="008F2962"/>
    <w:rsid w:val="008F30F9"/>
    <w:rsid w:val="008F5162"/>
    <w:rsid w:val="008F5265"/>
    <w:rsid w:val="008F5285"/>
    <w:rsid w:val="008F5582"/>
    <w:rsid w:val="008F59D3"/>
    <w:rsid w:val="008F5A57"/>
    <w:rsid w:val="008F655D"/>
    <w:rsid w:val="008F7F9D"/>
    <w:rsid w:val="009012F4"/>
    <w:rsid w:val="009030CF"/>
    <w:rsid w:val="00903382"/>
    <w:rsid w:val="00903A6A"/>
    <w:rsid w:val="00904B82"/>
    <w:rsid w:val="0090642A"/>
    <w:rsid w:val="00907030"/>
    <w:rsid w:val="0090791F"/>
    <w:rsid w:val="00907939"/>
    <w:rsid w:val="00910883"/>
    <w:rsid w:val="00910DA3"/>
    <w:rsid w:val="00911DC1"/>
    <w:rsid w:val="0091245A"/>
    <w:rsid w:val="00912B29"/>
    <w:rsid w:val="00912F15"/>
    <w:rsid w:val="00913262"/>
    <w:rsid w:val="0091348B"/>
    <w:rsid w:val="009137B8"/>
    <w:rsid w:val="00913D15"/>
    <w:rsid w:val="00913FC7"/>
    <w:rsid w:val="00914B4D"/>
    <w:rsid w:val="00916FFC"/>
    <w:rsid w:val="00917665"/>
    <w:rsid w:val="00917A25"/>
    <w:rsid w:val="00917C3D"/>
    <w:rsid w:val="00917F7F"/>
    <w:rsid w:val="009201D5"/>
    <w:rsid w:val="0092070C"/>
    <w:rsid w:val="009207B7"/>
    <w:rsid w:val="00920F96"/>
    <w:rsid w:val="00921676"/>
    <w:rsid w:val="0092183E"/>
    <w:rsid w:val="0092245B"/>
    <w:rsid w:val="00922AEF"/>
    <w:rsid w:val="00922DE8"/>
    <w:rsid w:val="009231CE"/>
    <w:rsid w:val="00923622"/>
    <w:rsid w:val="00924C3A"/>
    <w:rsid w:val="009255BB"/>
    <w:rsid w:val="009268DC"/>
    <w:rsid w:val="00926BD3"/>
    <w:rsid w:val="0092700F"/>
    <w:rsid w:val="00927A1D"/>
    <w:rsid w:val="00930860"/>
    <w:rsid w:val="00930AB8"/>
    <w:rsid w:val="00930E84"/>
    <w:rsid w:val="00931123"/>
    <w:rsid w:val="009312CA"/>
    <w:rsid w:val="0093152A"/>
    <w:rsid w:val="00932314"/>
    <w:rsid w:val="00932C7F"/>
    <w:rsid w:val="00933015"/>
    <w:rsid w:val="009332F7"/>
    <w:rsid w:val="00933567"/>
    <w:rsid w:val="00933834"/>
    <w:rsid w:val="009347CC"/>
    <w:rsid w:val="00934815"/>
    <w:rsid w:val="00934996"/>
    <w:rsid w:val="0093502F"/>
    <w:rsid w:val="0093514A"/>
    <w:rsid w:val="009356C5"/>
    <w:rsid w:val="0093625F"/>
    <w:rsid w:val="00936B28"/>
    <w:rsid w:val="00936BB6"/>
    <w:rsid w:val="00937301"/>
    <w:rsid w:val="0093788A"/>
    <w:rsid w:val="009378C9"/>
    <w:rsid w:val="009401E3"/>
    <w:rsid w:val="009405E0"/>
    <w:rsid w:val="00940C57"/>
    <w:rsid w:val="00941439"/>
    <w:rsid w:val="009420AA"/>
    <w:rsid w:val="00942B52"/>
    <w:rsid w:val="00942F7A"/>
    <w:rsid w:val="009436DF"/>
    <w:rsid w:val="00943827"/>
    <w:rsid w:val="00944120"/>
    <w:rsid w:val="00944C72"/>
    <w:rsid w:val="00945A43"/>
    <w:rsid w:val="00945F26"/>
    <w:rsid w:val="009466F1"/>
    <w:rsid w:val="00946771"/>
    <w:rsid w:val="00946DBE"/>
    <w:rsid w:val="00946F3D"/>
    <w:rsid w:val="00947083"/>
    <w:rsid w:val="009472EB"/>
    <w:rsid w:val="0094739F"/>
    <w:rsid w:val="009474CC"/>
    <w:rsid w:val="00947697"/>
    <w:rsid w:val="00947724"/>
    <w:rsid w:val="00950831"/>
    <w:rsid w:val="009509A6"/>
    <w:rsid w:val="00950A09"/>
    <w:rsid w:val="009524EF"/>
    <w:rsid w:val="0095362D"/>
    <w:rsid w:val="00953F0E"/>
    <w:rsid w:val="0095428C"/>
    <w:rsid w:val="0095457D"/>
    <w:rsid w:val="00954B2A"/>
    <w:rsid w:val="00955B21"/>
    <w:rsid w:val="009578E1"/>
    <w:rsid w:val="00960A72"/>
    <w:rsid w:val="00961BD3"/>
    <w:rsid w:val="0096229B"/>
    <w:rsid w:val="009622D6"/>
    <w:rsid w:val="009624F9"/>
    <w:rsid w:val="009628F1"/>
    <w:rsid w:val="00963FE6"/>
    <w:rsid w:val="0096502D"/>
    <w:rsid w:val="00965115"/>
    <w:rsid w:val="009676BD"/>
    <w:rsid w:val="009701A1"/>
    <w:rsid w:val="0097041A"/>
    <w:rsid w:val="0097084D"/>
    <w:rsid w:val="00970CB6"/>
    <w:rsid w:val="0097169C"/>
    <w:rsid w:val="00971730"/>
    <w:rsid w:val="00971F8C"/>
    <w:rsid w:val="00972A42"/>
    <w:rsid w:val="00973444"/>
    <w:rsid w:val="0097476F"/>
    <w:rsid w:val="00974A5D"/>
    <w:rsid w:val="00974E3E"/>
    <w:rsid w:val="0097682F"/>
    <w:rsid w:val="00976AB2"/>
    <w:rsid w:val="00976B79"/>
    <w:rsid w:val="00976DB6"/>
    <w:rsid w:val="00977592"/>
    <w:rsid w:val="009778FB"/>
    <w:rsid w:val="009779B1"/>
    <w:rsid w:val="00980B02"/>
    <w:rsid w:val="0098107E"/>
    <w:rsid w:val="009811CC"/>
    <w:rsid w:val="009812A5"/>
    <w:rsid w:val="009812FE"/>
    <w:rsid w:val="00981DEF"/>
    <w:rsid w:val="00982006"/>
    <w:rsid w:val="009825F9"/>
    <w:rsid w:val="00982D2E"/>
    <w:rsid w:val="009844E5"/>
    <w:rsid w:val="009845D9"/>
    <w:rsid w:val="009862BF"/>
    <w:rsid w:val="0098631B"/>
    <w:rsid w:val="00986804"/>
    <w:rsid w:val="009870AC"/>
    <w:rsid w:val="0098741D"/>
    <w:rsid w:val="00987593"/>
    <w:rsid w:val="00987964"/>
    <w:rsid w:val="00987A05"/>
    <w:rsid w:val="00990899"/>
    <w:rsid w:val="00990AAC"/>
    <w:rsid w:val="0099165C"/>
    <w:rsid w:val="00991953"/>
    <w:rsid w:val="00991988"/>
    <w:rsid w:val="00991F8A"/>
    <w:rsid w:val="00993085"/>
    <w:rsid w:val="009946DC"/>
    <w:rsid w:val="00994D83"/>
    <w:rsid w:val="009970E9"/>
    <w:rsid w:val="00997788"/>
    <w:rsid w:val="00997BCD"/>
    <w:rsid w:val="009A03BB"/>
    <w:rsid w:val="009A07BD"/>
    <w:rsid w:val="009A1D29"/>
    <w:rsid w:val="009A2780"/>
    <w:rsid w:val="009A27B1"/>
    <w:rsid w:val="009A3983"/>
    <w:rsid w:val="009A517E"/>
    <w:rsid w:val="009A5E7C"/>
    <w:rsid w:val="009A7916"/>
    <w:rsid w:val="009A7D30"/>
    <w:rsid w:val="009A7ECF"/>
    <w:rsid w:val="009B0293"/>
    <w:rsid w:val="009B0DED"/>
    <w:rsid w:val="009B1190"/>
    <w:rsid w:val="009B3C96"/>
    <w:rsid w:val="009B4422"/>
    <w:rsid w:val="009B487A"/>
    <w:rsid w:val="009B4CA5"/>
    <w:rsid w:val="009B572E"/>
    <w:rsid w:val="009B6414"/>
    <w:rsid w:val="009B665B"/>
    <w:rsid w:val="009B684A"/>
    <w:rsid w:val="009B6B95"/>
    <w:rsid w:val="009B6EEE"/>
    <w:rsid w:val="009C0272"/>
    <w:rsid w:val="009C0BE1"/>
    <w:rsid w:val="009C2F8E"/>
    <w:rsid w:val="009C3533"/>
    <w:rsid w:val="009C3D81"/>
    <w:rsid w:val="009C4121"/>
    <w:rsid w:val="009C5752"/>
    <w:rsid w:val="009C67DA"/>
    <w:rsid w:val="009C67EE"/>
    <w:rsid w:val="009C7A5A"/>
    <w:rsid w:val="009D0152"/>
    <w:rsid w:val="009D041B"/>
    <w:rsid w:val="009D17DF"/>
    <w:rsid w:val="009D1F27"/>
    <w:rsid w:val="009D1F6E"/>
    <w:rsid w:val="009D2E0C"/>
    <w:rsid w:val="009D3374"/>
    <w:rsid w:val="009D3798"/>
    <w:rsid w:val="009D38C2"/>
    <w:rsid w:val="009D3CFB"/>
    <w:rsid w:val="009D4C29"/>
    <w:rsid w:val="009D4C90"/>
    <w:rsid w:val="009D4D82"/>
    <w:rsid w:val="009D5084"/>
    <w:rsid w:val="009D5355"/>
    <w:rsid w:val="009D564E"/>
    <w:rsid w:val="009D66F2"/>
    <w:rsid w:val="009D6CB9"/>
    <w:rsid w:val="009D6F8A"/>
    <w:rsid w:val="009E0999"/>
    <w:rsid w:val="009E1939"/>
    <w:rsid w:val="009E21B4"/>
    <w:rsid w:val="009E281E"/>
    <w:rsid w:val="009E2E45"/>
    <w:rsid w:val="009E2F88"/>
    <w:rsid w:val="009E4D4B"/>
    <w:rsid w:val="009E4E1B"/>
    <w:rsid w:val="009E6008"/>
    <w:rsid w:val="009E6A0D"/>
    <w:rsid w:val="009E6F2E"/>
    <w:rsid w:val="009E758F"/>
    <w:rsid w:val="009E7B91"/>
    <w:rsid w:val="009F079B"/>
    <w:rsid w:val="009F08B7"/>
    <w:rsid w:val="009F0F2B"/>
    <w:rsid w:val="009F1546"/>
    <w:rsid w:val="009F1F32"/>
    <w:rsid w:val="009F3849"/>
    <w:rsid w:val="009F3D55"/>
    <w:rsid w:val="009F3F17"/>
    <w:rsid w:val="009F4098"/>
    <w:rsid w:val="009F4777"/>
    <w:rsid w:val="009F4EBE"/>
    <w:rsid w:val="009F53F9"/>
    <w:rsid w:val="009F553A"/>
    <w:rsid w:val="009F6569"/>
    <w:rsid w:val="009F66A2"/>
    <w:rsid w:val="009F6AFB"/>
    <w:rsid w:val="009F6D0A"/>
    <w:rsid w:val="009F769A"/>
    <w:rsid w:val="009F7AE9"/>
    <w:rsid w:val="00A000C5"/>
    <w:rsid w:val="00A003FD"/>
    <w:rsid w:val="00A00B3D"/>
    <w:rsid w:val="00A01234"/>
    <w:rsid w:val="00A015B8"/>
    <w:rsid w:val="00A02407"/>
    <w:rsid w:val="00A02EB9"/>
    <w:rsid w:val="00A03637"/>
    <w:rsid w:val="00A0423B"/>
    <w:rsid w:val="00A0489B"/>
    <w:rsid w:val="00A04DE6"/>
    <w:rsid w:val="00A05015"/>
    <w:rsid w:val="00A051F9"/>
    <w:rsid w:val="00A0613B"/>
    <w:rsid w:val="00A0634C"/>
    <w:rsid w:val="00A066D6"/>
    <w:rsid w:val="00A06B4B"/>
    <w:rsid w:val="00A07E19"/>
    <w:rsid w:val="00A1076C"/>
    <w:rsid w:val="00A10BCE"/>
    <w:rsid w:val="00A1154E"/>
    <w:rsid w:val="00A1204F"/>
    <w:rsid w:val="00A123A1"/>
    <w:rsid w:val="00A12E1D"/>
    <w:rsid w:val="00A12FFD"/>
    <w:rsid w:val="00A134FB"/>
    <w:rsid w:val="00A13E1C"/>
    <w:rsid w:val="00A146B8"/>
    <w:rsid w:val="00A1523D"/>
    <w:rsid w:val="00A1540B"/>
    <w:rsid w:val="00A158D2"/>
    <w:rsid w:val="00A163D9"/>
    <w:rsid w:val="00A17A34"/>
    <w:rsid w:val="00A17CAB"/>
    <w:rsid w:val="00A2001B"/>
    <w:rsid w:val="00A20614"/>
    <w:rsid w:val="00A207CA"/>
    <w:rsid w:val="00A21749"/>
    <w:rsid w:val="00A219F7"/>
    <w:rsid w:val="00A22144"/>
    <w:rsid w:val="00A221CD"/>
    <w:rsid w:val="00A230F9"/>
    <w:rsid w:val="00A23293"/>
    <w:rsid w:val="00A23CAB"/>
    <w:rsid w:val="00A245C5"/>
    <w:rsid w:val="00A24C08"/>
    <w:rsid w:val="00A2518A"/>
    <w:rsid w:val="00A254A1"/>
    <w:rsid w:val="00A25CF9"/>
    <w:rsid w:val="00A25F38"/>
    <w:rsid w:val="00A26DBD"/>
    <w:rsid w:val="00A26F39"/>
    <w:rsid w:val="00A304FA"/>
    <w:rsid w:val="00A30BF8"/>
    <w:rsid w:val="00A32045"/>
    <w:rsid w:val="00A32DA9"/>
    <w:rsid w:val="00A32F05"/>
    <w:rsid w:val="00A33050"/>
    <w:rsid w:val="00A331D2"/>
    <w:rsid w:val="00A3448A"/>
    <w:rsid w:val="00A348B3"/>
    <w:rsid w:val="00A34C8E"/>
    <w:rsid w:val="00A35581"/>
    <w:rsid w:val="00A36B57"/>
    <w:rsid w:val="00A36C53"/>
    <w:rsid w:val="00A37351"/>
    <w:rsid w:val="00A37AA3"/>
    <w:rsid w:val="00A37B96"/>
    <w:rsid w:val="00A40220"/>
    <w:rsid w:val="00A40365"/>
    <w:rsid w:val="00A40845"/>
    <w:rsid w:val="00A408EB"/>
    <w:rsid w:val="00A4098E"/>
    <w:rsid w:val="00A418B2"/>
    <w:rsid w:val="00A420C2"/>
    <w:rsid w:val="00A42619"/>
    <w:rsid w:val="00A42CCF"/>
    <w:rsid w:val="00A4432F"/>
    <w:rsid w:val="00A4446F"/>
    <w:rsid w:val="00A447CE"/>
    <w:rsid w:val="00A448B4"/>
    <w:rsid w:val="00A449B3"/>
    <w:rsid w:val="00A4549A"/>
    <w:rsid w:val="00A458B5"/>
    <w:rsid w:val="00A460A1"/>
    <w:rsid w:val="00A46DB5"/>
    <w:rsid w:val="00A47924"/>
    <w:rsid w:val="00A5031F"/>
    <w:rsid w:val="00A516E0"/>
    <w:rsid w:val="00A5223F"/>
    <w:rsid w:val="00A52292"/>
    <w:rsid w:val="00A53638"/>
    <w:rsid w:val="00A54C03"/>
    <w:rsid w:val="00A54D13"/>
    <w:rsid w:val="00A55460"/>
    <w:rsid w:val="00A55D7F"/>
    <w:rsid w:val="00A56275"/>
    <w:rsid w:val="00A570E6"/>
    <w:rsid w:val="00A57138"/>
    <w:rsid w:val="00A60531"/>
    <w:rsid w:val="00A608CF"/>
    <w:rsid w:val="00A610EB"/>
    <w:rsid w:val="00A6198C"/>
    <w:rsid w:val="00A61E37"/>
    <w:rsid w:val="00A623C0"/>
    <w:rsid w:val="00A6319D"/>
    <w:rsid w:val="00A642D7"/>
    <w:rsid w:val="00A64735"/>
    <w:rsid w:val="00A651F5"/>
    <w:rsid w:val="00A65377"/>
    <w:rsid w:val="00A65C19"/>
    <w:rsid w:val="00A65CE8"/>
    <w:rsid w:val="00A66E14"/>
    <w:rsid w:val="00A702AE"/>
    <w:rsid w:val="00A702CF"/>
    <w:rsid w:val="00A70AF5"/>
    <w:rsid w:val="00A712F2"/>
    <w:rsid w:val="00A72521"/>
    <w:rsid w:val="00A72C28"/>
    <w:rsid w:val="00A72C69"/>
    <w:rsid w:val="00A72C95"/>
    <w:rsid w:val="00A732D2"/>
    <w:rsid w:val="00A7404A"/>
    <w:rsid w:val="00A74446"/>
    <w:rsid w:val="00A7481C"/>
    <w:rsid w:val="00A75876"/>
    <w:rsid w:val="00A7696E"/>
    <w:rsid w:val="00A769AE"/>
    <w:rsid w:val="00A76D00"/>
    <w:rsid w:val="00A76EF1"/>
    <w:rsid w:val="00A77497"/>
    <w:rsid w:val="00A805DE"/>
    <w:rsid w:val="00A81B26"/>
    <w:rsid w:val="00A82199"/>
    <w:rsid w:val="00A82487"/>
    <w:rsid w:val="00A82CDE"/>
    <w:rsid w:val="00A8300E"/>
    <w:rsid w:val="00A83945"/>
    <w:rsid w:val="00A83FFF"/>
    <w:rsid w:val="00A8427E"/>
    <w:rsid w:val="00A846AD"/>
    <w:rsid w:val="00A84C2C"/>
    <w:rsid w:val="00A85A43"/>
    <w:rsid w:val="00A85F78"/>
    <w:rsid w:val="00A874D4"/>
    <w:rsid w:val="00A87B7A"/>
    <w:rsid w:val="00A90F63"/>
    <w:rsid w:val="00A92121"/>
    <w:rsid w:val="00A92254"/>
    <w:rsid w:val="00A92CE2"/>
    <w:rsid w:val="00A93036"/>
    <w:rsid w:val="00A93593"/>
    <w:rsid w:val="00A93602"/>
    <w:rsid w:val="00A93D54"/>
    <w:rsid w:val="00A9436E"/>
    <w:rsid w:val="00A94533"/>
    <w:rsid w:val="00A945CA"/>
    <w:rsid w:val="00A94B0A"/>
    <w:rsid w:val="00A94C13"/>
    <w:rsid w:val="00A95662"/>
    <w:rsid w:val="00A95A1D"/>
    <w:rsid w:val="00A95A6B"/>
    <w:rsid w:val="00A95D2A"/>
    <w:rsid w:val="00A963FF"/>
    <w:rsid w:val="00A97BA8"/>
    <w:rsid w:val="00AA0782"/>
    <w:rsid w:val="00AA2730"/>
    <w:rsid w:val="00AA29DF"/>
    <w:rsid w:val="00AA33CC"/>
    <w:rsid w:val="00AA3509"/>
    <w:rsid w:val="00AA424D"/>
    <w:rsid w:val="00AA5187"/>
    <w:rsid w:val="00AA5EE4"/>
    <w:rsid w:val="00AA6145"/>
    <w:rsid w:val="00AA6A8A"/>
    <w:rsid w:val="00AA6B46"/>
    <w:rsid w:val="00AA6DB6"/>
    <w:rsid w:val="00AB0358"/>
    <w:rsid w:val="00AB0520"/>
    <w:rsid w:val="00AB0E41"/>
    <w:rsid w:val="00AB10A4"/>
    <w:rsid w:val="00AB1A5A"/>
    <w:rsid w:val="00AB3449"/>
    <w:rsid w:val="00AB3686"/>
    <w:rsid w:val="00AB3828"/>
    <w:rsid w:val="00AB3EE7"/>
    <w:rsid w:val="00AB433C"/>
    <w:rsid w:val="00AB4729"/>
    <w:rsid w:val="00AB4B4A"/>
    <w:rsid w:val="00AB4E1D"/>
    <w:rsid w:val="00AB4E3F"/>
    <w:rsid w:val="00AB5438"/>
    <w:rsid w:val="00AB5F17"/>
    <w:rsid w:val="00AB6B1B"/>
    <w:rsid w:val="00AB6D99"/>
    <w:rsid w:val="00AB7D48"/>
    <w:rsid w:val="00AC0178"/>
    <w:rsid w:val="00AC13DE"/>
    <w:rsid w:val="00AC183A"/>
    <w:rsid w:val="00AC1B25"/>
    <w:rsid w:val="00AC27BA"/>
    <w:rsid w:val="00AC2A89"/>
    <w:rsid w:val="00AC36C9"/>
    <w:rsid w:val="00AC40F2"/>
    <w:rsid w:val="00AC4278"/>
    <w:rsid w:val="00AC4816"/>
    <w:rsid w:val="00AC548E"/>
    <w:rsid w:val="00AC704F"/>
    <w:rsid w:val="00AC7129"/>
    <w:rsid w:val="00AC769C"/>
    <w:rsid w:val="00AC7A9D"/>
    <w:rsid w:val="00AD002F"/>
    <w:rsid w:val="00AD0960"/>
    <w:rsid w:val="00AD0A45"/>
    <w:rsid w:val="00AD143E"/>
    <w:rsid w:val="00AD2465"/>
    <w:rsid w:val="00AD3F42"/>
    <w:rsid w:val="00AD482F"/>
    <w:rsid w:val="00AD4F44"/>
    <w:rsid w:val="00AD5811"/>
    <w:rsid w:val="00AD59D3"/>
    <w:rsid w:val="00AD5B38"/>
    <w:rsid w:val="00AD5C21"/>
    <w:rsid w:val="00AD5FF8"/>
    <w:rsid w:val="00AD6971"/>
    <w:rsid w:val="00AD69A2"/>
    <w:rsid w:val="00AD7537"/>
    <w:rsid w:val="00AD7556"/>
    <w:rsid w:val="00AD786D"/>
    <w:rsid w:val="00AD7B61"/>
    <w:rsid w:val="00AE0BBB"/>
    <w:rsid w:val="00AE178C"/>
    <w:rsid w:val="00AE2816"/>
    <w:rsid w:val="00AE322E"/>
    <w:rsid w:val="00AE4245"/>
    <w:rsid w:val="00AE440B"/>
    <w:rsid w:val="00AE4B0F"/>
    <w:rsid w:val="00AF0B52"/>
    <w:rsid w:val="00AF0DA2"/>
    <w:rsid w:val="00AF16BA"/>
    <w:rsid w:val="00AF2552"/>
    <w:rsid w:val="00AF27CC"/>
    <w:rsid w:val="00AF2855"/>
    <w:rsid w:val="00AF44D8"/>
    <w:rsid w:val="00AF4947"/>
    <w:rsid w:val="00AF4B65"/>
    <w:rsid w:val="00AF5230"/>
    <w:rsid w:val="00AF5465"/>
    <w:rsid w:val="00AF5C25"/>
    <w:rsid w:val="00AF6914"/>
    <w:rsid w:val="00AF6DCE"/>
    <w:rsid w:val="00AF797B"/>
    <w:rsid w:val="00B00496"/>
    <w:rsid w:val="00B00BFF"/>
    <w:rsid w:val="00B011A2"/>
    <w:rsid w:val="00B01241"/>
    <w:rsid w:val="00B012E7"/>
    <w:rsid w:val="00B01373"/>
    <w:rsid w:val="00B0195A"/>
    <w:rsid w:val="00B01C8E"/>
    <w:rsid w:val="00B02300"/>
    <w:rsid w:val="00B025E1"/>
    <w:rsid w:val="00B02CB7"/>
    <w:rsid w:val="00B02DD4"/>
    <w:rsid w:val="00B04263"/>
    <w:rsid w:val="00B05241"/>
    <w:rsid w:val="00B0594D"/>
    <w:rsid w:val="00B05D22"/>
    <w:rsid w:val="00B07AE4"/>
    <w:rsid w:val="00B10920"/>
    <w:rsid w:val="00B10BB2"/>
    <w:rsid w:val="00B11937"/>
    <w:rsid w:val="00B12FBF"/>
    <w:rsid w:val="00B13382"/>
    <w:rsid w:val="00B133CC"/>
    <w:rsid w:val="00B13B69"/>
    <w:rsid w:val="00B13F91"/>
    <w:rsid w:val="00B14062"/>
    <w:rsid w:val="00B1422B"/>
    <w:rsid w:val="00B146EA"/>
    <w:rsid w:val="00B150FF"/>
    <w:rsid w:val="00B15DCC"/>
    <w:rsid w:val="00B16259"/>
    <w:rsid w:val="00B164D0"/>
    <w:rsid w:val="00B164E8"/>
    <w:rsid w:val="00B17397"/>
    <w:rsid w:val="00B1756F"/>
    <w:rsid w:val="00B176F8"/>
    <w:rsid w:val="00B17917"/>
    <w:rsid w:val="00B20EFD"/>
    <w:rsid w:val="00B21220"/>
    <w:rsid w:val="00B21B14"/>
    <w:rsid w:val="00B21E27"/>
    <w:rsid w:val="00B24035"/>
    <w:rsid w:val="00B246B6"/>
    <w:rsid w:val="00B24A5A"/>
    <w:rsid w:val="00B24D59"/>
    <w:rsid w:val="00B25199"/>
    <w:rsid w:val="00B2631D"/>
    <w:rsid w:val="00B26BB4"/>
    <w:rsid w:val="00B27574"/>
    <w:rsid w:val="00B3153B"/>
    <w:rsid w:val="00B31751"/>
    <w:rsid w:val="00B31C3B"/>
    <w:rsid w:val="00B33BE0"/>
    <w:rsid w:val="00B33C99"/>
    <w:rsid w:val="00B33D6B"/>
    <w:rsid w:val="00B347E3"/>
    <w:rsid w:val="00B34DAC"/>
    <w:rsid w:val="00B34E44"/>
    <w:rsid w:val="00B3592C"/>
    <w:rsid w:val="00B35E25"/>
    <w:rsid w:val="00B35F46"/>
    <w:rsid w:val="00B3642C"/>
    <w:rsid w:val="00B369ED"/>
    <w:rsid w:val="00B372B9"/>
    <w:rsid w:val="00B37AAB"/>
    <w:rsid w:val="00B411E1"/>
    <w:rsid w:val="00B4129E"/>
    <w:rsid w:val="00B413A4"/>
    <w:rsid w:val="00B4157F"/>
    <w:rsid w:val="00B41ED0"/>
    <w:rsid w:val="00B427F0"/>
    <w:rsid w:val="00B42DE7"/>
    <w:rsid w:val="00B439E7"/>
    <w:rsid w:val="00B43D26"/>
    <w:rsid w:val="00B43DD6"/>
    <w:rsid w:val="00B44C78"/>
    <w:rsid w:val="00B452C8"/>
    <w:rsid w:val="00B45DBB"/>
    <w:rsid w:val="00B47654"/>
    <w:rsid w:val="00B47A0D"/>
    <w:rsid w:val="00B500D1"/>
    <w:rsid w:val="00B50608"/>
    <w:rsid w:val="00B50CA5"/>
    <w:rsid w:val="00B5237E"/>
    <w:rsid w:val="00B52F2A"/>
    <w:rsid w:val="00B53665"/>
    <w:rsid w:val="00B53E10"/>
    <w:rsid w:val="00B5438D"/>
    <w:rsid w:val="00B54A48"/>
    <w:rsid w:val="00B55233"/>
    <w:rsid w:val="00B5526A"/>
    <w:rsid w:val="00B5576A"/>
    <w:rsid w:val="00B578D3"/>
    <w:rsid w:val="00B57F70"/>
    <w:rsid w:val="00B57F75"/>
    <w:rsid w:val="00B61AAE"/>
    <w:rsid w:val="00B61ACE"/>
    <w:rsid w:val="00B62004"/>
    <w:rsid w:val="00B629FF"/>
    <w:rsid w:val="00B62C7B"/>
    <w:rsid w:val="00B62E05"/>
    <w:rsid w:val="00B62F2B"/>
    <w:rsid w:val="00B62FA1"/>
    <w:rsid w:val="00B631A3"/>
    <w:rsid w:val="00B639B8"/>
    <w:rsid w:val="00B63DB6"/>
    <w:rsid w:val="00B63EEC"/>
    <w:rsid w:val="00B64BF0"/>
    <w:rsid w:val="00B64D2D"/>
    <w:rsid w:val="00B6536A"/>
    <w:rsid w:val="00B653BC"/>
    <w:rsid w:val="00B660B5"/>
    <w:rsid w:val="00B6652A"/>
    <w:rsid w:val="00B66831"/>
    <w:rsid w:val="00B66847"/>
    <w:rsid w:val="00B66B76"/>
    <w:rsid w:val="00B67781"/>
    <w:rsid w:val="00B71921"/>
    <w:rsid w:val="00B72DCE"/>
    <w:rsid w:val="00B754BB"/>
    <w:rsid w:val="00B75871"/>
    <w:rsid w:val="00B75AB3"/>
    <w:rsid w:val="00B75D91"/>
    <w:rsid w:val="00B75FCD"/>
    <w:rsid w:val="00B760C5"/>
    <w:rsid w:val="00B764B8"/>
    <w:rsid w:val="00B7697F"/>
    <w:rsid w:val="00B8011B"/>
    <w:rsid w:val="00B80165"/>
    <w:rsid w:val="00B8087F"/>
    <w:rsid w:val="00B812ED"/>
    <w:rsid w:val="00B812FA"/>
    <w:rsid w:val="00B81399"/>
    <w:rsid w:val="00B81965"/>
    <w:rsid w:val="00B82161"/>
    <w:rsid w:val="00B83586"/>
    <w:rsid w:val="00B83855"/>
    <w:rsid w:val="00B84807"/>
    <w:rsid w:val="00B8495B"/>
    <w:rsid w:val="00B849BC"/>
    <w:rsid w:val="00B84A90"/>
    <w:rsid w:val="00B85129"/>
    <w:rsid w:val="00B857D3"/>
    <w:rsid w:val="00B859D7"/>
    <w:rsid w:val="00B86F8B"/>
    <w:rsid w:val="00B8743A"/>
    <w:rsid w:val="00B87563"/>
    <w:rsid w:val="00B87615"/>
    <w:rsid w:val="00B90824"/>
    <w:rsid w:val="00B91A06"/>
    <w:rsid w:val="00B9241E"/>
    <w:rsid w:val="00B926FD"/>
    <w:rsid w:val="00B92764"/>
    <w:rsid w:val="00B927F3"/>
    <w:rsid w:val="00B92C1B"/>
    <w:rsid w:val="00B931BD"/>
    <w:rsid w:val="00B9325F"/>
    <w:rsid w:val="00B93C41"/>
    <w:rsid w:val="00B9423E"/>
    <w:rsid w:val="00B95794"/>
    <w:rsid w:val="00B96ACD"/>
    <w:rsid w:val="00B97035"/>
    <w:rsid w:val="00B978CF"/>
    <w:rsid w:val="00B97929"/>
    <w:rsid w:val="00B97ECA"/>
    <w:rsid w:val="00B97FE0"/>
    <w:rsid w:val="00BA0580"/>
    <w:rsid w:val="00BA08B6"/>
    <w:rsid w:val="00BA0FF1"/>
    <w:rsid w:val="00BA1A20"/>
    <w:rsid w:val="00BA3040"/>
    <w:rsid w:val="00BA3903"/>
    <w:rsid w:val="00BA3F8B"/>
    <w:rsid w:val="00BA412F"/>
    <w:rsid w:val="00BA50D8"/>
    <w:rsid w:val="00BA5126"/>
    <w:rsid w:val="00BA7070"/>
    <w:rsid w:val="00BA72D4"/>
    <w:rsid w:val="00BA7A5D"/>
    <w:rsid w:val="00BA7A75"/>
    <w:rsid w:val="00BB02AB"/>
    <w:rsid w:val="00BB0530"/>
    <w:rsid w:val="00BB10A1"/>
    <w:rsid w:val="00BB136A"/>
    <w:rsid w:val="00BB1370"/>
    <w:rsid w:val="00BB1999"/>
    <w:rsid w:val="00BB1A1E"/>
    <w:rsid w:val="00BB1FC3"/>
    <w:rsid w:val="00BB21EB"/>
    <w:rsid w:val="00BB3108"/>
    <w:rsid w:val="00BB4811"/>
    <w:rsid w:val="00BB4D85"/>
    <w:rsid w:val="00BB5983"/>
    <w:rsid w:val="00BB59AD"/>
    <w:rsid w:val="00BB59F2"/>
    <w:rsid w:val="00BB6686"/>
    <w:rsid w:val="00BB6B66"/>
    <w:rsid w:val="00BB6FB8"/>
    <w:rsid w:val="00BB707B"/>
    <w:rsid w:val="00BB719C"/>
    <w:rsid w:val="00BB738A"/>
    <w:rsid w:val="00BC01F6"/>
    <w:rsid w:val="00BC0787"/>
    <w:rsid w:val="00BC0A9B"/>
    <w:rsid w:val="00BC12A8"/>
    <w:rsid w:val="00BC1AFB"/>
    <w:rsid w:val="00BC28AE"/>
    <w:rsid w:val="00BC29F3"/>
    <w:rsid w:val="00BC2EF5"/>
    <w:rsid w:val="00BC355D"/>
    <w:rsid w:val="00BC3671"/>
    <w:rsid w:val="00BC38C7"/>
    <w:rsid w:val="00BC434B"/>
    <w:rsid w:val="00BC5A02"/>
    <w:rsid w:val="00BC5D75"/>
    <w:rsid w:val="00BC5D79"/>
    <w:rsid w:val="00BC6857"/>
    <w:rsid w:val="00BC69D4"/>
    <w:rsid w:val="00BC7373"/>
    <w:rsid w:val="00BC782F"/>
    <w:rsid w:val="00BD0AD4"/>
    <w:rsid w:val="00BD1861"/>
    <w:rsid w:val="00BD24CF"/>
    <w:rsid w:val="00BD2778"/>
    <w:rsid w:val="00BD2A0B"/>
    <w:rsid w:val="00BD30A9"/>
    <w:rsid w:val="00BD3C5E"/>
    <w:rsid w:val="00BD3D72"/>
    <w:rsid w:val="00BD4979"/>
    <w:rsid w:val="00BD4AF8"/>
    <w:rsid w:val="00BD5C90"/>
    <w:rsid w:val="00BD645D"/>
    <w:rsid w:val="00BD65BA"/>
    <w:rsid w:val="00BD7231"/>
    <w:rsid w:val="00BD7317"/>
    <w:rsid w:val="00BD7479"/>
    <w:rsid w:val="00BD7915"/>
    <w:rsid w:val="00BE0203"/>
    <w:rsid w:val="00BE0671"/>
    <w:rsid w:val="00BE0DD9"/>
    <w:rsid w:val="00BE10BF"/>
    <w:rsid w:val="00BE1CC0"/>
    <w:rsid w:val="00BE2204"/>
    <w:rsid w:val="00BE2299"/>
    <w:rsid w:val="00BE24A3"/>
    <w:rsid w:val="00BE2524"/>
    <w:rsid w:val="00BE2659"/>
    <w:rsid w:val="00BE2C54"/>
    <w:rsid w:val="00BE2F24"/>
    <w:rsid w:val="00BE4426"/>
    <w:rsid w:val="00BE44EC"/>
    <w:rsid w:val="00BE4545"/>
    <w:rsid w:val="00BE46AF"/>
    <w:rsid w:val="00BE489C"/>
    <w:rsid w:val="00BE494F"/>
    <w:rsid w:val="00BE4D5F"/>
    <w:rsid w:val="00BE535D"/>
    <w:rsid w:val="00BE5780"/>
    <w:rsid w:val="00BE5DCF"/>
    <w:rsid w:val="00BE70D9"/>
    <w:rsid w:val="00BE71A6"/>
    <w:rsid w:val="00BF02E9"/>
    <w:rsid w:val="00BF135C"/>
    <w:rsid w:val="00BF2230"/>
    <w:rsid w:val="00BF279C"/>
    <w:rsid w:val="00BF2BCA"/>
    <w:rsid w:val="00BF2FCE"/>
    <w:rsid w:val="00BF507D"/>
    <w:rsid w:val="00BF53FD"/>
    <w:rsid w:val="00BF705F"/>
    <w:rsid w:val="00BF7D75"/>
    <w:rsid w:val="00BF7F61"/>
    <w:rsid w:val="00C00819"/>
    <w:rsid w:val="00C00AC7"/>
    <w:rsid w:val="00C00CAB"/>
    <w:rsid w:val="00C013B0"/>
    <w:rsid w:val="00C01646"/>
    <w:rsid w:val="00C028EE"/>
    <w:rsid w:val="00C03547"/>
    <w:rsid w:val="00C03941"/>
    <w:rsid w:val="00C04742"/>
    <w:rsid w:val="00C04B1E"/>
    <w:rsid w:val="00C0639E"/>
    <w:rsid w:val="00C06816"/>
    <w:rsid w:val="00C0699D"/>
    <w:rsid w:val="00C06C68"/>
    <w:rsid w:val="00C07D40"/>
    <w:rsid w:val="00C1044F"/>
    <w:rsid w:val="00C10552"/>
    <w:rsid w:val="00C10F5F"/>
    <w:rsid w:val="00C11417"/>
    <w:rsid w:val="00C11A62"/>
    <w:rsid w:val="00C11FA8"/>
    <w:rsid w:val="00C12793"/>
    <w:rsid w:val="00C13F35"/>
    <w:rsid w:val="00C14EED"/>
    <w:rsid w:val="00C14FCC"/>
    <w:rsid w:val="00C154F6"/>
    <w:rsid w:val="00C15750"/>
    <w:rsid w:val="00C15847"/>
    <w:rsid w:val="00C1588E"/>
    <w:rsid w:val="00C162BC"/>
    <w:rsid w:val="00C163CE"/>
    <w:rsid w:val="00C17F19"/>
    <w:rsid w:val="00C2082A"/>
    <w:rsid w:val="00C20F50"/>
    <w:rsid w:val="00C214F9"/>
    <w:rsid w:val="00C217F0"/>
    <w:rsid w:val="00C2198A"/>
    <w:rsid w:val="00C2199F"/>
    <w:rsid w:val="00C219F3"/>
    <w:rsid w:val="00C21CD5"/>
    <w:rsid w:val="00C2225A"/>
    <w:rsid w:val="00C229AA"/>
    <w:rsid w:val="00C22C85"/>
    <w:rsid w:val="00C22F73"/>
    <w:rsid w:val="00C23406"/>
    <w:rsid w:val="00C238B8"/>
    <w:rsid w:val="00C23D09"/>
    <w:rsid w:val="00C24D89"/>
    <w:rsid w:val="00C24F3D"/>
    <w:rsid w:val="00C26172"/>
    <w:rsid w:val="00C26851"/>
    <w:rsid w:val="00C277CA"/>
    <w:rsid w:val="00C2789B"/>
    <w:rsid w:val="00C3083F"/>
    <w:rsid w:val="00C3162A"/>
    <w:rsid w:val="00C330B3"/>
    <w:rsid w:val="00C3363A"/>
    <w:rsid w:val="00C33714"/>
    <w:rsid w:val="00C345DD"/>
    <w:rsid w:val="00C34A87"/>
    <w:rsid w:val="00C35AD7"/>
    <w:rsid w:val="00C35D04"/>
    <w:rsid w:val="00C35EA7"/>
    <w:rsid w:val="00C36ED1"/>
    <w:rsid w:val="00C37176"/>
    <w:rsid w:val="00C40D17"/>
    <w:rsid w:val="00C41144"/>
    <w:rsid w:val="00C41A18"/>
    <w:rsid w:val="00C41B19"/>
    <w:rsid w:val="00C420CA"/>
    <w:rsid w:val="00C4381B"/>
    <w:rsid w:val="00C43845"/>
    <w:rsid w:val="00C43AEC"/>
    <w:rsid w:val="00C4457D"/>
    <w:rsid w:val="00C46545"/>
    <w:rsid w:val="00C476E4"/>
    <w:rsid w:val="00C4784D"/>
    <w:rsid w:val="00C47D8E"/>
    <w:rsid w:val="00C500AA"/>
    <w:rsid w:val="00C500E7"/>
    <w:rsid w:val="00C5098A"/>
    <w:rsid w:val="00C50E3D"/>
    <w:rsid w:val="00C51379"/>
    <w:rsid w:val="00C51532"/>
    <w:rsid w:val="00C5161A"/>
    <w:rsid w:val="00C5185E"/>
    <w:rsid w:val="00C518EB"/>
    <w:rsid w:val="00C521DB"/>
    <w:rsid w:val="00C52995"/>
    <w:rsid w:val="00C5338C"/>
    <w:rsid w:val="00C54756"/>
    <w:rsid w:val="00C55134"/>
    <w:rsid w:val="00C571B7"/>
    <w:rsid w:val="00C57D6B"/>
    <w:rsid w:val="00C60245"/>
    <w:rsid w:val="00C604EB"/>
    <w:rsid w:val="00C611BF"/>
    <w:rsid w:val="00C61201"/>
    <w:rsid w:val="00C6161D"/>
    <w:rsid w:val="00C61BCB"/>
    <w:rsid w:val="00C61D9F"/>
    <w:rsid w:val="00C6219F"/>
    <w:rsid w:val="00C62358"/>
    <w:rsid w:val="00C62651"/>
    <w:rsid w:val="00C62E1D"/>
    <w:rsid w:val="00C6368D"/>
    <w:rsid w:val="00C65AB4"/>
    <w:rsid w:val="00C65B75"/>
    <w:rsid w:val="00C6610F"/>
    <w:rsid w:val="00C70231"/>
    <w:rsid w:val="00C708F0"/>
    <w:rsid w:val="00C70EDB"/>
    <w:rsid w:val="00C72C4D"/>
    <w:rsid w:val="00C72FF3"/>
    <w:rsid w:val="00C73D7E"/>
    <w:rsid w:val="00C74F49"/>
    <w:rsid w:val="00C74FE9"/>
    <w:rsid w:val="00C7752C"/>
    <w:rsid w:val="00C779B8"/>
    <w:rsid w:val="00C803F7"/>
    <w:rsid w:val="00C8068F"/>
    <w:rsid w:val="00C80E03"/>
    <w:rsid w:val="00C8113E"/>
    <w:rsid w:val="00C82125"/>
    <w:rsid w:val="00C82649"/>
    <w:rsid w:val="00C82695"/>
    <w:rsid w:val="00C836D4"/>
    <w:rsid w:val="00C83C83"/>
    <w:rsid w:val="00C85DE5"/>
    <w:rsid w:val="00C869D3"/>
    <w:rsid w:val="00C87B0D"/>
    <w:rsid w:val="00C9052C"/>
    <w:rsid w:val="00C90B09"/>
    <w:rsid w:val="00C91005"/>
    <w:rsid w:val="00C9193A"/>
    <w:rsid w:val="00C923BC"/>
    <w:rsid w:val="00C92B6F"/>
    <w:rsid w:val="00C93408"/>
    <w:rsid w:val="00C9391D"/>
    <w:rsid w:val="00C93B6D"/>
    <w:rsid w:val="00C94C67"/>
    <w:rsid w:val="00C95723"/>
    <w:rsid w:val="00C959C4"/>
    <w:rsid w:val="00C96800"/>
    <w:rsid w:val="00C96A28"/>
    <w:rsid w:val="00C96E03"/>
    <w:rsid w:val="00C971F3"/>
    <w:rsid w:val="00CA0403"/>
    <w:rsid w:val="00CA0E99"/>
    <w:rsid w:val="00CA20AF"/>
    <w:rsid w:val="00CA2DEB"/>
    <w:rsid w:val="00CA33BA"/>
    <w:rsid w:val="00CA4884"/>
    <w:rsid w:val="00CA4CB7"/>
    <w:rsid w:val="00CA4EBF"/>
    <w:rsid w:val="00CA534C"/>
    <w:rsid w:val="00CA5738"/>
    <w:rsid w:val="00CA5B06"/>
    <w:rsid w:val="00CA7912"/>
    <w:rsid w:val="00CB082C"/>
    <w:rsid w:val="00CB0A94"/>
    <w:rsid w:val="00CB10C0"/>
    <w:rsid w:val="00CB278C"/>
    <w:rsid w:val="00CB2AE8"/>
    <w:rsid w:val="00CB3219"/>
    <w:rsid w:val="00CB32CF"/>
    <w:rsid w:val="00CB34CF"/>
    <w:rsid w:val="00CB4A1E"/>
    <w:rsid w:val="00CB5103"/>
    <w:rsid w:val="00CB545A"/>
    <w:rsid w:val="00CB5846"/>
    <w:rsid w:val="00CB5DD0"/>
    <w:rsid w:val="00CB6739"/>
    <w:rsid w:val="00CB6CD0"/>
    <w:rsid w:val="00CB7038"/>
    <w:rsid w:val="00CB7FC7"/>
    <w:rsid w:val="00CC11A3"/>
    <w:rsid w:val="00CC1333"/>
    <w:rsid w:val="00CC1E8D"/>
    <w:rsid w:val="00CC1F17"/>
    <w:rsid w:val="00CC20BD"/>
    <w:rsid w:val="00CC3CDA"/>
    <w:rsid w:val="00CC53F0"/>
    <w:rsid w:val="00CC58BA"/>
    <w:rsid w:val="00CC5E9A"/>
    <w:rsid w:val="00CC656A"/>
    <w:rsid w:val="00CC6650"/>
    <w:rsid w:val="00CC6B43"/>
    <w:rsid w:val="00CC6DA9"/>
    <w:rsid w:val="00CC739D"/>
    <w:rsid w:val="00CC7454"/>
    <w:rsid w:val="00CC7AB4"/>
    <w:rsid w:val="00CC7F14"/>
    <w:rsid w:val="00CD0316"/>
    <w:rsid w:val="00CD121A"/>
    <w:rsid w:val="00CD15D5"/>
    <w:rsid w:val="00CD1CBA"/>
    <w:rsid w:val="00CD31B6"/>
    <w:rsid w:val="00CD3479"/>
    <w:rsid w:val="00CD3A98"/>
    <w:rsid w:val="00CD3ED8"/>
    <w:rsid w:val="00CD3FD6"/>
    <w:rsid w:val="00CD40ED"/>
    <w:rsid w:val="00CD419D"/>
    <w:rsid w:val="00CD5281"/>
    <w:rsid w:val="00CD59DC"/>
    <w:rsid w:val="00CD5E4A"/>
    <w:rsid w:val="00CD6520"/>
    <w:rsid w:val="00CD65D4"/>
    <w:rsid w:val="00CD662B"/>
    <w:rsid w:val="00CD6C5A"/>
    <w:rsid w:val="00CD730A"/>
    <w:rsid w:val="00CD7F27"/>
    <w:rsid w:val="00CE031C"/>
    <w:rsid w:val="00CE0E0F"/>
    <w:rsid w:val="00CE1555"/>
    <w:rsid w:val="00CE15F1"/>
    <w:rsid w:val="00CE197F"/>
    <w:rsid w:val="00CE230E"/>
    <w:rsid w:val="00CE233F"/>
    <w:rsid w:val="00CE2401"/>
    <w:rsid w:val="00CE2BEB"/>
    <w:rsid w:val="00CE36DF"/>
    <w:rsid w:val="00CE3F96"/>
    <w:rsid w:val="00CE49E6"/>
    <w:rsid w:val="00CE5233"/>
    <w:rsid w:val="00CE5373"/>
    <w:rsid w:val="00CE5465"/>
    <w:rsid w:val="00CE62C4"/>
    <w:rsid w:val="00CE7033"/>
    <w:rsid w:val="00CE7AE0"/>
    <w:rsid w:val="00CE7BEB"/>
    <w:rsid w:val="00CE7C8C"/>
    <w:rsid w:val="00CF0746"/>
    <w:rsid w:val="00CF10FB"/>
    <w:rsid w:val="00CF14C9"/>
    <w:rsid w:val="00CF1CB1"/>
    <w:rsid w:val="00CF2138"/>
    <w:rsid w:val="00CF226D"/>
    <w:rsid w:val="00CF24C6"/>
    <w:rsid w:val="00CF4BAC"/>
    <w:rsid w:val="00CF4F55"/>
    <w:rsid w:val="00CF4F95"/>
    <w:rsid w:val="00CF525E"/>
    <w:rsid w:val="00CF56D7"/>
    <w:rsid w:val="00CF6816"/>
    <w:rsid w:val="00D00631"/>
    <w:rsid w:val="00D01111"/>
    <w:rsid w:val="00D01135"/>
    <w:rsid w:val="00D017EB"/>
    <w:rsid w:val="00D01A7C"/>
    <w:rsid w:val="00D0323A"/>
    <w:rsid w:val="00D0361C"/>
    <w:rsid w:val="00D03C36"/>
    <w:rsid w:val="00D0408E"/>
    <w:rsid w:val="00D047AD"/>
    <w:rsid w:val="00D058B7"/>
    <w:rsid w:val="00D06133"/>
    <w:rsid w:val="00D062CE"/>
    <w:rsid w:val="00D06620"/>
    <w:rsid w:val="00D074B9"/>
    <w:rsid w:val="00D0766F"/>
    <w:rsid w:val="00D07C2E"/>
    <w:rsid w:val="00D100CF"/>
    <w:rsid w:val="00D10D70"/>
    <w:rsid w:val="00D10EA1"/>
    <w:rsid w:val="00D11CA4"/>
    <w:rsid w:val="00D11EEB"/>
    <w:rsid w:val="00D12062"/>
    <w:rsid w:val="00D124D6"/>
    <w:rsid w:val="00D145D2"/>
    <w:rsid w:val="00D14BE9"/>
    <w:rsid w:val="00D152BF"/>
    <w:rsid w:val="00D15454"/>
    <w:rsid w:val="00D15925"/>
    <w:rsid w:val="00D15C59"/>
    <w:rsid w:val="00D15EB7"/>
    <w:rsid w:val="00D16E39"/>
    <w:rsid w:val="00D172B5"/>
    <w:rsid w:val="00D175BE"/>
    <w:rsid w:val="00D17DD3"/>
    <w:rsid w:val="00D200A0"/>
    <w:rsid w:val="00D20DEB"/>
    <w:rsid w:val="00D228F7"/>
    <w:rsid w:val="00D23A77"/>
    <w:rsid w:val="00D23B3A"/>
    <w:rsid w:val="00D240E2"/>
    <w:rsid w:val="00D24F85"/>
    <w:rsid w:val="00D25372"/>
    <w:rsid w:val="00D254B8"/>
    <w:rsid w:val="00D254D1"/>
    <w:rsid w:val="00D25DBA"/>
    <w:rsid w:val="00D25E7D"/>
    <w:rsid w:val="00D261E4"/>
    <w:rsid w:val="00D27388"/>
    <w:rsid w:val="00D27A32"/>
    <w:rsid w:val="00D27F46"/>
    <w:rsid w:val="00D30230"/>
    <w:rsid w:val="00D30364"/>
    <w:rsid w:val="00D31475"/>
    <w:rsid w:val="00D31F1C"/>
    <w:rsid w:val="00D32EDD"/>
    <w:rsid w:val="00D33BB9"/>
    <w:rsid w:val="00D33BE3"/>
    <w:rsid w:val="00D349F5"/>
    <w:rsid w:val="00D34A43"/>
    <w:rsid w:val="00D34AAF"/>
    <w:rsid w:val="00D36229"/>
    <w:rsid w:val="00D36357"/>
    <w:rsid w:val="00D40343"/>
    <w:rsid w:val="00D408F0"/>
    <w:rsid w:val="00D40938"/>
    <w:rsid w:val="00D41439"/>
    <w:rsid w:val="00D41710"/>
    <w:rsid w:val="00D41806"/>
    <w:rsid w:val="00D4354D"/>
    <w:rsid w:val="00D439DD"/>
    <w:rsid w:val="00D43A69"/>
    <w:rsid w:val="00D44854"/>
    <w:rsid w:val="00D44D60"/>
    <w:rsid w:val="00D45759"/>
    <w:rsid w:val="00D473DB"/>
    <w:rsid w:val="00D47B1A"/>
    <w:rsid w:val="00D501BD"/>
    <w:rsid w:val="00D50200"/>
    <w:rsid w:val="00D50A94"/>
    <w:rsid w:val="00D50D13"/>
    <w:rsid w:val="00D5119B"/>
    <w:rsid w:val="00D51B69"/>
    <w:rsid w:val="00D51DEC"/>
    <w:rsid w:val="00D52484"/>
    <w:rsid w:val="00D53469"/>
    <w:rsid w:val="00D54D4E"/>
    <w:rsid w:val="00D55271"/>
    <w:rsid w:val="00D558AA"/>
    <w:rsid w:val="00D559F2"/>
    <w:rsid w:val="00D560B7"/>
    <w:rsid w:val="00D56E6F"/>
    <w:rsid w:val="00D57102"/>
    <w:rsid w:val="00D57B1B"/>
    <w:rsid w:val="00D6109C"/>
    <w:rsid w:val="00D62214"/>
    <w:rsid w:val="00D62A92"/>
    <w:rsid w:val="00D63006"/>
    <w:rsid w:val="00D65392"/>
    <w:rsid w:val="00D65447"/>
    <w:rsid w:val="00D65F45"/>
    <w:rsid w:val="00D661D7"/>
    <w:rsid w:val="00D663E9"/>
    <w:rsid w:val="00D66961"/>
    <w:rsid w:val="00D678C4"/>
    <w:rsid w:val="00D67AA1"/>
    <w:rsid w:val="00D67BD7"/>
    <w:rsid w:val="00D70D19"/>
    <w:rsid w:val="00D70E54"/>
    <w:rsid w:val="00D7135A"/>
    <w:rsid w:val="00D7196A"/>
    <w:rsid w:val="00D72245"/>
    <w:rsid w:val="00D72326"/>
    <w:rsid w:val="00D72FFA"/>
    <w:rsid w:val="00D73C1B"/>
    <w:rsid w:val="00D73CD3"/>
    <w:rsid w:val="00D75668"/>
    <w:rsid w:val="00D76C51"/>
    <w:rsid w:val="00D76F75"/>
    <w:rsid w:val="00D77BDB"/>
    <w:rsid w:val="00D77D34"/>
    <w:rsid w:val="00D83B37"/>
    <w:rsid w:val="00D8434C"/>
    <w:rsid w:val="00D8464B"/>
    <w:rsid w:val="00D84717"/>
    <w:rsid w:val="00D84969"/>
    <w:rsid w:val="00D84B31"/>
    <w:rsid w:val="00D8505D"/>
    <w:rsid w:val="00D85C45"/>
    <w:rsid w:val="00D85CFF"/>
    <w:rsid w:val="00D8633F"/>
    <w:rsid w:val="00D86E49"/>
    <w:rsid w:val="00D86ED4"/>
    <w:rsid w:val="00D87B2A"/>
    <w:rsid w:val="00D904F4"/>
    <w:rsid w:val="00D90C1E"/>
    <w:rsid w:val="00D90C40"/>
    <w:rsid w:val="00D90D49"/>
    <w:rsid w:val="00D923FE"/>
    <w:rsid w:val="00D924EB"/>
    <w:rsid w:val="00D925AB"/>
    <w:rsid w:val="00D93073"/>
    <w:rsid w:val="00D94437"/>
    <w:rsid w:val="00D94A54"/>
    <w:rsid w:val="00D94AB8"/>
    <w:rsid w:val="00D94FE6"/>
    <w:rsid w:val="00D95425"/>
    <w:rsid w:val="00D95B1B"/>
    <w:rsid w:val="00D95E3D"/>
    <w:rsid w:val="00D96299"/>
    <w:rsid w:val="00D96A0E"/>
    <w:rsid w:val="00D96DDB"/>
    <w:rsid w:val="00D96EE1"/>
    <w:rsid w:val="00D975A1"/>
    <w:rsid w:val="00DA0194"/>
    <w:rsid w:val="00DA04CD"/>
    <w:rsid w:val="00DA0741"/>
    <w:rsid w:val="00DA0C4E"/>
    <w:rsid w:val="00DA0FDB"/>
    <w:rsid w:val="00DA263E"/>
    <w:rsid w:val="00DA303B"/>
    <w:rsid w:val="00DA3328"/>
    <w:rsid w:val="00DA33D5"/>
    <w:rsid w:val="00DA3DF4"/>
    <w:rsid w:val="00DA410F"/>
    <w:rsid w:val="00DA508C"/>
    <w:rsid w:val="00DA5535"/>
    <w:rsid w:val="00DA57AF"/>
    <w:rsid w:val="00DA5F2E"/>
    <w:rsid w:val="00DA64DF"/>
    <w:rsid w:val="00DB068D"/>
    <w:rsid w:val="00DB079E"/>
    <w:rsid w:val="00DB0EE1"/>
    <w:rsid w:val="00DB151D"/>
    <w:rsid w:val="00DB21C0"/>
    <w:rsid w:val="00DB2ADA"/>
    <w:rsid w:val="00DB35CF"/>
    <w:rsid w:val="00DB437C"/>
    <w:rsid w:val="00DB4462"/>
    <w:rsid w:val="00DB4571"/>
    <w:rsid w:val="00DB45DF"/>
    <w:rsid w:val="00DB4E0E"/>
    <w:rsid w:val="00DB535B"/>
    <w:rsid w:val="00DB59D8"/>
    <w:rsid w:val="00DB6729"/>
    <w:rsid w:val="00DB7023"/>
    <w:rsid w:val="00DB7BC1"/>
    <w:rsid w:val="00DC09CF"/>
    <w:rsid w:val="00DC0ED5"/>
    <w:rsid w:val="00DC136E"/>
    <w:rsid w:val="00DC15CF"/>
    <w:rsid w:val="00DC22AF"/>
    <w:rsid w:val="00DC3005"/>
    <w:rsid w:val="00DC37FD"/>
    <w:rsid w:val="00DC3918"/>
    <w:rsid w:val="00DC3C9C"/>
    <w:rsid w:val="00DC3EB9"/>
    <w:rsid w:val="00DC5645"/>
    <w:rsid w:val="00DC57DD"/>
    <w:rsid w:val="00DC6677"/>
    <w:rsid w:val="00DC7084"/>
    <w:rsid w:val="00DC754C"/>
    <w:rsid w:val="00DC7647"/>
    <w:rsid w:val="00DC781D"/>
    <w:rsid w:val="00DD0335"/>
    <w:rsid w:val="00DD0B65"/>
    <w:rsid w:val="00DD19BC"/>
    <w:rsid w:val="00DD1B7D"/>
    <w:rsid w:val="00DD1DAC"/>
    <w:rsid w:val="00DD1FE5"/>
    <w:rsid w:val="00DD2A48"/>
    <w:rsid w:val="00DD31D4"/>
    <w:rsid w:val="00DD35E3"/>
    <w:rsid w:val="00DD3647"/>
    <w:rsid w:val="00DD3893"/>
    <w:rsid w:val="00DD3A8D"/>
    <w:rsid w:val="00DD3EB9"/>
    <w:rsid w:val="00DD427B"/>
    <w:rsid w:val="00DD4AB3"/>
    <w:rsid w:val="00DD52FA"/>
    <w:rsid w:val="00DD61FD"/>
    <w:rsid w:val="00DD63C4"/>
    <w:rsid w:val="00DD7BAC"/>
    <w:rsid w:val="00DE167B"/>
    <w:rsid w:val="00DE1F51"/>
    <w:rsid w:val="00DE1FF2"/>
    <w:rsid w:val="00DE22C1"/>
    <w:rsid w:val="00DE26BB"/>
    <w:rsid w:val="00DE2D34"/>
    <w:rsid w:val="00DE327E"/>
    <w:rsid w:val="00DE3A1C"/>
    <w:rsid w:val="00DE3D5A"/>
    <w:rsid w:val="00DE3FB0"/>
    <w:rsid w:val="00DE3FDA"/>
    <w:rsid w:val="00DE44EC"/>
    <w:rsid w:val="00DE4BFB"/>
    <w:rsid w:val="00DE536D"/>
    <w:rsid w:val="00DE5A6B"/>
    <w:rsid w:val="00DE6045"/>
    <w:rsid w:val="00DE6C81"/>
    <w:rsid w:val="00DE7415"/>
    <w:rsid w:val="00DF04A6"/>
    <w:rsid w:val="00DF07BB"/>
    <w:rsid w:val="00DF0B29"/>
    <w:rsid w:val="00DF0FC2"/>
    <w:rsid w:val="00DF1202"/>
    <w:rsid w:val="00DF135D"/>
    <w:rsid w:val="00DF15E6"/>
    <w:rsid w:val="00DF18E7"/>
    <w:rsid w:val="00DF1C1E"/>
    <w:rsid w:val="00DF356A"/>
    <w:rsid w:val="00DF3A25"/>
    <w:rsid w:val="00DF3AF0"/>
    <w:rsid w:val="00DF4300"/>
    <w:rsid w:val="00DF6B54"/>
    <w:rsid w:val="00E0048E"/>
    <w:rsid w:val="00E012EB"/>
    <w:rsid w:val="00E01DC5"/>
    <w:rsid w:val="00E01FEF"/>
    <w:rsid w:val="00E02085"/>
    <w:rsid w:val="00E02CE8"/>
    <w:rsid w:val="00E02E55"/>
    <w:rsid w:val="00E03402"/>
    <w:rsid w:val="00E03689"/>
    <w:rsid w:val="00E038E8"/>
    <w:rsid w:val="00E03BA9"/>
    <w:rsid w:val="00E03CFE"/>
    <w:rsid w:val="00E03E2F"/>
    <w:rsid w:val="00E03F3C"/>
    <w:rsid w:val="00E04190"/>
    <w:rsid w:val="00E04696"/>
    <w:rsid w:val="00E05638"/>
    <w:rsid w:val="00E06CF8"/>
    <w:rsid w:val="00E07E42"/>
    <w:rsid w:val="00E10F0C"/>
    <w:rsid w:val="00E11039"/>
    <w:rsid w:val="00E12E0E"/>
    <w:rsid w:val="00E15194"/>
    <w:rsid w:val="00E15BF8"/>
    <w:rsid w:val="00E17BCE"/>
    <w:rsid w:val="00E20A29"/>
    <w:rsid w:val="00E2170A"/>
    <w:rsid w:val="00E21B7B"/>
    <w:rsid w:val="00E21F5A"/>
    <w:rsid w:val="00E222DE"/>
    <w:rsid w:val="00E2251F"/>
    <w:rsid w:val="00E22961"/>
    <w:rsid w:val="00E249D2"/>
    <w:rsid w:val="00E250A4"/>
    <w:rsid w:val="00E25741"/>
    <w:rsid w:val="00E25A85"/>
    <w:rsid w:val="00E26150"/>
    <w:rsid w:val="00E269B1"/>
    <w:rsid w:val="00E271C4"/>
    <w:rsid w:val="00E275F6"/>
    <w:rsid w:val="00E30F6D"/>
    <w:rsid w:val="00E31982"/>
    <w:rsid w:val="00E31BA3"/>
    <w:rsid w:val="00E32047"/>
    <w:rsid w:val="00E326F9"/>
    <w:rsid w:val="00E32C66"/>
    <w:rsid w:val="00E32F58"/>
    <w:rsid w:val="00E33B32"/>
    <w:rsid w:val="00E347B4"/>
    <w:rsid w:val="00E34A0F"/>
    <w:rsid w:val="00E34B84"/>
    <w:rsid w:val="00E361DE"/>
    <w:rsid w:val="00E36247"/>
    <w:rsid w:val="00E3684E"/>
    <w:rsid w:val="00E3699D"/>
    <w:rsid w:val="00E36CC6"/>
    <w:rsid w:val="00E37108"/>
    <w:rsid w:val="00E37609"/>
    <w:rsid w:val="00E3787E"/>
    <w:rsid w:val="00E37D3F"/>
    <w:rsid w:val="00E4009C"/>
    <w:rsid w:val="00E4027D"/>
    <w:rsid w:val="00E40C01"/>
    <w:rsid w:val="00E40E4E"/>
    <w:rsid w:val="00E41253"/>
    <w:rsid w:val="00E42055"/>
    <w:rsid w:val="00E42149"/>
    <w:rsid w:val="00E42348"/>
    <w:rsid w:val="00E425D2"/>
    <w:rsid w:val="00E4268A"/>
    <w:rsid w:val="00E42747"/>
    <w:rsid w:val="00E43002"/>
    <w:rsid w:val="00E43549"/>
    <w:rsid w:val="00E4374D"/>
    <w:rsid w:val="00E44554"/>
    <w:rsid w:val="00E450E0"/>
    <w:rsid w:val="00E45499"/>
    <w:rsid w:val="00E45F64"/>
    <w:rsid w:val="00E4640D"/>
    <w:rsid w:val="00E47540"/>
    <w:rsid w:val="00E479A5"/>
    <w:rsid w:val="00E47ABB"/>
    <w:rsid w:val="00E47B5A"/>
    <w:rsid w:val="00E47CB9"/>
    <w:rsid w:val="00E50947"/>
    <w:rsid w:val="00E50FBA"/>
    <w:rsid w:val="00E51535"/>
    <w:rsid w:val="00E516C8"/>
    <w:rsid w:val="00E52B3C"/>
    <w:rsid w:val="00E52E1A"/>
    <w:rsid w:val="00E53150"/>
    <w:rsid w:val="00E5323B"/>
    <w:rsid w:val="00E53A0F"/>
    <w:rsid w:val="00E550DD"/>
    <w:rsid w:val="00E56689"/>
    <w:rsid w:val="00E56AF4"/>
    <w:rsid w:val="00E56F1F"/>
    <w:rsid w:val="00E57035"/>
    <w:rsid w:val="00E61964"/>
    <w:rsid w:val="00E623C5"/>
    <w:rsid w:val="00E627E3"/>
    <w:rsid w:val="00E62BBB"/>
    <w:rsid w:val="00E62FF1"/>
    <w:rsid w:val="00E63AEF"/>
    <w:rsid w:val="00E64E78"/>
    <w:rsid w:val="00E650D7"/>
    <w:rsid w:val="00E65435"/>
    <w:rsid w:val="00E664BB"/>
    <w:rsid w:val="00E66C34"/>
    <w:rsid w:val="00E677E9"/>
    <w:rsid w:val="00E67BDB"/>
    <w:rsid w:val="00E70714"/>
    <w:rsid w:val="00E7098C"/>
    <w:rsid w:val="00E7136C"/>
    <w:rsid w:val="00E71C10"/>
    <w:rsid w:val="00E727BE"/>
    <w:rsid w:val="00E72C0E"/>
    <w:rsid w:val="00E72DD4"/>
    <w:rsid w:val="00E735AA"/>
    <w:rsid w:val="00E73CB0"/>
    <w:rsid w:val="00E74FF4"/>
    <w:rsid w:val="00E75688"/>
    <w:rsid w:val="00E75A7E"/>
    <w:rsid w:val="00E75B37"/>
    <w:rsid w:val="00E75D1D"/>
    <w:rsid w:val="00E75D27"/>
    <w:rsid w:val="00E76353"/>
    <w:rsid w:val="00E7663F"/>
    <w:rsid w:val="00E771E0"/>
    <w:rsid w:val="00E775FD"/>
    <w:rsid w:val="00E7799E"/>
    <w:rsid w:val="00E77BBF"/>
    <w:rsid w:val="00E77CDA"/>
    <w:rsid w:val="00E80414"/>
    <w:rsid w:val="00E80482"/>
    <w:rsid w:val="00E804BE"/>
    <w:rsid w:val="00E80CA8"/>
    <w:rsid w:val="00E80F3E"/>
    <w:rsid w:val="00E81B91"/>
    <w:rsid w:val="00E823F7"/>
    <w:rsid w:val="00E8264E"/>
    <w:rsid w:val="00E8272C"/>
    <w:rsid w:val="00E82A4D"/>
    <w:rsid w:val="00E8395D"/>
    <w:rsid w:val="00E839A0"/>
    <w:rsid w:val="00E83C37"/>
    <w:rsid w:val="00E83E9F"/>
    <w:rsid w:val="00E84DF7"/>
    <w:rsid w:val="00E85F6E"/>
    <w:rsid w:val="00E8606F"/>
    <w:rsid w:val="00E86113"/>
    <w:rsid w:val="00E90C39"/>
    <w:rsid w:val="00E915B3"/>
    <w:rsid w:val="00E926EF"/>
    <w:rsid w:val="00E928AD"/>
    <w:rsid w:val="00E939D3"/>
    <w:rsid w:val="00E93AF8"/>
    <w:rsid w:val="00E94E9E"/>
    <w:rsid w:val="00E950FB"/>
    <w:rsid w:val="00E95123"/>
    <w:rsid w:val="00E96260"/>
    <w:rsid w:val="00E96B90"/>
    <w:rsid w:val="00E96CBF"/>
    <w:rsid w:val="00EA08FB"/>
    <w:rsid w:val="00EA0B73"/>
    <w:rsid w:val="00EA0BAD"/>
    <w:rsid w:val="00EA1B73"/>
    <w:rsid w:val="00EA223C"/>
    <w:rsid w:val="00EA32CE"/>
    <w:rsid w:val="00EA3CE9"/>
    <w:rsid w:val="00EA7030"/>
    <w:rsid w:val="00EA79B2"/>
    <w:rsid w:val="00EA7BB9"/>
    <w:rsid w:val="00EB088F"/>
    <w:rsid w:val="00EB11EC"/>
    <w:rsid w:val="00EB1450"/>
    <w:rsid w:val="00EB1D60"/>
    <w:rsid w:val="00EB1DF2"/>
    <w:rsid w:val="00EB3018"/>
    <w:rsid w:val="00EB391F"/>
    <w:rsid w:val="00EB3FE8"/>
    <w:rsid w:val="00EB43E4"/>
    <w:rsid w:val="00EB4A50"/>
    <w:rsid w:val="00EB4F2C"/>
    <w:rsid w:val="00EB63E5"/>
    <w:rsid w:val="00EB69C4"/>
    <w:rsid w:val="00EB6BDF"/>
    <w:rsid w:val="00EB7217"/>
    <w:rsid w:val="00EB78B5"/>
    <w:rsid w:val="00EB7C08"/>
    <w:rsid w:val="00EC0529"/>
    <w:rsid w:val="00EC1345"/>
    <w:rsid w:val="00EC248F"/>
    <w:rsid w:val="00EC2DCA"/>
    <w:rsid w:val="00EC3743"/>
    <w:rsid w:val="00EC3D86"/>
    <w:rsid w:val="00EC43D3"/>
    <w:rsid w:val="00EC55A9"/>
    <w:rsid w:val="00EC7361"/>
    <w:rsid w:val="00EC7A58"/>
    <w:rsid w:val="00EC7EF5"/>
    <w:rsid w:val="00ED053C"/>
    <w:rsid w:val="00ED074A"/>
    <w:rsid w:val="00ED1089"/>
    <w:rsid w:val="00ED168B"/>
    <w:rsid w:val="00ED1C33"/>
    <w:rsid w:val="00ED1DD7"/>
    <w:rsid w:val="00ED2825"/>
    <w:rsid w:val="00ED2F67"/>
    <w:rsid w:val="00ED38F2"/>
    <w:rsid w:val="00ED398A"/>
    <w:rsid w:val="00ED3EC8"/>
    <w:rsid w:val="00ED4AF8"/>
    <w:rsid w:val="00ED4DDA"/>
    <w:rsid w:val="00ED4E30"/>
    <w:rsid w:val="00ED542A"/>
    <w:rsid w:val="00ED650A"/>
    <w:rsid w:val="00ED661D"/>
    <w:rsid w:val="00ED7444"/>
    <w:rsid w:val="00EE03A7"/>
    <w:rsid w:val="00EE04E2"/>
    <w:rsid w:val="00EE0703"/>
    <w:rsid w:val="00EE07CA"/>
    <w:rsid w:val="00EE0F25"/>
    <w:rsid w:val="00EE130B"/>
    <w:rsid w:val="00EE1800"/>
    <w:rsid w:val="00EE2562"/>
    <w:rsid w:val="00EE3C3E"/>
    <w:rsid w:val="00EE42D9"/>
    <w:rsid w:val="00EE49B9"/>
    <w:rsid w:val="00EE4CF7"/>
    <w:rsid w:val="00EE5FF9"/>
    <w:rsid w:val="00EE619B"/>
    <w:rsid w:val="00EE6291"/>
    <w:rsid w:val="00EE68EE"/>
    <w:rsid w:val="00EE7B75"/>
    <w:rsid w:val="00EF02C0"/>
    <w:rsid w:val="00EF06B7"/>
    <w:rsid w:val="00EF0A35"/>
    <w:rsid w:val="00EF0BD0"/>
    <w:rsid w:val="00EF168E"/>
    <w:rsid w:val="00EF20A8"/>
    <w:rsid w:val="00EF244B"/>
    <w:rsid w:val="00EF2B28"/>
    <w:rsid w:val="00EF37C7"/>
    <w:rsid w:val="00EF4B59"/>
    <w:rsid w:val="00EF5A50"/>
    <w:rsid w:val="00EF5A5A"/>
    <w:rsid w:val="00EF5C49"/>
    <w:rsid w:val="00EF672D"/>
    <w:rsid w:val="00EF6D6F"/>
    <w:rsid w:val="00EF6EBA"/>
    <w:rsid w:val="00EF7280"/>
    <w:rsid w:val="00EF7B63"/>
    <w:rsid w:val="00F0052B"/>
    <w:rsid w:val="00F00B4C"/>
    <w:rsid w:val="00F02236"/>
    <w:rsid w:val="00F0259B"/>
    <w:rsid w:val="00F025DE"/>
    <w:rsid w:val="00F0266A"/>
    <w:rsid w:val="00F03C3D"/>
    <w:rsid w:val="00F041AC"/>
    <w:rsid w:val="00F044B1"/>
    <w:rsid w:val="00F05685"/>
    <w:rsid w:val="00F0722D"/>
    <w:rsid w:val="00F073B1"/>
    <w:rsid w:val="00F07637"/>
    <w:rsid w:val="00F101D2"/>
    <w:rsid w:val="00F10AB9"/>
    <w:rsid w:val="00F11A46"/>
    <w:rsid w:val="00F12260"/>
    <w:rsid w:val="00F12EBE"/>
    <w:rsid w:val="00F15601"/>
    <w:rsid w:val="00F1573F"/>
    <w:rsid w:val="00F1589A"/>
    <w:rsid w:val="00F15B68"/>
    <w:rsid w:val="00F16ECC"/>
    <w:rsid w:val="00F174C1"/>
    <w:rsid w:val="00F179E6"/>
    <w:rsid w:val="00F2120C"/>
    <w:rsid w:val="00F214D5"/>
    <w:rsid w:val="00F216EA"/>
    <w:rsid w:val="00F21ECD"/>
    <w:rsid w:val="00F2219D"/>
    <w:rsid w:val="00F23293"/>
    <w:rsid w:val="00F23B63"/>
    <w:rsid w:val="00F24E65"/>
    <w:rsid w:val="00F24EA9"/>
    <w:rsid w:val="00F25AA3"/>
    <w:rsid w:val="00F27B8E"/>
    <w:rsid w:val="00F30554"/>
    <w:rsid w:val="00F30EB1"/>
    <w:rsid w:val="00F31500"/>
    <w:rsid w:val="00F31AD9"/>
    <w:rsid w:val="00F31ADB"/>
    <w:rsid w:val="00F31F9A"/>
    <w:rsid w:val="00F321BC"/>
    <w:rsid w:val="00F32729"/>
    <w:rsid w:val="00F327B9"/>
    <w:rsid w:val="00F32976"/>
    <w:rsid w:val="00F33F87"/>
    <w:rsid w:val="00F3404D"/>
    <w:rsid w:val="00F35513"/>
    <w:rsid w:val="00F35F81"/>
    <w:rsid w:val="00F3680F"/>
    <w:rsid w:val="00F36CCE"/>
    <w:rsid w:val="00F36F0C"/>
    <w:rsid w:val="00F37816"/>
    <w:rsid w:val="00F40228"/>
    <w:rsid w:val="00F413F1"/>
    <w:rsid w:val="00F41621"/>
    <w:rsid w:val="00F4215A"/>
    <w:rsid w:val="00F43605"/>
    <w:rsid w:val="00F4538D"/>
    <w:rsid w:val="00F45787"/>
    <w:rsid w:val="00F457B7"/>
    <w:rsid w:val="00F46869"/>
    <w:rsid w:val="00F46E09"/>
    <w:rsid w:val="00F46ECE"/>
    <w:rsid w:val="00F47CCF"/>
    <w:rsid w:val="00F50EED"/>
    <w:rsid w:val="00F5117C"/>
    <w:rsid w:val="00F5184D"/>
    <w:rsid w:val="00F5191B"/>
    <w:rsid w:val="00F51B20"/>
    <w:rsid w:val="00F51BF5"/>
    <w:rsid w:val="00F523EE"/>
    <w:rsid w:val="00F52D5F"/>
    <w:rsid w:val="00F52D76"/>
    <w:rsid w:val="00F53894"/>
    <w:rsid w:val="00F538F6"/>
    <w:rsid w:val="00F5400E"/>
    <w:rsid w:val="00F551DA"/>
    <w:rsid w:val="00F56185"/>
    <w:rsid w:val="00F562A4"/>
    <w:rsid w:val="00F56469"/>
    <w:rsid w:val="00F56F44"/>
    <w:rsid w:val="00F578CF"/>
    <w:rsid w:val="00F57C0D"/>
    <w:rsid w:val="00F603A8"/>
    <w:rsid w:val="00F6045E"/>
    <w:rsid w:val="00F604C8"/>
    <w:rsid w:val="00F60A6D"/>
    <w:rsid w:val="00F60C73"/>
    <w:rsid w:val="00F6124C"/>
    <w:rsid w:val="00F6256D"/>
    <w:rsid w:val="00F63014"/>
    <w:rsid w:val="00F63875"/>
    <w:rsid w:val="00F643A6"/>
    <w:rsid w:val="00F64627"/>
    <w:rsid w:val="00F64B04"/>
    <w:rsid w:val="00F64BA7"/>
    <w:rsid w:val="00F65541"/>
    <w:rsid w:val="00F65DE9"/>
    <w:rsid w:val="00F65ED8"/>
    <w:rsid w:val="00F662ED"/>
    <w:rsid w:val="00F67195"/>
    <w:rsid w:val="00F67FA1"/>
    <w:rsid w:val="00F7033F"/>
    <w:rsid w:val="00F7064D"/>
    <w:rsid w:val="00F71AA3"/>
    <w:rsid w:val="00F720EB"/>
    <w:rsid w:val="00F72C85"/>
    <w:rsid w:val="00F73B0E"/>
    <w:rsid w:val="00F73DF8"/>
    <w:rsid w:val="00F7420E"/>
    <w:rsid w:val="00F749D5"/>
    <w:rsid w:val="00F7516C"/>
    <w:rsid w:val="00F751E2"/>
    <w:rsid w:val="00F75C63"/>
    <w:rsid w:val="00F77395"/>
    <w:rsid w:val="00F77605"/>
    <w:rsid w:val="00F7777F"/>
    <w:rsid w:val="00F77DBD"/>
    <w:rsid w:val="00F77FEB"/>
    <w:rsid w:val="00F8016D"/>
    <w:rsid w:val="00F80EBC"/>
    <w:rsid w:val="00F8155E"/>
    <w:rsid w:val="00F817BF"/>
    <w:rsid w:val="00F83D36"/>
    <w:rsid w:val="00F83D56"/>
    <w:rsid w:val="00F84648"/>
    <w:rsid w:val="00F8501A"/>
    <w:rsid w:val="00F854D1"/>
    <w:rsid w:val="00F86563"/>
    <w:rsid w:val="00F87614"/>
    <w:rsid w:val="00F90FED"/>
    <w:rsid w:val="00F9141F"/>
    <w:rsid w:val="00F91C45"/>
    <w:rsid w:val="00F921A5"/>
    <w:rsid w:val="00F92D33"/>
    <w:rsid w:val="00F942DE"/>
    <w:rsid w:val="00F95172"/>
    <w:rsid w:val="00F9645B"/>
    <w:rsid w:val="00F9677B"/>
    <w:rsid w:val="00F968C9"/>
    <w:rsid w:val="00F96E03"/>
    <w:rsid w:val="00F970D1"/>
    <w:rsid w:val="00F9748D"/>
    <w:rsid w:val="00F97812"/>
    <w:rsid w:val="00FA04E4"/>
    <w:rsid w:val="00FA0556"/>
    <w:rsid w:val="00FA0FF2"/>
    <w:rsid w:val="00FA13D0"/>
    <w:rsid w:val="00FA17E2"/>
    <w:rsid w:val="00FA1807"/>
    <w:rsid w:val="00FA1AD2"/>
    <w:rsid w:val="00FA2BE6"/>
    <w:rsid w:val="00FA3169"/>
    <w:rsid w:val="00FA44D0"/>
    <w:rsid w:val="00FA4BC8"/>
    <w:rsid w:val="00FA4F51"/>
    <w:rsid w:val="00FA5070"/>
    <w:rsid w:val="00FA5503"/>
    <w:rsid w:val="00FA561E"/>
    <w:rsid w:val="00FA5762"/>
    <w:rsid w:val="00FA59FA"/>
    <w:rsid w:val="00FA5EE4"/>
    <w:rsid w:val="00FA5F72"/>
    <w:rsid w:val="00FA5F77"/>
    <w:rsid w:val="00FA6419"/>
    <w:rsid w:val="00FA7953"/>
    <w:rsid w:val="00FB19BD"/>
    <w:rsid w:val="00FB1FA3"/>
    <w:rsid w:val="00FB360D"/>
    <w:rsid w:val="00FB3B8F"/>
    <w:rsid w:val="00FB3F03"/>
    <w:rsid w:val="00FB3FB9"/>
    <w:rsid w:val="00FB4A60"/>
    <w:rsid w:val="00FB5824"/>
    <w:rsid w:val="00FB5C68"/>
    <w:rsid w:val="00FB63DB"/>
    <w:rsid w:val="00FB6628"/>
    <w:rsid w:val="00FB67C4"/>
    <w:rsid w:val="00FB6AAC"/>
    <w:rsid w:val="00FB6DC9"/>
    <w:rsid w:val="00FB7905"/>
    <w:rsid w:val="00FB7CD5"/>
    <w:rsid w:val="00FB7F2C"/>
    <w:rsid w:val="00FC119B"/>
    <w:rsid w:val="00FC164A"/>
    <w:rsid w:val="00FC1D06"/>
    <w:rsid w:val="00FC1EF6"/>
    <w:rsid w:val="00FC311A"/>
    <w:rsid w:val="00FC55B1"/>
    <w:rsid w:val="00FC59FB"/>
    <w:rsid w:val="00FC6577"/>
    <w:rsid w:val="00FC7198"/>
    <w:rsid w:val="00FC72F2"/>
    <w:rsid w:val="00FC7AAB"/>
    <w:rsid w:val="00FC7B18"/>
    <w:rsid w:val="00FD107B"/>
    <w:rsid w:val="00FD1184"/>
    <w:rsid w:val="00FD149A"/>
    <w:rsid w:val="00FD1695"/>
    <w:rsid w:val="00FD1883"/>
    <w:rsid w:val="00FD26CB"/>
    <w:rsid w:val="00FD26FD"/>
    <w:rsid w:val="00FD2915"/>
    <w:rsid w:val="00FD2F82"/>
    <w:rsid w:val="00FD3DE7"/>
    <w:rsid w:val="00FD47F7"/>
    <w:rsid w:val="00FD48E3"/>
    <w:rsid w:val="00FD4EA5"/>
    <w:rsid w:val="00FD5104"/>
    <w:rsid w:val="00FD5243"/>
    <w:rsid w:val="00FD5350"/>
    <w:rsid w:val="00FD5A83"/>
    <w:rsid w:val="00FD5CC9"/>
    <w:rsid w:val="00FD65C0"/>
    <w:rsid w:val="00FD6948"/>
    <w:rsid w:val="00FD72B4"/>
    <w:rsid w:val="00FD7DC5"/>
    <w:rsid w:val="00FE05F7"/>
    <w:rsid w:val="00FE1001"/>
    <w:rsid w:val="00FE1688"/>
    <w:rsid w:val="00FE19AE"/>
    <w:rsid w:val="00FE1C79"/>
    <w:rsid w:val="00FE237D"/>
    <w:rsid w:val="00FE397A"/>
    <w:rsid w:val="00FE43DC"/>
    <w:rsid w:val="00FE594B"/>
    <w:rsid w:val="00FE72B3"/>
    <w:rsid w:val="00FE7997"/>
    <w:rsid w:val="00FF0207"/>
    <w:rsid w:val="00FF1762"/>
    <w:rsid w:val="00FF181D"/>
    <w:rsid w:val="00FF1AB2"/>
    <w:rsid w:val="00FF296A"/>
    <w:rsid w:val="00FF2E1B"/>
    <w:rsid w:val="00FF57E2"/>
    <w:rsid w:val="00FF5DE2"/>
    <w:rsid w:val="00FF6D2C"/>
    <w:rsid w:val="00FF725E"/>
    <w:rsid w:val="00FF7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101D9"/>
  <w15:chartTrackingRefBased/>
  <w15:docId w15:val="{78E73A84-C992-4413-AF3A-549BF10B1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1953"/>
    <w:rPr>
      <w:color w:val="000000"/>
      <w:lang w:val="lv-LV" w:eastAsia="lv-LV"/>
    </w:rPr>
  </w:style>
  <w:style w:type="paragraph" w:styleId="Virsraksts1">
    <w:name w:val="heading 1"/>
    <w:aliases w:val="H1"/>
    <w:basedOn w:val="Parasts"/>
    <w:next w:val="Parasts"/>
    <w:link w:val="Virsraksts1Rakstz"/>
    <w:autoRedefine/>
    <w:qFormat/>
    <w:rsid w:val="00FD5243"/>
    <w:pPr>
      <w:keepNext/>
      <w:numPr>
        <w:numId w:val="3"/>
      </w:numPr>
      <w:jc w:val="both"/>
      <w:outlineLvl w:val="0"/>
    </w:pPr>
    <w:rPr>
      <w:b/>
      <w:bCs/>
      <w:noProof/>
      <w:sz w:val="28"/>
      <w:szCs w:val="28"/>
      <w:lang w:eastAsia="en-US"/>
    </w:rPr>
  </w:style>
  <w:style w:type="paragraph" w:styleId="Virsraksts2">
    <w:name w:val="heading 2"/>
    <w:basedOn w:val="Parasts"/>
    <w:next w:val="Parasts"/>
    <w:link w:val="Virsraksts2Rakstz"/>
    <w:qFormat/>
    <w:rsid w:val="00A7696E"/>
    <w:pPr>
      <w:keepNext/>
      <w:widowControl w:val="0"/>
      <w:numPr>
        <w:ilvl w:val="1"/>
        <w:numId w:val="2"/>
      </w:numPr>
      <w:spacing w:before="240" w:after="120"/>
      <w:outlineLvl w:val="1"/>
    </w:pPr>
    <w:rPr>
      <w:rFonts w:ascii="Times New Roman Bold" w:hAnsi="Times New Roman Bold" w:cs="Arial"/>
      <w:b/>
      <w:bCs/>
      <w:iCs/>
      <w:szCs w:val="28"/>
      <w:lang w:eastAsia="en-US"/>
    </w:rPr>
  </w:style>
  <w:style w:type="paragraph" w:styleId="Virsraksts3">
    <w:name w:val="heading 3"/>
    <w:basedOn w:val="Parasts"/>
    <w:next w:val="Parasts"/>
    <w:link w:val="Virsraksts3Rakstz"/>
    <w:qFormat/>
    <w:rsid w:val="00A7696E"/>
    <w:pPr>
      <w:widowControl w:val="0"/>
      <w:numPr>
        <w:ilvl w:val="2"/>
        <w:numId w:val="2"/>
      </w:numPr>
      <w:spacing w:before="120" w:after="60"/>
      <w:jc w:val="both"/>
      <w:outlineLvl w:val="2"/>
    </w:pPr>
    <w:rPr>
      <w:rFonts w:cs="Arial"/>
      <w:szCs w:val="26"/>
      <w:lang w:eastAsia="en-US"/>
    </w:rPr>
  </w:style>
  <w:style w:type="paragraph" w:styleId="Virsraksts4">
    <w:name w:val="heading 4"/>
    <w:basedOn w:val="Parasts"/>
    <w:next w:val="Parasts"/>
    <w:link w:val="Virsraksts4Rakstz"/>
    <w:qFormat/>
    <w:rsid w:val="00E31BA3"/>
    <w:pPr>
      <w:keepNext/>
      <w:widowControl w:val="0"/>
      <w:jc w:val="both"/>
      <w:outlineLvl w:val="3"/>
    </w:pPr>
    <w:rPr>
      <w:rFonts w:ascii="Arial" w:hAnsi="Arial"/>
      <w:b/>
      <w:color w:val="auto"/>
      <w:sz w:val="24"/>
      <w:lang w:val="x-none" w:eastAsia="en-US"/>
    </w:rPr>
  </w:style>
  <w:style w:type="paragraph" w:styleId="Virsraksts5">
    <w:name w:val="heading 5"/>
    <w:basedOn w:val="Parasts"/>
    <w:next w:val="Parasts"/>
    <w:link w:val="Virsraksts5Rakstz"/>
    <w:qFormat/>
    <w:rsid w:val="001102C6"/>
    <w:pPr>
      <w:spacing w:before="240" w:after="60"/>
      <w:outlineLvl w:val="4"/>
    </w:pPr>
    <w:rPr>
      <w:b/>
      <w:bCs/>
      <w:i/>
      <w:iCs/>
      <w:sz w:val="26"/>
      <w:szCs w:val="26"/>
    </w:rPr>
  </w:style>
  <w:style w:type="paragraph" w:styleId="Virsraksts6">
    <w:name w:val="heading 6"/>
    <w:basedOn w:val="Parasts"/>
    <w:next w:val="Parasts"/>
    <w:link w:val="Virsraksts6Rakstz"/>
    <w:qFormat/>
    <w:rsid w:val="00E31BA3"/>
    <w:pPr>
      <w:keepNext/>
      <w:jc w:val="both"/>
      <w:outlineLvl w:val="5"/>
    </w:pPr>
    <w:rPr>
      <w:b/>
      <w:color w:val="auto"/>
      <w:sz w:val="28"/>
      <w:lang w:val="x-none" w:eastAsia="en-US"/>
    </w:rPr>
  </w:style>
  <w:style w:type="paragraph" w:styleId="Virsraksts7">
    <w:name w:val="heading 7"/>
    <w:basedOn w:val="Parasts"/>
    <w:next w:val="Parasts"/>
    <w:link w:val="Virsraksts7Rakstz"/>
    <w:qFormat/>
    <w:rsid w:val="00E31BA3"/>
    <w:pPr>
      <w:keepNext/>
      <w:outlineLvl w:val="6"/>
    </w:pPr>
    <w:rPr>
      <w:b/>
      <w:i/>
      <w:color w:val="auto"/>
      <w:sz w:val="24"/>
      <w:lang w:val="x-none" w:eastAsia="en-US"/>
    </w:rPr>
  </w:style>
  <w:style w:type="paragraph" w:styleId="Virsraksts8">
    <w:name w:val="heading 8"/>
    <w:basedOn w:val="Parasts"/>
    <w:next w:val="Parasts"/>
    <w:link w:val="Virsraksts8Rakstz"/>
    <w:qFormat/>
    <w:rsid w:val="00E31BA3"/>
    <w:pPr>
      <w:keepNext/>
      <w:jc w:val="right"/>
      <w:outlineLvl w:val="7"/>
    </w:pPr>
    <w:rPr>
      <w:b/>
      <w:color w:val="auto"/>
      <w:sz w:val="28"/>
      <w:lang w:val="x-none" w:eastAsia="en-US"/>
    </w:rPr>
  </w:style>
  <w:style w:type="paragraph" w:styleId="Virsraksts9">
    <w:name w:val="heading 9"/>
    <w:basedOn w:val="Parasts"/>
    <w:next w:val="Parasts"/>
    <w:link w:val="Virsraksts9Rakstz"/>
    <w:qFormat/>
    <w:rsid w:val="00E31BA3"/>
    <w:pPr>
      <w:keepNext/>
      <w:ind w:right="-58"/>
      <w:jc w:val="center"/>
      <w:outlineLvl w:val="8"/>
    </w:pPr>
    <w:rPr>
      <w:b/>
      <w:color w:val="auto"/>
      <w:sz w:val="28"/>
      <w:lang w:val="x-none"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uiPriority w:val="99"/>
    <w:rsid w:val="00A93D54"/>
    <w:pPr>
      <w:autoSpaceDE w:val="0"/>
      <w:autoSpaceDN w:val="0"/>
      <w:adjustRightInd w:val="0"/>
    </w:pPr>
    <w:rPr>
      <w:color w:val="000000"/>
      <w:sz w:val="24"/>
      <w:szCs w:val="24"/>
      <w:lang w:val="lt-LT" w:eastAsia="lt-LT"/>
    </w:rPr>
  </w:style>
  <w:style w:type="character" w:styleId="Hipersaite">
    <w:name w:val="Hyperlink"/>
    <w:uiPriority w:val="99"/>
    <w:rsid w:val="00465306"/>
    <w:rPr>
      <w:color w:val="0000FF"/>
      <w:u w:val="single"/>
    </w:rPr>
  </w:style>
  <w:style w:type="paragraph" w:styleId="Kjene">
    <w:name w:val="footer"/>
    <w:basedOn w:val="Parasts"/>
    <w:link w:val="KjeneRakstz"/>
    <w:uiPriority w:val="99"/>
    <w:rsid w:val="000C7E3A"/>
    <w:pPr>
      <w:tabs>
        <w:tab w:val="center" w:pos="4153"/>
        <w:tab w:val="right" w:pos="8306"/>
      </w:tabs>
    </w:pPr>
    <w:rPr>
      <w:color w:val="auto"/>
      <w:sz w:val="24"/>
      <w:szCs w:val="24"/>
      <w:lang w:val="lt-LT" w:eastAsia="lt-LT"/>
    </w:rPr>
  </w:style>
  <w:style w:type="character" w:styleId="Lappusesnumurs">
    <w:name w:val="page number"/>
    <w:basedOn w:val="Noklusjumarindkopasfonts"/>
    <w:rsid w:val="000C7E3A"/>
  </w:style>
  <w:style w:type="paragraph" w:styleId="Pamatteksts2">
    <w:name w:val="Body Text 2"/>
    <w:basedOn w:val="Parasts"/>
    <w:link w:val="Pamatteksts2Rakstz"/>
    <w:rsid w:val="004D098A"/>
    <w:pPr>
      <w:widowControl w:val="0"/>
    </w:pPr>
    <w:rPr>
      <w:sz w:val="28"/>
      <w:lang w:eastAsia="en-US"/>
    </w:rPr>
  </w:style>
  <w:style w:type="table" w:styleId="Reatabula">
    <w:name w:val="Table Grid"/>
    <w:basedOn w:val="Parastatabula"/>
    <w:rsid w:val="008D2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1E21D5"/>
    <w:pPr>
      <w:spacing w:after="120"/>
    </w:pPr>
  </w:style>
  <w:style w:type="paragraph" w:styleId="Paraststmeklis">
    <w:name w:val="Normal (Web)"/>
    <w:basedOn w:val="Parasts"/>
    <w:rsid w:val="008B242B"/>
    <w:pPr>
      <w:spacing w:before="100" w:beforeAutospacing="1" w:after="100" w:afterAutospacing="1"/>
    </w:pPr>
  </w:style>
  <w:style w:type="character" w:styleId="Komentraatsauce">
    <w:name w:val="annotation reference"/>
    <w:uiPriority w:val="99"/>
    <w:rsid w:val="00390427"/>
    <w:rPr>
      <w:sz w:val="16"/>
      <w:szCs w:val="16"/>
    </w:rPr>
  </w:style>
  <w:style w:type="paragraph" w:styleId="Komentrateksts">
    <w:name w:val="annotation text"/>
    <w:basedOn w:val="Parasts"/>
    <w:link w:val="KomentratekstsRakstz"/>
    <w:rsid w:val="00390427"/>
    <w:rPr>
      <w:lang w:val="x-none" w:eastAsia="x-none"/>
    </w:rPr>
  </w:style>
  <w:style w:type="paragraph" w:styleId="Komentratma">
    <w:name w:val="annotation subject"/>
    <w:basedOn w:val="Komentrateksts"/>
    <w:next w:val="Komentrateksts"/>
    <w:link w:val="KomentratmaRakstz"/>
    <w:rsid w:val="00390427"/>
    <w:rPr>
      <w:b/>
      <w:bCs/>
    </w:rPr>
  </w:style>
  <w:style w:type="paragraph" w:styleId="Balonteksts">
    <w:name w:val="Balloon Text"/>
    <w:basedOn w:val="Parasts"/>
    <w:link w:val="BalontekstsRakstz"/>
    <w:semiHidden/>
    <w:rsid w:val="00390427"/>
    <w:rPr>
      <w:rFonts w:ascii="Tahoma" w:hAnsi="Tahoma" w:cs="Tahoma"/>
      <w:sz w:val="16"/>
      <w:szCs w:val="16"/>
    </w:rPr>
  </w:style>
  <w:style w:type="paragraph" w:styleId="Galvene">
    <w:name w:val="header"/>
    <w:basedOn w:val="Parasts"/>
    <w:link w:val="GalveneRakstz"/>
    <w:rsid w:val="00CD3FD6"/>
    <w:pPr>
      <w:tabs>
        <w:tab w:val="center" w:pos="4153"/>
        <w:tab w:val="right" w:pos="8306"/>
      </w:tabs>
    </w:pPr>
    <w:rPr>
      <w:color w:val="auto"/>
      <w:sz w:val="24"/>
      <w:szCs w:val="24"/>
      <w:lang w:val="lt-LT" w:eastAsia="lt-LT"/>
    </w:rPr>
  </w:style>
  <w:style w:type="paragraph" w:styleId="Pamattekstaatkpe3">
    <w:name w:val="Body Text Indent 3"/>
    <w:basedOn w:val="Parasts"/>
    <w:link w:val="Pamattekstaatkpe3Rakstz"/>
    <w:rsid w:val="001102C6"/>
    <w:pPr>
      <w:spacing w:after="120"/>
      <w:ind w:left="283"/>
    </w:pPr>
    <w:rPr>
      <w:sz w:val="16"/>
      <w:szCs w:val="16"/>
    </w:rPr>
  </w:style>
  <w:style w:type="paragraph" w:styleId="Pamattekstsaratkpi">
    <w:name w:val="Body Text Indent"/>
    <w:basedOn w:val="Parasts"/>
    <w:link w:val="PamattekstsaratkpiRakstz"/>
    <w:rsid w:val="001102C6"/>
    <w:pPr>
      <w:spacing w:after="120"/>
      <w:ind w:left="283"/>
    </w:pPr>
  </w:style>
  <w:style w:type="paragraph" w:styleId="Pamatteksts3">
    <w:name w:val="Body Text 3"/>
    <w:basedOn w:val="Parasts"/>
    <w:link w:val="Pamatteksts3Rakstz"/>
    <w:rsid w:val="001102C6"/>
    <w:pPr>
      <w:spacing w:after="120"/>
    </w:pPr>
    <w:rPr>
      <w:sz w:val="16"/>
      <w:szCs w:val="16"/>
    </w:rPr>
  </w:style>
  <w:style w:type="paragraph" w:customStyle="1" w:styleId="Style6">
    <w:name w:val="Style6"/>
    <w:basedOn w:val="Parasts"/>
    <w:rsid w:val="001102C6"/>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1102C6"/>
    <w:rPr>
      <w:rFonts w:ascii="Times New Roman" w:hAnsi="Times New Roman" w:cs="Times New Roman" w:hint="default"/>
      <w:b/>
      <w:bCs/>
      <w:color w:val="000000"/>
      <w:sz w:val="20"/>
      <w:szCs w:val="20"/>
    </w:rPr>
  </w:style>
  <w:style w:type="character" w:customStyle="1" w:styleId="FontStyle25">
    <w:name w:val="Font Style25"/>
    <w:rsid w:val="001102C6"/>
    <w:rPr>
      <w:rFonts w:ascii="Times New Roman" w:hAnsi="Times New Roman" w:cs="Times New Roman" w:hint="default"/>
      <w:color w:val="000000"/>
      <w:sz w:val="20"/>
      <w:szCs w:val="20"/>
    </w:rPr>
  </w:style>
  <w:style w:type="paragraph" w:customStyle="1" w:styleId="ListParagraph1">
    <w:name w:val="List Paragraph1"/>
    <w:basedOn w:val="Parasts"/>
    <w:rsid w:val="00604F5D"/>
    <w:pPr>
      <w:ind w:left="720"/>
      <w:contextualSpacing/>
    </w:pPr>
  </w:style>
  <w:style w:type="paragraph" w:customStyle="1" w:styleId="Punkts">
    <w:name w:val="Punkts"/>
    <w:basedOn w:val="Parasts"/>
    <w:next w:val="Apakpunkts"/>
    <w:rsid w:val="00524BA9"/>
    <w:pPr>
      <w:numPr>
        <w:numId w:val="4"/>
      </w:numPr>
    </w:pPr>
    <w:rPr>
      <w:rFonts w:ascii="Cambria" w:eastAsia="Cambria" w:hAnsi="Cambria" w:cs="Cambria"/>
      <w:b/>
    </w:rPr>
  </w:style>
  <w:style w:type="paragraph" w:customStyle="1" w:styleId="Apakpunkts">
    <w:name w:val="Apakšpunkts"/>
    <w:basedOn w:val="Parasts"/>
    <w:link w:val="ApakpunktsChar"/>
    <w:rsid w:val="00524BA9"/>
    <w:pPr>
      <w:numPr>
        <w:ilvl w:val="1"/>
        <w:numId w:val="4"/>
      </w:numPr>
    </w:pPr>
    <w:rPr>
      <w:rFonts w:ascii="Cambria" w:eastAsia="Cambria" w:hAnsi="Cambria"/>
      <w:b/>
      <w:lang w:val="x-none" w:eastAsia="x-none"/>
    </w:rPr>
  </w:style>
  <w:style w:type="paragraph" w:customStyle="1" w:styleId="Paragrfs">
    <w:name w:val="Paragrāfs"/>
    <w:basedOn w:val="Parasts"/>
    <w:next w:val="Parasts"/>
    <w:rsid w:val="00524BA9"/>
    <w:pPr>
      <w:numPr>
        <w:ilvl w:val="2"/>
        <w:numId w:val="4"/>
      </w:numPr>
      <w:jc w:val="both"/>
    </w:pPr>
    <w:rPr>
      <w:rFonts w:ascii="Cambria" w:eastAsia="Cambria" w:hAnsi="Cambria" w:cs="Cambria"/>
    </w:rPr>
  </w:style>
  <w:style w:type="character" w:customStyle="1" w:styleId="apple-style-span">
    <w:name w:val="apple-style-span"/>
    <w:rsid w:val="00524BA9"/>
  </w:style>
  <w:style w:type="character" w:customStyle="1" w:styleId="ApakpunktsChar">
    <w:name w:val="Apakšpunkts Char"/>
    <w:link w:val="Apakpunkts"/>
    <w:rsid w:val="00524BA9"/>
    <w:rPr>
      <w:rFonts w:ascii="Cambria" w:eastAsia="Cambria" w:hAnsi="Cambria"/>
      <w:b/>
      <w:color w:val="000000"/>
      <w:lang w:val="x-none" w:eastAsia="x-none"/>
    </w:rPr>
  </w:style>
  <w:style w:type="paragraph" w:customStyle="1" w:styleId="Style1">
    <w:name w:val="Style1"/>
    <w:autoRedefine/>
    <w:rsid w:val="008C1DD3"/>
    <w:pPr>
      <w:numPr>
        <w:ilvl w:val="2"/>
        <w:numId w:val="3"/>
      </w:numPr>
      <w:tabs>
        <w:tab w:val="clear" w:pos="4264"/>
      </w:tabs>
      <w:ind w:left="709" w:hanging="709"/>
      <w:jc w:val="both"/>
    </w:pPr>
    <w:rPr>
      <w:rFonts w:eastAsia="Cambria"/>
      <w:color w:val="000000"/>
      <w:sz w:val="24"/>
      <w:szCs w:val="24"/>
      <w:lang w:val="lv-LV"/>
    </w:rPr>
  </w:style>
  <w:style w:type="paragraph" w:customStyle="1" w:styleId="StyleStyle2Justified">
    <w:name w:val="Style Style2 + Justified"/>
    <w:basedOn w:val="Parasts"/>
    <w:rsid w:val="00702CBA"/>
    <w:pPr>
      <w:numPr>
        <w:numId w:val="5"/>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702CBA"/>
    <w:pPr>
      <w:spacing w:before="40" w:after="40"/>
    </w:pPr>
    <w:rPr>
      <w:szCs w:val="20"/>
    </w:rPr>
  </w:style>
  <w:style w:type="paragraph" w:customStyle="1" w:styleId="Text1">
    <w:name w:val="Text 1"/>
    <w:basedOn w:val="Parasts"/>
    <w:rsid w:val="00702CBA"/>
    <w:pPr>
      <w:spacing w:before="240" w:line="240" w:lineRule="exact"/>
      <w:ind w:left="567"/>
      <w:jc w:val="both"/>
    </w:pPr>
    <w:rPr>
      <w:rFonts w:ascii="Cambria" w:eastAsia="Cambria" w:hAnsi="Cambria" w:cs="Cambria"/>
      <w:lang w:val="en-GB" w:eastAsia="en-US"/>
    </w:rPr>
  </w:style>
  <w:style w:type="character" w:customStyle="1" w:styleId="Heading31">
    <w:name w:val="Heading 31"/>
    <w:rsid w:val="00702CBA"/>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9A517E"/>
    <w:pPr>
      <w:ind w:left="720"/>
    </w:pPr>
    <w:rPr>
      <w:rFonts w:ascii="Cambria" w:eastAsia="Cambria" w:hAnsi="Cambria"/>
      <w:color w:val="auto"/>
      <w:kern w:val="56"/>
      <w:sz w:val="28"/>
      <w:szCs w:val="24"/>
      <w:lang w:val="x-none" w:eastAsia="en-US"/>
    </w:rPr>
  </w:style>
  <w:style w:type="character" w:customStyle="1" w:styleId="KjeneRakstz">
    <w:name w:val="Kājene Rakstz."/>
    <w:link w:val="Kjene"/>
    <w:uiPriority w:val="99"/>
    <w:rsid w:val="009A517E"/>
    <w:rPr>
      <w:sz w:val="24"/>
      <w:szCs w:val="24"/>
      <w:lang w:val="lt-LT" w:eastAsia="lt-LT" w:bidi="ar-SA"/>
    </w:rPr>
  </w:style>
  <w:style w:type="character" w:customStyle="1" w:styleId="GalveneRakstz">
    <w:name w:val="Galvene Rakstz."/>
    <w:link w:val="Galvene"/>
    <w:rsid w:val="00F64B04"/>
    <w:rPr>
      <w:sz w:val="24"/>
      <w:szCs w:val="24"/>
      <w:lang w:val="lt-LT" w:eastAsia="lt-LT" w:bidi="ar-SA"/>
    </w:rPr>
  </w:style>
  <w:style w:type="paragraph" w:styleId="Pamattekstaatkpe2">
    <w:name w:val="Body Text Indent 2"/>
    <w:basedOn w:val="Parasts"/>
    <w:link w:val="Pamattekstaatkpe2Rakstz"/>
    <w:rsid w:val="00F64B04"/>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link w:val="Pamattekstaatkpe2"/>
    <w:rsid w:val="00F64B04"/>
    <w:rPr>
      <w:rFonts w:ascii="Cambria" w:eastAsia="Cambria" w:hAnsi="Cambria"/>
      <w:kern w:val="56"/>
      <w:sz w:val="28"/>
      <w:szCs w:val="24"/>
      <w:lang w:val="x-none" w:eastAsia="en-US" w:bidi="ar-SA"/>
    </w:rPr>
  </w:style>
  <w:style w:type="paragraph" w:styleId="Bezatstarpm">
    <w:name w:val="No Spacing"/>
    <w:qFormat/>
    <w:rsid w:val="00430BC8"/>
    <w:pPr>
      <w:suppressAutoHyphens/>
      <w:autoSpaceDN w:val="0"/>
      <w:textAlignment w:val="baseline"/>
    </w:pPr>
    <w:rPr>
      <w:rFonts w:ascii="Calibri" w:hAnsi="Calibri" w:cs="Calibri"/>
      <w:color w:val="000000"/>
      <w:sz w:val="22"/>
      <w:szCs w:val="22"/>
      <w:lang w:val="lv-LV"/>
    </w:rPr>
  </w:style>
  <w:style w:type="paragraph" w:customStyle="1" w:styleId="ListParagraph2">
    <w:name w:val="List Paragraph2"/>
    <w:basedOn w:val="Parasts"/>
    <w:uiPriority w:val="99"/>
    <w:rsid w:val="00043FA1"/>
    <w:pPr>
      <w:suppressAutoHyphens/>
      <w:ind w:left="720"/>
    </w:pPr>
    <w:rPr>
      <w:lang w:val="en-GB" w:eastAsia="ar-SA"/>
    </w:rPr>
  </w:style>
  <w:style w:type="paragraph" w:customStyle="1" w:styleId="Bezatstarpm1">
    <w:name w:val="Bez atstarpēm1"/>
    <w:qFormat/>
    <w:rsid w:val="00D72326"/>
    <w:pPr>
      <w:suppressAutoHyphens/>
      <w:autoSpaceDN w:val="0"/>
      <w:textAlignment w:val="baseline"/>
    </w:pPr>
    <w:rPr>
      <w:rFonts w:ascii="Calibri" w:eastAsia="Calibri" w:hAnsi="Calibri" w:cs="Calibri"/>
      <w:color w:val="000000"/>
      <w:sz w:val="22"/>
      <w:szCs w:val="22"/>
      <w:lang w:val="lv-LV"/>
    </w:rPr>
  </w:style>
  <w:style w:type="character" w:customStyle="1" w:styleId="Rakstz9">
    <w:name w:val="Rakstz.9"/>
    <w:rsid w:val="00A22144"/>
    <w:rPr>
      <w:rFonts w:ascii="Cambria" w:eastAsia="Cambria" w:hAnsi="Cambria" w:cs="Cambria"/>
      <w:kern w:val="56"/>
      <w:sz w:val="28"/>
      <w:szCs w:val="24"/>
      <w:lang w:eastAsia="en-US"/>
    </w:rPr>
  </w:style>
  <w:style w:type="character" w:customStyle="1" w:styleId="Rakstz4">
    <w:name w:val="Rakstz.4"/>
    <w:rsid w:val="00A22144"/>
    <w:rPr>
      <w:rFonts w:ascii="Cambria" w:eastAsia="Cambria" w:hAnsi="Cambria"/>
      <w:kern w:val="56"/>
      <w:sz w:val="28"/>
      <w:szCs w:val="24"/>
      <w:lang w:val="x-none" w:eastAsia="en-US"/>
    </w:rPr>
  </w:style>
  <w:style w:type="paragraph" w:customStyle="1" w:styleId="Angebotstext">
    <w:name w:val="Angebotstext"/>
    <w:basedOn w:val="Parasts"/>
    <w:next w:val="Parasts"/>
    <w:rsid w:val="006C3656"/>
    <w:pPr>
      <w:spacing w:before="60" w:after="60"/>
      <w:ind w:right="2268"/>
    </w:pPr>
    <w:rPr>
      <w:lang w:eastAsia="en-US"/>
    </w:rPr>
  </w:style>
  <w:style w:type="paragraph" w:customStyle="1" w:styleId="Angebotsberschrift">
    <w:name w:val="Angebotsüberschrift"/>
    <w:next w:val="Angebotstext"/>
    <w:rsid w:val="006C3656"/>
    <w:pPr>
      <w:spacing w:before="120"/>
    </w:pPr>
    <w:rPr>
      <w:noProof/>
      <w:color w:val="000000"/>
      <w:u w:val="single"/>
      <w:lang w:val="en-GB"/>
    </w:rPr>
  </w:style>
  <w:style w:type="paragraph" w:customStyle="1" w:styleId="tv213">
    <w:name w:val="tv213"/>
    <w:basedOn w:val="Parasts"/>
    <w:rsid w:val="001735B7"/>
    <w:pPr>
      <w:spacing w:before="100" w:beforeAutospacing="1" w:after="100" w:afterAutospacing="1"/>
    </w:pPr>
  </w:style>
  <w:style w:type="paragraph" w:customStyle="1" w:styleId="tv213limenis2">
    <w:name w:val="tv213 limenis2"/>
    <w:basedOn w:val="Parasts"/>
    <w:rsid w:val="001735B7"/>
    <w:pPr>
      <w:spacing w:before="100" w:beforeAutospacing="1" w:after="100" w:afterAutospacing="1"/>
    </w:pPr>
  </w:style>
  <w:style w:type="character" w:customStyle="1" w:styleId="Rakstz6">
    <w:name w:val="Rakstz.6"/>
    <w:rsid w:val="001454DB"/>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A5223F"/>
    <w:pPr>
      <w:jc w:val="center"/>
    </w:pPr>
    <w:rPr>
      <w:b/>
      <w:bCs/>
    </w:rPr>
  </w:style>
  <w:style w:type="paragraph" w:styleId="Nosaukums">
    <w:name w:val="Title"/>
    <w:basedOn w:val="Parasts"/>
    <w:link w:val="NosaukumsRakstz"/>
    <w:qFormat/>
    <w:rsid w:val="00FC311A"/>
    <w:pPr>
      <w:jc w:val="center"/>
    </w:pPr>
    <w:rPr>
      <w:b/>
      <w:color w:val="auto"/>
      <w:sz w:val="28"/>
      <w:lang w:val="lt-LT" w:eastAsia="lt-LT"/>
    </w:rPr>
  </w:style>
  <w:style w:type="character" w:customStyle="1" w:styleId="NosaukumsRakstz">
    <w:name w:val="Nosaukums Rakstz."/>
    <w:link w:val="Nosaukums"/>
    <w:rsid w:val="001269C8"/>
    <w:rPr>
      <w:b/>
      <w:sz w:val="28"/>
      <w:lang w:val="lt-LT" w:eastAsia="lt-LT" w:bidi="ar-SA"/>
    </w:rPr>
  </w:style>
  <w:style w:type="character" w:customStyle="1" w:styleId="apple-converted-space">
    <w:name w:val="apple-converted-space"/>
    <w:rsid w:val="0025038B"/>
  </w:style>
  <w:style w:type="paragraph" w:customStyle="1" w:styleId="Numeracija">
    <w:name w:val="Numeracija"/>
    <w:basedOn w:val="Parasts"/>
    <w:rsid w:val="00E771E0"/>
    <w:pPr>
      <w:numPr>
        <w:numId w:val="6"/>
      </w:numPr>
      <w:jc w:val="both"/>
    </w:pPr>
    <w:rPr>
      <w:sz w:val="26"/>
      <w:lang w:val="en-US" w:eastAsia="en-US"/>
    </w:rPr>
  </w:style>
  <w:style w:type="character" w:customStyle="1" w:styleId="Virsraksts4Rakstz">
    <w:name w:val="Virsraksts 4 Rakstz."/>
    <w:link w:val="Virsraksts4"/>
    <w:rsid w:val="00E31BA3"/>
    <w:rPr>
      <w:rFonts w:ascii="Arial" w:hAnsi="Arial"/>
      <w:b/>
      <w:sz w:val="24"/>
      <w:lang w:eastAsia="en-US"/>
    </w:rPr>
  </w:style>
  <w:style w:type="character" w:customStyle="1" w:styleId="Virsraksts6Rakstz">
    <w:name w:val="Virsraksts 6 Rakstz."/>
    <w:link w:val="Virsraksts6"/>
    <w:rsid w:val="00E31BA3"/>
    <w:rPr>
      <w:b/>
      <w:sz w:val="28"/>
      <w:lang w:eastAsia="en-US"/>
    </w:rPr>
  </w:style>
  <w:style w:type="character" w:customStyle="1" w:styleId="Virsraksts7Rakstz">
    <w:name w:val="Virsraksts 7 Rakstz."/>
    <w:link w:val="Virsraksts7"/>
    <w:rsid w:val="00E31BA3"/>
    <w:rPr>
      <w:b/>
      <w:i/>
      <w:sz w:val="24"/>
      <w:lang w:eastAsia="en-US"/>
    </w:rPr>
  </w:style>
  <w:style w:type="character" w:customStyle="1" w:styleId="Virsraksts8Rakstz">
    <w:name w:val="Virsraksts 8 Rakstz."/>
    <w:link w:val="Virsraksts8"/>
    <w:rsid w:val="00E31BA3"/>
    <w:rPr>
      <w:b/>
      <w:sz w:val="28"/>
      <w:lang w:eastAsia="en-US"/>
    </w:rPr>
  </w:style>
  <w:style w:type="character" w:customStyle="1" w:styleId="Virsraksts9Rakstz">
    <w:name w:val="Virsraksts 9 Rakstz."/>
    <w:link w:val="Virsraksts9"/>
    <w:rsid w:val="00E31BA3"/>
    <w:rPr>
      <w:b/>
      <w:sz w:val="28"/>
      <w:lang w:eastAsia="en-US"/>
    </w:rPr>
  </w:style>
  <w:style w:type="character" w:styleId="Izclums">
    <w:name w:val="Emphasis"/>
    <w:qFormat/>
    <w:rsid w:val="00757F56"/>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B9423E"/>
    <w:rPr>
      <w:rFonts w:ascii="Cambria" w:eastAsia="Cambria" w:hAnsi="Cambria" w:cs="Cambria"/>
      <w:kern w:val="56"/>
      <w:sz w:val="28"/>
      <w:szCs w:val="24"/>
      <w:lang w:eastAsia="en-US"/>
    </w:rPr>
  </w:style>
  <w:style w:type="paragraph" w:customStyle="1" w:styleId="Krsainssarakstsizclums11">
    <w:name w:val="Krāsains saraksts — izcēlums 11"/>
    <w:basedOn w:val="Parasts"/>
    <w:rsid w:val="00864C5C"/>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701892"/>
    <w:pPr>
      <w:spacing w:before="75" w:after="75"/>
      <w:ind w:firstLine="375"/>
      <w:jc w:val="both"/>
    </w:pPr>
  </w:style>
  <w:style w:type="character" w:customStyle="1" w:styleId="c2">
    <w:name w:val="c2"/>
    <w:basedOn w:val="Noklusjumarindkopasfonts"/>
    <w:rsid w:val="006F5955"/>
  </w:style>
  <w:style w:type="character" w:customStyle="1" w:styleId="c1">
    <w:name w:val="c1"/>
    <w:basedOn w:val="Noklusjumarindkopasfonts"/>
    <w:rsid w:val="006F5955"/>
  </w:style>
  <w:style w:type="paragraph" w:customStyle="1" w:styleId="Normal11pt">
    <w:name w:val="Normal + 11 pt"/>
    <w:aliases w:val="Black,Condensed by  0,4 pt + Not Bold,..."/>
    <w:basedOn w:val="Nosaukums"/>
    <w:rsid w:val="00E84DF7"/>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4953A9"/>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395577"/>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link w:val="Vresteksts"/>
    <w:uiPriority w:val="99"/>
    <w:qFormat/>
    <w:rsid w:val="00395577"/>
    <w:rPr>
      <w:rFonts w:ascii="Calibri" w:eastAsia="Calibri" w:hAnsi="Calibri" w:cs="Calibri"/>
      <w:lang w:eastAsia="en-US"/>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395577"/>
    <w:rPr>
      <w:vertAlign w:val="superscript"/>
    </w:rPr>
  </w:style>
  <w:style w:type="paragraph" w:customStyle="1" w:styleId="Bodynosaukumsbig">
    <w:name w:val="Body nosaukums big"/>
    <w:basedOn w:val="Pamatteksts"/>
    <w:autoRedefine/>
    <w:uiPriority w:val="99"/>
    <w:rsid w:val="00395577"/>
    <w:pPr>
      <w:spacing w:after="0"/>
      <w:jc w:val="both"/>
    </w:pPr>
    <w:rPr>
      <w:rFonts w:eastAsia="Calibri"/>
      <w:bCs/>
      <w:i/>
      <w:sz w:val="26"/>
      <w:szCs w:val="26"/>
      <w:lang w:eastAsia="ru-RU"/>
    </w:rPr>
  </w:style>
  <w:style w:type="paragraph" w:customStyle="1" w:styleId="00HeaderLogoAddress">
    <w:name w:val="00_Header_Logo_Address"/>
    <w:basedOn w:val="Parasts"/>
    <w:rsid w:val="003D6548"/>
    <w:pPr>
      <w:spacing w:after="530"/>
      <w:jc w:val="center"/>
    </w:pPr>
    <w:rPr>
      <w:color w:val="auto"/>
      <w:sz w:val="24"/>
      <w:szCs w:val="24"/>
      <w:lang w:eastAsia="en-US"/>
    </w:rPr>
  </w:style>
  <w:style w:type="table" w:customStyle="1" w:styleId="TableGrid">
    <w:name w:val="TableGrid"/>
    <w:rsid w:val="00A06B4B"/>
    <w:rPr>
      <w:rFonts w:ascii="Calibri" w:hAnsi="Calibri"/>
      <w:sz w:val="22"/>
      <w:szCs w:val="22"/>
      <w:lang w:val="lv-LV" w:eastAsia="lv-LV"/>
    </w:rPr>
    <w:tblPr>
      <w:tblCellMar>
        <w:top w:w="0" w:type="dxa"/>
        <w:left w:w="0" w:type="dxa"/>
        <w:bottom w:w="0" w:type="dxa"/>
        <w:right w:w="0" w:type="dxa"/>
      </w:tblCellMar>
    </w:tblPr>
  </w:style>
  <w:style w:type="paragraph" w:customStyle="1" w:styleId="tv2132">
    <w:name w:val="tv2132"/>
    <w:basedOn w:val="Parasts"/>
    <w:rsid w:val="00587FE7"/>
    <w:pPr>
      <w:spacing w:line="360" w:lineRule="auto"/>
      <w:ind w:firstLine="300"/>
    </w:pPr>
    <w:rPr>
      <w:color w:val="414142"/>
    </w:rPr>
  </w:style>
  <w:style w:type="character" w:styleId="Izteiksmgs">
    <w:name w:val="Strong"/>
    <w:qFormat/>
    <w:rsid w:val="00F12EBE"/>
    <w:rPr>
      <w:b/>
      <w:bCs/>
    </w:rPr>
  </w:style>
  <w:style w:type="paragraph" w:customStyle="1" w:styleId="normal11pt0">
    <w:name w:val="normal11pt"/>
    <w:basedOn w:val="Parasts"/>
    <w:rsid w:val="002100A7"/>
    <w:pPr>
      <w:jc w:val="center"/>
    </w:pPr>
    <w:rPr>
      <w:b/>
      <w:bCs/>
      <w:color w:val="auto"/>
      <w:sz w:val="24"/>
      <w:szCs w:val="24"/>
    </w:rPr>
  </w:style>
  <w:style w:type="paragraph" w:styleId="Beiguvresteksts">
    <w:name w:val="endnote text"/>
    <w:basedOn w:val="Parasts"/>
    <w:link w:val="BeiguvrestekstsRakstz"/>
    <w:uiPriority w:val="99"/>
    <w:semiHidden/>
    <w:unhideWhenUsed/>
    <w:rsid w:val="003D2979"/>
    <w:rPr>
      <w:lang w:val="x-none" w:eastAsia="x-none"/>
    </w:rPr>
  </w:style>
  <w:style w:type="character" w:customStyle="1" w:styleId="BeiguvrestekstsRakstz">
    <w:name w:val="Beigu vēres teksts Rakstz."/>
    <w:link w:val="Beiguvresteksts"/>
    <w:uiPriority w:val="99"/>
    <w:semiHidden/>
    <w:rsid w:val="003D2979"/>
    <w:rPr>
      <w:color w:val="000000"/>
    </w:rPr>
  </w:style>
  <w:style w:type="character" w:styleId="Beiguvresatsauce">
    <w:name w:val="endnote reference"/>
    <w:uiPriority w:val="99"/>
    <w:semiHidden/>
    <w:unhideWhenUsed/>
    <w:rsid w:val="003D2979"/>
    <w:rPr>
      <w:vertAlign w:val="superscript"/>
    </w:rPr>
  </w:style>
  <w:style w:type="character" w:customStyle="1" w:styleId="FontStyle54">
    <w:name w:val="Font Style54"/>
    <w:uiPriority w:val="99"/>
    <w:rsid w:val="009401E3"/>
    <w:rPr>
      <w:rFonts w:ascii="Times New Roman" w:hAnsi="Times New Roman" w:cs="Times New Roman"/>
      <w:sz w:val="22"/>
      <w:szCs w:val="22"/>
    </w:rPr>
  </w:style>
  <w:style w:type="character" w:styleId="Izmantotahipersaite">
    <w:name w:val="FollowedHyperlink"/>
    <w:uiPriority w:val="99"/>
    <w:semiHidden/>
    <w:unhideWhenUsed/>
    <w:rsid w:val="002D2606"/>
    <w:rPr>
      <w:color w:val="800080"/>
      <w:u w:val="single"/>
    </w:rPr>
  </w:style>
  <w:style w:type="paragraph" w:customStyle="1" w:styleId="doc-ti2">
    <w:name w:val="doc-ti2"/>
    <w:basedOn w:val="Parasts"/>
    <w:rsid w:val="00F23B63"/>
    <w:pPr>
      <w:spacing w:before="240" w:after="120" w:line="312" w:lineRule="atLeast"/>
      <w:jc w:val="center"/>
    </w:pPr>
    <w:rPr>
      <w:b/>
      <w:bCs/>
      <w:color w:val="auto"/>
      <w:sz w:val="24"/>
      <w:szCs w:val="24"/>
    </w:rPr>
  </w:style>
  <w:style w:type="character" w:styleId="Neatrisintapieminana">
    <w:name w:val="Unresolved Mention"/>
    <w:uiPriority w:val="99"/>
    <w:semiHidden/>
    <w:unhideWhenUsed/>
    <w:rsid w:val="00CE1555"/>
    <w:rPr>
      <w:color w:val="605E5C"/>
      <w:shd w:val="clear" w:color="auto" w:fill="E1DFDD"/>
    </w:rPr>
  </w:style>
  <w:style w:type="paragraph" w:customStyle="1" w:styleId="2limenis">
    <w:name w:val="2 limenis"/>
    <w:basedOn w:val="Virsraksts2"/>
    <w:qFormat/>
    <w:rsid w:val="00F90FED"/>
    <w:pPr>
      <w:keepNext w:val="0"/>
      <w:widowControl/>
      <w:numPr>
        <w:numId w:val="8"/>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F90FED"/>
    <w:pPr>
      <w:numPr>
        <w:numId w:val="8"/>
      </w:numPr>
      <w:spacing w:before="120" w:after="120"/>
      <w:jc w:val="center"/>
      <w:outlineLvl w:val="0"/>
    </w:pPr>
    <w:rPr>
      <w:b/>
      <w:bCs/>
      <w:color w:val="auto"/>
      <w:kern w:val="32"/>
      <w:sz w:val="24"/>
      <w:szCs w:val="24"/>
      <w:lang w:val="x-none" w:eastAsia="x-none"/>
    </w:rPr>
  </w:style>
  <w:style w:type="character" w:customStyle="1" w:styleId="KomentratekstsRakstz">
    <w:name w:val="Komentāra teksts Rakstz."/>
    <w:link w:val="Komentrateksts"/>
    <w:rsid w:val="00FA3169"/>
    <w:rPr>
      <w:color w:val="000000"/>
    </w:rPr>
  </w:style>
  <w:style w:type="paragraph" w:styleId="Prskatjums">
    <w:name w:val="Revision"/>
    <w:hidden/>
    <w:uiPriority w:val="99"/>
    <w:semiHidden/>
    <w:rsid w:val="006D715B"/>
    <w:rPr>
      <w:color w:val="000000"/>
      <w:lang w:val="lv-LV" w:eastAsia="lv-LV"/>
    </w:rPr>
  </w:style>
  <w:style w:type="paragraph" w:customStyle="1" w:styleId="111Tabulaiiiiii">
    <w:name w:val="1.1.1. Tabulaiiiiii"/>
    <w:basedOn w:val="Parasts"/>
    <w:qFormat/>
    <w:rsid w:val="00936BB6"/>
    <w:pPr>
      <w:numPr>
        <w:ilvl w:val="2"/>
        <w:numId w:val="10"/>
      </w:numPr>
      <w:jc w:val="both"/>
    </w:pPr>
    <w:rPr>
      <w:sz w:val="22"/>
      <w:szCs w:val="22"/>
      <w:lang w:val="x-none" w:eastAsia="x-none"/>
    </w:rPr>
  </w:style>
  <w:style w:type="paragraph" w:customStyle="1" w:styleId="1111Tabulaiiiii">
    <w:name w:val="1.1.1.1.Tabulaiiiii"/>
    <w:basedOn w:val="111Tabulaiiiiii"/>
    <w:qFormat/>
    <w:rsid w:val="00936BB6"/>
    <w:pPr>
      <w:numPr>
        <w:ilvl w:val="3"/>
      </w:numPr>
    </w:pPr>
    <w:rPr>
      <w:sz w:val="24"/>
    </w:rPr>
  </w:style>
  <w:style w:type="paragraph" w:customStyle="1" w:styleId="Nodala1">
    <w:name w:val="Nodala 1"/>
    <w:basedOn w:val="Parasts"/>
    <w:qFormat/>
    <w:rsid w:val="00936BB6"/>
    <w:pPr>
      <w:numPr>
        <w:numId w:val="10"/>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936BB6"/>
    <w:pPr>
      <w:numPr>
        <w:ilvl w:val="1"/>
        <w:numId w:val="10"/>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936BB6"/>
    <w:rPr>
      <w:bCs/>
      <w:sz w:val="24"/>
      <w:szCs w:val="24"/>
      <w:lang w:val="x-none" w:eastAsia="ar-SA"/>
    </w:rPr>
  </w:style>
  <w:style w:type="paragraph" w:customStyle="1" w:styleId="Nodala111">
    <w:name w:val="Nodala 1.1.1"/>
    <w:basedOn w:val="111Tabulaiiiiii"/>
    <w:link w:val="Nodala111Char"/>
    <w:qFormat/>
    <w:rsid w:val="00936BB6"/>
    <w:pPr>
      <w:ind w:left="1560" w:hanging="862"/>
    </w:pPr>
    <w:rPr>
      <w:sz w:val="24"/>
    </w:rPr>
  </w:style>
  <w:style w:type="character" w:customStyle="1" w:styleId="Nodala111Char">
    <w:name w:val="Nodala 1.1.1 Char"/>
    <w:link w:val="Nodala111"/>
    <w:rsid w:val="00936BB6"/>
    <w:rPr>
      <w:color w:val="000000"/>
      <w:sz w:val="24"/>
      <w:szCs w:val="22"/>
      <w:lang w:val="x-none" w:eastAsia="x-none"/>
    </w:rPr>
  </w:style>
  <w:style w:type="paragraph" w:customStyle="1" w:styleId="STyleoutline">
    <w:name w:val="STyle outline @@"/>
    <w:basedOn w:val="Parasts"/>
    <w:rsid w:val="00E06CF8"/>
    <w:pPr>
      <w:numPr>
        <w:numId w:val="11"/>
      </w:numPr>
      <w:spacing w:before="120" w:after="120"/>
      <w:jc w:val="both"/>
    </w:pPr>
    <w:rPr>
      <w:color w:val="auto"/>
      <w:sz w:val="24"/>
      <w:szCs w:val="24"/>
      <w:lang w:eastAsia="en-US"/>
    </w:rPr>
  </w:style>
  <w:style w:type="paragraph" w:styleId="Vienkrsteksts">
    <w:name w:val="Plain Text"/>
    <w:basedOn w:val="Parasts"/>
    <w:link w:val="VienkrstekstsRakstz"/>
    <w:rsid w:val="00600AE5"/>
    <w:rPr>
      <w:rFonts w:ascii="Courier New" w:hAnsi="Courier New"/>
      <w:color w:val="auto"/>
      <w:lang w:eastAsia="en-US"/>
    </w:rPr>
  </w:style>
  <w:style w:type="character" w:customStyle="1" w:styleId="VienkrstekstsRakstz">
    <w:name w:val="Vienkāršs teksts Rakstz."/>
    <w:link w:val="Vienkrsteksts"/>
    <w:rsid w:val="00600AE5"/>
    <w:rPr>
      <w:rFonts w:ascii="Courier New" w:hAnsi="Courier New"/>
      <w:lang w:eastAsia="en-US"/>
    </w:rPr>
  </w:style>
  <w:style w:type="character" w:customStyle="1" w:styleId="Virsraksts1Rakstz">
    <w:name w:val="Virsraksts 1 Rakstz."/>
    <w:aliases w:val="H1 Rakstz."/>
    <w:link w:val="Virsraksts1"/>
    <w:rsid w:val="009676BD"/>
    <w:rPr>
      <w:b/>
      <w:bCs/>
      <w:noProof/>
      <w:color w:val="000000"/>
      <w:sz w:val="28"/>
      <w:szCs w:val="28"/>
      <w:lang w:eastAsia="en-US"/>
    </w:rPr>
  </w:style>
  <w:style w:type="character" w:customStyle="1" w:styleId="Virsraksts3Rakstz">
    <w:name w:val="Virsraksts 3 Rakstz."/>
    <w:link w:val="Virsraksts3"/>
    <w:rsid w:val="009676BD"/>
    <w:rPr>
      <w:rFonts w:cs="Arial"/>
      <w:color w:val="000000"/>
      <w:szCs w:val="26"/>
      <w:lang w:eastAsia="en-US"/>
    </w:rPr>
  </w:style>
  <w:style w:type="paragraph" w:customStyle="1" w:styleId="Nodaa">
    <w:name w:val="Nodaļa"/>
    <w:basedOn w:val="Parasts"/>
    <w:rsid w:val="009676BD"/>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9676BD"/>
    <w:rPr>
      <w:rFonts w:ascii="Cambria" w:eastAsia="Times New Roman" w:hAnsi="Cambria" w:cs="Times New Roman"/>
      <w:b/>
      <w:bCs/>
      <w:kern w:val="32"/>
      <w:sz w:val="32"/>
      <w:szCs w:val="32"/>
      <w:lang w:eastAsia="en-US"/>
    </w:rPr>
  </w:style>
  <w:style w:type="character" w:customStyle="1" w:styleId="Heading3Char1">
    <w:name w:val="Heading 3 Char1"/>
    <w:semiHidden/>
    <w:rsid w:val="009676BD"/>
    <w:rPr>
      <w:rFonts w:ascii="Cambria" w:eastAsia="Times New Roman" w:hAnsi="Cambria" w:cs="Times New Roman"/>
      <w:b/>
      <w:bCs/>
      <w:sz w:val="26"/>
      <w:szCs w:val="26"/>
      <w:lang w:eastAsia="en-US"/>
    </w:rPr>
  </w:style>
  <w:style w:type="character" w:customStyle="1" w:styleId="Pamatteksts2Rakstz">
    <w:name w:val="Pamatteksts 2 Rakstz."/>
    <w:link w:val="Pamatteksts2"/>
    <w:rsid w:val="009676BD"/>
    <w:rPr>
      <w:color w:val="000000"/>
      <w:sz w:val="28"/>
      <w:lang w:eastAsia="en-US"/>
    </w:rPr>
  </w:style>
  <w:style w:type="character" w:customStyle="1" w:styleId="Pamattekstaatkpe3Rakstz">
    <w:name w:val="Pamatteksta atkāpe 3 Rakstz."/>
    <w:link w:val="Pamattekstaatkpe3"/>
    <w:rsid w:val="009676BD"/>
    <w:rPr>
      <w:color w:val="000000"/>
      <w:sz w:val="16"/>
      <w:szCs w:val="16"/>
    </w:rPr>
  </w:style>
  <w:style w:type="character" w:customStyle="1" w:styleId="Virsraksts5Rakstz">
    <w:name w:val="Virsraksts 5 Rakstz."/>
    <w:link w:val="Virsraksts5"/>
    <w:rsid w:val="009676BD"/>
    <w:rPr>
      <w:b/>
      <w:bCs/>
      <w:i/>
      <w:iCs/>
      <w:color w:val="000000"/>
      <w:sz w:val="26"/>
      <w:szCs w:val="26"/>
    </w:rPr>
  </w:style>
  <w:style w:type="character" w:customStyle="1" w:styleId="Pamatteksts3Rakstz">
    <w:name w:val="Pamatteksts 3 Rakstz."/>
    <w:link w:val="Pamatteksts3"/>
    <w:rsid w:val="009676BD"/>
    <w:rPr>
      <w:color w:val="000000"/>
      <w:sz w:val="16"/>
      <w:szCs w:val="16"/>
    </w:rPr>
  </w:style>
  <w:style w:type="character" w:customStyle="1" w:styleId="KomentratmaRakstz">
    <w:name w:val="Komentāra tēma Rakstz."/>
    <w:link w:val="Komentratma"/>
    <w:rsid w:val="009676BD"/>
    <w:rPr>
      <w:b/>
      <w:bCs/>
      <w:color w:val="000000"/>
      <w:lang w:val="x-none" w:eastAsia="x-none"/>
    </w:rPr>
  </w:style>
  <w:style w:type="paragraph" w:customStyle="1" w:styleId="Normal1">
    <w:name w:val="Normal1"/>
    <w:basedOn w:val="Parasts"/>
    <w:rsid w:val="009676BD"/>
    <w:pPr>
      <w:jc w:val="both"/>
    </w:pPr>
    <w:rPr>
      <w:rFonts w:ascii="BaltCenturyOldStyleRegular" w:hAnsi="BaltCenturyOldStyleRegular"/>
      <w:noProof/>
      <w:color w:val="auto"/>
      <w:sz w:val="24"/>
      <w:szCs w:val="24"/>
      <w:lang w:val="en-GB" w:eastAsia="en-US"/>
    </w:rPr>
  </w:style>
  <w:style w:type="character" w:customStyle="1" w:styleId="PamattekstsaratkpiRakstz">
    <w:name w:val="Pamatteksts ar atkāpi Rakstz."/>
    <w:link w:val="Pamattekstsaratkpi"/>
    <w:rsid w:val="009676BD"/>
    <w:rPr>
      <w:color w:val="000000"/>
    </w:rPr>
  </w:style>
  <w:style w:type="character" w:customStyle="1" w:styleId="PamattekstsRakstz">
    <w:name w:val="Pamatteksts Rakstz."/>
    <w:aliases w:val="Body Text1 Rakstz."/>
    <w:link w:val="Pamatteksts"/>
    <w:qFormat/>
    <w:rsid w:val="009676BD"/>
    <w:rPr>
      <w:color w:val="000000"/>
    </w:rPr>
  </w:style>
  <w:style w:type="numbering" w:customStyle="1" w:styleId="Bezsaraksta1">
    <w:name w:val="Bez saraksta1"/>
    <w:next w:val="Bezsaraksta"/>
    <w:semiHidden/>
    <w:unhideWhenUsed/>
    <w:rsid w:val="009676BD"/>
  </w:style>
  <w:style w:type="character" w:customStyle="1" w:styleId="User">
    <w:name w:val="User"/>
    <w:semiHidden/>
    <w:rsid w:val="009676BD"/>
    <w:rPr>
      <w:rFonts w:ascii="Arial" w:hAnsi="Arial" w:cs="Arial"/>
      <w:color w:val="000080"/>
      <w:sz w:val="20"/>
      <w:szCs w:val="20"/>
    </w:rPr>
  </w:style>
  <w:style w:type="numbering" w:customStyle="1" w:styleId="Bezsaraksta2">
    <w:name w:val="Bez saraksta2"/>
    <w:next w:val="Bezsaraksta"/>
    <w:semiHidden/>
    <w:rsid w:val="009676BD"/>
  </w:style>
  <w:style w:type="character" w:customStyle="1" w:styleId="Virsraksts2Rakstz">
    <w:name w:val="Virsraksts 2 Rakstz."/>
    <w:link w:val="Virsraksts2"/>
    <w:rsid w:val="009676BD"/>
    <w:rPr>
      <w:rFonts w:ascii="Times New Roman Bold" w:hAnsi="Times New Roman Bold" w:cs="Arial"/>
      <w:b/>
      <w:bCs/>
      <w:iCs/>
      <w:color w:val="000000"/>
      <w:szCs w:val="28"/>
      <w:lang w:eastAsia="en-US"/>
    </w:rPr>
  </w:style>
  <w:style w:type="character" w:customStyle="1" w:styleId="BalontekstsRakstz">
    <w:name w:val="Balonteksts Rakstz."/>
    <w:link w:val="Balonteksts"/>
    <w:semiHidden/>
    <w:rsid w:val="009676BD"/>
    <w:rPr>
      <w:rFonts w:ascii="Tahoma" w:hAnsi="Tahoma" w:cs="Tahoma"/>
      <w:color w:val="000000"/>
      <w:sz w:val="16"/>
      <w:szCs w:val="16"/>
    </w:rPr>
  </w:style>
  <w:style w:type="character" w:customStyle="1" w:styleId="Veidlapasz-augaRakstz">
    <w:name w:val="Veidlapas z-augša Rakstz."/>
    <w:link w:val="Veidlapasz-auga"/>
    <w:uiPriority w:val="99"/>
    <w:rsid w:val="009676BD"/>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9676BD"/>
    <w:pPr>
      <w:pBdr>
        <w:bottom w:val="single" w:sz="6" w:space="1" w:color="auto"/>
      </w:pBdr>
      <w:spacing w:line="276" w:lineRule="auto"/>
      <w:jc w:val="center"/>
    </w:pPr>
    <w:rPr>
      <w:rFonts w:ascii="Arial" w:eastAsia="Cambria" w:hAnsi="Arial" w:cs="Arial"/>
      <w:vanish/>
      <w:color w:val="auto"/>
      <w:sz w:val="16"/>
      <w:szCs w:val="16"/>
    </w:rPr>
  </w:style>
  <w:style w:type="character" w:customStyle="1" w:styleId="Veidlapasz-augaRakstz1">
    <w:name w:val="Veidlapas z-augša Rakstz.1"/>
    <w:rsid w:val="009676BD"/>
    <w:rPr>
      <w:rFonts w:ascii="Arial" w:hAnsi="Arial" w:cs="Arial"/>
      <w:vanish/>
      <w:color w:val="000000"/>
      <w:sz w:val="16"/>
      <w:szCs w:val="16"/>
    </w:rPr>
  </w:style>
  <w:style w:type="character" w:customStyle="1" w:styleId="z-TopofFormChar1">
    <w:name w:val="z-Top of Form Char1"/>
    <w:rsid w:val="009676BD"/>
    <w:rPr>
      <w:rFonts w:ascii="Arial" w:hAnsi="Arial"/>
      <w:vanish/>
      <w:sz w:val="16"/>
      <w:szCs w:val="16"/>
      <w:lang w:val="en-GB"/>
    </w:rPr>
  </w:style>
  <w:style w:type="character" w:customStyle="1" w:styleId="Veidlapasz-apakaRakstz">
    <w:name w:val="Veidlapas z-apakša Rakstz."/>
    <w:link w:val="Veidlapasz-apaka"/>
    <w:uiPriority w:val="99"/>
    <w:rsid w:val="009676BD"/>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9676BD"/>
    <w:pPr>
      <w:pBdr>
        <w:top w:val="single" w:sz="6" w:space="1" w:color="auto"/>
      </w:pBdr>
      <w:spacing w:line="276" w:lineRule="auto"/>
      <w:jc w:val="center"/>
    </w:pPr>
    <w:rPr>
      <w:rFonts w:ascii="Arial" w:eastAsia="Cambria" w:hAnsi="Arial" w:cs="Arial"/>
      <w:vanish/>
      <w:color w:val="auto"/>
      <w:sz w:val="16"/>
      <w:szCs w:val="16"/>
    </w:rPr>
  </w:style>
  <w:style w:type="character" w:customStyle="1" w:styleId="Veidlapasz-apakaRakstz1">
    <w:name w:val="Veidlapas z-apakša Rakstz.1"/>
    <w:rsid w:val="009676BD"/>
    <w:rPr>
      <w:rFonts w:ascii="Arial" w:hAnsi="Arial" w:cs="Arial"/>
      <w:vanish/>
      <w:color w:val="000000"/>
      <w:sz w:val="16"/>
      <w:szCs w:val="16"/>
    </w:rPr>
  </w:style>
  <w:style w:type="character" w:customStyle="1" w:styleId="z-BottomofFormChar1">
    <w:name w:val="z-Bottom of Form Char1"/>
    <w:rsid w:val="009676BD"/>
    <w:rPr>
      <w:rFonts w:ascii="Arial" w:hAnsi="Arial"/>
      <w:vanish/>
      <w:sz w:val="16"/>
      <w:szCs w:val="16"/>
      <w:lang w:val="en-GB"/>
    </w:rPr>
  </w:style>
  <w:style w:type="table" w:customStyle="1" w:styleId="Reatabula1">
    <w:name w:val="Režģa tabula1"/>
    <w:basedOn w:val="Parastatabula"/>
    <w:next w:val="Reatabula"/>
    <w:rsid w:val="009676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
    <w:name w:val="Bez saraksta11"/>
    <w:next w:val="Bezsaraksta"/>
    <w:semiHidden/>
    <w:unhideWhenUsed/>
    <w:rsid w:val="009676BD"/>
  </w:style>
  <w:style w:type="numbering" w:customStyle="1" w:styleId="Bezsaraksta111">
    <w:name w:val="Bez saraksta111"/>
    <w:next w:val="Bezsaraksta"/>
    <w:semiHidden/>
    <w:unhideWhenUsed/>
    <w:rsid w:val="009676BD"/>
  </w:style>
  <w:style w:type="table" w:customStyle="1" w:styleId="Reatabula11">
    <w:name w:val="Režģa tabula11"/>
    <w:basedOn w:val="Parastatabula"/>
    <w:next w:val="Reatabula"/>
    <w:rsid w:val="00967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rsid w:val="00B81965"/>
    <w:pPr>
      <w:spacing w:line="240" w:lineRule="exact"/>
      <w:ind w:firstLine="567"/>
      <w:jc w:val="both"/>
    </w:pPr>
    <w:rPr>
      <w:color w:val="auto"/>
      <w:vertAlign w:val="superscript"/>
    </w:rPr>
  </w:style>
  <w:style w:type="numbering" w:customStyle="1" w:styleId="Bezsaraksta3">
    <w:name w:val="Bez saraksta3"/>
    <w:next w:val="Bezsaraksta"/>
    <w:semiHidden/>
    <w:rsid w:val="000840D8"/>
  </w:style>
  <w:style w:type="numbering" w:customStyle="1" w:styleId="Bezsaraksta12">
    <w:name w:val="Bez saraksta12"/>
    <w:next w:val="Bezsaraksta"/>
    <w:semiHidden/>
    <w:unhideWhenUsed/>
    <w:rsid w:val="000840D8"/>
  </w:style>
  <w:style w:type="numbering" w:customStyle="1" w:styleId="Bezsaraksta21">
    <w:name w:val="Bez saraksta21"/>
    <w:next w:val="Bezsaraksta"/>
    <w:semiHidden/>
    <w:rsid w:val="000840D8"/>
  </w:style>
  <w:style w:type="numbering" w:customStyle="1" w:styleId="Bezsaraksta112">
    <w:name w:val="Bez saraksta112"/>
    <w:next w:val="Bezsaraksta"/>
    <w:semiHidden/>
    <w:unhideWhenUsed/>
    <w:rsid w:val="000840D8"/>
  </w:style>
  <w:style w:type="numbering" w:customStyle="1" w:styleId="Bezsaraksta1111">
    <w:name w:val="Bez saraksta1111"/>
    <w:next w:val="Bezsaraksta"/>
    <w:semiHidden/>
    <w:unhideWhenUsed/>
    <w:rsid w:val="000840D8"/>
  </w:style>
  <w:style w:type="numbering" w:customStyle="1" w:styleId="Bezsaraksta4">
    <w:name w:val="Bez saraksta4"/>
    <w:next w:val="Bezsaraksta"/>
    <w:semiHidden/>
    <w:rsid w:val="00335602"/>
  </w:style>
  <w:style w:type="numbering" w:customStyle="1" w:styleId="Bezsaraksta13">
    <w:name w:val="Bez saraksta13"/>
    <w:next w:val="Bezsaraksta"/>
    <w:semiHidden/>
    <w:unhideWhenUsed/>
    <w:rsid w:val="00335602"/>
  </w:style>
  <w:style w:type="numbering" w:customStyle="1" w:styleId="Bezsaraksta22">
    <w:name w:val="Bez saraksta22"/>
    <w:next w:val="Bezsaraksta"/>
    <w:semiHidden/>
    <w:rsid w:val="00335602"/>
  </w:style>
  <w:style w:type="numbering" w:customStyle="1" w:styleId="Bezsaraksta113">
    <w:name w:val="Bez saraksta113"/>
    <w:next w:val="Bezsaraksta"/>
    <w:semiHidden/>
    <w:unhideWhenUsed/>
    <w:rsid w:val="00335602"/>
  </w:style>
  <w:style w:type="numbering" w:customStyle="1" w:styleId="Bezsaraksta1112">
    <w:name w:val="Bez saraksta1112"/>
    <w:next w:val="Bezsaraksta"/>
    <w:semiHidden/>
    <w:unhideWhenUsed/>
    <w:rsid w:val="00335602"/>
  </w:style>
  <w:style w:type="table" w:customStyle="1" w:styleId="Reatabula2">
    <w:name w:val="Režģa tabula2"/>
    <w:basedOn w:val="Parastatabula"/>
    <w:next w:val="Reatabula"/>
    <w:uiPriority w:val="39"/>
    <w:rsid w:val="00005C2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455B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8942">
      <w:bodyDiv w:val="1"/>
      <w:marLeft w:val="0"/>
      <w:marRight w:val="0"/>
      <w:marTop w:val="0"/>
      <w:marBottom w:val="0"/>
      <w:divBdr>
        <w:top w:val="none" w:sz="0" w:space="0" w:color="auto"/>
        <w:left w:val="none" w:sz="0" w:space="0" w:color="auto"/>
        <w:bottom w:val="none" w:sz="0" w:space="0" w:color="auto"/>
        <w:right w:val="none" w:sz="0" w:space="0" w:color="auto"/>
      </w:divBdr>
      <w:divsChild>
        <w:div w:id="720327459">
          <w:marLeft w:val="0"/>
          <w:marRight w:val="0"/>
          <w:marTop w:val="0"/>
          <w:marBottom w:val="0"/>
          <w:divBdr>
            <w:top w:val="none" w:sz="0" w:space="0" w:color="auto"/>
            <w:left w:val="none" w:sz="0" w:space="0" w:color="auto"/>
            <w:bottom w:val="none" w:sz="0" w:space="0" w:color="auto"/>
            <w:right w:val="none" w:sz="0" w:space="0" w:color="auto"/>
          </w:divBdr>
          <w:divsChild>
            <w:div w:id="1797412301">
              <w:marLeft w:val="0"/>
              <w:marRight w:val="0"/>
              <w:marTop w:val="0"/>
              <w:marBottom w:val="0"/>
              <w:divBdr>
                <w:top w:val="none" w:sz="0" w:space="0" w:color="auto"/>
                <w:left w:val="none" w:sz="0" w:space="0" w:color="auto"/>
                <w:bottom w:val="none" w:sz="0" w:space="0" w:color="auto"/>
                <w:right w:val="none" w:sz="0" w:space="0" w:color="auto"/>
              </w:divBdr>
              <w:divsChild>
                <w:div w:id="1008211278">
                  <w:marLeft w:val="0"/>
                  <w:marRight w:val="0"/>
                  <w:marTop w:val="0"/>
                  <w:marBottom w:val="0"/>
                  <w:divBdr>
                    <w:top w:val="none" w:sz="0" w:space="0" w:color="auto"/>
                    <w:left w:val="none" w:sz="0" w:space="0" w:color="auto"/>
                    <w:bottom w:val="none" w:sz="0" w:space="0" w:color="auto"/>
                    <w:right w:val="none" w:sz="0" w:space="0" w:color="auto"/>
                  </w:divBdr>
                  <w:divsChild>
                    <w:div w:id="1127701358">
                      <w:marLeft w:val="0"/>
                      <w:marRight w:val="0"/>
                      <w:marTop w:val="0"/>
                      <w:marBottom w:val="0"/>
                      <w:divBdr>
                        <w:top w:val="none" w:sz="0" w:space="0" w:color="auto"/>
                        <w:left w:val="none" w:sz="0" w:space="0" w:color="auto"/>
                        <w:bottom w:val="none" w:sz="0" w:space="0" w:color="auto"/>
                        <w:right w:val="none" w:sz="0" w:space="0" w:color="auto"/>
                      </w:divBdr>
                      <w:divsChild>
                        <w:div w:id="1538275565">
                          <w:marLeft w:val="0"/>
                          <w:marRight w:val="0"/>
                          <w:marTop w:val="0"/>
                          <w:marBottom w:val="0"/>
                          <w:divBdr>
                            <w:top w:val="none" w:sz="0" w:space="0" w:color="auto"/>
                            <w:left w:val="none" w:sz="0" w:space="0" w:color="auto"/>
                            <w:bottom w:val="none" w:sz="0" w:space="0" w:color="auto"/>
                            <w:right w:val="none" w:sz="0" w:space="0" w:color="auto"/>
                          </w:divBdr>
                          <w:divsChild>
                            <w:div w:id="112495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27514">
      <w:bodyDiv w:val="1"/>
      <w:marLeft w:val="0"/>
      <w:marRight w:val="0"/>
      <w:marTop w:val="0"/>
      <w:marBottom w:val="0"/>
      <w:divBdr>
        <w:top w:val="none" w:sz="0" w:space="0" w:color="auto"/>
        <w:left w:val="none" w:sz="0" w:space="0" w:color="auto"/>
        <w:bottom w:val="none" w:sz="0" w:space="0" w:color="auto"/>
        <w:right w:val="none" w:sz="0" w:space="0" w:color="auto"/>
      </w:divBdr>
    </w:div>
    <w:div w:id="50927578">
      <w:bodyDiv w:val="1"/>
      <w:marLeft w:val="0"/>
      <w:marRight w:val="0"/>
      <w:marTop w:val="0"/>
      <w:marBottom w:val="0"/>
      <w:divBdr>
        <w:top w:val="none" w:sz="0" w:space="0" w:color="auto"/>
        <w:left w:val="none" w:sz="0" w:space="0" w:color="auto"/>
        <w:bottom w:val="none" w:sz="0" w:space="0" w:color="auto"/>
        <w:right w:val="none" w:sz="0" w:space="0" w:color="auto"/>
      </w:divBdr>
      <w:divsChild>
        <w:div w:id="40981927">
          <w:marLeft w:val="0"/>
          <w:marRight w:val="0"/>
          <w:marTop w:val="0"/>
          <w:marBottom w:val="0"/>
          <w:divBdr>
            <w:top w:val="none" w:sz="0" w:space="0" w:color="auto"/>
            <w:left w:val="none" w:sz="0" w:space="0" w:color="auto"/>
            <w:bottom w:val="none" w:sz="0" w:space="0" w:color="auto"/>
            <w:right w:val="none" w:sz="0" w:space="0" w:color="auto"/>
          </w:divBdr>
          <w:divsChild>
            <w:div w:id="2135248358">
              <w:marLeft w:val="0"/>
              <w:marRight w:val="0"/>
              <w:marTop w:val="0"/>
              <w:marBottom w:val="0"/>
              <w:divBdr>
                <w:top w:val="none" w:sz="0" w:space="0" w:color="auto"/>
                <w:left w:val="none" w:sz="0" w:space="0" w:color="auto"/>
                <w:bottom w:val="none" w:sz="0" w:space="0" w:color="auto"/>
                <w:right w:val="none" w:sz="0" w:space="0" w:color="auto"/>
              </w:divBdr>
              <w:divsChild>
                <w:div w:id="196508087">
                  <w:marLeft w:val="0"/>
                  <w:marRight w:val="0"/>
                  <w:marTop w:val="0"/>
                  <w:marBottom w:val="0"/>
                  <w:divBdr>
                    <w:top w:val="none" w:sz="0" w:space="0" w:color="auto"/>
                    <w:left w:val="none" w:sz="0" w:space="0" w:color="auto"/>
                    <w:bottom w:val="none" w:sz="0" w:space="0" w:color="auto"/>
                    <w:right w:val="none" w:sz="0" w:space="0" w:color="auto"/>
                  </w:divBdr>
                  <w:divsChild>
                    <w:div w:id="379599276">
                      <w:marLeft w:val="1"/>
                      <w:marRight w:val="1"/>
                      <w:marTop w:val="0"/>
                      <w:marBottom w:val="0"/>
                      <w:divBdr>
                        <w:top w:val="none" w:sz="0" w:space="0" w:color="auto"/>
                        <w:left w:val="none" w:sz="0" w:space="0" w:color="auto"/>
                        <w:bottom w:val="none" w:sz="0" w:space="0" w:color="auto"/>
                        <w:right w:val="none" w:sz="0" w:space="0" w:color="auto"/>
                      </w:divBdr>
                      <w:divsChild>
                        <w:div w:id="88620721">
                          <w:marLeft w:val="0"/>
                          <w:marRight w:val="0"/>
                          <w:marTop w:val="0"/>
                          <w:marBottom w:val="0"/>
                          <w:divBdr>
                            <w:top w:val="none" w:sz="0" w:space="0" w:color="auto"/>
                            <w:left w:val="none" w:sz="0" w:space="0" w:color="auto"/>
                            <w:bottom w:val="none" w:sz="0" w:space="0" w:color="auto"/>
                            <w:right w:val="none" w:sz="0" w:space="0" w:color="auto"/>
                          </w:divBdr>
                          <w:divsChild>
                            <w:div w:id="1048065548">
                              <w:marLeft w:val="0"/>
                              <w:marRight w:val="0"/>
                              <w:marTop w:val="0"/>
                              <w:marBottom w:val="360"/>
                              <w:divBdr>
                                <w:top w:val="none" w:sz="0" w:space="0" w:color="auto"/>
                                <w:left w:val="none" w:sz="0" w:space="0" w:color="auto"/>
                                <w:bottom w:val="none" w:sz="0" w:space="0" w:color="auto"/>
                                <w:right w:val="none" w:sz="0" w:space="0" w:color="auto"/>
                              </w:divBdr>
                              <w:divsChild>
                                <w:div w:id="826018985">
                                  <w:marLeft w:val="0"/>
                                  <w:marRight w:val="0"/>
                                  <w:marTop w:val="0"/>
                                  <w:marBottom w:val="0"/>
                                  <w:divBdr>
                                    <w:top w:val="none" w:sz="0" w:space="0" w:color="auto"/>
                                    <w:left w:val="none" w:sz="0" w:space="0" w:color="auto"/>
                                    <w:bottom w:val="none" w:sz="0" w:space="0" w:color="auto"/>
                                    <w:right w:val="none" w:sz="0" w:space="0" w:color="auto"/>
                                  </w:divBdr>
                                  <w:divsChild>
                                    <w:div w:id="1013608397">
                                      <w:marLeft w:val="0"/>
                                      <w:marRight w:val="0"/>
                                      <w:marTop w:val="0"/>
                                      <w:marBottom w:val="0"/>
                                      <w:divBdr>
                                        <w:top w:val="none" w:sz="0" w:space="0" w:color="auto"/>
                                        <w:left w:val="none" w:sz="0" w:space="0" w:color="auto"/>
                                        <w:bottom w:val="none" w:sz="0" w:space="0" w:color="auto"/>
                                        <w:right w:val="none" w:sz="0" w:space="0" w:color="auto"/>
                                      </w:divBdr>
                                      <w:divsChild>
                                        <w:div w:id="1861894774">
                                          <w:marLeft w:val="0"/>
                                          <w:marRight w:val="0"/>
                                          <w:marTop w:val="0"/>
                                          <w:marBottom w:val="0"/>
                                          <w:divBdr>
                                            <w:top w:val="none" w:sz="0" w:space="0" w:color="auto"/>
                                            <w:left w:val="none" w:sz="0" w:space="0" w:color="auto"/>
                                            <w:bottom w:val="none" w:sz="0" w:space="0" w:color="auto"/>
                                            <w:right w:val="none" w:sz="0" w:space="0" w:color="auto"/>
                                          </w:divBdr>
                                          <w:divsChild>
                                            <w:div w:id="767389913">
                                              <w:marLeft w:val="0"/>
                                              <w:marRight w:val="0"/>
                                              <w:marTop w:val="0"/>
                                              <w:marBottom w:val="0"/>
                                              <w:divBdr>
                                                <w:top w:val="none" w:sz="0" w:space="0" w:color="auto"/>
                                                <w:left w:val="none" w:sz="0" w:space="0" w:color="auto"/>
                                                <w:bottom w:val="none" w:sz="0" w:space="0" w:color="auto"/>
                                                <w:right w:val="none" w:sz="0" w:space="0" w:color="auto"/>
                                              </w:divBdr>
                                              <w:divsChild>
                                                <w:div w:id="168979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240527">
      <w:bodyDiv w:val="1"/>
      <w:marLeft w:val="0"/>
      <w:marRight w:val="0"/>
      <w:marTop w:val="0"/>
      <w:marBottom w:val="0"/>
      <w:divBdr>
        <w:top w:val="none" w:sz="0" w:space="0" w:color="auto"/>
        <w:left w:val="none" w:sz="0" w:space="0" w:color="auto"/>
        <w:bottom w:val="none" w:sz="0" w:space="0" w:color="auto"/>
        <w:right w:val="none" w:sz="0" w:space="0" w:color="auto"/>
      </w:divBdr>
    </w:div>
    <w:div w:id="78068211">
      <w:bodyDiv w:val="1"/>
      <w:marLeft w:val="0"/>
      <w:marRight w:val="0"/>
      <w:marTop w:val="0"/>
      <w:marBottom w:val="0"/>
      <w:divBdr>
        <w:top w:val="none" w:sz="0" w:space="0" w:color="auto"/>
        <w:left w:val="none" w:sz="0" w:space="0" w:color="auto"/>
        <w:bottom w:val="none" w:sz="0" w:space="0" w:color="auto"/>
        <w:right w:val="none" w:sz="0" w:space="0" w:color="auto"/>
      </w:divBdr>
    </w:div>
    <w:div w:id="140393243">
      <w:bodyDiv w:val="1"/>
      <w:marLeft w:val="0"/>
      <w:marRight w:val="0"/>
      <w:marTop w:val="0"/>
      <w:marBottom w:val="0"/>
      <w:divBdr>
        <w:top w:val="none" w:sz="0" w:space="0" w:color="auto"/>
        <w:left w:val="none" w:sz="0" w:space="0" w:color="auto"/>
        <w:bottom w:val="none" w:sz="0" w:space="0" w:color="auto"/>
        <w:right w:val="none" w:sz="0" w:space="0" w:color="auto"/>
      </w:divBdr>
      <w:divsChild>
        <w:div w:id="136846909">
          <w:marLeft w:val="0"/>
          <w:marRight w:val="0"/>
          <w:marTop w:val="0"/>
          <w:marBottom w:val="0"/>
          <w:divBdr>
            <w:top w:val="none" w:sz="0" w:space="0" w:color="auto"/>
            <w:left w:val="none" w:sz="0" w:space="0" w:color="auto"/>
            <w:bottom w:val="none" w:sz="0" w:space="0" w:color="auto"/>
            <w:right w:val="none" w:sz="0" w:space="0" w:color="auto"/>
          </w:divBdr>
          <w:divsChild>
            <w:div w:id="246811739">
              <w:marLeft w:val="0"/>
              <w:marRight w:val="0"/>
              <w:marTop w:val="0"/>
              <w:marBottom w:val="0"/>
              <w:divBdr>
                <w:top w:val="none" w:sz="0" w:space="0" w:color="auto"/>
                <w:left w:val="none" w:sz="0" w:space="0" w:color="auto"/>
                <w:bottom w:val="none" w:sz="0" w:space="0" w:color="auto"/>
                <w:right w:val="none" w:sz="0" w:space="0" w:color="auto"/>
              </w:divBdr>
              <w:divsChild>
                <w:div w:id="1903250978">
                  <w:marLeft w:val="0"/>
                  <w:marRight w:val="0"/>
                  <w:marTop w:val="0"/>
                  <w:marBottom w:val="0"/>
                  <w:divBdr>
                    <w:top w:val="none" w:sz="0" w:space="0" w:color="auto"/>
                    <w:left w:val="none" w:sz="0" w:space="0" w:color="auto"/>
                    <w:bottom w:val="none" w:sz="0" w:space="0" w:color="auto"/>
                    <w:right w:val="none" w:sz="0" w:space="0" w:color="auto"/>
                  </w:divBdr>
                  <w:divsChild>
                    <w:div w:id="164589762">
                      <w:marLeft w:val="0"/>
                      <w:marRight w:val="0"/>
                      <w:marTop w:val="0"/>
                      <w:marBottom w:val="0"/>
                      <w:divBdr>
                        <w:top w:val="none" w:sz="0" w:space="0" w:color="auto"/>
                        <w:left w:val="none" w:sz="0" w:space="0" w:color="auto"/>
                        <w:bottom w:val="none" w:sz="0" w:space="0" w:color="auto"/>
                        <w:right w:val="none" w:sz="0" w:space="0" w:color="auto"/>
                      </w:divBdr>
                      <w:divsChild>
                        <w:div w:id="45035019">
                          <w:marLeft w:val="0"/>
                          <w:marRight w:val="0"/>
                          <w:marTop w:val="0"/>
                          <w:marBottom w:val="0"/>
                          <w:divBdr>
                            <w:top w:val="none" w:sz="0" w:space="0" w:color="auto"/>
                            <w:left w:val="none" w:sz="0" w:space="0" w:color="auto"/>
                            <w:bottom w:val="none" w:sz="0" w:space="0" w:color="auto"/>
                            <w:right w:val="none" w:sz="0" w:space="0" w:color="auto"/>
                          </w:divBdr>
                          <w:divsChild>
                            <w:div w:id="150603733">
                              <w:marLeft w:val="0"/>
                              <w:marRight w:val="0"/>
                              <w:marTop w:val="0"/>
                              <w:marBottom w:val="567"/>
                              <w:divBdr>
                                <w:top w:val="none" w:sz="0" w:space="0" w:color="auto"/>
                                <w:left w:val="none" w:sz="0" w:space="0" w:color="auto"/>
                                <w:bottom w:val="none" w:sz="0" w:space="0" w:color="auto"/>
                                <w:right w:val="none" w:sz="0" w:space="0" w:color="auto"/>
                              </w:divBdr>
                            </w:div>
                            <w:div w:id="68826074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38192">
      <w:bodyDiv w:val="1"/>
      <w:marLeft w:val="0"/>
      <w:marRight w:val="0"/>
      <w:marTop w:val="0"/>
      <w:marBottom w:val="0"/>
      <w:divBdr>
        <w:top w:val="none" w:sz="0" w:space="0" w:color="auto"/>
        <w:left w:val="none" w:sz="0" w:space="0" w:color="auto"/>
        <w:bottom w:val="none" w:sz="0" w:space="0" w:color="auto"/>
        <w:right w:val="none" w:sz="0" w:space="0" w:color="auto"/>
      </w:divBdr>
      <w:divsChild>
        <w:div w:id="601574836">
          <w:marLeft w:val="0"/>
          <w:marRight w:val="0"/>
          <w:marTop w:val="0"/>
          <w:marBottom w:val="0"/>
          <w:divBdr>
            <w:top w:val="none" w:sz="0" w:space="0" w:color="auto"/>
            <w:left w:val="none" w:sz="0" w:space="0" w:color="auto"/>
            <w:bottom w:val="none" w:sz="0" w:space="0" w:color="auto"/>
            <w:right w:val="none" w:sz="0" w:space="0" w:color="auto"/>
          </w:divBdr>
          <w:divsChild>
            <w:div w:id="1654993421">
              <w:marLeft w:val="0"/>
              <w:marRight w:val="0"/>
              <w:marTop w:val="0"/>
              <w:marBottom w:val="0"/>
              <w:divBdr>
                <w:top w:val="none" w:sz="0" w:space="0" w:color="auto"/>
                <w:left w:val="none" w:sz="0" w:space="0" w:color="auto"/>
                <w:bottom w:val="none" w:sz="0" w:space="0" w:color="auto"/>
                <w:right w:val="none" w:sz="0" w:space="0" w:color="auto"/>
              </w:divBdr>
              <w:divsChild>
                <w:div w:id="802037681">
                  <w:marLeft w:val="0"/>
                  <w:marRight w:val="0"/>
                  <w:marTop w:val="0"/>
                  <w:marBottom w:val="0"/>
                  <w:divBdr>
                    <w:top w:val="none" w:sz="0" w:space="0" w:color="auto"/>
                    <w:left w:val="none" w:sz="0" w:space="0" w:color="auto"/>
                    <w:bottom w:val="none" w:sz="0" w:space="0" w:color="auto"/>
                    <w:right w:val="none" w:sz="0" w:space="0" w:color="auto"/>
                  </w:divBdr>
                  <w:divsChild>
                    <w:div w:id="1711370039">
                      <w:marLeft w:val="0"/>
                      <w:marRight w:val="0"/>
                      <w:marTop w:val="0"/>
                      <w:marBottom w:val="0"/>
                      <w:divBdr>
                        <w:top w:val="none" w:sz="0" w:space="0" w:color="auto"/>
                        <w:left w:val="none" w:sz="0" w:space="0" w:color="auto"/>
                        <w:bottom w:val="none" w:sz="0" w:space="0" w:color="auto"/>
                        <w:right w:val="none" w:sz="0" w:space="0" w:color="auto"/>
                      </w:divBdr>
                      <w:divsChild>
                        <w:div w:id="1631859115">
                          <w:marLeft w:val="0"/>
                          <w:marRight w:val="0"/>
                          <w:marTop w:val="0"/>
                          <w:marBottom w:val="0"/>
                          <w:divBdr>
                            <w:top w:val="none" w:sz="0" w:space="0" w:color="auto"/>
                            <w:left w:val="none" w:sz="0" w:space="0" w:color="auto"/>
                            <w:bottom w:val="none" w:sz="0" w:space="0" w:color="auto"/>
                            <w:right w:val="none" w:sz="0" w:space="0" w:color="auto"/>
                          </w:divBdr>
                          <w:divsChild>
                            <w:div w:id="86706721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853776">
      <w:bodyDiv w:val="1"/>
      <w:marLeft w:val="0"/>
      <w:marRight w:val="0"/>
      <w:marTop w:val="0"/>
      <w:marBottom w:val="0"/>
      <w:divBdr>
        <w:top w:val="none" w:sz="0" w:space="0" w:color="auto"/>
        <w:left w:val="none" w:sz="0" w:space="0" w:color="auto"/>
        <w:bottom w:val="none" w:sz="0" w:space="0" w:color="auto"/>
        <w:right w:val="none" w:sz="0" w:space="0" w:color="auto"/>
      </w:divBdr>
    </w:div>
    <w:div w:id="395514035">
      <w:bodyDiv w:val="1"/>
      <w:marLeft w:val="0"/>
      <w:marRight w:val="0"/>
      <w:marTop w:val="0"/>
      <w:marBottom w:val="0"/>
      <w:divBdr>
        <w:top w:val="none" w:sz="0" w:space="0" w:color="auto"/>
        <w:left w:val="none" w:sz="0" w:space="0" w:color="auto"/>
        <w:bottom w:val="none" w:sz="0" w:space="0" w:color="auto"/>
        <w:right w:val="none" w:sz="0" w:space="0" w:color="auto"/>
      </w:divBdr>
    </w:div>
    <w:div w:id="407459984">
      <w:bodyDiv w:val="1"/>
      <w:marLeft w:val="0"/>
      <w:marRight w:val="0"/>
      <w:marTop w:val="0"/>
      <w:marBottom w:val="0"/>
      <w:divBdr>
        <w:top w:val="none" w:sz="0" w:space="0" w:color="auto"/>
        <w:left w:val="none" w:sz="0" w:space="0" w:color="auto"/>
        <w:bottom w:val="none" w:sz="0" w:space="0" w:color="auto"/>
        <w:right w:val="none" w:sz="0" w:space="0" w:color="auto"/>
      </w:divBdr>
    </w:div>
    <w:div w:id="465271523">
      <w:bodyDiv w:val="1"/>
      <w:marLeft w:val="0"/>
      <w:marRight w:val="0"/>
      <w:marTop w:val="0"/>
      <w:marBottom w:val="0"/>
      <w:divBdr>
        <w:top w:val="none" w:sz="0" w:space="0" w:color="auto"/>
        <w:left w:val="none" w:sz="0" w:space="0" w:color="auto"/>
        <w:bottom w:val="none" w:sz="0" w:space="0" w:color="auto"/>
        <w:right w:val="none" w:sz="0" w:space="0" w:color="auto"/>
      </w:divBdr>
    </w:div>
    <w:div w:id="528032160">
      <w:bodyDiv w:val="1"/>
      <w:marLeft w:val="0"/>
      <w:marRight w:val="0"/>
      <w:marTop w:val="0"/>
      <w:marBottom w:val="0"/>
      <w:divBdr>
        <w:top w:val="none" w:sz="0" w:space="0" w:color="auto"/>
        <w:left w:val="none" w:sz="0" w:space="0" w:color="auto"/>
        <w:bottom w:val="none" w:sz="0" w:space="0" w:color="auto"/>
        <w:right w:val="none" w:sz="0" w:space="0" w:color="auto"/>
      </w:divBdr>
    </w:div>
    <w:div w:id="579020562">
      <w:bodyDiv w:val="1"/>
      <w:marLeft w:val="0"/>
      <w:marRight w:val="0"/>
      <w:marTop w:val="0"/>
      <w:marBottom w:val="0"/>
      <w:divBdr>
        <w:top w:val="none" w:sz="0" w:space="0" w:color="auto"/>
        <w:left w:val="none" w:sz="0" w:space="0" w:color="auto"/>
        <w:bottom w:val="none" w:sz="0" w:space="0" w:color="auto"/>
        <w:right w:val="none" w:sz="0" w:space="0" w:color="auto"/>
      </w:divBdr>
    </w:div>
    <w:div w:id="660044128">
      <w:bodyDiv w:val="1"/>
      <w:marLeft w:val="0"/>
      <w:marRight w:val="0"/>
      <w:marTop w:val="0"/>
      <w:marBottom w:val="0"/>
      <w:divBdr>
        <w:top w:val="none" w:sz="0" w:space="0" w:color="auto"/>
        <w:left w:val="none" w:sz="0" w:space="0" w:color="auto"/>
        <w:bottom w:val="none" w:sz="0" w:space="0" w:color="auto"/>
        <w:right w:val="none" w:sz="0" w:space="0" w:color="auto"/>
      </w:divBdr>
      <w:divsChild>
        <w:div w:id="558981888">
          <w:marLeft w:val="0"/>
          <w:marRight w:val="0"/>
          <w:marTop w:val="0"/>
          <w:marBottom w:val="0"/>
          <w:divBdr>
            <w:top w:val="none" w:sz="0" w:space="0" w:color="auto"/>
            <w:left w:val="none" w:sz="0" w:space="0" w:color="auto"/>
            <w:bottom w:val="none" w:sz="0" w:space="0" w:color="auto"/>
            <w:right w:val="none" w:sz="0" w:space="0" w:color="auto"/>
          </w:divBdr>
        </w:div>
        <w:div w:id="1057554446">
          <w:marLeft w:val="0"/>
          <w:marRight w:val="0"/>
          <w:marTop w:val="0"/>
          <w:marBottom w:val="0"/>
          <w:divBdr>
            <w:top w:val="none" w:sz="0" w:space="0" w:color="auto"/>
            <w:left w:val="none" w:sz="0" w:space="0" w:color="auto"/>
            <w:bottom w:val="none" w:sz="0" w:space="0" w:color="auto"/>
            <w:right w:val="none" w:sz="0" w:space="0" w:color="auto"/>
          </w:divBdr>
        </w:div>
      </w:divsChild>
    </w:div>
    <w:div w:id="662272207">
      <w:bodyDiv w:val="1"/>
      <w:marLeft w:val="0"/>
      <w:marRight w:val="0"/>
      <w:marTop w:val="0"/>
      <w:marBottom w:val="0"/>
      <w:divBdr>
        <w:top w:val="none" w:sz="0" w:space="0" w:color="auto"/>
        <w:left w:val="none" w:sz="0" w:space="0" w:color="auto"/>
        <w:bottom w:val="none" w:sz="0" w:space="0" w:color="auto"/>
        <w:right w:val="none" w:sz="0" w:space="0" w:color="auto"/>
      </w:divBdr>
    </w:div>
    <w:div w:id="669791187">
      <w:bodyDiv w:val="1"/>
      <w:marLeft w:val="0"/>
      <w:marRight w:val="0"/>
      <w:marTop w:val="0"/>
      <w:marBottom w:val="0"/>
      <w:divBdr>
        <w:top w:val="none" w:sz="0" w:space="0" w:color="auto"/>
        <w:left w:val="none" w:sz="0" w:space="0" w:color="auto"/>
        <w:bottom w:val="none" w:sz="0" w:space="0" w:color="auto"/>
        <w:right w:val="none" w:sz="0" w:space="0" w:color="auto"/>
      </w:divBdr>
    </w:div>
    <w:div w:id="713891735">
      <w:bodyDiv w:val="1"/>
      <w:marLeft w:val="0"/>
      <w:marRight w:val="0"/>
      <w:marTop w:val="0"/>
      <w:marBottom w:val="0"/>
      <w:divBdr>
        <w:top w:val="none" w:sz="0" w:space="0" w:color="auto"/>
        <w:left w:val="none" w:sz="0" w:space="0" w:color="auto"/>
        <w:bottom w:val="none" w:sz="0" w:space="0" w:color="auto"/>
        <w:right w:val="none" w:sz="0" w:space="0" w:color="auto"/>
      </w:divBdr>
      <w:divsChild>
        <w:div w:id="2052222017">
          <w:marLeft w:val="0"/>
          <w:marRight w:val="0"/>
          <w:marTop w:val="0"/>
          <w:marBottom w:val="0"/>
          <w:divBdr>
            <w:top w:val="none" w:sz="0" w:space="0" w:color="auto"/>
            <w:left w:val="none" w:sz="0" w:space="0" w:color="auto"/>
            <w:bottom w:val="none" w:sz="0" w:space="0" w:color="auto"/>
            <w:right w:val="none" w:sz="0" w:space="0" w:color="auto"/>
          </w:divBdr>
          <w:divsChild>
            <w:div w:id="249700507">
              <w:marLeft w:val="0"/>
              <w:marRight w:val="0"/>
              <w:marTop w:val="0"/>
              <w:marBottom w:val="0"/>
              <w:divBdr>
                <w:top w:val="none" w:sz="0" w:space="0" w:color="auto"/>
                <w:left w:val="none" w:sz="0" w:space="0" w:color="auto"/>
                <w:bottom w:val="none" w:sz="0" w:space="0" w:color="auto"/>
                <w:right w:val="none" w:sz="0" w:space="0" w:color="auto"/>
              </w:divBdr>
              <w:divsChild>
                <w:div w:id="954409500">
                  <w:marLeft w:val="0"/>
                  <w:marRight w:val="0"/>
                  <w:marTop w:val="0"/>
                  <w:marBottom w:val="0"/>
                  <w:divBdr>
                    <w:top w:val="none" w:sz="0" w:space="0" w:color="auto"/>
                    <w:left w:val="none" w:sz="0" w:space="0" w:color="auto"/>
                    <w:bottom w:val="none" w:sz="0" w:space="0" w:color="auto"/>
                    <w:right w:val="none" w:sz="0" w:space="0" w:color="auto"/>
                  </w:divBdr>
                  <w:divsChild>
                    <w:div w:id="1684017895">
                      <w:marLeft w:val="0"/>
                      <w:marRight w:val="0"/>
                      <w:marTop w:val="0"/>
                      <w:marBottom w:val="0"/>
                      <w:divBdr>
                        <w:top w:val="none" w:sz="0" w:space="0" w:color="auto"/>
                        <w:left w:val="none" w:sz="0" w:space="0" w:color="auto"/>
                        <w:bottom w:val="none" w:sz="0" w:space="0" w:color="auto"/>
                        <w:right w:val="none" w:sz="0" w:space="0" w:color="auto"/>
                      </w:divBdr>
                      <w:divsChild>
                        <w:div w:id="346445221">
                          <w:marLeft w:val="0"/>
                          <w:marRight w:val="0"/>
                          <w:marTop w:val="0"/>
                          <w:marBottom w:val="0"/>
                          <w:divBdr>
                            <w:top w:val="none" w:sz="0" w:space="0" w:color="auto"/>
                            <w:left w:val="none" w:sz="0" w:space="0" w:color="auto"/>
                            <w:bottom w:val="none" w:sz="0" w:space="0" w:color="auto"/>
                            <w:right w:val="none" w:sz="0" w:space="0" w:color="auto"/>
                          </w:divBdr>
                          <w:divsChild>
                            <w:div w:id="134226076">
                              <w:marLeft w:val="0"/>
                              <w:marRight w:val="0"/>
                              <w:marTop w:val="0"/>
                              <w:marBottom w:val="0"/>
                              <w:divBdr>
                                <w:top w:val="none" w:sz="0" w:space="0" w:color="auto"/>
                                <w:left w:val="none" w:sz="0" w:space="0" w:color="auto"/>
                                <w:bottom w:val="none" w:sz="0" w:space="0" w:color="auto"/>
                                <w:right w:val="none" w:sz="0" w:space="0" w:color="auto"/>
                              </w:divBdr>
                              <w:divsChild>
                                <w:div w:id="1035619126">
                                  <w:marLeft w:val="0"/>
                                  <w:marRight w:val="0"/>
                                  <w:marTop w:val="0"/>
                                  <w:marBottom w:val="0"/>
                                  <w:divBdr>
                                    <w:top w:val="none" w:sz="0" w:space="0" w:color="auto"/>
                                    <w:left w:val="none" w:sz="0" w:space="0" w:color="auto"/>
                                    <w:bottom w:val="none" w:sz="0" w:space="0" w:color="auto"/>
                                    <w:right w:val="none" w:sz="0" w:space="0" w:color="auto"/>
                                  </w:divBdr>
                                </w:div>
                              </w:divsChild>
                            </w:div>
                            <w:div w:id="47653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474897">
      <w:bodyDiv w:val="1"/>
      <w:marLeft w:val="0"/>
      <w:marRight w:val="0"/>
      <w:marTop w:val="0"/>
      <w:marBottom w:val="0"/>
      <w:divBdr>
        <w:top w:val="none" w:sz="0" w:space="0" w:color="auto"/>
        <w:left w:val="none" w:sz="0" w:space="0" w:color="auto"/>
        <w:bottom w:val="none" w:sz="0" w:space="0" w:color="auto"/>
        <w:right w:val="none" w:sz="0" w:space="0" w:color="auto"/>
      </w:divBdr>
    </w:div>
    <w:div w:id="749539936">
      <w:bodyDiv w:val="1"/>
      <w:marLeft w:val="0"/>
      <w:marRight w:val="0"/>
      <w:marTop w:val="0"/>
      <w:marBottom w:val="0"/>
      <w:divBdr>
        <w:top w:val="none" w:sz="0" w:space="0" w:color="auto"/>
        <w:left w:val="none" w:sz="0" w:space="0" w:color="auto"/>
        <w:bottom w:val="none" w:sz="0" w:space="0" w:color="auto"/>
        <w:right w:val="none" w:sz="0" w:space="0" w:color="auto"/>
      </w:divBdr>
    </w:div>
    <w:div w:id="788860375">
      <w:bodyDiv w:val="1"/>
      <w:marLeft w:val="0"/>
      <w:marRight w:val="0"/>
      <w:marTop w:val="0"/>
      <w:marBottom w:val="0"/>
      <w:divBdr>
        <w:top w:val="none" w:sz="0" w:space="0" w:color="auto"/>
        <w:left w:val="none" w:sz="0" w:space="0" w:color="auto"/>
        <w:bottom w:val="none" w:sz="0" w:space="0" w:color="auto"/>
        <w:right w:val="none" w:sz="0" w:space="0" w:color="auto"/>
      </w:divBdr>
    </w:div>
    <w:div w:id="847596779">
      <w:bodyDiv w:val="1"/>
      <w:marLeft w:val="0"/>
      <w:marRight w:val="0"/>
      <w:marTop w:val="0"/>
      <w:marBottom w:val="0"/>
      <w:divBdr>
        <w:top w:val="none" w:sz="0" w:space="0" w:color="auto"/>
        <w:left w:val="none" w:sz="0" w:space="0" w:color="auto"/>
        <w:bottom w:val="none" w:sz="0" w:space="0" w:color="auto"/>
        <w:right w:val="none" w:sz="0" w:space="0" w:color="auto"/>
      </w:divBdr>
      <w:divsChild>
        <w:div w:id="352154810">
          <w:marLeft w:val="0"/>
          <w:marRight w:val="0"/>
          <w:marTop w:val="0"/>
          <w:marBottom w:val="0"/>
          <w:divBdr>
            <w:top w:val="none" w:sz="0" w:space="0" w:color="auto"/>
            <w:left w:val="none" w:sz="0" w:space="0" w:color="auto"/>
            <w:bottom w:val="none" w:sz="0" w:space="0" w:color="auto"/>
            <w:right w:val="none" w:sz="0" w:space="0" w:color="auto"/>
          </w:divBdr>
          <w:divsChild>
            <w:div w:id="541674605">
              <w:marLeft w:val="0"/>
              <w:marRight w:val="0"/>
              <w:marTop w:val="0"/>
              <w:marBottom w:val="0"/>
              <w:divBdr>
                <w:top w:val="none" w:sz="0" w:space="0" w:color="auto"/>
                <w:left w:val="none" w:sz="0" w:space="0" w:color="auto"/>
                <w:bottom w:val="none" w:sz="0" w:space="0" w:color="auto"/>
                <w:right w:val="none" w:sz="0" w:space="0" w:color="auto"/>
              </w:divBdr>
              <w:divsChild>
                <w:div w:id="1615092303">
                  <w:marLeft w:val="0"/>
                  <w:marRight w:val="0"/>
                  <w:marTop w:val="0"/>
                  <w:marBottom w:val="0"/>
                  <w:divBdr>
                    <w:top w:val="none" w:sz="0" w:space="0" w:color="auto"/>
                    <w:left w:val="none" w:sz="0" w:space="0" w:color="auto"/>
                    <w:bottom w:val="none" w:sz="0" w:space="0" w:color="auto"/>
                    <w:right w:val="none" w:sz="0" w:space="0" w:color="auto"/>
                  </w:divBdr>
                  <w:divsChild>
                    <w:div w:id="1198813024">
                      <w:marLeft w:val="0"/>
                      <w:marRight w:val="0"/>
                      <w:marTop w:val="0"/>
                      <w:marBottom w:val="0"/>
                      <w:divBdr>
                        <w:top w:val="none" w:sz="0" w:space="0" w:color="auto"/>
                        <w:left w:val="none" w:sz="0" w:space="0" w:color="auto"/>
                        <w:bottom w:val="none" w:sz="0" w:space="0" w:color="auto"/>
                        <w:right w:val="none" w:sz="0" w:space="0" w:color="auto"/>
                      </w:divBdr>
                      <w:divsChild>
                        <w:div w:id="1678269301">
                          <w:marLeft w:val="0"/>
                          <w:marRight w:val="0"/>
                          <w:marTop w:val="0"/>
                          <w:marBottom w:val="0"/>
                          <w:divBdr>
                            <w:top w:val="none" w:sz="0" w:space="0" w:color="auto"/>
                            <w:left w:val="none" w:sz="0" w:space="0" w:color="auto"/>
                            <w:bottom w:val="none" w:sz="0" w:space="0" w:color="auto"/>
                            <w:right w:val="none" w:sz="0" w:space="0" w:color="auto"/>
                          </w:divBdr>
                          <w:divsChild>
                            <w:div w:id="123042413">
                              <w:marLeft w:val="0"/>
                              <w:marRight w:val="0"/>
                              <w:marTop w:val="0"/>
                              <w:marBottom w:val="0"/>
                              <w:divBdr>
                                <w:top w:val="none" w:sz="0" w:space="0" w:color="auto"/>
                                <w:left w:val="none" w:sz="0" w:space="0" w:color="auto"/>
                                <w:bottom w:val="none" w:sz="0" w:space="0" w:color="auto"/>
                                <w:right w:val="none" w:sz="0" w:space="0" w:color="auto"/>
                              </w:divBdr>
                              <w:divsChild>
                                <w:div w:id="251740144">
                                  <w:marLeft w:val="0"/>
                                  <w:marRight w:val="0"/>
                                  <w:marTop w:val="0"/>
                                  <w:marBottom w:val="0"/>
                                  <w:divBdr>
                                    <w:top w:val="none" w:sz="0" w:space="0" w:color="auto"/>
                                    <w:left w:val="none" w:sz="0" w:space="0" w:color="auto"/>
                                    <w:bottom w:val="none" w:sz="0" w:space="0" w:color="auto"/>
                                    <w:right w:val="none" w:sz="0" w:space="0" w:color="auto"/>
                                  </w:divBdr>
                                  <w:divsChild>
                                    <w:div w:id="1767731979">
                                      <w:marLeft w:val="0"/>
                                      <w:marRight w:val="0"/>
                                      <w:marTop w:val="0"/>
                                      <w:marBottom w:val="0"/>
                                      <w:divBdr>
                                        <w:top w:val="none" w:sz="0" w:space="0" w:color="auto"/>
                                        <w:left w:val="none" w:sz="0" w:space="0" w:color="auto"/>
                                        <w:bottom w:val="none" w:sz="0" w:space="0" w:color="auto"/>
                                        <w:right w:val="none" w:sz="0" w:space="0" w:color="auto"/>
                                      </w:divBdr>
                                      <w:divsChild>
                                        <w:div w:id="1471022180">
                                          <w:marLeft w:val="0"/>
                                          <w:marRight w:val="0"/>
                                          <w:marTop w:val="0"/>
                                          <w:marBottom w:val="0"/>
                                          <w:divBdr>
                                            <w:top w:val="none" w:sz="0" w:space="0" w:color="auto"/>
                                            <w:left w:val="none" w:sz="0" w:space="0" w:color="auto"/>
                                            <w:bottom w:val="none" w:sz="0" w:space="0" w:color="auto"/>
                                            <w:right w:val="none" w:sz="0" w:space="0" w:color="auto"/>
                                          </w:divBdr>
                                          <w:divsChild>
                                            <w:div w:id="156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1120180">
      <w:bodyDiv w:val="1"/>
      <w:marLeft w:val="0"/>
      <w:marRight w:val="0"/>
      <w:marTop w:val="0"/>
      <w:marBottom w:val="0"/>
      <w:divBdr>
        <w:top w:val="none" w:sz="0" w:space="0" w:color="auto"/>
        <w:left w:val="none" w:sz="0" w:space="0" w:color="auto"/>
        <w:bottom w:val="none" w:sz="0" w:space="0" w:color="auto"/>
        <w:right w:val="none" w:sz="0" w:space="0" w:color="auto"/>
      </w:divBdr>
      <w:divsChild>
        <w:div w:id="1559515577">
          <w:marLeft w:val="0"/>
          <w:marRight w:val="0"/>
          <w:marTop w:val="0"/>
          <w:marBottom w:val="0"/>
          <w:divBdr>
            <w:top w:val="none" w:sz="0" w:space="0" w:color="auto"/>
            <w:left w:val="none" w:sz="0" w:space="0" w:color="auto"/>
            <w:bottom w:val="none" w:sz="0" w:space="0" w:color="auto"/>
            <w:right w:val="none" w:sz="0" w:space="0" w:color="auto"/>
          </w:divBdr>
          <w:divsChild>
            <w:div w:id="1700398403">
              <w:marLeft w:val="0"/>
              <w:marRight w:val="0"/>
              <w:marTop w:val="0"/>
              <w:marBottom w:val="0"/>
              <w:divBdr>
                <w:top w:val="none" w:sz="0" w:space="0" w:color="auto"/>
                <w:left w:val="none" w:sz="0" w:space="0" w:color="auto"/>
                <w:bottom w:val="none" w:sz="0" w:space="0" w:color="auto"/>
                <w:right w:val="none" w:sz="0" w:space="0" w:color="auto"/>
              </w:divBdr>
              <w:divsChild>
                <w:div w:id="1059403332">
                  <w:marLeft w:val="0"/>
                  <w:marRight w:val="0"/>
                  <w:marTop w:val="0"/>
                  <w:marBottom w:val="0"/>
                  <w:divBdr>
                    <w:top w:val="none" w:sz="0" w:space="0" w:color="auto"/>
                    <w:left w:val="none" w:sz="0" w:space="0" w:color="auto"/>
                    <w:bottom w:val="none" w:sz="0" w:space="0" w:color="auto"/>
                    <w:right w:val="none" w:sz="0" w:space="0" w:color="auto"/>
                  </w:divBdr>
                  <w:divsChild>
                    <w:div w:id="1348554452">
                      <w:marLeft w:val="1"/>
                      <w:marRight w:val="1"/>
                      <w:marTop w:val="0"/>
                      <w:marBottom w:val="0"/>
                      <w:divBdr>
                        <w:top w:val="none" w:sz="0" w:space="0" w:color="auto"/>
                        <w:left w:val="none" w:sz="0" w:space="0" w:color="auto"/>
                        <w:bottom w:val="none" w:sz="0" w:space="0" w:color="auto"/>
                        <w:right w:val="none" w:sz="0" w:space="0" w:color="auto"/>
                      </w:divBdr>
                      <w:divsChild>
                        <w:div w:id="85542001">
                          <w:marLeft w:val="0"/>
                          <w:marRight w:val="0"/>
                          <w:marTop w:val="0"/>
                          <w:marBottom w:val="0"/>
                          <w:divBdr>
                            <w:top w:val="none" w:sz="0" w:space="0" w:color="auto"/>
                            <w:left w:val="none" w:sz="0" w:space="0" w:color="auto"/>
                            <w:bottom w:val="none" w:sz="0" w:space="0" w:color="auto"/>
                            <w:right w:val="none" w:sz="0" w:space="0" w:color="auto"/>
                          </w:divBdr>
                          <w:divsChild>
                            <w:div w:id="1166745425">
                              <w:marLeft w:val="0"/>
                              <w:marRight w:val="0"/>
                              <w:marTop w:val="0"/>
                              <w:marBottom w:val="360"/>
                              <w:divBdr>
                                <w:top w:val="none" w:sz="0" w:space="0" w:color="auto"/>
                                <w:left w:val="none" w:sz="0" w:space="0" w:color="auto"/>
                                <w:bottom w:val="none" w:sz="0" w:space="0" w:color="auto"/>
                                <w:right w:val="none" w:sz="0" w:space="0" w:color="auto"/>
                              </w:divBdr>
                              <w:divsChild>
                                <w:div w:id="1143086544">
                                  <w:marLeft w:val="0"/>
                                  <w:marRight w:val="0"/>
                                  <w:marTop w:val="0"/>
                                  <w:marBottom w:val="0"/>
                                  <w:divBdr>
                                    <w:top w:val="none" w:sz="0" w:space="0" w:color="auto"/>
                                    <w:left w:val="none" w:sz="0" w:space="0" w:color="auto"/>
                                    <w:bottom w:val="none" w:sz="0" w:space="0" w:color="auto"/>
                                    <w:right w:val="none" w:sz="0" w:space="0" w:color="auto"/>
                                  </w:divBdr>
                                  <w:divsChild>
                                    <w:div w:id="439180229">
                                      <w:marLeft w:val="0"/>
                                      <w:marRight w:val="0"/>
                                      <w:marTop w:val="0"/>
                                      <w:marBottom w:val="0"/>
                                      <w:divBdr>
                                        <w:top w:val="none" w:sz="0" w:space="0" w:color="auto"/>
                                        <w:left w:val="none" w:sz="0" w:space="0" w:color="auto"/>
                                        <w:bottom w:val="none" w:sz="0" w:space="0" w:color="auto"/>
                                        <w:right w:val="none" w:sz="0" w:space="0" w:color="auto"/>
                                      </w:divBdr>
                                      <w:divsChild>
                                        <w:div w:id="893348081">
                                          <w:marLeft w:val="0"/>
                                          <w:marRight w:val="0"/>
                                          <w:marTop w:val="0"/>
                                          <w:marBottom w:val="0"/>
                                          <w:divBdr>
                                            <w:top w:val="none" w:sz="0" w:space="0" w:color="auto"/>
                                            <w:left w:val="none" w:sz="0" w:space="0" w:color="auto"/>
                                            <w:bottom w:val="none" w:sz="0" w:space="0" w:color="auto"/>
                                            <w:right w:val="none" w:sz="0" w:space="0" w:color="auto"/>
                                          </w:divBdr>
                                          <w:divsChild>
                                            <w:div w:id="1687562241">
                                              <w:marLeft w:val="0"/>
                                              <w:marRight w:val="0"/>
                                              <w:marTop w:val="0"/>
                                              <w:marBottom w:val="0"/>
                                              <w:divBdr>
                                                <w:top w:val="none" w:sz="0" w:space="0" w:color="auto"/>
                                                <w:left w:val="none" w:sz="0" w:space="0" w:color="auto"/>
                                                <w:bottom w:val="none" w:sz="0" w:space="0" w:color="auto"/>
                                                <w:right w:val="none" w:sz="0" w:space="0" w:color="auto"/>
                                              </w:divBdr>
                                              <w:divsChild>
                                                <w:div w:id="1134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362911">
      <w:bodyDiv w:val="1"/>
      <w:marLeft w:val="0"/>
      <w:marRight w:val="0"/>
      <w:marTop w:val="0"/>
      <w:marBottom w:val="0"/>
      <w:divBdr>
        <w:top w:val="none" w:sz="0" w:space="0" w:color="auto"/>
        <w:left w:val="none" w:sz="0" w:space="0" w:color="auto"/>
        <w:bottom w:val="none" w:sz="0" w:space="0" w:color="auto"/>
        <w:right w:val="none" w:sz="0" w:space="0" w:color="auto"/>
      </w:divBdr>
      <w:divsChild>
        <w:div w:id="1514875338">
          <w:marLeft w:val="0"/>
          <w:marRight w:val="0"/>
          <w:marTop w:val="0"/>
          <w:marBottom w:val="0"/>
          <w:divBdr>
            <w:top w:val="none" w:sz="0" w:space="0" w:color="auto"/>
            <w:left w:val="none" w:sz="0" w:space="0" w:color="auto"/>
            <w:bottom w:val="none" w:sz="0" w:space="0" w:color="auto"/>
            <w:right w:val="none" w:sz="0" w:space="0" w:color="auto"/>
          </w:divBdr>
          <w:divsChild>
            <w:div w:id="379479036">
              <w:marLeft w:val="0"/>
              <w:marRight w:val="0"/>
              <w:marTop w:val="0"/>
              <w:marBottom w:val="0"/>
              <w:divBdr>
                <w:top w:val="none" w:sz="0" w:space="0" w:color="auto"/>
                <w:left w:val="none" w:sz="0" w:space="0" w:color="auto"/>
                <w:bottom w:val="none" w:sz="0" w:space="0" w:color="auto"/>
                <w:right w:val="none" w:sz="0" w:space="0" w:color="auto"/>
              </w:divBdr>
              <w:divsChild>
                <w:div w:id="1705246851">
                  <w:marLeft w:val="0"/>
                  <w:marRight w:val="0"/>
                  <w:marTop w:val="0"/>
                  <w:marBottom w:val="0"/>
                  <w:divBdr>
                    <w:top w:val="none" w:sz="0" w:space="0" w:color="auto"/>
                    <w:left w:val="none" w:sz="0" w:space="0" w:color="auto"/>
                    <w:bottom w:val="none" w:sz="0" w:space="0" w:color="auto"/>
                    <w:right w:val="none" w:sz="0" w:space="0" w:color="auto"/>
                  </w:divBdr>
                  <w:divsChild>
                    <w:div w:id="2144613415">
                      <w:marLeft w:val="0"/>
                      <w:marRight w:val="0"/>
                      <w:marTop w:val="0"/>
                      <w:marBottom w:val="0"/>
                      <w:divBdr>
                        <w:top w:val="none" w:sz="0" w:space="0" w:color="auto"/>
                        <w:left w:val="none" w:sz="0" w:space="0" w:color="auto"/>
                        <w:bottom w:val="none" w:sz="0" w:space="0" w:color="auto"/>
                        <w:right w:val="none" w:sz="0" w:space="0" w:color="auto"/>
                      </w:divBdr>
                      <w:divsChild>
                        <w:div w:id="1917471639">
                          <w:marLeft w:val="0"/>
                          <w:marRight w:val="0"/>
                          <w:marTop w:val="0"/>
                          <w:marBottom w:val="0"/>
                          <w:divBdr>
                            <w:top w:val="none" w:sz="0" w:space="0" w:color="auto"/>
                            <w:left w:val="none" w:sz="0" w:space="0" w:color="auto"/>
                            <w:bottom w:val="none" w:sz="0" w:space="0" w:color="auto"/>
                            <w:right w:val="none" w:sz="0" w:space="0" w:color="auto"/>
                          </w:divBdr>
                          <w:divsChild>
                            <w:div w:id="199880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065526">
      <w:bodyDiv w:val="1"/>
      <w:marLeft w:val="0"/>
      <w:marRight w:val="0"/>
      <w:marTop w:val="0"/>
      <w:marBottom w:val="0"/>
      <w:divBdr>
        <w:top w:val="none" w:sz="0" w:space="0" w:color="auto"/>
        <w:left w:val="none" w:sz="0" w:space="0" w:color="auto"/>
        <w:bottom w:val="none" w:sz="0" w:space="0" w:color="auto"/>
        <w:right w:val="none" w:sz="0" w:space="0" w:color="auto"/>
      </w:divBdr>
    </w:div>
    <w:div w:id="966474205">
      <w:bodyDiv w:val="1"/>
      <w:marLeft w:val="0"/>
      <w:marRight w:val="0"/>
      <w:marTop w:val="0"/>
      <w:marBottom w:val="0"/>
      <w:divBdr>
        <w:top w:val="none" w:sz="0" w:space="0" w:color="auto"/>
        <w:left w:val="none" w:sz="0" w:space="0" w:color="auto"/>
        <w:bottom w:val="none" w:sz="0" w:space="0" w:color="auto"/>
        <w:right w:val="none" w:sz="0" w:space="0" w:color="auto"/>
      </w:divBdr>
    </w:div>
    <w:div w:id="968702032">
      <w:bodyDiv w:val="1"/>
      <w:marLeft w:val="0"/>
      <w:marRight w:val="0"/>
      <w:marTop w:val="0"/>
      <w:marBottom w:val="0"/>
      <w:divBdr>
        <w:top w:val="none" w:sz="0" w:space="0" w:color="auto"/>
        <w:left w:val="none" w:sz="0" w:space="0" w:color="auto"/>
        <w:bottom w:val="none" w:sz="0" w:space="0" w:color="auto"/>
        <w:right w:val="none" w:sz="0" w:space="0" w:color="auto"/>
      </w:divBdr>
      <w:divsChild>
        <w:div w:id="782266288">
          <w:marLeft w:val="0"/>
          <w:marRight w:val="0"/>
          <w:marTop w:val="0"/>
          <w:marBottom w:val="0"/>
          <w:divBdr>
            <w:top w:val="none" w:sz="0" w:space="0" w:color="auto"/>
            <w:left w:val="none" w:sz="0" w:space="0" w:color="auto"/>
            <w:bottom w:val="none" w:sz="0" w:space="0" w:color="auto"/>
            <w:right w:val="none" w:sz="0" w:space="0" w:color="auto"/>
          </w:divBdr>
        </w:div>
        <w:div w:id="1852640762">
          <w:marLeft w:val="0"/>
          <w:marRight w:val="0"/>
          <w:marTop w:val="0"/>
          <w:marBottom w:val="0"/>
          <w:divBdr>
            <w:top w:val="none" w:sz="0" w:space="0" w:color="auto"/>
            <w:left w:val="none" w:sz="0" w:space="0" w:color="auto"/>
            <w:bottom w:val="none" w:sz="0" w:space="0" w:color="auto"/>
            <w:right w:val="none" w:sz="0" w:space="0" w:color="auto"/>
          </w:divBdr>
        </w:div>
      </w:divsChild>
    </w:div>
    <w:div w:id="1083376716">
      <w:bodyDiv w:val="1"/>
      <w:marLeft w:val="0"/>
      <w:marRight w:val="0"/>
      <w:marTop w:val="0"/>
      <w:marBottom w:val="0"/>
      <w:divBdr>
        <w:top w:val="none" w:sz="0" w:space="0" w:color="auto"/>
        <w:left w:val="none" w:sz="0" w:space="0" w:color="auto"/>
        <w:bottom w:val="none" w:sz="0" w:space="0" w:color="auto"/>
        <w:right w:val="none" w:sz="0" w:space="0" w:color="auto"/>
      </w:divBdr>
      <w:divsChild>
        <w:div w:id="833842412">
          <w:marLeft w:val="0"/>
          <w:marRight w:val="0"/>
          <w:marTop w:val="0"/>
          <w:marBottom w:val="0"/>
          <w:divBdr>
            <w:top w:val="none" w:sz="0" w:space="0" w:color="auto"/>
            <w:left w:val="none" w:sz="0" w:space="0" w:color="auto"/>
            <w:bottom w:val="none" w:sz="0" w:space="0" w:color="auto"/>
            <w:right w:val="none" w:sz="0" w:space="0" w:color="auto"/>
          </w:divBdr>
          <w:divsChild>
            <w:div w:id="1654867487">
              <w:marLeft w:val="0"/>
              <w:marRight w:val="0"/>
              <w:marTop w:val="0"/>
              <w:marBottom w:val="0"/>
              <w:divBdr>
                <w:top w:val="none" w:sz="0" w:space="0" w:color="auto"/>
                <w:left w:val="none" w:sz="0" w:space="0" w:color="auto"/>
                <w:bottom w:val="none" w:sz="0" w:space="0" w:color="auto"/>
                <w:right w:val="none" w:sz="0" w:space="0" w:color="auto"/>
              </w:divBdr>
              <w:divsChild>
                <w:div w:id="1400520854">
                  <w:marLeft w:val="0"/>
                  <w:marRight w:val="0"/>
                  <w:marTop w:val="0"/>
                  <w:marBottom w:val="0"/>
                  <w:divBdr>
                    <w:top w:val="none" w:sz="0" w:space="0" w:color="auto"/>
                    <w:left w:val="none" w:sz="0" w:space="0" w:color="auto"/>
                    <w:bottom w:val="none" w:sz="0" w:space="0" w:color="auto"/>
                    <w:right w:val="none" w:sz="0" w:space="0" w:color="auto"/>
                  </w:divBdr>
                  <w:divsChild>
                    <w:div w:id="891118708">
                      <w:marLeft w:val="0"/>
                      <w:marRight w:val="0"/>
                      <w:marTop w:val="0"/>
                      <w:marBottom w:val="0"/>
                      <w:divBdr>
                        <w:top w:val="none" w:sz="0" w:space="0" w:color="auto"/>
                        <w:left w:val="none" w:sz="0" w:space="0" w:color="auto"/>
                        <w:bottom w:val="none" w:sz="0" w:space="0" w:color="auto"/>
                        <w:right w:val="none" w:sz="0" w:space="0" w:color="auto"/>
                      </w:divBdr>
                      <w:divsChild>
                        <w:div w:id="778068815">
                          <w:marLeft w:val="0"/>
                          <w:marRight w:val="0"/>
                          <w:marTop w:val="0"/>
                          <w:marBottom w:val="0"/>
                          <w:divBdr>
                            <w:top w:val="none" w:sz="0" w:space="0" w:color="auto"/>
                            <w:left w:val="none" w:sz="0" w:space="0" w:color="auto"/>
                            <w:bottom w:val="none" w:sz="0" w:space="0" w:color="auto"/>
                            <w:right w:val="none" w:sz="0" w:space="0" w:color="auto"/>
                          </w:divBdr>
                          <w:divsChild>
                            <w:div w:id="7910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758069">
      <w:bodyDiv w:val="1"/>
      <w:marLeft w:val="0"/>
      <w:marRight w:val="0"/>
      <w:marTop w:val="0"/>
      <w:marBottom w:val="0"/>
      <w:divBdr>
        <w:top w:val="none" w:sz="0" w:space="0" w:color="auto"/>
        <w:left w:val="none" w:sz="0" w:space="0" w:color="auto"/>
        <w:bottom w:val="none" w:sz="0" w:space="0" w:color="auto"/>
        <w:right w:val="none" w:sz="0" w:space="0" w:color="auto"/>
      </w:divBdr>
    </w:div>
    <w:div w:id="1243106183">
      <w:bodyDiv w:val="1"/>
      <w:marLeft w:val="0"/>
      <w:marRight w:val="0"/>
      <w:marTop w:val="0"/>
      <w:marBottom w:val="0"/>
      <w:divBdr>
        <w:top w:val="none" w:sz="0" w:space="0" w:color="auto"/>
        <w:left w:val="none" w:sz="0" w:space="0" w:color="auto"/>
        <w:bottom w:val="none" w:sz="0" w:space="0" w:color="auto"/>
        <w:right w:val="none" w:sz="0" w:space="0" w:color="auto"/>
      </w:divBdr>
      <w:divsChild>
        <w:div w:id="1331103783">
          <w:marLeft w:val="0"/>
          <w:marRight w:val="0"/>
          <w:marTop w:val="0"/>
          <w:marBottom w:val="0"/>
          <w:divBdr>
            <w:top w:val="none" w:sz="0" w:space="0" w:color="auto"/>
            <w:left w:val="none" w:sz="0" w:space="0" w:color="auto"/>
            <w:bottom w:val="none" w:sz="0" w:space="0" w:color="auto"/>
            <w:right w:val="none" w:sz="0" w:space="0" w:color="auto"/>
          </w:divBdr>
          <w:divsChild>
            <w:div w:id="262346315">
              <w:marLeft w:val="0"/>
              <w:marRight w:val="0"/>
              <w:marTop w:val="0"/>
              <w:marBottom w:val="0"/>
              <w:divBdr>
                <w:top w:val="none" w:sz="0" w:space="0" w:color="auto"/>
                <w:left w:val="none" w:sz="0" w:space="0" w:color="auto"/>
                <w:bottom w:val="none" w:sz="0" w:space="0" w:color="auto"/>
                <w:right w:val="none" w:sz="0" w:space="0" w:color="auto"/>
              </w:divBdr>
              <w:divsChild>
                <w:div w:id="1069423735">
                  <w:marLeft w:val="0"/>
                  <w:marRight w:val="0"/>
                  <w:marTop w:val="0"/>
                  <w:marBottom w:val="0"/>
                  <w:divBdr>
                    <w:top w:val="none" w:sz="0" w:space="0" w:color="auto"/>
                    <w:left w:val="none" w:sz="0" w:space="0" w:color="auto"/>
                    <w:bottom w:val="none" w:sz="0" w:space="0" w:color="auto"/>
                    <w:right w:val="none" w:sz="0" w:space="0" w:color="auto"/>
                  </w:divBdr>
                  <w:divsChild>
                    <w:div w:id="952786545">
                      <w:marLeft w:val="0"/>
                      <w:marRight w:val="0"/>
                      <w:marTop w:val="0"/>
                      <w:marBottom w:val="0"/>
                      <w:divBdr>
                        <w:top w:val="none" w:sz="0" w:space="0" w:color="auto"/>
                        <w:left w:val="none" w:sz="0" w:space="0" w:color="auto"/>
                        <w:bottom w:val="none" w:sz="0" w:space="0" w:color="auto"/>
                        <w:right w:val="none" w:sz="0" w:space="0" w:color="auto"/>
                      </w:divBdr>
                      <w:divsChild>
                        <w:div w:id="663513075">
                          <w:marLeft w:val="0"/>
                          <w:marRight w:val="0"/>
                          <w:marTop w:val="0"/>
                          <w:marBottom w:val="0"/>
                          <w:divBdr>
                            <w:top w:val="none" w:sz="0" w:space="0" w:color="auto"/>
                            <w:left w:val="none" w:sz="0" w:space="0" w:color="auto"/>
                            <w:bottom w:val="none" w:sz="0" w:space="0" w:color="auto"/>
                            <w:right w:val="none" w:sz="0" w:space="0" w:color="auto"/>
                          </w:divBdr>
                          <w:divsChild>
                            <w:div w:id="16649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685238">
      <w:bodyDiv w:val="1"/>
      <w:marLeft w:val="0"/>
      <w:marRight w:val="0"/>
      <w:marTop w:val="0"/>
      <w:marBottom w:val="0"/>
      <w:divBdr>
        <w:top w:val="none" w:sz="0" w:space="0" w:color="auto"/>
        <w:left w:val="none" w:sz="0" w:space="0" w:color="auto"/>
        <w:bottom w:val="none" w:sz="0" w:space="0" w:color="auto"/>
        <w:right w:val="none" w:sz="0" w:space="0" w:color="auto"/>
      </w:divBdr>
    </w:div>
    <w:div w:id="1246232949">
      <w:bodyDiv w:val="1"/>
      <w:marLeft w:val="0"/>
      <w:marRight w:val="0"/>
      <w:marTop w:val="0"/>
      <w:marBottom w:val="0"/>
      <w:divBdr>
        <w:top w:val="none" w:sz="0" w:space="0" w:color="auto"/>
        <w:left w:val="none" w:sz="0" w:space="0" w:color="auto"/>
        <w:bottom w:val="none" w:sz="0" w:space="0" w:color="auto"/>
        <w:right w:val="none" w:sz="0" w:space="0" w:color="auto"/>
      </w:divBdr>
    </w:div>
    <w:div w:id="1265042450">
      <w:bodyDiv w:val="1"/>
      <w:marLeft w:val="0"/>
      <w:marRight w:val="0"/>
      <w:marTop w:val="0"/>
      <w:marBottom w:val="0"/>
      <w:divBdr>
        <w:top w:val="none" w:sz="0" w:space="0" w:color="auto"/>
        <w:left w:val="none" w:sz="0" w:space="0" w:color="auto"/>
        <w:bottom w:val="none" w:sz="0" w:space="0" w:color="auto"/>
        <w:right w:val="none" w:sz="0" w:space="0" w:color="auto"/>
      </w:divBdr>
    </w:div>
    <w:div w:id="1391348856">
      <w:bodyDiv w:val="1"/>
      <w:marLeft w:val="0"/>
      <w:marRight w:val="0"/>
      <w:marTop w:val="0"/>
      <w:marBottom w:val="0"/>
      <w:divBdr>
        <w:top w:val="none" w:sz="0" w:space="0" w:color="auto"/>
        <w:left w:val="none" w:sz="0" w:space="0" w:color="auto"/>
        <w:bottom w:val="none" w:sz="0" w:space="0" w:color="auto"/>
        <w:right w:val="none" w:sz="0" w:space="0" w:color="auto"/>
      </w:divBdr>
    </w:div>
    <w:div w:id="1575317003">
      <w:bodyDiv w:val="1"/>
      <w:marLeft w:val="0"/>
      <w:marRight w:val="0"/>
      <w:marTop w:val="0"/>
      <w:marBottom w:val="0"/>
      <w:divBdr>
        <w:top w:val="none" w:sz="0" w:space="0" w:color="auto"/>
        <w:left w:val="none" w:sz="0" w:space="0" w:color="auto"/>
        <w:bottom w:val="none" w:sz="0" w:space="0" w:color="auto"/>
        <w:right w:val="none" w:sz="0" w:space="0" w:color="auto"/>
      </w:divBdr>
    </w:div>
    <w:div w:id="1790009523">
      <w:bodyDiv w:val="1"/>
      <w:marLeft w:val="0"/>
      <w:marRight w:val="0"/>
      <w:marTop w:val="0"/>
      <w:marBottom w:val="0"/>
      <w:divBdr>
        <w:top w:val="none" w:sz="0" w:space="0" w:color="auto"/>
        <w:left w:val="none" w:sz="0" w:space="0" w:color="auto"/>
        <w:bottom w:val="none" w:sz="0" w:space="0" w:color="auto"/>
        <w:right w:val="none" w:sz="0" w:space="0" w:color="auto"/>
      </w:divBdr>
    </w:div>
    <w:div w:id="1804347348">
      <w:bodyDiv w:val="1"/>
      <w:marLeft w:val="0"/>
      <w:marRight w:val="0"/>
      <w:marTop w:val="0"/>
      <w:marBottom w:val="0"/>
      <w:divBdr>
        <w:top w:val="none" w:sz="0" w:space="0" w:color="auto"/>
        <w:left w:val="none" w:sz="0" w:space="0" w:color="auto"/>
        <w:bottom w:val="none" w:sz="0" w:space="0" w:color="auto"/>
        <w:right w:val="none" w:sz="0" w:space="0" w:color="auto"/>
      </w:divBdr>
      <w:divsChild>
        <w:div w:id="144517869">
          <w:marLeft w:val="0"/>
          <w:marRight w:val="0"/>
          <w:marTop w:val="0"/>
          <w:marBottom w:val="0"/>
          <w:divBdr>
            <w:top w:val="none" w:sz="0" w:space="0" w:color="auto"/>
            <w:left w:val="none" w:sz="0" w:space="0" w:color="auto"/>
            <w:bottom w:val="none" w:sz="0" w:space="0" w:color="auto"/>
            <w:right w:val="none" w:sz="0" w:space="0" w:color="auto"/>
          </w:divBdr>
        </w:div>
        <w:div w:id="2039624895">
          <w:marLeft w:val="0"/>
          <w:marRight w:val="0"/>
          <w:marTop w:val="0"/>
          <w:marBottom w:val="0"/>
          <w:divBdr>
            <w:top w:val="none" w:sz="0" w:space="0" w:color="auto"/>
            <w:left w:val="none" w:sz="0" w:space="0" w:color="auto"/>
            <w:bottom w:val="none" w:sz="0" w:space="0" w:color="auto"/>
            <w:right w:val="none" w:sz="0" w:space="0" w:color="auto"/>
          </w:divBdr>
        </w:div>
      </w:divsChild>
    </w:div>
    <w:div w:id="1895967983">
      <w:bodyDiv w:val="1"/>
      <w:marLeft w:val="0"/>
      <w:marRight w:val="0"/>
      <w:marTop w:val="0"/>
      <w:marBottom w:val="0"/>
      <w:divBdr>
        <w:top w:val="none" w:sz="0" w:space="0" w:color="auto"/>
        <w:left w:val="none" w:sz="0" w:space="0" w:color="auto"/>
        <w:bottom w:val="none" w:sz="0" w:space="0" w:color="auto"/>
        <w:right w:val="none" w:sz="0" w:space="0" w:color="auto"/>
      </w:divBdr>
      <w:divsChild>
        <w:div w:id="1907714565">
          <w:marLeft w:val="0"/>
          <w:marRight w:val="0"/>
          <w:marTop w:val="0"/>
          <w:marBottom w:val="0"/>
          <w:divBdr>
            <w:top w:val="none" w:sz="0" w:space="0" w:color="auto"/>
            <w:left w:val="none" w:sz="0" w:space="0" w:color="auto"/>
            <w:bottom w:val="none" w:sz="0" w:space="0" w:color="auto"/>
            <w:right w:val="none" w:sz="0" w:space="0" w:color="auto"/>
          </w:divBdr>
          <w:divsChild>
            <w:div w:id="1126972430">
              <w:marLeft w:val="0"/>
              <w:marRight w:val="0"/>
              <w:marTop w:val="0"/>
              <w:marBottom w:val="0"/>
              <w:divBdr>
                <w:top w:val="none" w:sz="0" w:space="0" w:color="auto"/>
                <w:left w:val="none" w:sz="0" w:space="0" w:color="auto"/>
                <w:bottom w:val="none" w:sz="0" w:space="0" w:color="auto"/>
                <w:right w:val="none" w:sz="0" w:space="0" w:color="auto"/>
              </w:divBdr>
              <w:divsChild>
                <w:div w:id="293877285">
                  <w:marLeft w:val="0"/>
                  <w:marRight w:val="0"/>
                  <w:marTop w:val="0"/>
                  <w:marBottom w:val="0"/>
                  <w:divBdr>
                    <w:top w:val="none" w:sz="0" w:space="0" w:color="auto"/>
                    <w:left w:val="none" w:sz="0" w:space="0" w:color="auto"/>
                    <w:bottom w:val="none" w:sz="0" w:space="0" w:color="auto"/>
                    <w:right w:val="none" w:sz="0" w:space="0" w:color="auto"/>
                  </w:divBdr>
                  <w:divsChild>
                    <w:div w:id="1244803149">
                      <w:marLeft w:val="0"/>
                      <w:marRight w:val="0"/>
                      <w:marTop w:val="0"/>
                      <w:marBottom w:val="0"/>
                      <w:divBdr>
                        <w:top w:val="none" w:sz="0" w:space="0" w:color="auto"/>
                        <w:left w:val="none" w:sz="0" w:space="0" w:color="auto"/>
                        <w:bottom w:val="none" w:sz="0" w:space="0" w:color="auto"/>
                        <w:right w:val="none" w:sz="0" w:space="0" w:color="auto"/>
                      </w:divBdr>
                      <w:divsChild>
                        <w:div w:id="1828744990">
                          <w:marLeft w:val="0"/>
                          <w:marRight w:val="0"/>
                          <w:marTop w:val="0"/>
                          <w:marBottom w:val="0"/>
                          <w:divBdr>
                            <w:top w:val="none" w:sz="0" w:space="0" w:color="auto"/>
                            <w:left w:val="none" w:sz="0" w:space="0" w:color="auto"/>
                            <w:bottom w:val="none" w:sz="0" w:space="0" w:color="auto"/>
                            <w:right w:val="none" w:sz="0" w:space="0" w:color="auto"/>
                          </w:divBdr>
                          <w:divsChild>
                            <w:div w:id="19246098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298861">
      <w:bodyDiv w:val="1"/>
      <w:marLeft w:val="0"/>
      <w:marRight w:val="0"/>
      <w:marTop w:val="0"/>
      <w:marBottom w:val="0"/>
      <w:divBdr>
        <w:top w:val="none" w:sz="0" w:space="0" w:color="auto"/>
        <w:left w:val="none" w:sz="0" w:space="0" w:color="auto"/>
        <w:bottom w:val="none" w:sz="0" w:space="0" w:color="auto"/>
        <w:right w:val="none" w:sz="0" w:space="0" w:color="auto"/>
      </w:divBdr>
      <w:divsChild>
        <w:div w:id="823744928">
          <w:marLeft w:val="0"/>
          <w:marRight w:val="0"/>
          <w:marTop w:val="0"/>
          <w:marBottom w:val="0"/>
          <w:divBdr>
            <w:top w:val="none" w:sz="0" w:space="0" w:color="auto"/>
            <w:left w:val="none" w:sz="0" w:space="0" w:color="auto"/>
            <w:bottom w:val="none" w:sz="0" w:space="0" w:color="auto"/>
            <w:right w:val="none" w:sz="0" w:space="0" w:color="auto"/>
          </w:divBdr>
          <w:divsChild>
            <w:div w:id="1895699275">
              <w:marLeft w:val="0"/>
              <w:marRight w:val="0"/>
              <w:marTop w:val="0"/>
              <w:marBottom w:val="0"/>
              <w:divBdr>
                <w:top w:val="none" w:sz="0" w:space="0" w:color="auto"/>
                <w:left w:val="none" w:sz="0" w:space="0" w:color="auto"/>
                <w:bottom w:val="none" w:sz="0" w:space="0" w:color="auto"/>
                <w:right w:val="none" w:sz="0" w:space="0" w:color="auto"/>
              </w:divBdr>
              <w:divsChild>
                <w:div w:id="2059165328">
                  <w:marLeft w:val="0"/>
                  <w:marRight w:val="0"/>
                  <w:marTop w:val="0"/>
                  <w:marBottom w:val="0"/>
                  <w:divBdr>
                    <w:top w:val="none" w:sz="0" w:space="0" w:color="auto"/>
                    <w:left w:val="none" w:sz="0" w:space="0" w:color="auto"/>
                    <w:bottom w:val="none" w:sz="0" w:space="0" w:color="auto"/>
                    <w:right w:val="none" w:sz="0" w:space="0" w:color="auto"/>
                  </w:divBdr>
                  <w:divsChild>
                    <w:div w:id="633288387">
                      <w:marLeft w:val="0"/>
                      <w:marRight w:val="0"/>
                      <w:marTop w:val="0"/>
                      <w:marBottom w:val="0"/>
                      <w:divBdr>
                        <w:top w:val="none" w:sz="0" w:space="0" w:color="auto"/>
                        <w:left w:val="none" w:sz="0" w:space="0" w:color="auto"/>
                        <w:bottom w:val="none" w:sz="0" w:space="0" w:color="auto"/>
                        <w:right w:val="none" w:sz="0" w:space="0" w:color="auto"/>
                      </w:divBdr>
                      <w:divsChild>
                        <w:div w:id="743182446">
                          <w:marLeft w:val="0"/>
                          <w:marRight w:val="0"/>
                          <w:marTop w:val="0"/>
                          <w:marBottom w:val="0"/>
                          <w:divBdr>
                            <w:top w:val="none" w:sz="0" w:space="0" w:color="auto"/>
                            <w:left w:val="none" w:sz="0" w:space="0" w:color="auto"/>
                            <w:bottom w:val="none" w:sz="0" w:space="0" w:color="auto"/>
                            <w:right w:val="none" w:sz="0" w:space="0" w:color="auto"/>
                          </w:divBdr>
                          <w:divsChild>
                            <w:div w:id="902913712">
                              <w:marLeft w:val="0"/>
                              <w:marRight w:val="0"/>
                              <w:marTop w:val="0"/>
                              <w:marBottom w:val="567"/>
                              <w:divBdr>
                                <w:top w:val="none" w:sz="0" w:space="0" w:color="auto"/>
                                <w:left w:val="none" w:sz="0" w:space="0" w:color="auto"/>
                                <w:bottom w:val="none" w:sz="0" w:space="0" w:color="auto"/>
                                <w:right w:val="none" w:sz="0" w:space="0" w:color="auto"/>
                              </w:divBdr>
                            </w:div>
                            <w:div w:id="206413904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875644">
      <w:bodyDiv w:val="1"/>
      <w:marLeft w:val="0"/>
      <w:marRight w:val="0"/>
      <w:marTop w:val="0"/>
      <w:marBottom w:val="0"/>
      <w:divBdr>
        <w:top w:val="none" w:sz="0" w:space="0" w:color="auto"/>
        <w:left w:val="none" w:sz="0" w:space="0" w:color="auto"/>
        <w:bottom w:val="none" w:sz="0" w:space="0" w:color="auto"/>
        <w:right w:val="none" w:sz="0" w:space="0" w:color="auto"/>
      </w:divBdr>
    </w:div>
    <w:div w:id="207226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25241-E15D-4538-B3C0-4353E5F2B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2155</Words>
  <Characters>14533</Characters>
  <Application>Microsoft Office Word</Application>
  <DocSecurity>0</DocSecurity>
  <Lines>121</Lines>
  <Paragraphs>33</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2</vt:i4>
      </vt:variant>
    </vt:vector>
  </HeadingPairs>
  <TitlesOfParts>
    <vt:vector size="4" baseType="lpstr">
      <vt:lpstr>Vispārīga informācija par atklāto konkursu</vt:lpstr>
      <vt:lpstr>Vispārīga informācija par atklāto konkursu</vt:lpstr>
      <vt:lpstr>        2.00-3.00	SAULES GAIDĪŠANA ar kapelu KARIKSTE</vt:lpstr>
      <vt:lpstr/>
    </vt:vector>
  </TitlesOfParts>
  <Company>Rīgas Dome</Company>
  <LinksUpToDate>false</LinksUpToDate>
  <CharactersWithSpaces>16655</CharactersWithSpaces>
  <SharedDoc>false</SharedDoc>
  <HLinks>
    <vt:vector size="12" baseType="variant">
      <vt:variant>
        <vt:i4>4718604</vt:i4>
      </vt:variant>
      <vt:variant>
        <vt:i4>3</vt:i4>
      </vt:variant>
      <vt:variant>
        <vt:i4>0</vt:i4>
      </vt:variant>
      <vt:variant>
        <vt:i4>5</vt:i4>
      </vt:variant>
      <vt:variant>
        <vt:lpwstr>https://lv.wikipedia.org/wiki/Latvija</vt:lpwstr>
      </vt:variant>
      <vt:variant>
        <vt:lpwstr/>
      </vt:variant>
      <vt:variant>
        <vt:i4>6029438</vt:i4>
      </vt:variant>
      <vt:variant>
        <vt:i4>0</vt:i4>
      </vt:variant>
      <vt:variant>
        <vt:i4>0</vt:i4>
      </vt:variant>
      <vt:variant>
        <vt:i4>5</vt:i4>
      </vt:variant>
      <vt:variant>
        <vt:lpwstr>mailto:iksd@riga.lv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Vispārīga informācija par atklāto konkursu</dc:title>
  <dc:subject/>
  <dc:creator>alina.gromova@riga.lv</dc:creator>
  <cp:keywords/>
  <cp:lastModifiedBy>Inese Liepa</cp:lastModifiedBy>
  <cp:revision>3</cp:revision>
  <cp:lastPrinted>2023-04-25T06:27:00Z</cp:lastPrinted>
  <dcterms:created xsi:type="dcterms:W3CDTF">2023-04-25T06:30:00Z</dcterms:created>
  <dcterms:modified xsi:type="dcterms:W3CDTF">2023-04-25T08:03:00Z</dcterms:modified>
</cp:coreProperties>
</file>