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2746" w14:textId="77777777" w:rsidR="00F8514A" w:rsidRDefault="00F8514A" w:rsidP="00F8514A">
      <w:pPr>
        <w:jc w:val="right"/>
        <w:rPr>
          <w:rFonts w:eastAsia="PMingLiU"/>
          <w:b/>
          <w:sz w:val="28"/>
          <w:szCs w:val="28"/>
          <w:lang w:val="lv-LV" w:eastAsia="zh-TW"/>
        </w:rPr>
      </w:pPr>
    </w:p>
    <w:p w14:paraId="5DFB8471" w14:textId="660F783B" w:rsidR="00D33E52" w:rsidRPr="00CE46FA" w:rsidRDefault="00182789" w:rsidP="00D33E52">
      <w:pPr>
        <w:jc w:val="center"/>
        <w:rPr>
          <w:rFonts w:eastAsia="PMingLiU"/>
          <w:b/>
          <w:sz w:val="28"/>
          <w:szCs w:val="28"/>
          <w:lang w:val="lv-LV" w:eastAsia="zh-TW"/>
        </w:rPr>
      </w:pPr>
      <w:r w:rsidRPr="00CE46FA">
        <w:rPr>
          <w:rFonts w:eastAsia="PMingLiU"/>
          <w:b/>
          <w:sz w:val="28"/>
          <w:szCs w:val="28"/>
          <w:lang w:val="lv-LV" w:eastAsia="zh-TW"/>
        </w:rPr>
        <w:t>Pakalpojuma līgums</w:t>
      </w:r>
      <w:r w:rsidR="00ED2766">
        <w:rPr>
          <w:rFonts w:eastAsia="PMingLiU"/>
          <w:b/>
          <w:sz w:val="28"/>
          <w:szCs w:val="28"/>
          <w:lang w:val="lv-LV" w:eastAsia="zh-TW"/>
        </w:rPr>
        <w:t xml:space="preserve"> Nr.</w:t>
      </w:r>
      <w:r w:rsidR="00ED2766" w:rsidRPr="00ED2766">
        <w:t xml:space="preserve"> </w:t>
      </w:r>
      <w:r w:rsidR="00ED2766" w:rsidRPr="00ED2766">
        <w:rPr>
          <w:rFonts w:eastAsia="PMingLiU"/>
          <w:b/>
          <w:sz w:val="28"/>
          <w:szCs w:val="28"/>
          <w:lang w:val="lv-LV" w:eastAsia="zh-TW"/>
        </w:rPr>
        <w:t>DIKS-24-157-l</w:t>
      </w:r>
      <w:r w:rsidR="00ED2766">
        <w:rPr>
          <w:rFonts w:eastAsia="PMingLiU"/>
          <w:b/>
          <w:sz w:val="28"/>
          <w:szCs w:val="28"/>
          <w:lang w:val="lv-LV" w:eastAsia="zh-TW"/>
        </w:rPr>
        <w:t>ī</w:t>
      </w:r>
    </w:p>
    <w:p w14:paraId="1514BEFE" w14:textId="77777777" w:rsidR="00C711E4" w:rsidRPr="00CE46FA" w:rsidRDefault="00182789" w:rsidP="00D33E52">
      <w:pPr>
        <w:jc w:val="center"/>
        <w:rPr>
          <w:rFonts w:eastAsia="PMingLiU"/>
          <w:b/>
          <w:sz w:val="28"/>
          <w:szCs w:val="28"/>
          <w:lang w:val="lv-LV" w:eastAsia="zh-TW"/>
        </w:rPr>
      </w:pPr>
      <w:r>
        <w:rPr>
          <w:b/>
          <w:noProof/>
          <w:sz w:val="28"/>
          <w:szCs w:val="28"/>
          <w:lang w:val="lv-LV"/>
        </w:rPr>
        <w:t>p</w:t>
      </w:r>
      <w:r w:rsidRPr="00623357">
        <w:rPr>
          <w:b/>
          <w:noProof/>
          <w:sz w:val="28"/>
          <w:szCs w:val="28"/>
          <w:lang w:val="lv-LV"/>
        </w:rPr>
        <w:t xml:space="preserve">ar </w:t>
      </w:r>
      <w:r>
        <w:rPr>
          <w:b/>
          <w:noProof/>
          <w:sz w:val="28"/>
          <w:szCs w:val="28"/>
          <w:lang w:val="lv-LV"/>
        </w:rPr>
        <w:t>i</w:t>
      </w:r>
      <w:r w:rsidRPr="00671D74">
        <w:rPr>
          <w:b/>
          <w:noProof/>
          <w:sz w:val="28"/>
          <w:szCs w:val="28"/>
          <w:lang w:val="lv-LV"/>
        </w:rPr>
        <w:t>nterešu izglītības programmas apmācību nodrošināšana Rīgas valstspilsētas pašvaldības Izglītības, kultūras un sporta departamenta pārraudzībā esošajiem izglītības iestāžu skolēniem</w:t>
      </w:r>
    </w:p>
    <w:p w14:paraId="57EFC4E1" w14:textId="77777777" w:rsidR="009860D0" w:rsidRDefault="009860D0" w:rsidP="00D33E52">
      <w:pPr>
        <w:jc w:val="center"/>
        <w:rPr>
          <w:rFonts w:eastAsia="PMingLiU"/>
          <w:sz w:val="26"/>
          <w:szCs w:val="26"/>
          <w:lang w:val="lv-LV" w:eastAsia="zh-TW"/>
        </w:rPr>
      </w:pPr>
    </w:p>
    <w:p w14:paraId="2460C4D4" w14:textId="77777777" w:rsidR="00D33E52" w:rsidRPr="009860D0" w:rsidRDefault="00182789" w:rsidP="00D33E52">
      <w:pPr>
        <w:jc w:val="center"/>
        <w:rPr>
          <w:rFonts w:eastAsia="PMingLiU"/>
          <w:lang w:val="lv-LV" w:eastAsia="zh-TW"/>
        </w:rPr>
      </w:pPr>
      <w:r w:rsidRPr="009860D0">
        <w:rPr>
          <w:rFonts w:eastAsia="PMingLiU"/>
          <w:lang w:val="lv-LV" w:eastAsia="zh-TW"/>
        </w:rPr>
        <w:t>Rīgā</w:t>
      </w:r>
    </w:p>
    <w:p w14:paraId="2F6BD1BB" w14:textId="77777777" w:rsidR="00D33E52" w:rsidRPr="009860D0" w:rsidRDefault="00D33E52" w:rsidP="00D33E52">
      <w:pPr>
        <w:jc w:val="center"/>
        <w:rPr>
          <w:rFonts w:eastAsia="PMingLiU"/>
          <w:lang w:val="lv-LV" w:eastAsia="zh-TW"/>
        </w:rPr>
      </w:pPr>
    </w:p>
    <w:p w14:paraId="5659CF2B" w14:textId="77777777" w:rsidR="00C711E4" w:rsidRPr="009860D0" w:rsidRDefault="00182789" w:rsidP="00C711E4">
      <w:pPr>
        <w:tabs>
          <w:tab w:val="left" w:pos="9900"/>
        </w:tabs>
        <w:ind w:right="305"/>
        <w:jc w:val="both"/>
        <w:rPr>
          <w:i/>
          <w:noProof/>
          <w:lang w:val="lv-LV"/>
        </w:rPr>
      </w:pPr>
      <w:r w:rsidRPr="009860D0">
        <w:rPr>
          <w:i/>
          <w:noProof/>
          <w:lang w:val="lv-LV"/>
        </w:rPr>
        <w:t>Dokumenta parakstīšanas datums ir pēdējā pievienotā</w:t>
      </w:r>
    </w:p>
    <w:p w14:paraId="4E6D9576" w14:textId="77777777" w:rsidR="00C711E4" w:rsidRDefault="00182789" w:rsidP="00C711E4">
      <w:pPr>
        <w:tabs>
          <w:tab w:val="left" w:pos="9900"/>
        </w:tabs>
        <w:ind w:right="305"/>
        <w:jc w:val="both"/>
        <w:rPr>
          <w:i/>
          <w:noProof/>
          <w:lang w:val="lv-LV"/>
        </w:rPr>
      </w:pPr>
      <w:r w:rsidRPr="009860D0">
        <w:rPr>
          <w:i/>
          <w:noProof/>
          <w:lang w:val="lv-LV"/>
        </w:rPr>
        <w:t xml:space="preserve"> droša elektroniskā paraksta un tā laika zīmoga datums</w:t>
      </w:r>
    </w:p>
    <w:p w14:paraId="5E7FC2E0" w14:textId="7A0E6AF1" w:rsidR="009E3FE6" w:rsidRPr="009860D0" w:rsidRDefault="009E3FE6" w:rsidP="00C711E4">
      <w:pPr>
        <w:tabs>
          <w:tab w:val="left" w:pos="9900"/>
        </w:tabs>
        <w:ind w:right="305"/>
        <w:jc w:val="both"/>
        <w:rPr>
          <w:noProof/>
          <w:lang w:val="lv-LV"/>
        </w:rPr>
      </w:pPr>
      <w:r w:rsidRPr="009E3FE6">
        <w:rPr>
          <w:i/>
          <w:noProof/>
          <w:color w:val="808080" w:themeColor="background1" w:themeShade="80"/>
          <w:lang w:val="lv-LV"/>
        </w:rPr>
        <w:t>(26.02.2024.)</w:t>
      </w:r>
    </w:p>
    <w:p w14:paraId="5D0BBED6" w14:textId="77777777" w:rsidR="005A3D6E" w:rsidRPr="009860D0" w:rsidRDefault="005A3D6E" w:rsidP="00D33E52">
      <w:pPr>
        <w:jc w:val="both"/>
        <w:rPr>
          <w:b/>
          <w:bCs/>
          <w:lang w:val="lv-LV" w:eastAsia="lv-LV"/>
        </w:rPr>
      </w:pPr>
    </w:p>
    <w:p w14:paraId="26A4F1F5" w14:textId="77777777" w:rsidR="009852DB" w:rsidRPr="0053367E" w:rsidRDefault="00182789" w:rsidP="00CE46FA">
      <w:pPr>
        <w:jc w:val="both"/>
        <w:rPr>
          <w:sz w:val="26"/>
          <w:lang w:val="lv-LV" w:eastAsia="lv-LV"/>
        </w:rPr>
      </w:pPr>
      <w:r w:rsidRPr="009852DB">
        <w:rPr>
          <w:b/>
          <w:bCs/>
          <w:lang w:val="lv-LV" w:eastAsia="lv-LV"/>
        </w:rPr>
        <w:tab/>
      </w:r>
      <w:r w:rsidRPr="0053367E">
        <w:rPr>
          <w:b/>
          <w:bCs/>
          <w:sz w:val="26"/>
          <w:lang w:val="lv-LV" w:eastAsia="lv-LV"/>
        </w:rPr>
        <w:t xml:space="preserve">Rīgas </w:t>
      </w:r>
      <w:proofErr w:type="spellStart"/>
      <w:r w:rsidR="00863266">
        <w:rPr>
          <w:b/>
          <w:bCs/>
          <w:sz w:val="26"/>
          <w:lang w:val="lv-LV" w:eastAsia="lv-LV"/>
        </w:rPr>
        <w:t>valstspilsētas</w:t>
      </w:r>
      <w:proofErr w:type="spellEnd"/>
      <w:r w:rsidR="00863266">
        <w:rPr>
          <w:b/>
          <w:bCs/>
          <w:sz w:val="26"/>
          <w:lang w:val="lv-LV" w:eastAsia="lv-LV"/>
        </w:rPr>
        <w:t xml:space="preserve"> pašvaldības</w:t>
      </w:r>
      <w:r w:rsidRPr="0053367E">
        <w:rPr>
          <w:b/>
          <w:bCs/>
          <w:sz w:val="26"/>
          <w:lang w:val="lv-LV" w:eastAsia="lv-LV"/>
        </w:rPr>
        <w:t xml:space="preserve"> Izglītības, kultūras un sporta departaments,</w:t>
      </w:r>
      <w:r w:rsidRPr="0053367E">
        <w:rPr>
          <w:sz w:val="26"/>
          <w:lang w:val="lv-LV" w:eastAsia="lv-LV"/>
        </w:rPr>
        <w:t xml:space="preserve"> reģistrācijas Nr. 90011524360, </w:t>
      </w:r>
      <w:r w:rsidR="00CF2E7A">
        <w:rPr>
          <w:sz w:val="26"/>
          <w:lang w:val="lv-LV" w:eastAsia="lv-LV"/>
        </w:rPr>
        <w:t xml:space="preserve">juridiskā </w:t>
      </w:r>
      <w:r w:rsidRPr="0053367E">
        <w:rPr>
          <w:sz w:val="26"/>
          <w:lang w:val="lv-LV" w:eastAsia="lv-LV"/>
        </w:rPr>
        <w:t>adrese: Kr</w:t>
      </w:r>
      <w:r w:rsidR="00CF2E7A">
        <w:rPr>
          <w:sz w:val="26"/>
          <w:lang w:val="lv-LV" w:eastAsia="lv-LV"/>
        </w:rPr>
        <w:t>išjāņa</w:t>
      </w:r>
      <w:r w:rsidR="007160C4">
        <w:rPr>
          <w:sz w:val="26"/>
          <w:lang w:val="lv-LV" w:eastAsia="lv-LV"/>
        </w:rPr>
        <w:t xml:space="preserve"> </w:t>
      </w:r>
      <w:r w:rsidRPr="0053367E">
        <w:rPr>
          <w:sz w:val="26"/>
          <w:lang w:val="lv-LV" w:eastAsia="lv-LV"/>
        </w:rPr>
        <w:t xml:space="preserve">Valdemāra 5, Rīgā, LV-1010, tā </w:t>
      </w:r>
      <w:r w:rsidR="002E70B5" w:rsidRPr="002E70B5">
        <w:rPr>
          <w:sz w:val="26"/>
          <w:lang w:val="lv-LV" w:eastAsia="lv-LV"/>
        </w:rPr>
        <w:t xml:space="preserve">Izglītības pārvaldes priekšnieka </w:t>
      </w:r>
      <w:proofErr w:type="spellStart"/>
      <w:r w:rsidR="002E70B5" w:rsidRPr="002E70B5">
        <w:rPr>
          <w:sz w:val="26"/>
          <w:lang w:val="lv-LV" w:eastAsia="lv-LV"/>
        </w:rPr>
        <w:t>p.i</w:t>
      </w:r>
      <w:proofErr w:type="spellEnd"/>
      <w:r w:rsidR="002E70B5" w:rsidRPr="002E70B5">
        <w:rPr>
          <w:sz w:val="26"/>
          <w:lang w:val="lv-LV" w:eastAsia="lv-LV"/>
        </w:rPr>
        <w:t>. Lāsmas Lancmanes</w:t>
      </w:r>
      <w:r w:rsidRPr="0053367E">
        <w:rPr>
          <w:sz w:val="26"/>
          <w:lang w:val="lv-LV" w:eastAsia="lv-LV"/>
        </w:rPr>
        <w:t xml:space="preserve"> personā, kurš rīkojas saskaņā ar </w:t>
      </w:r>
      <w:r w:rsidR="004539D9" w:rsidRPr="004539D9">
        <w:rPr>
          <w:sz w:val="26"/>
          <w:lang w:val="lv-LV" w:eastAsia="lv-LV"/>
        </w:rPr>
        <w:t xml:space="preserve">Rīgas domes </w:t>
      </w:r>
      <w:r w:rsidR="00F8514A" w:rsidRPr="00F8514A">
        <w:rPr>
          <w:sz w:val="26"/>
          <w:lang w:val="lv-LV" w:eastAsia="lv-LV"/>
        </w:rPr>
        <w:t xml:space="preserve">30.08.2023. iekšējo noteikumu Nr.RD-23-26-nt “Rīgas </w:t>
      </w:r>
      <w:proofErr w:type="spellStart"/>
      <w:r w:rsidR="00F8514A" w:rsidRPr="00F8514A">
        <w:rPr>
          <w:sz w:val="26"/>
          <w:lang w:val="lv-LV" w:eastAsia="lv-LV"/>
        </w:rPr>
        <w:t>valstspilsētas</w:t>
      </w:r>
      <w:proofErr w:type="spellEnd"/>
      <w:r w:rsidR="00F8514A" w:rsidRPr="00F8514A">
        <w:rPr>
          <w:sz w:val="26"/>
          <w:lang w:val="lv-LV" w:eastAsia="lv-LV"/>
        </w:rPr>
        <w:t xml:space="preserve"> pašvaldības darba reglaments” 130.punktu</w:t>
      </w:r>
      <w:r w:rsidR="004539D9" w:rsidRPr="004539D9">
        <w:rPr>
          <w:sz w:val="26"/>
          <w:lang w:val="lv-LV" w:eastAsia="lv-LV"/>
        </w:rPr>
        <w:t xml:space="preserve"> un </w:t>
      </w:r>
      <w:r w:rsidRPr="0053367E">
        <w:rPr>
          <w:sz w:val="26"/>
          <w:lang w:val="lv-LV" w:eastAsia="lv-LV"/>
        </w:rPr>
        <w:t xml:space="preserve">Rīgas domes </w:t>
      </w:r>
      <w:r w:rsidR="002E70B5" w:rsidRPr="002E70B5">
        <w:rPr>
          <w:sz w:val="26"/>
          <w:lang w:val="lv-LV" w:eastAsia="lv-LV"/>
        </w:rPr>
        <w:t>Izglītības, kultūras un sporta departamenta 02.11.2020. reglamenta Nr.DIKS-20-11-rgs “Rīgas domes Izglītības, kultūras un sporta departamenta Izglītības pārvaldes reglaments” 13.7.</w:t>
      </w:r>
      <w:r w:rsidRPr="0053367E">
        <w:rPr>
          <w:sz w:val="26"/>
          <w:lang w:val="lv-LV" w:eastAsia="lv-LV"/>
        </w:rPr>
        <w:t xml:space="preserve"> apakšpunktu (turpmāk – </w:t>
      </w:r>
      <w:r w:rsidR="00453046" w:rsidRPr="0053367E">
        <w:rPr>
          <w:b/>
          <w:sz w:val="26"/>
          <w:lang w:val="lv-LV" w:eastAsia="lv-LV"/>
        </w:rPr>
        <w:t>Departaments</w:t>
      </w:r>
      <w:r w:rsidR="0017617E">
        <w:rPr>
          <w:b/>
          <w:sz w:val="26"/>
          <w:lang w:val="lv-LV" w:eastAsia="lv-LV"/>
        </w:rPr>
        <w:t xml:space="preserve"> vai Pasūtītājs</w:t>
      </w:r>
      <w:r w:rsidRPr="0053367E">
        <w:rPr>
          <w:sz w:val="26"/>
          <w:lang w:val="lv-LV" w:eastAsia="lv-LV"/>
        </w:rPr>
        <w:t>), no vienas puses un</w:t>
      </w:r>
    </w:p>
    <w:p w14:paraId="20E31228" w14:textId="77777777" w:rsidR="00C711E4" w:rsidRPr="0053367E" w:rsidRDefault="00C711E4" w:rsidP="00CE46FA">
      <w:pPr>
        <w:ind w:firstLine="709"/>
        <w:jc w:val="both"/>
        <w:rPr>
          <w:noProof/>
          <w:sz w:val="26"/>
          <w:lang w:val="lv-LV"/>
        </w:rPr>
      </w:pPr>
    </w:p>
    <w:p w14:paraId="423C4D51" w14:textId="3C3E8263" w:rsidR="00C711E4" w:rsidRPr="0053367E" w:rsidRDefault="00182789" w:rsidP="00CE46FA">
      <w:pPr>
        <w:ind w:firstLine="720"/>
        <w:jc w:val="both"/>
        <w:rPr>
          <w:sz w:val="26"/>
          <w:lang w:val="lv-LV" w:eastAsia="lv-LV"/>
        </w:rPr>
      </w:pPr>
      <w:r w:rsidRPr="002B356E">
        <w:rPr>
          <w:b/>
          <w:noProof/>
          <w:sz w:val="26"/>
          <w:lang w:val="lv-LV"/>
        </w:rPr>
        <w:t>Rīgas Tehniskā universitāte</w:t>
      </w:r>
      <w:r w:rsidRPr="0053367E">
        <w:rPr>
          <w:b/>
          <w:noProof/>
          <w:sz w:val="26"/>
          <w:lang w:val="lv-LV"/>
        </w:rPr>
        <w:t xml:space="preserve">, </w:t>
      </w:r>
      <w:r w:rsidR="007160C4" w:rsidRPr="007160C4">
        <w:rPr>
          <w:noProof/>
          <w:sz w:val="26"/>
          <w:lang w:val="lv-LV"/>
        </w:rPr>
        <w:t xml:space="preserve">reģistrācijas Nr. </w:t>
      </w:r>
      <w:r w:rsidRPr="002B356E">
        <w:rPr>
          <w:noProof/>
          <w:sz w:val="26"/>
          <w:lang w:val="lv-LV"/>
        </w:rPr>
        <w:t>90000068977</w:t>
      </w:r>
      <w:r w:rsidR="007160C4" w:rsidRPr="007160C4">
        <w:rPr>
          <w:noProof/>
          <w:sz w:val="26"/>
          <w:lang w:val="lv-LV"/>
        </w:rPr>
        <w:t xml:space="preserve">, </w:t>
      </w:r>
      <w:r w:rsidR="0089020F">
        <w:rPr>
          <w:noProof/>
          <w:sz w:val="26"/>
          <w:lang w:val="lv-LV"/>
        </w:rPr>
        <w:t xml:space="preserve">juridiskā </w:t>
      </w:r>
      <w:r w:rsidR="007160C4" w:rsidRPr="007160C4">
        <w:rPr>
          <w:noProof/>
          <w:sz w:val="26"/>
          <w:lang w:val="lv-LV"/>
        </w:rPr>
        <w:t>adrese:  </w:t>
      </w:r>
      <w:r w:rsidRPr="002B356E">
        <w:rPr>
          <w:noProof/>
          <w:sz w:val="26"/>
          <w:lang w:val="lv-LV"/>
        </w:rPr>
        <w:t>Ķīpsalas iela 6A, Rīga, LV-1048</w:t>
      </w:r>
      <w:r w:rsidR="007160C4" w:rsidRPr="007160C4">
        <w:rPr>
          <w:noProof/>
          <w:sz w:val="26"/>
          <w:lang w:val="lv-LV"/>
        </w:rPr>
        <w:t>, t</w:t>
      </w:r>
      <w:r w:rsidR="007160C4" w:rsidRPr="007160C4">
        <w:rPr>
          <w:bCs/>
          <w:noProof/>
          <w:sz w:val="26"/>
          <w:lang w:val="lv-LV"/>
        </w:rPr>
        <w:t>ās</w:t>
      </w:r>
      <w:r w:rsidR="00424CCF">
        <w:rPr>
          <w:b/>
          <w:bCs/>
          <w:noProof/>
          <w:sz w:val="26"/>
          <w:lang w:val="lv-LV"/>
        </w:rPr>
        <w:t xml:space="preserve"> </w:t>
      </w:r>
      <w:r>
        <w:rPr>
          <w:bCs/>
          <w:noProof/>
          <w:sz w:val="26"/>
          <w:lang w:val="lv-LV"/>
        </w:rPr>
        <w:t>Inovāciju prorektores dienesta inovāciju prorektores Lienes Briedes</w:t>
      </w:r>
      <w:r w:rsidR="00424CCF" w:rsidRPr="00424CCF">
        <w:rPr>
          <w:bCs/>
          <w:noProof/>
          <w:sz w:val="26"/>
          <w:lang w:val="lv-LV"/>
        </w:rPr>
        <w:t xml:space="preserve"> personā</w:t>
      </w:r>
      <w:r w:rsidR="00424CCF" w:rsidRPr="00334960">
        <w:rPr>
          <w:bCs/>
          <w:noProof/>
          <w:sz w:val="26"/>
          <w:lang w:val="lv-LV"/>
        </w:rPr>
        <w:t>,</w:t>
      </w:r>
      <w:r w:rsidRPr="007160C4">
        <w:rPr>
          <w:iCs/>
          <w:sz w:val="26"/>
          <w:lang w:val="lv-LV" w:eastAsia="lv-LV"/>
        </w:rPr>
        <w:t xml:space="preserve"> </w:t>
      </w:r>
      <w:r w:rsidRPr="002534DD">
        <w:rPr>
          <w:iCs/>
          <w:sz w:val="26"/>
          <w:lang w:val="lv-LV" w:eastAsia="lv-LV"/>
        </w:rPr>
        <w:t>kura</w:t>
      </w:r>
      <w:r w:rsidRPr="007160C4">
        <w:rPr>
          <w:iCs/>
          <w:sz w:val="26"/>
          <w:lang w:val="lv-LV" w:eastAsia="lv-LV"/>
        </w:rPr>
        <w:t xml:space="preserve"> rīkojas saskaņā ar </w:t>
      </w:r>
      <w:r w:rsidRPr="002B356E">
        <w:rPr>
          <w:iCs/>
          <w:sz w:val="26"/>
          <w:lang w:val="lv-LV" w:eastAsia="lv-LV"/>
        </w:rPr>
        <w:t>Rīgas Tehniskā</w:t>
      </w:r>
      <w:r>
        <w:rPr>
          <w:iCs/>
          <w:sz w:val="26"/>
          <w:lang w:val="lv-LV" w:eastAsia="lv-LV"/>
        </w:rPr>
        <w:t>s</w:t>
      </w:r>
      <w:r w:rsidRPr="002B356E">
        <w:rPr>
          <w:iCs/>
          <w:sz w:val="26"/>
          <w:lang w:val="lv-LV" w:eastAsia="lv-LV"/>
        </w:rPr>
        <w:t xml:space="preserve"> universitāte</w:t>
      </w:r>
      <w:r>
        <w:rPr>
          <w:iCs/>
          <w:sz w:val="26"/>
          <w:lang w:val="lv-LV" w:eastAsia="lv-LV"/>
        </w:rPr>
        <w:t>s 16.06.2023. rīkojumu Nr. 01000-1.1-e/178</w:t>
      </w:r>
      <w:r w:rsidRPr="007160C4">
        <w:rPr>
          <w:iCs/>
          <w:sz w:val="26"/>
          <w:lang w:val="lv-LV" w:eastAsia="lv-LV"/>
        </w:rPr>
        <w:t>,</w:t>
      </w:r>
      <w:r w:rsidR="00CA1247" w:rsidRPr="007160C4">
        <w:rPr>
          <w:iCs/>
          <w:sz w:val="26"/>
          <w:lang w:val="lv-LV" w:eastAsia="lv-LV"/>
        </w:rPr>
        <w:t xml:space="preserve"> </w:t>
      </w:r>
      <w:r w:rsidRPr="007160C4">
        <w:rPr>
          <w:iCs/>
          <w:sz w:val="26"/>
          <w:lang w:val="lv-LV" w:eastAsia="lv-LV"/>
        </w:rPr>
        <w:t>(</w:t>
      </w:r>
      <w:r w:rsidR="00713E14" w:rsidRPr="007160C4">
        <w:rPr>
          <w:iCs/>
          <w:sz w:val="26"/>
          <w:lang w:val="lv-LV" w:eastAsia="lv-LV"/>
        </w:rPr>
        <w:t>turpmāk</w:t>
      </w:r>
      <w:r w:rsidR="00713E14" w:rsidRPr="0053367E">
        <w:rPr>
          <w:sz w:val="26"/>
          <w:lang w:val="lv-LV" w:eastAsia="lv-LV"/>
        </w:rPr>
        <w:t xml:space="preserve"> – </w:t>
      </w:r>
      <w:r w:rsidR="00835056" w:rsidRPr="0083675F">
        <w:rPr>
          <w:b/>
          <w:bCs/>
          <w:iCs/>
          <w:sz w:val="26"/>
          <w:lang w:val="lv-LV" w:eastAsia="lv-LV"/>
        </w:rPr>
        <w:t>Izpildītājs</w:t>
      </w:r>
      <w:r w:rsidR="00F921FB">
        <w:rPr>
          <w:b/>
          <w:bCs/>
          <w:iCs/>
          <w:sz w:val="26"/>
          <w:lang w:val="lv-LV" w:eastAsia="lv-LV"/>
        </w:rPr>
        <w:t xml:space="preserve"> vai RTU</w:t>
      </w:r>
      <w:r w:rsidRPr="0053367E">
        <w:rPr>
          <w:iCs/>
          <w:sz w:val="26"/>
          <w:lang w:val="lv-LV" w:eastAsia="lv-LV"/>
        </w:rPr>
        <w:t>)</w:t>
      </w:r>
      <w:r w:rsidR="00713E14" w:rsidRPr="0053367E">
        <w:rPr>
          <w:sz w:val="26"/>
          <w:lang w:val="lv-LV" w:eastAsia="lv-LV"/>
        </w:rPr>
        <w:t>, no otras puses, abas kopā – Puses, katra atsev</w:t>
      </w:r>
      <w:r w:rsidR="007160C4">
        <w:rPr>
          <w:sz w:val="26"/>
          <w:lang w:val="lv-LV" w:eastAsia="lv-LV"/>
        </w:rPr>
        <w:t>išķi – Puse,</w:t>
      </w:r>
    </w:p>
    <w:p w14:paraId="1E6EEC87" w14:textId="77777777" w:rsidR="00BE5784" w:rsidRPr="0053367E" w:rsidRDefault="00182789" w:rsidP="00CE46FA">
      <w:pPr>
        <w:ind w:firstLine="720"/>
        <w:jc w:val="both"/>
        <w:rPr>
          <w:sz w:val="26"/>
          <w:lang w:val="lv-LV" w:eastAsia="lv-LV"/>
        </w:rPr>
      </w:pPr>
      <w:r w:rsidRPr="00835056">
        <w:rPr>
          <w:sz w:val="26"/>
          <w:lang w:val="lv-LV" w:eastAsia="lv-LV"/>
        </w:rPr>
        <w:t xml:space="preserve">Departamenta sarunu procedūras “Interešu izglītības programmas apmācību nodrošināšana Rīgas </w:t>
      </w:r>
      <w:proofErr w:type="spellStart"/>
      <w:r w:rsidRPr="00835056">
        <w:rPr>
          <w:sz w:val="26"/>
          <w:lang w:val="lv-LV" w:eastAsia="lv-LV"/>
        </w:rPr>
        <w:t>valstspilsētas</w:t>
      </w:r>
      <w:proofErr w:type="spellEnd"/>
      <w:r w:rsidRPr="00835056">
        <w:rPr>
          <w:sz w:val="26"/>
          <w:lang w:val="lv-LV" w:eastAsia="lv-LV"/>
        </w:rPr>
        <w:t xml:space="preserve"> pašvaldības Izglītības, kultūras un sporta departamenta pārraudzībā esošajiem izglītības iestāžu skolēniem” Nr. RD IKSD 2024/2, turpmāk – Iepirkums, rezultātā</w:t>
      </w:r>
      <w:r w:rsidRPr="0053367E">
        <w:rPr>
          <w:sz w:val="26"/>
          <w:lang w:val="lv-LV" w:eastAsia="lv-LV"/>
        </w:rPr>
        <w:t xml:space="preserve"> </w:t>
      </w:r>
      <w:r w:rsidR="00C711E4" w:rsidRPr="0053367E">
        <w:rPr>
          <w:sz w:val="26"/>
          <w:lang w:val="lv-LV" w:eastAsia="lv-LV"/>
        </w:rPr>
        <w:t xml:space="preserve">Puses </w:t>
      </w:r>
      <w:r w:rsidRPr="0053367E">
        <w:rPr>
          <w:sz w:val="26"/>
          <w:lang w:val="lv-LV" w:eastAsia="lv-LV"/>
        </w:rPr>
        <w:t xml:space="preserve">noslēdz šādu </w:t>
      </w:r>
      <w:r w:rsidR="00CE46FA" w:rsidRPr="0053367E">
        <w:rPr>
          <w:sz w:val="26"/>
          <w:lang w:val="lv-LV" w:eastAsia="lv-LV"/>
        </w:rPr>
        <w:t>līgumu</w:t>
      </w:r>
      <w:r w:rsidR="008213FA" w:rsidRPr="0053367E">
        <w:rPr>
          <w:sz w:val="26"/>
          <w:lang w:val="lv-LV" w:eastAsia="lv-LV"/>
        </w:rPr>
        <w:t xml:space="preserve"> </w:t>
      </w:r>
      <w:r w:rsidRPr="0053367E">
        <w:rPr>
          <w:sz w:val="26"/>
          <w:lang w:val="lv-LV" w:eastAsia="lv-LV"/>
        </w:rPr>
        <w:t xml:space="preserve">(turpmāk – </w:t>
      </w:r>
      <w:r w:rsidR="002D0B3E" w:rsidRPr="0053367E">
        <w:rPr>
          <w:sz w:val="26"/>
          <w:lang w:val="lv-LV" w:eastAsia="lv-LV"/>
        </w:rPr>
        <w:t>Līgums</w:t>
      </w:r>
      <w:r w:rsidRPr="0053367E">
        <w:rPr>
          <w:sz w:val="26"/>
          <w:lang w:val="lv-LV" w:eastAsia="lv-LV"/>
        </w:rPr>
        <w:t xml:space="preserve">): </w:t>
      </w:r>
    </w:p>
    <w:p w14:paraId="2074B131" w14:textId="77777777" w:rsidR="00BE5784" w:rsidRDefault="00BE5784" w:rsidP="00CE46FA">
      <w:pPr>
        <w:ind w:firstLine="720"/>
        <w:jc w:val="both"/>
        <w:rPr>
          <w:lang w:val="lv-LV" w:eastAsia="lv-LV"/>
        </w:rPr>
      </w:pPr>
    </w:p>
    <w:p w14:paraId="37BE567B" w14:textId="77777777" w:rsidR="00252678" w:rsidRPr="00C55759" w:rsidRDefault="00182789" w:rsidP="00252678">
      <w:pPr>
        <w:numPr>
          <w:ilvl w:val="0"/>
          <w:numId w:val="11"/>
        </w:numPr>
        <w:tabs>
          <w:tab w:val="left" w:pos="360"/>
        </w:tabs>
        <w:jc w:val="center"/>
        <w:rPr>
          <w:sz w:val="26"/>
          <w:lang w:val="lv-LV" w:eastAsia="lv-LV"/>
        </w:rPr>
      </w:pPr>
      <w:r w:rsidRPr="00C55759">
        <w:rPr>
          <w:b/>
          <w:bCs/>
          <w:sz w:val="26"/>
          <w:lang w:val="lv-LV" w:eastAsia="lv-LV"/>
        </w:rPr>
        <w:t>LĪGUMA PRIEKŠMETS UN TERMIŅŠ</w:t>
      </w:r>
    </w:p>
    <w:p w14:paraId="1C087092" w14:textId="77777777" w:rsidR="00252678" w:rsidRPr="00C55759" w:rsidRDefault="00252678" w:rsidP="00CE46FA">
      <w:pPr>
        <w:ind w:firstLine="720"/>
        <w:jc w:val="both"/>
        <w:rPr>
          <w:sz w:val="26"/>
          <w:lang w:val="lv-LV" w:eastAsia="lv-LV"/>
        </w:rPr>
      </w:pPr>
    </w:p>
    <w:p w14:paraId="0AD35A3F" w14:textId="66125F20" w:rsidR="00BE5784" w:rsidRPr="005C0496" w:rsidRDefault="00182789" w:rsidP="005C0496">
      <w:pPr>
        <w:jc w:val="both"/>
        <w:rPr>
          <w:sz w:val="26"/>
          <w:lang w:val="lv-LV" w:eastAsia="lv-LV"/>
        </w:rPr>
      </w:pPr>
      <w:r w:rsidRPr="00C55759">
        <w:rPr>
          <w:sz w:val="26"/>
          <w:lang w:val="lv-LV" w:eastAsia="lv-LV"/>
        </w:rPr>
        <w:tab/>
      </w:r>
      <w:r w:rsidRPr="00453046">
        <w:rPr>
          <w:sz w:val="26"/>
          <w:lang w:val="lv-LV" w:eastAsia="lv-LV"/>
        </w:rPr>
        <w:t xml:space="preserve">1.1. </w:t>
      </w:r>
      <w:r w:rsidR="00310BD7" w:rsidRPr="00310BD7">
        <w:rPr>
          <w:sz w:val="26"/>
          <w:lang w:val="lv-LV" w:eastAsia="lv-LV"/>
        </w:rPr>
        <w:t>Pasūtītājs uzdod Izpildītājam un</w:t>
      </w:r>
      <w:r w:rsidR="00310BD7">
        <w:rPr>
          <w:sz w:val="26"/>
          <w:lang w:val="lv-LV" w:eastAsia="lv-LV"/>
        </w:rPr>
        <w:t xml:space="preserve"> Izpildītājs</w:t>
      </w:r>
      <w:r w:rsidR="00453046" w:rsidRPr="00453046">
        <w:rPr>
          <w:sz w:val="26"/>
          <w:lang w:val="lv-LV" w:eastAsia="lv-LV"/>
        </w:rPr>
        <w:t xml:space="preserve"> nodrošina </w:t>
      </w:r>
      <w:r w:rsidR="00310BD7">
        <w:rPr>
          <w:sz w:val="26"/>
          <w:lang w:val="lv-LV" w:eastAsia="lv-LV"/>
        </w:rPr>
        <w:t>D</w:t>
      </w:r>
      <w:r w:rsidR="00C64D6A">
        <w:rPr>
          <w:sz w:val="26"/>
          <w:lang w:val="lv-LV" w:eastAsia="lv-LV"/>
        </w:rPr>
        <w:t xml:space="preserve">epartamenta pārraudzībā esošo </w:t>
      </w:r>
      <w:r w:rsidR="00104B57">
        <w:rPr>
          <w:sz w:val="26"/>
          <w:lang w:val="lv-LV" w:eastAsia="lv-LV"/>
        </w:rPr>
        <w:t xml:space="preserve">izglītības iestāžu </w:t>
      </w:r>
      <w:r w:rsidR="008213FA" w:rsidRPr="00453046">
        <w:rPr>
          <w:bCs/>
          <w:noProof/>
          <w:sz w:val="26"/>
          <w:lang w:val="lv-LV"/>
        </w:rPr>
        <w:t xml:space="preserve">skolēnu </w:t>
      </w:r>
      <w:r w:rsidR="00DD6042">
        <w:rPr>
          <w:bCs/>
          <w:noProof/>
          <w:sz w:val="26"/>
          <w:lang w:val="lv-LV"/>
        </w:rPr>
        <w:t xml:space="preserve">interešu izglītības </w:t>
      </w:r>
      <w:r w:rsidR="008213FA" w:rsidRPr="00453046">
        <w:rPr>
          <w:bCs/>
          <w:noProof/>
          <w:sz w:val="26"/>
          <w:lang w:val="lv-LV"/>
        </w:rPr>
        <w:t>programm</w:t>
      </w:r>
      <w:r w:rsidR="00DD6042">
        <w:rPr>
          <w:bCs/>
          <w:noProof/>
          <w:sz w:val="26"/>
          <w:lang w:val="lv-LV"/>
        </w:rPr>
        <w:t>as apmācību ciklu</w:t>
      </w:r>
      <w:r w:rsidR="002132ED">
        <w:rPr>
          <w:bCs/>
          <w:noProof/>
          <w:sz w:val="26"/>
          <w:lang w:val="lv-LV"/>
        </w:rPr>
        <w:t xml:space="preserve"> </w:t>
      </w:r>
      <w:r w:rsidR="002132ED" w:rsidRPr="002132ED">
        <w:rPr>
          <w:bCs/>
          <w:noProof/>
          <w:sz w:val="26"/>
          <w:lang w:val="lv-LV"/>
        </w:rPr>
        <w:t>(CPV kods 80500000-9 “Mācību pakalpojumi”, kas ietverti Publisko iepirkumu likuma 2. pielikumā)</w:t>
      </w:r>
      <w:r w:rsidR="008213FA" w:rsidRPr="00453046">
        <w:rPr>
          <w:bCs/>
          <w:sz w:val="26"/>
          <w:lang w:val="lv-LV"/>
        </w:rPr>
        <w:t xml:space="preserve"> </w:t>
      </w:r>
      <w:r w:rsidR="00F921FB" w:rsidRPr="00F921FB">
        <w:rPr>
          <w:bCs/>
          <w:sz w:val="26"/>
          <w:lang w:val="lv-LV"/>
        </w:rPr>
        <w:t>RTU zinātkāres centr</w:t>
      </w:r>
      <w:r w:rsidR="00F921FB">
        <w:rPr>
          <w:bCs/>
          <w:sz w:val="26"/>
          <w:lang w:val="lv-LV"/>
        </w:rPr>
        <w:t>ā</w:t>
      </w:r>
      <w:r w:rsidR="00F921FB" w:rsidRPr="00F921FB">
        <w:rPr>
          <w:bCs/>
          <w:sz w:val="26"/>
          <w:lang w:val="lv-LV"/>
        </w:rPr>
        <w:t xml:space="preserve"> </w:t>
      </w:r>
      <w:r w:rsidR="00F921FB">
        <w:rPr>
          <w:bCs/>
          <w:sz w:val="26"/>
          <w:lang w:val="lv-LV"/>
        </w:rPr>
        <w:t>“</w:t>
      </w:r>
      <w:proofErr w:type="spellStart"/>
      <w:r w:rsidR="00F921FB" w:rsidRPr="00F921FB">
        <w:rPr>
          <w:bCs/>
          <w:sz w:val="26"/>
          <w:lang w:val="lv-LV"/>
        </w:rPr>
        <w:t>Futurimo</w:t>
      </w:r>
      <w:proofErr w:type="spellEnd"/>
      <w:r w:rsidR="00F921FB" w:rsidRPr="00F921FB">
        <w:rPr>
          <w:bCs/>
          <w:sz w:val="26"/>
          <w:lang w:val="lv-LV"/>
        </w:rPr>
        <w:t xml:space="preserve"> Rīga</w:t>
      </w:r>
      <w:r w:rsidR="00F921FB">
        <w:rPr>
          <w:bCs/>
          <w:sz w:val="26"/>
          <w:lang w:val="lv-LV"/>
        </w:rPr>
        <w:t xml:space="preserve">”, </w:t>
      </w:r>
      <w:r w:rsidR="00F921FB" w:rsidRPr="00F921FB">
        <w:rPr>
          <w:bCs/>
          <w:sz w:val="26"/>
          <w:lang w:val="lv-LV"/>
        </w:rPr>
        <w:t>Meža iel</w:t>
      </w:r>
      <w:r w:rsidR="00F921FB">
        <w:rPr>
          <w:bCs/>
          <w:sz w:val="26"/>
          <w:lang w:val="lv-LV"/>
        </w:rPr>
        <w:t>ā</w:t>
      </w:r>
      <w:r w:rsidR="00F921FB" w:rsidRPr="00F921FB">
        <w:rPr>
          <w:bCs/>
          <w:sz w:val="26"/>
          <w:lang w:val="lv-LV"/>
        </w:rPr>
        <w:t xml:space="preserve"> 1, 6.korpuss, Rīga, LV-1048</w:t>
      </w:r>
      <w:r w:rsidR="008213FA" w:rsidRPr="00453046">
        <w:rPr>
          <w:bCs/>
          <w:sz w:val="26"/>
          <w:lang w:val="lv-LV"/>
        </w:rPr>
        <w:t xml:space="preserve"> 202</w:t>
      </w:r>
      <w:r w:rsidR="00863266">
        <w:rPr>
          <w:bCs/>
          <w:sz w:val="26"/>
          <w:lang w:val="lv-LV"/>
        </w:rPr>
        <w:t>4</w:t>
      </w:r>
      <w:r w:rsidR="008213FA" w:rsidRPr="00453046">
        <w:rPr>
          <w:bCs/>
          <w:sz w:val="26"/>
          <w:lang w:val="lv-LV"/>
        </w:rPr>
        <w:t>.</w:t>
      </w:r>
      <w:r w:rsidR="00AA55CB">
        <w:rPr>
          <w:bCs/>
          <w:sz w:val="26"/>
          <w:lang w:val="lv-LV"/>
        </w:rPr>
        <w:t xml:space="preserve"> </w:t>
      </w:r>
      <w:r w:rsidR="008213FA" w:rsidRPr="00453046">
        <w:rPr>
          <w:bCs/>
          <w:sz w:val="26"/>
          <w:lang w:val="lv-LV"/>
        </w:rPr>
        <w:t>gadā</w:t>
      </w:r>
      <w:r w:rsidR="008213FA" w:rsidRPr="00453046">
        <w:rPr>
          <w:sz w:val="26"/>
          <w:lang w:val="lv-LV" w:eastAsia="lv-LV"/>
        </w:rPr>
        <w:t xml:space="preserve"> saskaņā ar </w:t>
      </w:r>
      <w:r w:rsidR="00271152" w:rsidRPr="00271152">
        <w:rPr>
          <w:sz w:val="26"/>
          <w:lang w:val="lv-LV" w:eastAsia="lv-LV"/>
        </w:rPr>
        <w:t>Tehnisko specifikāciju – tehnisko piedāvājumu (1. pielikums), Izpildītāja Iepirkumā iesniegto Finanšu piedāvājumu (2. pielikums)</w:t>
      </w:r>
      <w:r w:rsidR="00271152">
        <w:rPr>
          <w:sz w:val="26"/>
          <w:lang w:val="lv-LV" w:eastAsia="lv-LV"/>
        </w:rPr>
        <w:t xml:space="preserve">, Līguma nosacījumiem, kā arī saskaņā ar </w:t>
      </w:r>
      <w:r w:rsidR="00DD6042">
        <w:rPr>
          <w:sz w:val="26"/>
          <w:lang w:val="lv-LV" w:eastAsia="lv-LV"/>
        </w:rPr>
        <w:t>Departam</w:t>
      </w:r>
      <w:r w:rsidR="00175874">
        <w:rPr>
          <w:sz w:val="26"/>
          <w:lang w:val="lv-LV" w:eastAsia="lv-LV"/>
        </w:rPr>
        <w:t>e</w:t>
      </w:r>
      <w:r w:rsidR="00DD6042">
        <w:rPr>
          <w:sz w:val="26"/>
          <w:lang w:val="lv-LV" w:eastAsia="lv-LV"/>
        </w:rPr>
        <w:t xml:space="preserve">nta iesniegto </w:t>
      </w:r>
      <w:bookmarkStart w:id="0" w:name="_Hlk132621263"/>
      <w:r w:rsidR="00DD6042">
        <w:rPr>
          <w:sz w:val="26"/>
          <w:lang w:val="lv-LV" w:eastAsia="lv-LV"/>
        </w:rPr>
        <w:t xml:space="preserve">izglītības iestāžu </w:t>
      </w:r>
      <w:r w:rsidR="005C0496" w:rsidRPr="005C0496">
        <w:rPr>
          <w:sz w:val="26"/>
          <w:lang w:val="lv-LV" w:eastAsia="lv-LV"/>
        </w:rPr>
        <w:t>interešu izglītības nodarbību un ekspozīcijas apmeklējuma grafik</w:t>
      </w:r>
      <w:r w:rsidR="00863266">
        <w:rPr>
          <w:sz w:val="26"/>
          <w:lang w:val="lv-LV" w:eastAsia="lv-LV"/>
        </w:rPr>
        <w:t>u</w:t>
      </w:r>
      <w:r w:rsidR="005C0496" w:rsidRPr="005C0496">
        <w:rPr>
          <w:sz w:val="26"/>
          <w:lang w:val="lv-LV" w:eastAsia="lv-LV"/>
        </w:rPr>
        <w:t xml:space="preserve"> </w:t>
      </w:r>
      <w:bookmarkEnd w:id="0"/>
      <w:r w:rsidR="007F7438">
        <w:rPr>
          <w:sz w:val="26"/>
          <w:lang w:val="lv-LV" w:eastAsia="lv-LV"/>
        </w:rPr>
        <w:t>(turpmāk – Grafiks)</w:t>
      </w:r>
      <w:r w:rsidR="005C0496" w:rsidRPr="005C0496">
        <w:rPr>
          <w:sz w:val="26"/>
          <w:lang w:val="lv-LV" w:eastAsia="lv-LV"/>
        </w:rPr>
        <w:t xml:space="preserve"> </w:t>
      </w:r>
      <w:r w:rsidR="0073654F" w:rsidRPr="005C0496">
        <w:rPr>
          <w:sz w:val="26"/>
          <w:lang w:val="lv-LV" w:eastAsia="lv-LV"/>
        </w:rPr>
        <w:t>(</w:t>
      </w:r>
      <w:r w:rsidR="00271152">
        <w:rPr>
          <w:sz w:val="26"/>
          <w:lang w:val="lv-LV" w:eastAsia="lv-LV"/>
        </w:rPr>
        <w:t>3</w:t>
      </w:r>
      <w:r w:rsidRPr="005C0496">
        <w:rPr>
          <w:sz w:val="26"/>
          <w:lang w:val="lv-LV" w:eastAsia="lv-LV"/>
        </w:rPr>
        <w:t>. pielikum</w:t>
      </w:r>
      <w:r w:rsidR="0073654F" w:rsidRPr="005C0496">
        <w:rPr>
          <w:sz w:val="26"/>
          <w:lang w:val="lv-LV" w:eastAsia="lv-LV"/>
        </w:rPr>
        <w:t>s).</w:t>
      </w:r>
    </w:p>
    <w:p w14:paraId="6939E81E" w14:textId="77777777" w:rsidR="00F07DB0" w:rsidRPr="00F03EAA" w:rsidRDefault="00182789" w:rsidP="00816B5B">
      <w:pPr>
        <w:jc w:val="both"/>
        <w:rPr>
          <w:sz w:val="26"/>
          <w:highlight w:val="red"/>
          <w:lang w:val="lv-LV" w:eastAsia="lv-LV"/>
        </w:rPr>
      </w:pPr>
      <w:r>
        <w:rPr>
          <w:sz w:val="26"/>
          <w:lang w:val="lv-LV" w:eastAsia="lv-LV"/>
        </w:rPr>
        <w:tab/>
      </w:r>
      <w:r w:rsidRPr="00F03EAA">
        <w:rPr>
          <w:sz w:val="26"/>
          <w:lang w:val="lv-LV" w:eastAsia="lv-LV"/>
        </w:rPr>
        <w:t xml:space="preserve">1.2. </w:t>
      </w:r>
      <w:r w:rsidR="002C6DC9" w:rsidRPr="00F03EAA">
        <w:rPr>
          <w:sz w:val="26"/>
          <w:lang w:val="lv-LV" w:eastAsia="lv-LV"/>
        </w:rPr>
        <w:t xml:space="preserve">Izpildītājs </w:t>
      </w:r>
      <w:r w:rsidR="0073654F" w:rsidRPr="00F03EAA">
        <w:rPr>
          <w:sz w:val="26"/>
          <w:lang w:val="lv-LV" w:eastAsia="lv-LV"/>
        </w:rPr>
        <w:t>nodrošina, ka</w:t>
      </w:r>
      <w:r w:rsidRPr="00F03EAA">
        <w:rPr>
          <w:sz w:val="26"/>
          <w:lang w:val="lv-LV" w:eastAsia="lv-LV"/>
        </w:rPr>
        <w:t xml:space="preserve"> kopumā </w:t>
      </w:r>
      <w:r w:rsidR="001E34C7" w:rsidRPr="00F03EAA">
        <w:rPr>
          <w:sz w:val="26"/>
          <w:lang w:val="lv-LV" w:eastAsia="lv-LV"/>
        </w:rPr>
        <w:t>līdz 202</w:t>
      </w:r>
      <w:r w:rsidR="00863266" w:rsidRPr="00F03EAA">
        <w:rPr>
          <w:sz w:val="26"/>
          <w:lang w:val="lv-LV" w:eastAsia="lv-LV"/>
        </w:rPr>
        <w:t>4</w:t>
      </w:r>
      <w:r w:rsidR="001E34C7" w:rsidRPr="00F03EAA">
        <w:rPr>
          <w:sz w:val="26"/>
          <w:lang w:val="lv-LV" w:eastAsia="lv-LV"/>
        </w:rPr>
        <w:t>.</w:t>
      </w:r>
      <w:r w:rsidR="00445217" w:rsidRPr="00F03EAA">
        <w:rPr>
          <w:sz w:val="26"/>
          <w:lang w:val="lv-LV" w:eastAsia="lv-LV"/>
        </w:rPr>
        <w:t xml:space="preserve"> </w:t>
      </w:r>
      <w:r w:rsidR="001E34C7" w:rsidRPr="00F03EAA">
        <w:rPr>
          <w:sz w:val="26"/>
          <w:lang w:val="lv-LV" w:eastAsia="lv-LV"/>
        </w:rPr>
        <w:t xml:space="preserve">gada </w:t>
      </w:r>
      <w:r w:rsidR="00880E34" w:rsidRPr="00F03EAA">
        <w:rPr>
          <w:sz w:val="26"/>
          <w:lang w:val="lv-LV" w:eastAsia="lv-LV"/>
        </w:rPr>
        <w:t>6</w:t>
      </w:r>
      <w:r w:rsidR="001E34C7" w:rsidRPr="00F03EAA">
        <w:rPr>
          <w:sz w:val="26"/>
          <w:lang w:val="lv-LV" w:eastAsia="lv-LV"/>
        </w:rPr>
        <w:t>.</w:t>
      </w:r>
      <w:r w:rsidR="00445217" w:rsidRPr="00F03EAA">
        <w:rPr>
          <w:sz w:val="26"/>
          <w:lang w:val="lv-LV" w:eastAsia="lv-LV"/>
        </w:rPr>
        <w:t xml:space="preserve"> </w:t>
      </w:r>
      <w:r w:rsidR="00863266" w:rsidRPr="00F03EAA">
        <w:rPr>
          <w:sz w:val="26"/>
          <w:lang w:val="lv-LV" w:eastAsia="lv-LV"/>
        </w:rPr>
        <w:t>decembrim</w:t>
      </w:r>
      <w:r w:rsidR="001E34C7" w:rsidRPr="00F03EAA">
        <w:rPr>
          <w:sz w:val="26"/>
          <w:lang w:val="lv-LV" w:eastAsia="lv-LV"/>
        </w:rPr>
        <w:t xml:space="preserve"> </w:t>
      </w:r>
      <w:r w:rsidRPr="00F03EAA">
        <w:rPr>
          <w:sz w:val="26"/>
          <w:lang w:val="lv-LV" w:eastAsia="lv-LV"/>
        </w:rPr>
        <w:t xml:space="preserve">mācību gada ietvaros </w:t>
      </w:r>
      <w:r w:rsidR="0073654F" w:rsidRPr="00F03EAA">
        <w:rPr>
          <w:sz w:val="26"/>
          <w:lang w:val="lv-LV" w:eastAsia="lv-LV"/>
        </w:rPr>
        <w:t>tiek</w:t>
      </w:r>
      <w:r w:rsidRPr="00F03EAA">
        <w:rPr>
          <w:sz w:val="26"/>
          <w:lang w:val="lv-LV" w:eastAsia="lv-LV"/>
        </w:rPr>
        <w:t xml:space="preserve"> uzņemt</w:t>
      </w:r>
      <w:r w:rsidR="0073654F" w:rsidRPr="00F03EAA">
        <w:rPr>
          <w:sz w:val="26"/>
          <w:lang w:val="lv-LV" w:eastAsia="lv-LV"/>
        </w:rPr>
        <w:t>as</w:t>
      </w:r>
      <w:r w:rsidR="001E34C7" w:rsidRPr="00F03EAA">
        <w:rPr>
          <w:sz w:val="26"/>
          <w:lang w:val="lv-LV" w:eastAsia="lv-LV"/>
        </w:rPr>
        <w:t xml:space="preserve"> </w:t>
      </w:r>
      <w:r w:rsidR="006F2DFE" w:rsidRPr="00F03EAA">
        <w:rPr>
          <w:sz w:val="26"/>
          <w:lang w:val="lv-LV" w:eastAsia="lv-LV"/>
        </w:rPr>
        <w:t>190</w:t>
      </w:r>
      <w:r w:rsidR="00863266" w:rsidRPr="00F03EAA">
        <w:rPr>
          <w:sz w:val="26"/>
          <w:lang w:val="lv-LV" w:eastAsia="lv-LV"/>
        </w:rPr>
        <w:t xml:space="preserve"> </w:t>
      </w:r>
      <w:r w:rsidR="0073654F" w:rsidRPr="00F03EAA">
        <w:rPr>
          <w:sz w:val="26"/>
          <w:lang w:val="lv-LV" w:eastAsia="lv-LV"/>
        </w:rPr>
        <w:t xml:space="preserve">izglītības iestāžu </w:t>
      </w:r>
      <w:r w:rsidRPr="00F03EAA">
        <w:rPr>
          <w:sz w:val="26"/>
          <w:lang w:val="lv-LV" w:eastAsia="lv-LV"/>
        </w:rPr>
        <w:t>klases:</w:t>
      </w:r>
    </w:p>
    <w:p w14:paraId="6D8AC0CE" w14:textId="77777777" w:rsidR="00816B5B" w:rsidRPr="00F03EAA" w:rsidRDefault="00182789" w:rsidP="00936C8F">
      <w:pPr>
        <w:ind w:firstLine="709"/>
        <w:jc w:val="both"/>
        <w:rPr>
          <w:sz w:val="26"/>
          <w:lang w:val="lv-LV" w:eastAsia="lv-LV"/>
        </w:rPr>
      </w:pPr>
      <w:r>
        <w:rPr>
          <w:sz w:val="26"/>
          <w:lang w:val="lv-LV" w:eastAsia="lv-LV"/>
        </w:rPr>
        <w:t xml:space="preserve">1.2.1.  </w:t>
      </w:r>
      <w:r w:rsidRPr="00F03EAA">
        <w:rPr>
          <w:sz w:val="26"/>
          <w:lang w:val="lv-LV" w:eastAsia="lv-LV"/>
        </w:rPr>
        <w:t xml:space="preserve">174 </w:t>
      </w:r>
      <w:r w:rsidRPr="00936C8F">
        <w:rPr>
          <w:sz w:val="26"/>
          <w:lang w:val="lv-LV" w:eastAsia="lv-LV"/>
        </w:rPr>
        <w:t>izglītības iestāžu klases</w:t>
      </w:r>
      <w:r w:rsidRPr="00F03EAA">
        <w:rPr>
          <w:sz w:val="26"/>
          <w:lang w:val="lv-LV" w:eastAsia="lv-LV"/>
        </w:rPr>
        <w:t xml:space="preserve"> -</w:t>
      </w:r>
      <w:r w:rsidRPr="00936C8F">
        <w:rPr>
          <w:sz w:val="26"/>
          <w:lang w:val="lv-LV" w:eastAsia="lv-LV"/>
        </w:rPr>
        <w:t xml:space="preserve"> </w:t>
      </w:r>
      <w:r w:rsidR="001E34C7" w:rsidRPr="00936C8F">
        <w:rPr>
          <w:sz w:val="26"/>
          <w:lang w:val="lv-LV" w:eastAsia="lv-LV"/>
        </w:rPr>
        <w:t>otrdienās, trešdienās un ceturtdienās</w:t>
      </w:r>
      <w:r w:rsidRPr="00F03EAA">
        <w:rPr>
          <w:sz w:val="26"/>
          <w:lang w:val="lv-LV" w:eastAsia="lv-LV"/>
        </w:rPr>
        <w:t>,</w:t>
      </w:r>
      <w:r w:rsidRPr="00936C8F">
        <w:rPr>
          <w:sz w:val="26"/>
          <w:lang w:val="lv-LV" w:eastAsia="lv-LV"/>
        </w:rPr>
        <w:t xml:space="preserve"> 2 laik</w:t>
      </w:r>
      <w:r w:rsidR="0073654F" w:rsidRPr="00936C8F">
        <w:rPr>
          <w:sz w:val="26"/>
          <w:lang w:val="lv-LV" w:eastAsia="lv-LV"/>
        </w:rPr>
        <w:t>o</w:t>
      </w:r>
      <w:r w:rsidRPr="00936C8F">
        <w:rPr>
          <w:sz w:val="26"/>
          <w:lang w:val="lv-LV" w:eastAsia="lv-LV"/>
        </w:rPr>
        <w:t xml:space="preserve">s </w:t>
      </w:r>
      <w:r w:rsidR="0073654F" w:rsidRPr="00936C8F">
        <w:rPr>
          <w:sz w:val="26"/>
          <w:lang w:val="lv-LV" w:eastAsia="lv-LV"/>
        </w:rPr>
        <w:t>no</w:t>
      </w:r>
      <w:r w:rsidRPr="00936C8F">
        <w:rPr>
          <w:sz w:val="26"/>
          <w:lang w:val="lv-LV" w:eastAsia="lv-LV"/>
        </w:rPr>
        <w:t xml:space="preserve"> plkst. 9.00 un</w:t>
      </w:r>
      <w:r w:rsidR="0073654F" w:rsidRPr="00936C8F">
        <w:rPr>
          <w:sz w:val="26"/>
          <w:lang w:val="lv-LV" w:eastAsia="lv-LV"/>
        </w:rPr>
        <w:t xml:space="preserve"> no plkst.</w:t>
      </w:r>
      <w:r w:rsidRPr="00936C8F">
        <w:rPr>
          <w:sz w:val="26"/>
          <w:lang w:val="lv-LV" w:eastAsia="lv-LV"/>
        </w:rPr>
        <w:t xml:space="preserve"> 12.00 </w:t>
      </w:r>
      <w:r w:rsidR="0073654F" w:rsidRPr="00936C8F">
        <w:rPr>
          <w:sz w:val="26"/>
          <w:lang w:val="lv-LV" w:eastAsia="lv-LV"/>
        </w:rPr>
        <w:t>(</w:t>
      </w:r>
      <w:r w:rsidRPr="00936C8F">
        <w:rPr>
          <w:sz w:val="26"/>
          <w:lang w:val="lv-LV" w:eastAsia="lv-LV"/>
        </w:rPr>
        <w:t>izņemot rudens, pavasara</w:t>
      </w:r>
      <w:r w:rsidR="00954529" w:rsidRPr="00F03EAA">
        <w:rPr>
          <w:sz w:val="26"/>
          <w:lang w:val="lv-LV" w:eastAsia="lv-LV"/>
        </w:rPr>
        <w:t>, vasaras</w:t>
      </w:r>
      <w:r w:rsidRPr="00936C8F">
        <w:rPr>
          <w:sz w:val="26"/>
          <w:lang w:val="lv-LV" w:eastAsia="lv-LV"/>
        </w:rPr>
        <w:t xml:space="preserve"> un ziemas brīvlaikus</w:t>
      </w:r>
      <w:r w:rsidR="0073654F" w:rsidRPr="00936C8F">
        <w:rPr>
          <w:sz w:val="26"/>
          <w:lang w:val="lv-LV" w:eastAsia="lv-LV"/>
        </w:rPr>
        <w:t>)</w:t>
      </w:r>
      <w:r w:rsidRPr="00936C8F">
        <w:rPr>
          <w:sz w:val="26"/>
          <w:lang w:val="lv-LV" w:eastAsia="lv-LV"/>
        </w:rPr>
        <w:t>.</w:t>
      </w:r>
    </w:p>
    <w:p w14:paraId="7F138CFA" w14:textId="77777777" w:rsidR="00D83C31" w:rsidRPr="005E20AA" w:rsidRDefault="00182789" w:rsidP="005E20AA">
      <w:pPr>
        <w:ind w:firstLine="709"/>
        <w:jc w:val="both"/>
        <w:rPr>
          <w:sz w:val="26"/>
          <w:lang w:val="lv-LV" w:eastAsia="lv-LV"/>
        </w:rPr>
      </w:pPr>
      <w:r w:rsidRPr="00F03EAA">
        <w:rPr>
          <w:sz w:val="26"/>
          <w:lang w:val="lv-LV" w:eastAsia="lv-LV"/>
        </w:rPr>
        <w:lastRenderedPageBreak/>
        <w:t xml:space="preserve">1.2.2. </w:t>
      </w:r>
      <w:r>
        <w:rPr>
          <w:sz w:val="26"/>
          <w:lang w:val="lv-LV" w:eastAsia="lv-LV"/>
        </w:rPr>
        <w:t xml:space="preserve"> </w:t>
      </w:r>
      <w:r w:rsidRPr="00936C8F">
        <w:rPr>
          <w:sz w:val="26"/>
          <w:lang w:val="lv-LV" w:eastAsia="lv-LV"/>
        </w:rPr>
        <w:t>16 izglītības iestāžu klases</w:t>
      </w:r>
      <w:r>
        <w:rPr>
          <w:sz w:val="26"/>
          <w:lang w:val="lv-LV" w:eastAsia="lv-LV"/>
        </w:rPr>
        <w:t xml:space="preserve"> </w:t>
      </w:r>
      <w:r w:rsidR="002215BD">
        <w:rPr>
          <w:sz w:val="26"/>
          <w:lang w:val="lv-LV" w:eastAsia="lv-LV"/>
        </w:rPr>
        <w:t>–</w:t>
      </w:r>
      <w:r w:rsidRPr="00936C8F">
        <w:rPr>
          <w:sz w:val="26"/>
          <w:lang w:val="lv-LV" w:eastAsia="lv-LV"/>
        </w:rPr>
        <w:t xml:space="preserve"> </w:t>
      </w:r>
      <w:r w:rsidR="002215BD">
        <w:rPr>
          <w:sz w:val="26"/>
          <w:lang w:val="lv-LV" w:eastAsia="lv-LV"/>
        </w:rPr>
        <w:t xml:space="preserve">darba dienās </w:t>
      </w:r>
      <w:r w:rsidRPr="00936C8F">
        <w:rPr>
          <w:sz w:val="26"/>
          <w:lang w:val="lv-LV" w:eastAsia="lv-LV"/>
        </w:rPr>
        <w:t>2 laikos no plkst. 9.00 un no plkst. 12.00 (izņemot rudens, pavasara, vasaras un ziemas brīvlaikus), saskaņojot apmeklējuma grafiku ar Līgum</w:t>
      </w:r>
      <w:r>
        <w:rPr>
          <w:sz w:val="26"/>
          <w:lang w:val="lv-LV" w:eastAsia="lv-LV"/>
        </w:rPr>
        <w:t>a 6.5. punktā</w:t>
      </w:r>
      <w:r w:rsidRPr="00936C8F">
        <w:rPr>
          <w:sz w:val="26"/>
          <w:lang w:val="lv-LV" w:eastAsia="lv-LV"/>
        </w:rPr>
        <w:t xml:space="preserve"> noteikto kontaktpersonu</w:t>
      </w:r>
      <w:r w:rsidRPr="00F03EAA">
        <w:rPr>
          <w:sz w:val="26"/>
          <w:lang w:val="lv-LV" w:eastAsia="lv-LV"/>
        </w:rPr>
        <w:t>.</w:t>
      </w:r>
    </w:p>
    <w:p w14:paraId="2C1453A0" w14:textId="77777777" w:rsidR="00D83C31" w:rsidRDefault="00D83C31" w:rsidP="00816B5B">
      <w:pPr>
        <w:jc w:val="center"/>
        <w:rPr>
          <w:b/>
          <w:noProof/>
          <w:sz w:val="26"/>
          <w:lang w:val="lv-LV"/>
        </w:rPr>
      </w:pPr>
    </w:p>
    <w:p w14:paraId="22D8DDE5" w14:textId="77777777" w:rsidR="00816B5B" w:rsidRPr="00816B5B" w:rsidRDefault="00182789" w:rsidP="00816B5B">
      <w:pPr>
        <w:jc w:val="center"/>
        <w:rPr>
          <w:b/>
          <w:noProof/>
          <w:sz w:val="26"/>
          <w:lang w:val="lv-LV"/>
        </w:rPr>
      </w:pPr>
      <w:r w:rsidRPr="00816B5B">
        <w:rPr>
          <w:b/>
          <w:noProof/>
          <w:sz w:val="26"/>
          <w:lang w:val="lv-LV"/>
        </w:rPr>
        <w:t>2. LĪGUMA CENA UN NORĒĶINU KĀRTĪBA</w:t>
      </w:r>
    </w:p>
    <w:p w14:paraId="74C55994" w14:textId="77777777" w:rsidR="00816B5B" w:rsidRPr="00816B5B" w:rsidRDefault="00816B5B" w:rsidP="00816B5B">
      <w:pPr>
        <w:jc w:val="both"/>
        <w:rPr>
          <w:b/>
          <w:noProof/>
          <w:sz w:val="26"/>
          <w:lang w:val="lv-LV"/>
        </w:rPr>
      </w:pPr>
    </w:p>
    <w:p w14:paraId="520A763B" w14:textId="5166CD27" w:rsidR="00CF47F0" w:rsidRDefault="00182789" w:rsidP="009316ED">
      <w:pPr>
        <w:jc w:val="both"/>
        <w:rPr>
          <w:noProof/>
          <w:sz w:val="26"/>
          <w:lang w:val="lv-LV"/>
        </w:rPr>
      </w:pPr>
      <w:r>
        <w:rPr>
          <w:noProof/>
          <w:sz w:val="26"/>
          <w:lang w:val="lv-LV"/>
        </w:rPr>
        <w:tab/>
        <w:t>2.1. Līguma kopējā summa</w:t>
      </w:r>
      <w:r w:rsidR="00E75C15">
        <w:rPr>
          <w:noProof/>
          <w:sz w:val="26"/>
          <w:lang w:val="lv-LV"/>
        </w:rPr>
        <w:t xml:space="preserve"> bez </w:t>
      </w:r>
      <w:r w:rsidR="00E75C15" w:rsidRPr="00E75C15">
        <w:rPr>
          <w:noProof/>
          <w:sz w:val="26"/>
          <w:lang w:val="lv-LV"/>
        </w:rPr>
        <w:t>pievienotās vērtības nodokļa (turpmāk – PVN)</w:t>
      </w:r>
      <w:r>
        <w:rPr>
          <w:noProof/>
          <w:sz w:val="26"/>
          <w:lang w:val="lv-LV"/>
        </w:rPr>
        <w:t xml:space="preserve"> par apmācību ciklu ir </w:t>
      </w:r>
      <w:r w:rsidR="00C71623">
        <w:rPr>
          <w:noProof/>
          <w:sz w:val="26"/>
          <w:lang w:val="lv-LV"/>
        </w:rPr>
        <w:t xml:space="preserve">līdz </w:t>
      </w:r>
      <w:r>
        <w:rPr>
          <w:noProof/>
          <w:sz w:val="26"/>
          <w:lang w:val="lv-LV"/>
        </w:rPr>
        <w:t xml:space="preserve">EUR </w:t>
      </w:r>
      <w:r w:rsidR="00383B74" w:rsidRPr="00383B74">
        <w:rPr>
          <w:b/>
          <w:noProof/>
          <w:sz w:val="26"/>
          <w:lang w:val="lv-LV"/>
        </w:rPr>
        <w:t>83</w:t>
      </w:r>
      <w:r w:rsidR="00383B74">
        <w:rPr>
          <w:b/>
          <w:noProof/>
          <w:sz w:val="26"/>
          <w:lang w:val="lv-LV"/>
        </w:rPr>
        <w:t> </w:t>
      </w:r>
      <w:r w:rsidR="00383B74" w:rsidRPr="00383B74">
        <w:rPr>
          <w:b/>
          <w:noProof/>
          <w:sz w:val="26"/>
          <w:lang w:val="lv-LV"/>
        </w:rPr>
        <w:t>600</w:t>
      </w:r>
      <w:r w:rsidR="00383B74">
        <w:rPr>
          <w:b/>
          <w:noProof/>
          <w:sz w:val="26"/>
          <w:lang w:val="lv-LV"/>
        </w:rPr>
        <w:t>.00</w:t>
      </w:r>
      <w:r w:rsidR="00180A60">
        <w:rPr>
          <w:b/>
          <w:noProof/>
          <w:sz w:val="26"/>
          <w:lang w:val="lv-LV"/>
        </w:rPr>
        <w:t xml:space="preserve"> </w:t>
      </w:r>
      <w:r w:rsidR="00383B74">
        <w:rPr>
          <w:noProof/>
          <w:sz w:val="26"/>
          <w:lang w:val="lv-LV"/>
        </w:rPr>
        <w:t xml:space="preserve">(astoņdesmit trīs tūkstoši seši simti </w:t>
      </w:r>
      <w:r w:rsidRPr="00E72451">
        <w:rPr>
          <w:i/>
          <w:noProof/>
          <w:sz w:val="26"/>
          <w:lang w:val="lv-LV"/>
        </w:rPr>
        <w:t>euro</w:t>
      </w:r>
      <w:r w:rsidR="003A2F2C" w:rsidRPr="006344D6">
        <w:rPr>
          <w:iCs/>
          <w:noProof/>
          <w:sz w:val="26"/>
          <w:lang w:val="lv-LV"/>
        </w:rPr>
        <w:t>,</w:t>
      </w:r>
      <w:r w:rsidR="00383B74" w:rsidRPr="00383B74">
        <w:rPr>
          <w:iCs/>
          <w:noProof/>
          <w:sz w:val="26"/>
          <w:lang w:val="lv-LV"/>
        </w:rPr>
        <w:t>0</w:t>
      </w:r>
      <w:r w:rsidR="00383B74">
        <w:rPr>
          <w:i/>
          <w:noProof/>
          <w:sz w:val="26"/>
          <w:lang w:val="lv-LV"/>
        </w:rPr>
        <w:t xml:space="preserve"> </w:t>
      </w:r>
      <w:r w:rsidR="003A2F2C">
        <w:rPr>
          <w:i/>
          <w:noProof/>
          <w:sz w:val="26"/>
          <w:lang w:val="lv-LV"/>
        </w:rPr>
        <w:t>centi</w:t>
      </w:r>
      <w:r>
        <w:rPr>
          <w:noProof/>
          <w:sz w:val="26"/>
          <w:lang w:val="lv-LV"/>
        </w:rPr>
        <w:t>)</w:t>
      </w:r>
      <w:r w:rsidR="00C2775A">
        <w:rPr>
          <w:noProof/>
          <w:sz w:val="26"/>
          <w:lang w:val="lv-LV"/>
        </w:rPr>
        <w:t xml:space="preserve">, ņemot vērā </w:t>
      </w:r>
      <w:r w:rsidR="007C5EA5">
        <w:rPr>
          <w:noProof/>
          <w:sz w:val="26"/>
          <w:lang w:val="lv-LV"/>
        </w:rPr>
        <w:t>1 (</w:t>
      </w:r>
      <w:r w:rsidR="00C2775A">
        <w:rPr>
          <w:noProof/>
          <w:sz w:val="26"/>
          <w:lang w:val="lv-LV"/>
        </w:rPr>
        <w:t>viena</w:t>
      </w:r>
      <w:r>
        <w:rPr>
          <w:noProof/>
          <w:sz w:val="26"/>
          <w:lang w:val="lv-LV"/>
        </w:rPr>
        <w:t>s</w:t>
      </w:r>
      <w:r w:rsidR="007C5EA5">
        <w:rPr>
          <w:noProof/>
          <w:sz w:val="26"/>
          <w:lang w:val="lv-LV"/>
        </w:rPr>
        <w:t>)</w:t>
      </w:r>
      <w:r w:rsidR="00C2775A">
        <w:rPr>
          <w:noProof/>
          <w:sz w:val="26"/>
          <w:lang w:val="lv-LV"/>
        </w:rPr>
        <w:t xml:space="preserve"> </w:t>
      </w:r>
      <w:r w:rsidR="00C630E9">
        <w:rPr>
          <w:noProof/>
          <w:sz w:val="26"/>
          <w:lang w:val="lv-LV"/>
        </w:rPr>
        <w:t xml:space="preserve">interešu izglītības </w:t>
      </w:r>
      <w:r w:rsidR="00C2775A">
        <w:rPr>
          <w:noProof/>
          <w:sz w:val="26"/>
          <w:lang w:val="lv-LV"/>
        </w:rPr>
        <w:t>nodarbības</w:t>
      </w:r>
      <w:r w:rsidR="007C5EA5">
        <w:rPr>
          <w:noProof/>
          <w:sz w:val="26"/>
          <w:lang w:val="lv-LV"/>
        </w:rPr>
        <w:t xml:space="preserve"> cenu 1 (vienam) izglītojamajam</w:t>
      </w:r>
      <w:r w:rsidR="00C2775A">
        <w:rPr>
          <w:noProof/>
          <w:sz w:val="26"/>
          <w:lang w:val="lv-LV"/>
        </w:rPr>
        <w:t xml:space="preserve"> </w:t>
      </w:r>
      <w:r w:rsidRPr="00CF47F0">
        <w:rPr>
          <w:noProof/>
          <w:sz w:val="26"/>
          <w:lang w:val="lv-LV"/>
        </w:rPr>
        <w:t xml:space="preserve">un </w:t>
      </w:r>
      <w:r w:rsidR="007C5EA5">
        <w:rPr>
          <w:noProof/>
          <w:sz w:val="26"/>
          <w:lang w:val="lv-LV"/>
        </w:rPr>
        <w:t>1 (</w:t>
      </w:r>
      <w:r w:rsidRPr="00CF47F0">
        <w:rPr>
          <w:noProof/>
          <w:sz w:val="26"/>
          <w:lang w:val="lv-LV"/>
        </w:rPr>
        <w:t>vienas</w:t>
      </w:r>
      <w:r w:rsidR="007C5EA5">
        <w:rPr>
          <w:noProof/>
          <w:sz w:val="26"/>
          <w:lang w:val="lv-LV"/>
        </w:rPr>
        <w:t>)</w:t>
      </w:r>
      <w:r w:rsidRPr="00CF47F0">
        <w:rPr>
          <w:noProof/>
          <w:sz w:val="26"/>
          <w:lang w:val="lv-LV"/>
        </w:rPr>
        <w:t xml:space="preserve"> ekspozīcijas apmeklējuma </w:t>
      </w:r>
      <w:r w:rsidR="00C2775A">
        <w:rPr>
          <w:noProof/>
          <w:sz w:val="26"/>
          <w:lang w:val="lv-LV"/>
        </w:rPr>
        <w:t xml:space="preserve">cenu </w:t>
      </w:r>
      <w:r w:rsidR="009D3E0A">
        <w:rPr>
          <w:noProof/>
          <w:sz w:val="26"/>
          <w:lang w:val="lv-LV"/>
        </w:rPr>
        <w:t xml:space="preserve">vienai </w:t>
      </w:r>
      <w:r w:rsidR="009A0426">
        <w:rPr>
          <w:noProof/>
          <w:sz w:val="26"/>
          <w:lang w:val="lv-LV"/>
        </w:rPr>
        <w:t xml:space="preserve">klasei (klasē </w:t>
      </w:r>
      <w:r w:rsidR="007C5EA5" w:rsidRPr="007C5EA5">
        <w:rPr>
          <w:noProof/>
          <w:sz w:val="26"/>
          <w:lang w:val="lv-LV"/>
        </w:rPr>
        <w:t>≈</w:t>
      </w:r>
      <w:r w:rsidR="00880E34">
        <w:rPr>
          <w:noProof/>
          <w:sz w:val="26"/>
          <w:lang w:val="lv-LV"/>
        </w:rPr>
        <w:t>3</w:t>
      </w:r>
      <w:r w:rsidR="009A0426">
        <w:rPr>
          <w:noProof/>
          <w:sz w:val="26"/>
          <w:lang w:val="lv-LV"/>
        </w:rPr>
        <w:t xml:space="preserve">0 </w:t>
      </w:r>
      <w:r w:rsidR="007C5EA5">
        <w:rPr>
          <w:noProof/>
          <w:sz w:val="26"/>
          <w:lang w:val="lv-LV"/>
        </w:rPr>
        <w:t>izglītojamie</w:t>
      </w:r>
      <w:r w:rsidR="009A0426">
        <w:rPr>
          <w:noProof/>
          <w:sz w:val="26"/>
          <w:lang w:val="lv-LV"/>
        </w:rPr>
        <w:t>)</w:t>
      </w:r>
      <w:r>
        <w:rPr>
          <w:noProof/>
          <w:sz w:val="26"/>
          <w:lang w:val="lv-LV"/>
        </w:rPr>
        <w:t>:</w:t>
      </w:r>
    </w:p>
    <w:p w14:paraId="76668BD3" w14:textId="53A40BFF" w:rsidR="00CF47F0" w:rsidRPr="006168C7" w:rsidRDefault="00182789" w:rsidP="00CF47F0">
      <w:pPr>
        <w:ind w:firstLine="709"/>
        <w:jc w:val="both"/>
        <w:rPr>
          <w:noProof/>
          <w:sz w:val="26"/>
          <w:lang w:val="lv-LV"/>
        </w:rPr>
      </w:pPr>
      <w:r w:rsidRPr="006168C7">
        <w:rPr>
          <w:noProof/>
          <w:sz w:val="26"/>
          <w:lang w:val="lv-LV"/>
        </w:rPr>
        <w:t xml:space="preserve">2.1.1. interešu izglītības nodarbības cena bez PVN </w:t>
      </w:r>
      <w:r w:rsidR="007C5EA5" w:rsidRPr="006168C7">
        <w:rPr>
          <w:noProof/>
          <w:sz w:val="26"/>
          <w:lang w:val="lv-LV"/>
        </w:rPr>
        <w:t>1 (</w:t>
      </w:r>
      <w:r w:rsidRPr="006168C7">
        <w:rPr>
          <w:noProof/>
          <w:sz w:val="26"/>
          <w:lang w:val="lv-LV"/>
        </w:rPr>
        <w:t>viena</w:t>
      </w:r>
      <w:r w:rsidR="00FF3EFC" w:rsidRPr="006168C7">
        <w:rPr>
          <w:noProof/>
          <w:sz w:val="26"/>
          <w:lang w:val="lv-LV"/>
        </w:rPr>
        <w:t>m</w:t>
      </w:r>
      <w:r w:rsidR="007C5EA5" w:rsidRPr="006168C7">
        <w:rPr>
          <w:noProof/>
          <w:sz w:val="26"/>
          <w:lang w:val="lv-LV"/>
        </w:rPr>
        <w:t>)</w:t>
      </w:r>
      <w:r w:rsidR="00FF3EFC" w:rsidRPr="006168C7">
        <w:rPr>
          <w:noProof/>
          <w:sz w:val="26"/>
          <w:lang w:val="lv-LV"/>
        </w:rPr>
        <w:t xml:space="preserve"> izglītojamajam</w:t>
      </w:r>
      <w:r w:rsidRPr="006168C7">
        <w:rPr>
          <w:noProof/>
          <w:sz w:val="26"/>
          <w:lang w:val="lv-LV"/>
        </w:rPr>
        <w:t xml:space="preserve"> - EUR </w:t>
      </w:r>
      <w:r w:rsidR="005B713D">
        <w:rPr>
          <w:noProof/>
          <w:sz w:val="26"/>
          <w:lang w:val="lv-LV"/>
        </w:rPr>
        <w:t>____</w:t>
      </w:r>
      <w:r w:rsidR="00383B74" w:rsidRPr="006168C7">
        <w:rPr>
          <w:noProof/>
          <w:sz w:val="26"/>
          <w:lang w:val="lv-LV"/>
        </w:rPr>
        <w:t xml:space="preserve"> (</w:t>
      </w:r>
      <w:r w:rsidR="005B713D">
        <w:rPr>
          <w:noProof/>
          <w:sz w:val="26"/>
          <w:lang w:val="lv-LV"/>
        </w:rPr>
        <w:t>______</w:t>
      </w:r>
      <w:r w:rsidR="00383B74" w:rsidRPr="006168C7">
        <w:rPr>
          <w:noProof/>
          <w:sz w:val="26"/>
          <w:lang w:val="lv-LV"/>
        </w:rPr>
        <w:t xml:space="preserve"> </w:t>
      </w:r>
      <w:r w:rsidRPr="006168C7">
        <w:rPr>
          <w:i/>
          <w:iCs/>
          <w:noProof/>
          <w:sz w:val="26"/>
          <w:lang w:val="lv-LV"/>
        </w:rPr>
        <w:t>euro</w:t>
      </w:r>
      <w:r w:rsidRPr="006168C7">
        <w:rPr>
          <w:noProof/>
          <w:sz w:val="26"/>
          <w:lang w:val="lv-LV"/>
        </w:rPr>
        <w:t>,</w:t>
      </w:r>
      <w:r w:rsidR="005B713D">
        <w:rPr>
          <w:noProof/>
          <w:sz w:val="26"/>
          <w:lang w:val="lv-LV"/>
        </w:rPr>
        <w:t xml:space="preserve"> _</w:t>
      </w:r>
      <w:r w:rsidR="00F01667">
        <w:rPr>
          <w:noProof/>
          <w:sz w:val="26"/>
          <w:lang w:val="lv-LV"/>
        </w:rPr>
        <w:t>_</w:t>
      </w:r>
      <w:r w:rsidR="00383B74" w:rsidRPr="006168C7">
        <w:rPr>
          <w:noProof/>
          <w:sz w:val="26"/>
          <w:lang w:val="lv-LV"/>
        </w:rPr>
        <w:t xml:space="preserve"> </w:t>
      </w:r>
      <w:r w:rsidRPr="006168C7">
        <w:rPr>
          <w:i/>
          <w:iCs/>
          <w:noProof/>
          <w:sz w:val="26"/>
          <w:lang w:val="lv-LV"/>
        </w:rPr>
        <w:t>centi</w:t>
      </w:r>
      <w:r w:rsidRPr="006168C7">
        <w:rPr>
          <w:noProof/>
          <w:sz w:val="26"/>
          <w:lang w:val="lv-LV"/>
        </w:rPr>
        <w:t>);</w:t>
      </w:r>
    </w:p>
    <w:p w14:paraId="570F080D" w14:textId="45A4858B" w:rsidR="006F2DFE" w:rsidRDefault="00182789" w:rsidP="006168C7">
      <w:pPr>
        <w:ind w:firstLine="709"/>
        <w:jc w:val="both"/>
        <w:rPr>
          <w:noProof/>
          <w:sz w:val="26"/>
          <w:lang w:val="lv-LV"/>
        </w:rPr>
      </w:pPr>
      <w:r w:rsidRPr="006168C7">
        <w:rPr>
          <w:noProof/>
          <w:sz w:val="26"/>
          <w:lang w:val="lv-LV"/>
        </w:rPr>
        <w:t xml:space="preserve">2.1.2. ekspozīcijas apmeklējuma cena bez PVN </w:t>
      </w:r>
      <w:r w:rsidR="00936C8F" w:rsidRPr="006168C7">
        <w:rPr>
          <w:noProof/>
          <w:sz w:val="26"/>
          <w:lang w:val="lv-LV"/>
        </w:rPr>
        <w:t>1 (</w:t>
      </w:r>
      <w:r w:rsidRPr="006168C7">
        <w:rPr>
          <w:noProof/>
          <w:sz w:val="26"/>
          <w:lang w:val="lv-LV"/>
        </w:rPr>
        <w:t>vienai</w:t>
      </w:r>
      <w:r w:rsidR="00936C8F" w:rsidRPr="006168C7">
        <w:rPr>
          <w:noProof/>
          <w:sz w:val="26"/>
          <w:lang w:val="lv-LV"/>
        </w:rPr>
        <w:t>)</w:t>
      </w:r>
      <w:r w:rsidRPr="006168C7">
        <w:rPr>
          <w:noProof/>
          <w:sz w:val="26"/>
          <w:lang w:val="lv-LV"/>
        </w:rPr>
        <w:t xml:space="preserve"> klasei EUR </w:t>
      </w:r>
      <w:r w:rsidR="005B713D">
        <w:rPr>
          <w:noProof/>
          <w:sz w:val="26"/>
          <w:lang w:val="lv-LV"/>
        </w:rPr>
        <w:t>______</w:t>
      </w:r>
      <w:r w:rsidR="00383B74" w:rsidRPr="006168C7">
        <w:rPr>
          <w:noProof/>
          <w:sz w:val="26"/>
          <w:lang w:val="lv-LV"/>
        </w:rPr>
        <w:t xml:space="preserve"> (</w:t>
      </w:r>
      <w:r w:rsidR="005B713D">
        <w:rPr>
          <w:noProof/>
          <w:sz w:val="26"/>
          <w:lang w:val="lv-LV"/>
        </w:rPr>
        <w:t>_________</w:t>
      </w:r>
      <w:r w:rsidR="00383B74" w:rsidRPr="006168C7">
        <w:rPr>
          <w:noProof/>
          <w:sz w:val="26"/>
          <w:lang w:val="lv-LV"/>
        </w:rPr>
        <w:t xml:space="preserve"> </w:t>
      </w:r>
      <w:r w:rsidRPr="006168C7">
        <w:rPr>
          <w:i/>
          <w:noProof/>
          <w:sz w:val="26"/>
          <w:lang w:val="lv-LV"/>
        </w:rPr>
        <w:t>euro</w:t>
      </w:r>
      <w:r w:rsidRPr="006168C7">
        <w:rPr>
          <w:iCs/>
          <w:noProof/>
          <w:sz w:val="26"/>
          <w:lang w:val="lv-LV"/>
        </w:rPr>
        <w:t xml:space="preserve">, </w:t>
      </w:r>
      <w:r w:rsidR="00F01667">
        <w:rPr>
          <w:iCs/>
          <w:noProof/>
          <w:sz w:val="26"/>
          <w:lang w:val="lv-LV"/>
        </w:rPr>
        <w:t>__</w:t>
      </w:r>
      <w:r w:rsidR="00383B74" w:rsidRPr="006168C7">
        <w:rPr>
          <w:i/>
          <w:noProof/>
          <w:sz w:val="26"/>
          <w:lang w:val="lv-LV"/>
        </w:rPr>
        <w:t xml:space="preserve"> </w:t>
      </w:r>
      <w:r w:rsidRPr="006168C7">
        <w:rPr>
          <w:i/>
          <w:noProof/>
          <w:sz w:val="26"/>
          <w:lang w:val="lv-LV"/>
        </w:rPr>
        <w:t>centi</w:t>
      </w:r>
      <w:r w:rsidRPr="006168C7">
        <w:rPr>
          <w:iCs/>
          <w:noProof/>
          <w:sz w:val="26"/>
          <w:lang w:val="lv-LV"/>
        </w:rPr>
        <w:t>)</w:t>
      </w:r>
      <w:r w:rsidRPr="006168C7">
        <w:rPr>
          <w:noProof/>
          <w:sz w:val="26"/>
          <w:lang w:val="lv-LV"/>
        </w:rPr>
        <w:t>.</w:t>
      </w:r>
    </w:p>
    <w:p w14:paraId="76B4B1DC" w14:textId="77777777" w:rsidR="00164517" w:rsidRDefault="00182789" w:rsidP="005802F3">
      <w:pPr>
        <w:ind w:firstLine="709"/>
        <w:jc w:val="both"/>
        <w:rPr>
          <w:noProof/>
          <w:sz w:val="26"/>
          <w:lang w:val="lv-LV"/>
        </w:rPr>
      </w:pPr>
      <w:r>
        <w:rPr>
          <w:noProof/>
          <w:sz w:val="26"/>
          <w:lang w:val="lv-LV"/>
        </w:rPr>
        <w:t>PVN nav piemērojams atbilstoši Pievienotās vērtības nodokļa likuma 52.</w:t>
      </w:r>
      <w:r w:rsidR="00AA55CB">
        <w:rPr>
          <w:noProof/>
          <w:sz w:val="26"/>
          <w:lang w:val="lv-LV"/>
        </w:rPr>
        <w:t xml:space="preserve"> </w:t>
      </w:r>
      <w:r>
        <w:rPr>
          <w:noProof/>
          <w:sz w:val="26"/>
          <w:lang w:val="lv-LV"/>
        </w:rPr>
        <w:t>panta pirmās daļas 12.</w:t>
      </w:r>
      <w:r w:rsidR="00AA55CB">
        <w:rPr>
          <w:noProof/>
          <w:sz w:val="26"/>
          <w:lang w:val="lv-LV"/>
        </w:rPr>
        <w:t xml:space="preserve"> </w:t>
      </w:r>
      <w:r>
        <w:rPr>
          <w:noProof/>
          <w:sz w:val="26"/>
          <w:lang w:val="lv-LV"/>
        </w:rPr>
        <w:t>punktam.</w:t>
      </w:r>
    </w:p>
    <w:p w14:paraId="0D184EA5" w14:textId="77777777" w:rsidR="003D13A4" w:rsidRDefault="00182789" w:rsidP="00835508">
      <w:pPr>
        <w:ind w:firstLine="720"/>
        <w:jc w:val="both"/>
        <w:rPr>
          <w:sz w:val="26"/>
          <w:lang w:val="lv-LV" w:eastAsia="lv-LV"/>
        </w:rPr>
      </w:pPr>
      <w:r>
        <w:rPr>
          <w:sz w:val="26"/>
          <w:lang w:val="lv-LV" w:eastAsia="lv-LV"/>
        </w:rPr>
        <w:t xml:space="preserve">2.2. </w:t>
      </w:r>
      <w:r w:rsidRPr="0085670E">
        <w:rPr>
          <w:sz w:val="26"/>
          <w:lang w:val="lv-LV" w:eastAsia="lv-LV"/>
        </w:rPr>
        <w:t xml:space="preserve">Pasūtītājam nav pienākuma iztērēt visu </w:t>
      </w:r>
      <w:r>
        <w:rPr>
          <w:sz w:val="26"/>
          <w:lang w:val="lv-LV" w:eastAsia="lv-LV"/>
        </w:rPr>
        <w:t>L</w:t>
      </w:r>
      <w:r w:rsidRPr="0085670E">
        <w:rPr>
          <w:sz w:val="26"/>
          <w:lang w:val="lv-LV" w:eastAsia="lv-LV"/>
        </w:rPr>
        <w:t xml:space="preserve">īguma </w:t>
      </w:r>
      <w:r>
        <w:rPr>
          <w:sz w:val="26"/>
          <w:lang w:val="lv-LV" w:eastAsia="lv-LV"/>
        </w:rPr>
        <w:t xml:space="preserve">2.1.apakšpunktā norādīto kopējo </w:t>
      </w:r>
      <w:r w:rsidRPr="0085670E">
        <w:rPr>
          <w:sz w:val="26"/>
          <w:lang w:val="lv-LV" w:eastAsia="lv-LV"/>
        </w:rPr>
        <w:t>summu, jo pasūtītājs veic pasūtījumus atbilstoši vajadzībai un savām finanšu iespējām.</w:t>
      </w:r>
    </w:p>
    <w:p w14:paraId="788DBE05" w14:textId="0DC81B51" w:rsidR="001B1A49" w:rsidRPr="001B1A49" w:rsidRDefault="00182789" w:rsidP="001B1A49">
      <w:pPr>
        <w:jc w:val="both"/>
        <w:rPr>
          <w:b/>
          <w:noProof/>
          <w:sz w:val="26"/>
          <w:lang w:val="lv-LV"/>
        </w:rPr>
      </w:pPr>
      <w:r>
        <w:rPr>
          <w:noProof/>
          <w:sz w:val="26"/>
          <w:lang w:val="lv-LV"/>
        </w:rPr>
        <w:tab/>
      </w:r>
      <w:r w:rsidR="003571CC">
        <w:rPr>
          <w:noProof/>
          <w:sz w:val="26"/>
          <w:lang w:val="lv-LV"/>
        </w:rPr>
        <w:t xml:space="preserve">2.2. </w:t>
      </w:r>
      <w:r w:rsidR="003571CC" w:rsidRPr="003571CC">
        <w:rPr>
          <w:noProof/>
          <w:sz w:val="26"/>
          <w:lang w:val="lv-LV"/>
        </w:rPr>
        <w:t> </w:t>
      </w:r>
      <w:r w:rsidR="00FC6AF6">
        <w:rPr>
          <w:noProof/>
          <w:sz w:val="26"/>
          <w:lang w:val="lv-LV"/>
        </w:rPr>
        <w:t>Līgumā paredzēto izglītības pakalpojumu izpilde tiek pieņemta Pusēm parakstot pieņemšanas</w:t>
      </w:r>
      <w:r w:rsidR="0033552B">
        <w:rPr>
          <w:noProof/>
          <w:sz w:val="26"/>
          <w:lang w:val="lv-LV"/>
        </w:rPr>
        <w:t xml:space="preserve"> -</w:t>
      </w:r>
      <w:r w:rsidR="00FC6AF6">
        <w:rPr>
          <w:noProof/>
          <w:sz w:val="26"/>
          <w:lang w:val="lv-LV"/>
        </w:rPr>
        <w:t xml:space="preserve"> nodošanas aktu (turpmāk – Akts) (</w:t>
      </w:r>
      <w:r w:rsidR="0033552B">
        <w:rPr>
          <w:noProof/>
          <w:sz w:val="26"/>
          <w:lang w:val="lv-LV"/>
        </w:rPr>
        <w:t>4</w:t>
      </w:r>
      <w:r w:rsidR="00FC6AF6">
        <w:rPr>
          <w:noProof/>
          <w:sz w:val="26"/>
          <w:lang w:val="lv-LV"/>
        </w:rPr>
        <w:t>.</w:t>
      </w:r>
      <w:r w:rsidR="00AA55CB">
        <w:rPr>
          <w:noProof/>
          <w:sz w:val="26"/>
          <w:lang w:val="lv-LV"/>
        </w:rPr>
        <w:t xml:space="preserve"> </w:t>
      </w:r>
      <w:r w:rsidR="00FC6AF6">
        <w:rPr>
          <w:noProof/>
          <w:sz w:val="26"/>
          <w:lang w:val="lv-LV"/>
        </w:rPr>
        <w:t>pielikums).</w:t>
      </w:r>
      <w:r>
        <w:rPr>
          <w:noProof/>
          <w:sz w:val="26"/>
          <w:lang w:val="lv-LV"/>
        </w:rPr>
        <w:t xml:space="preserve"> </w:t>
      </w:r>
      <w:r w:rsidR="0033552B">
        <w:rPr>
          <w:noProof/>
          <w:sz w:val="26"/>
          <w:lang w:val="lv-LV"/>
        </w:rPr>
        <w:t xml:space="preserve">Izpildītājs </w:t>
      </w:r>
      <w:r>
        <w:rPr>
          <w:noProof/>
          <w:sz w:val="26"/>
          <w:lang w:val="lv-LV"/>
        </w:rPr>
        <w:t>sagatavo Aktu un Aktam pievieno</w:t>
      </w:r>
      <w:r w:rsidRPr="001B1A49">
        <w:rPr>
          <w:rFonts w:eastAsia="Arial"/>
          <w:b/>
          <w:sz w:val="26"/>
          <w:szCs w:val="22"/>
          <w:lang w:val="lv-LV" w:eastAsia="lv-LV"/>
        </w:rPr>
        <w:t xml:space="preserve"> </w:t>
      </w:r>
      <w:r>
        <w:rPr>
          <w:rFonts w:eastAsia="Arial"/>
          <w:sz w:val="26"/>
          <w:szCs w:val="22"/>
          <w:lang w:val="lv-LV" w:eastAsia="lv-LV"/>
        </w:rPr>
        <w:t xml:space="preserve">Grafikā norādīto interešu izglītības nodarbību un ekspozīcijas apmeklējumu </w:t>
      </w:r>
      <w:r w:rsidR="009F7336">
        <w:rPr>
          <w:rFonts w:eastAsia="Arial"/>
          <w:sz w:val="26"/>
          <w:szCs w:val="22"/>
          <w:lang w:val="lv-LV" w:eastAsia="lv-LV"/>
        </w:rPr>
        <w:t xml:space="preserve">izglītības iestāžu </w:t>
      </w:r>
      <w:r>
        <w:rPr>
          <w:rFonts w:eastAsia="Arial"/>
          <w:sz w:val="26"/>
          <w:szCs w:val="22"/>
          <w:lang w:val="lv-LV" w:eastAsia="lv-LV"/>
        </w:rPr>
        <w:t>apliecinājum</w:t>
      </w:r>
      <w:r w:rsidR="009F7336">
        <w:rPr>
          <w:rFonts w:eastAsia="Arial"/>
          <w:sz w:val="26"/>
          <w:szCs w:val="22"/>
          <w:lang w:val="lv-LV" w:eastAsia="lv-LV"/>
        </w:rPr>
        <w:t>us</w:t>
      </w:r>
      <w:r w:rsidR="00445217">
        <w:rPr>
          <w:rFonts w:eastAsia="Arial"/>
          <w:sz w:val="26"/>
          <w:szCs w:val="22"/>
          <w:lang w:val="lv-LV" w:eastAsia="lv-LV"/>
        </w:rPr>
        <w:t xml:space="preserve"> (attiecīgās skolas klases skolotāja apmeklējuma īs</w:t>
      </w:r>
      <w:r w:rsidR="008549C4">
        <w:rPr>
          <w:rFonts w:eastAsia="Arial"/>
          <w:sz w:val="26"/>
          <w:szCs w:val="22"/>
          <w:lang w:val="lv-LV" w:eastAsia="lv-LV"/>
        </w:rPr>
        <w:t>s</w:t>
      </w:r>
      <w:r w:rsidR="00445217">
        <w:rPr>
          <w:rFonts w:eastAsia="Arial"/>
          <w:sz w:val="26"/>
          <w:szCs w:val="22"/>
          <w:lang w:val="lv-LV" w:eastAsia="lv-LV"/>
        </w:rPr>
        <w:t xml:space="preserve"> aprakst</w:t>
      </w:r>
      <w:r w:rsidR="00052026">
        <w:rPr>
          <w:rFonts w:eastAsia="Arial"/>
          <w:sz w:val="26"/>
          <w:szCs w:val="22"/>
          <w:lang w:val="lv-LV" w:eastAsia="lv-LV"/>
        </w:rPr>
        <w:t>s</w:t>
      </w:r>
      <w:r w:rsidR="00445217">
        <w:rPr>
          <w:rFonts w:eastAsia="Arial"/>
          <w:sz w:val="26"/>
          <w:szCs w:val="22"/>
          <w:lang w:val="lv-LV" w:eastAsia="lv-LV"/>
        </w:rPr>
        <w:t>, parakst</w:t>
      </w:r>
      <w:r w:rsidR="00052026">
        <w:rPr>
          <w:rFonts w:eastAsia="Arial"/>
          <w:sz w:val="26"/>
          <w:szCs w:val="22"/>
          <w:lang w:val="lv-LV" w:eastAsia="lv-LV"/>
        </w:rPr>
        <w:t>s</w:t>
      </w:r>
      <w:r w:rsidR="00445217">
        <w:rPr>
          <w:rFonts w:eastAsia="Arial"/>
          <w:sz w:val="26"/>
          <w:szCs w:val="22"/>
          <w:lang w:val="lv-LV" w:eastAsia="lv-LV"/>
        </w:rPr>
        <w:t>, paraksta atšifrējums)</w:t>
      </w:r>
      <w:r w:rsidR="00690E76">
        <w:rPr>
          <w:rFonts w:eastAsia="Arial"/>
          <w:sz w:val="26"/>
          <w:szCs w:val="22"/>
          <w:lang w:val="lv-LV" w:eastAsia="lv-LV"/>
        </w:rPr>
        <w:t xml:space="preserve">, iesniedzot minētos dokumentus Pasūtītāja kontaktpersonai </w:t>
      </w:r>
      <w:r w:rsidR="00890242" w:rsidRPr="00890242">
        <w:rPr>
          <w:rFonts w:eastAsia="Arial"/>
          <w:sz w:val="26"/>
          <w:szCs w:val="22"/>
          <w:lang w:val="lv-LV" w:eastAsia="lv-LV"/>
        </w:rPr>
        <w:t xml:space="preserve">2024. gada </w:t>
      </w:r>
      <w:r w:rsidR="00890242">
        <w:rPr>
          <w:rFonts w:eastAsia="Arial"/>
          <w:sz w:val="26"/>
          <w:szCs w:val="22"/>
          <w:lang w:val="lv-LV" w:eastAsia="lv-LV"/>
        </w:rPr>
        <w:t>5</w:t>
      </w:r>
      <w:r w:rsidR="00890242" w:rsidRPr="00890242">
        <w:rPr>
          <w:rFonts w:eastAsia="Arial"/>
          <w:sz w:val="26"/>
          <w:szCs w:val="22"/>
          <w:lang w:val="lv-LV" w:eastAsia="lv-LV"/>
        </w:rPr>
        <w:t xml:space="preserve">. </w:t>
      </w:r>
      <w:r w:rsidR="00890242">
        <w:rPr>
          <w:rFonts w:eastAsia="Arial"/>
          <w:sz w:val="26"/>
          <w:szCs w:val="22"/>
          <w:lang w:val="lv-LV" w:eastAsia="lv-LV"/>
        </w:rPr>
        <w:t>aprīlī</w:t>
      </w:r>
      <w:r w:rsidR="00890242" w:rsidRPr="00890242">
        <w:rPr>
          <w:rFonts w:eastAsia="Arial"/>
          <w:sz w:val="26"/>
          <w:szCs w:val="22"/>
          <w:lang w:val="lv-LV" w:eastAsia="lv-LV"/>
        </w:rPr>
        <w:t xml:space="preserve"> (par apmācībām, kas nodrošinātas laika periodā no 2024. gada februāra līdz ma</w:t>
      </w:r>
      <w:r w:rsidR="00890242">
        <w:rPr>
          <w:rFonts w:eastAsia="Arial"/>
          <w:sz w:val="26"/>
          <w:szCs w:val="22"/>
          <w:lang w:val="lv-LV" w:eastAsia="lv-LV"/>
        </w:rPr>
        <w:t>rtam</w:t>
      </w:r>
      <w:r w:rsidR="00890242" w:rsidRPr="00890242">
        <w:rPr>
          <w:rFonts w:eastAsia="Arial"/>
          <w:sz w:val="26"/>
          <w:szCs w:val="22"/>
          <w:lang w:val="lv-LV" w:eastAsia="lv-LV"/>
        </w:rPr>
        <w:t>)</w:t>
      </w:r>
      <w:r w:rsidR="00890242">
        <w:rPr>
          <w:rFonts w:eastAsia="Arial"/>
          <w:sz w:val="26"/>
          <w:szCs w:val="22"/>
          <w:lang w:val="lv-LV" w:eastAsia="lv-LV"/>
        </w:rPr>
        <w:t xml:space="preserve">, </w:t>
      </w:r>
      <w:r w:rsidR="00690E76" w:rsidRPr="00690E76">
        <w:rPr>
          <w:rFonts w:eastAsia="Arial"/>
          <w:sz w:val="26"/>
          <w:szCs w:val="22"/>
          <w:lang w:val="lv-LV" w:eastAsia="lv-LV"/>
        </w:rPr>
        <w:t>2024. gada 7. jūnijā</w:t>
      </w:r>
      <w:r w:rsidR="00690E76">
        <w:rPr>
          <w:rFonts w:eastAsia="Arial"/>
          <w:sz w:val="26"/>
          <w:szCs w:val="22"/>
          <w:lang w:val="lv-LV" w:eastAsia="lv-LV"/>
        </w:rPr>
        <w:t xml:space="preserve"> (</w:t>
      </w:r>
      <w:bookmarkStart w:id="1" w:name="_Hlk157082956"/>
      <w:r w:rsidR="00690E76">
        <w:rPr>
          <w:rFonts w:eastAsia="Arial"/>
          <w:sz w:val="26"/>
          <w:szCs w:val="22"/>
          <w:lang w:val="lv-LV" w:eastAsia="lv-LV"/>
        </w:rPr>
        <w:t>par apmācībām, kas nodrošinātas laika periodā no 2024. gada</w:t>
      </w:r>
      <w:r w:rsidR="002534DD">
        <w:rPr>
          <w:rFonts w:eastAsia="Arial"/>
          <w:sz w:val="26"/>
          <w:szCs w:val="22"/>
          <w:lang w:val="lv-LV" w:eastAsia="lv-LV"/>
        </w:rPr>
        <w:t xml:space="preserve"> </w:t>
      </w:r>
      <w:r w:rsidR="00890242">
        <w:rPr>
          <w:rFonts w:eastAsia="Arial"/>
          <w:sz w:val="26"/>
          <w:szCs w:val="22"/>
          <w:lang w:val="lv-LV" w:eastAsia="lv-LV"/>
        </w:rPr>
        <w:t xml:space="preserve">aprīļa </w:t>
      </w:r>
      <w:r w:rsidR="00690E76">
        <w:rPr>
          <w:rFonts w:eastAsia="Arial"/>
          <w:sz w:val="26"/>
          <w:szCs w:val="22"/>
          <w:lang w:val="lv-LV" w:eastAsia="lv-LV"/>
        </w:rPr>
        <w:t>līdz maijam</w:t>
      </w:r>
      <w:bookmarkEnd w:id="1"/>
      <w:r w:rsidR="00690E76">
        <w:rPr>
          <w:rFonts w:eastAsia="Arial"/>
          <w:sz w:val="26"/>
          <w:szCs w:val="22"/>
          <w:lang w:val="lv-LV" w:eastAsia="lv-LV"/>
        </w:rPr>
        <w:t>)</w:t>
      </w:r>
      <w:r w:rsidR="00890242">
        <w:rPr>
          <w:rFonts w:eastAsia="Arial"/>
          <w:sz w:val="26"/>
          <w:szCs w:val="22"/>
          <w:lang w:val="lv-LV" w:eastAsia="lv-LV"/>
        </w:rPr>
        <w:t xml:space="preserve">, </w:t>
      </w:r>
      <w:r w:rsidR="00890242" w:rsidRPr="00890242">
        <w:rPr>
          <w:rFonts w:eastAsia="Arial"/>
          <w:sz w:val="26"/>
          <w:szCs w:val="22"/>
          <w:lang w:val="lv-LV" w:eastAsia="lv-LV"/>
        </w:rPr>
        <w:t xml:space="preserve">2024. gada </w:t>
      </w:r>
      <w:r w:rsidR="000200F7">
        <w:rPr>
          <w:rFonts w:eastAsia="Arial"/>
          <w:sz w:val="26"/>
          <w:szCs w:val="22"/>
          <w:lang w:val="lv-LV" w:eastAsia="lv-LV"/>
        </w:rPr>
        <w:t>8</w:t>
      </w:r>
      <w:r w:rsidR="00890242" w:rsidRPr="00890242">
        <w:rPr>
          <w:rFonts w:eastAsia="Arial"/>
          <w:sz w:val="26"/>
          <w:szCs w:val="22"/>
          <w:lang w:val="lv-LV" w:eastAsia="lv-LV"/>
        </w:rPr>
        <w:t xml:space="preserve">. </w:t>
      </w:r>
      <w:r w:rsidR="000200F7">
        <w:rPr>
          <w:rFonts w:eastAsia="Arial"/>
          <w:sz w:val="26"/>
          <w:szCs w:val="22"/>
          <w:lang w:val="lv-LV" w:eastAsia="lv-LV"/>
        </w:rPr>
        <w:t>novembrī</w:t>
      </w:r>
      <w:r w:rsidR="00890242" w:rsidRPr="00890242">
        <w:rPr>
          <w:rFonts w:eastAsia="Arial"/>
          <w:sz w:val="26"/>
          <w:szCs w:val="22"/>
          <w:lang w:val="lv-LV" w:eastAsia="lv-LV"/>
        </w:rPr>
        <w:t xml:space="preserve"> (par apmācībām, kas nodrošinātas laika periodā no 2024. gada </w:t>
      </w:r>
      <w:r w:rsidR="00890242">
        <w:rPr>
          <w:rFonts w:eastAsia="Arial"/>
          <w:sz w:val="26"/>
          <w:szCs w:val="22"/>
          <w:lang w:val="lv-LV" w:eastAsia="lv-LV"/>
        </w:rPr>
        <w:t>septembra</w:t>
      </w:r>
      <w:r w:rsidR="00890242" w:rsidRPr="00890242">
        <w:rPr>
          <w:rFonts w:eastAsia="Arial"/>
          <w:sz w:val="26"/>
          <w:szCs w:val="22"/>
          <w:lang w:val="lv-LV" w:eastAsia="lv-LV"/>
        </w:rPr>
        <w:t xml:space="preserve"> līdz </w:t>
      </w:r>
      <w:r w:rsidR="00890242">
        <w:rPr>
          <w:rFonts w:eastAsia="Arial"/>
          <w:sz w:val="26"/>
          <w:szCs w:val="22"/>
          <w:lang w:val="lv-LV" w:eastAsia="lv-LV"/>
        </w:rPr>
        <w:t>oktobrim</w:t>
      </w:r>
      <w:r w:rsidR="00890242" w:rsidRPr="00890242">
        <w:rPr>
          <w:rFonts w:eastAsia="Arial"/>
          <w:sz w:val="26"/>
          <w:szCs w:val="22"/>
          <w:lang w:val="lv-LV" w:eastAsia="lv-LV"/>
        </w:rPr>
        <w:t>)</w:t>
      </w:r>
      <w:r w:rsidR="00690E76" w:rsidRPr="00690E76">
        <w:rPr>
          <w:rFonts w:eastAsia="Arial"/>
          <w:sz w:val="26"/>
          <w:szCs w:val="22"/>
          <w:lang w:val="lv-LV" w:eastAsia="lv-LV"/>
        </w:rPr>
        <w:t xml:space="preserve"> un 2024. gada 9. decembrī</w:t>
      </w:r>
      <w:r w:rsidR="00690E76">
        <w:rPr>
          <w:rFonts w:eastAsia="Arial"/>
          <w:sz w:val="26"/>
          <w:szCs w:val="22"/>
          <w:lang w:val="lv-LV" w:eastAsia="lv-LV"/>
        </w:rPr>
        <w:t xml:space="preserve"> (</w:t>
      </w:r>
      <w:r w:rsidR="00690E76" w:rsidRPr="00690E76">
        <w:rPr>
          <w:rFonts w:eastAsia="Arial"/>
          <w:sz w:val="26"/>
          <w:szCs w:val="22"/>
          <w:lang w:val="lv-LV" w:eastAsia="lv-LV"/>
        </w:rPr>
        <w:t>par apmācībām, kas nodrošinātas laika periodā no 2024. gada</w:t>
      </w:r>
      <w:r w:rsidR="0085192D">
        <w:rPr>
          <w:rFonts w:eastAsia="Arial"/>
          <w:sz w:val="26"/>
          <w:szCs w:val="22"/>
          <w:lang w:val="lv-LV" w:eastAsia="lv-LV"/>
        </w:rPr>
        <w:t xml:space="preserve"> </w:t>
      </w:r>
      <w:r w:rsidR="00890242">
        <w:rPr>
          <w:rFonts w:eastAsia="Arial"/>
          <w:sz w:val="26"/>
          <w:szCs w:val="22"/>
          <w:lang w:val="lv-LV" w:eastAsia="lv-LV"/>
        </w:rPr>
        <w:t>novembra</w:t>
      </w:r>
      <w:r w:rsidR="00890242" w:rsidRPr="00690E76">
        <w:rPr>
          <w:rFonts w:eastAsia="Arial"/>
          <w:sz w:val="26"/>
          <w:szCs w:val="22"/>
          <w:lang w:val="lv-LV" w:eastAsia="lv-LV"/>
        </w:rPr>
        <w:t xml:space="preserve"> </w:t>
      </w:r>
      <w:r w:rsidR="00690E76" w:rsidRPr="00690E76">
        <w:rPr>
          <w:rFonts w:eastAsia="Arial"/>
          <w:sz w:val="26"/>
          <w:szCs w:val="22"/>
          <w:lang w:val="lv-LV" w:eastAsia="lv-LV"/>
        </w:rPr>
        <w:t xml:space="preserve">līdz </w:t>
      </w:r>
      <w:r w:rsidR="00690E76">
        <w:rPr>
          <w:rFonts w:eastAsia="Arial"/>
          <w:sz w:val="26"/>
          <w:szCs w:val="22"/>
          <w:lang w:val="lv-LV" w:eastAsia="lv-LV"/>
        </w:rPr>
        <w:t>decembrim</w:t>
      </w:r>
      <w:r w:rsidR="00690E76" w:rsidRPr="00690E76">
        <w:rPr>
          <w:rFonts w:eastAsia="Arial"/>
          <w:sz w:val="26"/>
          <w:szCs w:val="22"/>
          <w:lang w:val="lv-LV" w:eastAsia="lv-LV"/>
        </w:rPr>
        <w:t>)</w:t>
      </w:r>
      <w:r>
        <w:rPr>
          <w:rFonts w:eastAsia="Arial"/>
          <w:sz w:val="26"/>
          <w:szCs w:val="22"/>
          <w:lang w:val="lv-LV" w:eastAsia="lv-LV"/>
        </w:rPr>
        <w:t>.</w:t>
      </w:r>
    </w:p>
    <w:p w14:paraId="70BFBADA" w14:textId="793A2855" w:rsidR="003571CC" w:rsidRDefault="00182789" w:rsidP="009316ED">
      <w:pPr>
        <w:jc w:val="both"/>
        <w:rPr>
          <w:noProof/>
          <w:sz w:val="26"/>
          <w:lang w:val="lv-LV"/>
        </w:rPr>
      </w:pPr>
      <w:r>
        <w:rPr>
          <w:noProof/>
          <w:sz w:val="26"/>
          <w:lang w:val="lv-LV"/>
        </w:rPr>
        <w:tab/>
        <w:t xml:space="preserve">2.3. Departaments </w:t>
      </w:r>
      <w:r w:rsidR="00CC205E">
        <w:rPr>
          <w:noProof/>
          <w:sz w:val="26"/>
          <w:lang w:val="lv-LV"/>
        </w:rPr>
        <w:t>veic</w:t>
      </w:r>
      <w:r w:rsidR="00CC205E" w:rsidRPr="003571CC">
        <w:rPr>
          <w:noProof/>
          <w:sz w:val="26"/>
          <w:lang w:val="lv-LV"/>
        </w:rPr>
        <w:t xml:space="preserve"> </w:t>
      </w:r>
      <w:r w:rsidR="00CC205E" w:rsidRPr="00CC205E">
        <w:rPr>
          <w:noProof/>
          <w:sz w:val="26"/>
          <w:lang w:val="lv-LV"/>
        </w:rPr>
        <w:t>norēķinus atbilstoši faktiski nodrošinātajam nodarbību un ekspozīciju apmeklējuma skaitam</w:t>
      </w:r>
      <w:r w:rsidRPr="003571CC">
        <w:rPr>
          <w:noProof/>
          <w:sz w:val="26"/>
          <w:lang w:val="lv-LV"/>
        </w:rPr>
        <w:t xml:space="preserve"> </w:t>
      </w:r>
      <w:r w:rsidR="009C7532">
        <w:rPr>
          <w:noProof/>
          <w:sz w:val="26"/>
          <w:lang w:val="lv-LV"/>
        </w:rPr>
        <w:t xml:space="preserve">4 </w:t>
      </w:r>
      <w:r w:rsidR="00C95286">
        <w:rPr>
          <w:noProof/>
          <w:sz w:val="26"/>
          <w:lang w:val="lv-LV"/>
        </w:rPr>
        <w:t>(</w:t>
      </w:r>
      <w:r w:rsidR="009C7532" w:rsidRPr="002534DD">
        <w:rPr>
          <w:noProof/>
          <w:sz w:val="26"/>
          <w:lang w:val="lv-LV"/>
        </w:rPr>
        <w:t>četros</w:t>
      </w:r>
      <w:r w:rsidR="00C95286">
        <w:rPr>
          <w:noProof/>
          <w:sz w:val="26"/>
          <w:lang w:val="lv-LV"/>
        </w:rPr>
        <w:t>)</w:t>
      </w:r>
      <w:r w:rsidRPr="003571CC">
        <w:rPr>
          <w:noProof/>
          <w:sz w:val="26"/>
          <w:lang w:val="lv-LV"/>
        </w:rPr>
        <w:t xml:space="preserve"> maksājumos – </w:t>
      </w:r>
      <w:r w:rsidR="00D1347E" w:rsidRPr="00D1347E">
        <w:rPr>
          <w:noProof/>
          <w:sz w:val="26"/>
          <w:lang w:val="lv-LV"/>
        </w:rPr>
        <w:t xml:space="preserve">par apmācībām, kas nodrošinātas laika periodā </w:t>
      </w:r>
      <w:r w:rsidR="009C7532" w:rsidRPr="009C7532">
        <w:rPr>
          <w:noProof/>
          <w:sz w:val="26"/>
          <w:lang w:val="lv-LV"/>
        </w:rPr>
        <w:t xml:space="preserve">no 2024. gada februāra līdz </w:t>
      </w:r>
      <w:r w:rsidR="009C7532">
        <w:rPr>
          <w:noProof/>
          <w:sz w:val="26"/>
          <w:lang w:val="lv-LV"/>
        </w:rPr>
        <w:t>martam,</w:t>
      </w:r>
      <w:r w:rsidR="009C7532" w:rsidRPr="009C7532">
        <w:rPr>
          <w:noProof/>
          <w:sz w:val="26"/>
          <w:lang w:val="lv-LV"/>
        </w:rPr>
        <w:t xml:space="preserve"> </w:t>
      </w:r>
      <w:r w:rsidR="009C7532">
        <w:rPr>
          <w:noProof/>
          <w:sz w:val="26"/>
          <w:lang w:val="lv-LV"/>
        </w:rPr>
        <w:t xml:space="preserve">laika periodā </w:t>
      </w:r>
      <w:r w:rsidR="00D1347E" w:rsidRPr="00D1347E">
        <w:rPr>
          <w:noProof/>
          <w:sz w:val="26"/>
          <w:lang w:val="lv-LV"/>
        </w:rPr>
        <w:t>no 2024. gada</w:t>
      </w:r>
      <w:r w:rsidR="001925B2">
        <w:rPr>
          <w:noProof/>
          <w:sz w:val="26"/>
          <w:lang w:val="lv-LV"/>
        </w:rPr>
        <w:t xml:space="preserve"> </w:t>
      </w:r>
      <w:r w:rsidR="009C7532">
        <w:rPr>
          <w:noProof/>
          <w:sz w:val="26"/>
          <w:lang w:val="lv-LV"/>
        </w:rPr>
        <w:t>aprīļa</w:t>
      </w:r>
      <w:r w:rsidR="009C7532" w:rsidRPr="00D1347E">
        <w:rPr>
          <w:noProof/>
          <w:sz w:val="26"/>
          <w:lang w:val="lv-LV"/>
        </w:rPr>
        <w:t xml:space="preserve"> </w:t>
      </w:r>
      <w:r w:rsidR="00D1347E" w:rsidRPr="00D1347E">
        <w:rPr>
          <w:noProof/>
          <w:sz w:val="26"/>
          <w:lang w:val="lv-LV"/>
        </w:rPr>
        <w:t>līdz maijam</w:t>
      </w:r>
      <w:r w:rsidR="009C7532">
        <w:rPr>
          <w:noProof/>
          <w:sz w:val="26"/>
          <w:lang w:val="lv-LV"/>
        </w:rPr>
        <w:t xml:space="preserve">, laika periodā </w:t>
      </w:r>
      <w:r w:rsidR="009C7532" w:rsidRPr="009C7532">
        <w:rPr>
          <w:noProof/>
          <w:sz w:val="26"/>
          <w:lang w:val="lv-LV"/>
        </w:rPr>
        <w:t xml:space="preserve">no 2024. gada </w:t>
      </w:r>
      <w:r w:rsidR="009C7532">
        <w:rPr>
          <w:noProof/>
          <w:sz w:val="26"/>
          <w:lang w:val="lv-LV"/>
        </w:rPr>
        <w:t>septembra</w:t>
      </w:r>
      <w:r w:rsidR="009C7532" w:rsidRPr="009C7532">
        <w:rPr>
          <w:noProof/>
          <w:sz w:val="26"/>
          <w:lang w:val="lv-LV"/>
        </w:rPr>
        <w:t xml:space="preserve"> līdz </w:t>
      </w:r>
      <w:r w:rsidR="009C7532">
        <w:rPr>
          <w:noProof/>
          <w:sz w:val="26"/>
          <w:lang w:val="lv-LV"/>
        </w:rPr>
        <w:t>oktobrim</w:t>
      </w:r>
      <w:r w:rsidR="00D1347E" w:rsidRPr="00D1347E">
        <w:rPr>
          <w:noProof/>
          <w:sz w:val="26"/>
          <w:lang w:val="lv-LV"/>
        </w:rPr>
        <w:t xml:space="preserve"> </w:t>
      </w:r>
      <w:r w:rsidR="00D1347E">
        <w:rPr>
          <w:noProof/>
          <w:sz w:val="26"/>
          <w:lang w:val="lv-LV"/>
        </w:rPr>
        <w:t xml:space="preserve">un </w:t>
      </w:r>
      <w:r w:rsidR="00D50D5A">
        <w:rPr>
          <w:noProof/>
          <w:sz w:val="26"/>
          <w:lang w:val="lv-LV"/>
        </w:rPr>
        <w:t xml:space="preserve">laika periodā </w:t>
      </w:r>
      <w:r w:rsidR="00D1347E">
        <w:rPr>
          <w:noProof/>
          <w:sz w:val="26"/>
          <w:lang w:val="lv-LV"/>
        </w:rPr>
        <w:t xml:space="preserve">no </w:t>
      </w:r>
      <w:r w:rsidR="00D1347E" w:rsidRPr="00D1347E">
        <w:rPr>
          <w:noProof/>
          <w:sz w:val="26"/>
          <w:lang w:val="lv-LV"/>
        </w:rPr>
        <w:t>2024. gada</w:t>
      </w:r>
      <w:r w:rsidR="001925B2">
        <w:rPr>
          <w:noProof/>
          <w:sz w:val="26"/>
          <w:lang w:val="lv-LV"/>
        </w:rPr>
        <w:t xml:space="preserve"> </w:t>
      </w:r>
      <w:r w:rsidR="009C7532">
        <w:rPr>
          <w:noProof/>
          <w:sz w:val="26"/>
          <w:lang w:val="lv-LV"/>
        </w:rPr>
        <w:t>novembra</w:t>
      </w:r>
      <w:r w:rsidR="009C7532" w:rsidRPr="00D1347E">
        <w:rPr>
          <w:noProof/>
          <w:sz w:val="26"/>
          <w:lang w:val="lv-LV"/>
        </w:rPr>
        <w:t xml:space="preserve"> </w:t>
      </w:r>
      <w:r w:rsidR="00D1347E" w:rsidRPr="00D1347E">
        <w:rPr>
          <w:noProof/>
          <w:sz w:val="26"/>
          <w:lang w:val="lv-LV"/>
        </w:rPr>
        <w:t>līdz decembrim</w:t>
      </w:r>
      <w:r w:rsidRPr="003571CC">
        <w:rPr>
          <w:noProof/>
          <w:sz w:val="26"/>
          <w:lang w:val="lv-LV"/>
        </w:rPr>
        <w:t xml:space="preserve">, 30 (trīsdesmit) kalendāro dienu laikā pēc </w:t>
      </w:r>
      <w:r>
        <w:rPr>
          <w:noProof/>
          <w:sz w:val="26"/>
          <w:lang w:val="lv-LV"/>
        </w:rPr>
        <w:t>Akta parakstīšanas un rēķina</w:t>
      </w:r>
      <w:r w:rsidRPr="003571CC">
        <w:rPr>
          <w:noProof/>
          <w:sz w:val="26"/>
          <w:lang w:val="lv-LV"/>
        </w:rPr>
        <w:t xml:space="preserve"> saņemšanas dienas. </w:t>
      </w:r>
    </w:p>
    <w:p w14:paraId="067032E9" w14:textId="77777777" w:rsidR="003571CC" w:rsidRPr="000535B4" w:rsidRDefault="00182789" w:rsidP="009316ED">
      <w:pPr>
        <w:jc w:val="both"/>
        <w:rPr>
          <w:noProof/>
          <w:sz w:val="26"/>
          <w:lang w:val="lv-LV"/>
        </w:rPr>
      </w:pPr>
      <w:r>
        <w:rPr>
          <w:noProof/>
          <w:sz w:val="26"/>
          <w:lang w:val="lv-LV"/>
        </w:rPr>
        <w:tab/>
        <w:t xml:space="preserve"> 2.</w:t>
      </w:r>
      <w:r w:rsidR="00FC6AF6">
        <w:rPr>
          <w:noProof/>
          <w:sz w:val="26"/>
          <w:lang w:val="lv-LV"/>
        </w:rPr>
        <w:t>4</w:t>
      </w:r>
      <w:r>
        <w:rPr>
          <w:noProof/>
          <w:sz w:val="26"/>
          <w:lang w:val="lv-LV"/>
        </w:rPr>
        <w:t xml:space="preserve">. </w:t>
      </w:r>
      <w:r w:rsidR="0033552B">
        <w:rPr>
          <w:noProof/>
          <w:sz w:val="26"/>
          <w:lang w:val="lv-LV"/>
        </w:rPr>
        <w:t>Izpildītajs</w:t>
      </w:r>
      <w:r w:rsidR="0033552B" w:rsidRPr="003571CC">
        <w:rPr>
          <w:noProof/>
          <w:sz w:val="26"/>
          <w:lang w:val="lv-LV"/>
        </w:rPr>
        <w:t xml:space="preserve"> </w:t>
      </w:r>
      <w:r w:rsidRPr="003571CC">
        <w:rPr>
          <w:noProof/>
          <w:sz w:val="26"/>
          <w:lang w:val="lv-LV"/>
        </w:rPr>
        <w:t>sagatavo grāmatvedības attaisnojuma dokumentus elektroniskā formātā atbilstoši Pašvaldības portālā www.eriga.lv, sadaļā ”Rēķinu iesniegšana” norādītajai informācijai par elektroniskā rēķina formātu.</w:t>
      </w:r>
    </w:p>
    <w:p w14:paraId="195DD5E9" w14:textId="77777777" w:rsidR="00A73F7B" w:rsidRPr="00C2775A" w:rsidRDefault="00182789" w:rsidP="005C5395">
      <w:pPr>
        <w:widowControl w:val="0"/>
        <w:tabs>
          <w:tab w:val="num" w:pos="360"/>
          <w:tab w:val="left" w:pos="851"/>
        </w:tabs>
        <w:overflowPunct w:val="0"/>
        <w:autoSpaceDE w:val="0"/>
        <w:autoSpaceDN w:val="0"/>
        <w:adjustRightInd w:val="0"/>
        <w:ind w:firstLine="680"/>
        <w:jc w:val="both"/>
        <w:rPr>
          <w:sz w:val="26"/>
          <w:lang w:val="lv-LV" w:eastAsia="lv-LV"/>
        </w:rPr>
      </w:pPr>
      <w:r>
        <w:rPr>
          <w:sz w:val="26"/>
          <w:lang w:val="lv-LV" w:eastAsia="lv-LV"/>
        </w:rPr>
        <w:t xml:space="preserve"> </w:t>
      </w:r>
      <w:r w:rsidR="003571CC">
        <w:rPr>
          <w:sz w:val="26"/>
          <w:lang w:val="lv-LV" w:eastAsia="lv-LV"/>
        </w:rPr>
        <w:t>2.</w:t>
      </w:r>
      <w:r>
        <w:rPr>
          <w:sz w:val="26"/>
          <w:lang w:val="lv-LV" w:eastAsia="lv-LV"/>
        </w:rPr>
        <w:t>5</w:t>
      </w:r>
      <w:r w:rsidR="003571CC">
        <w:rPr>
          <w:sz w:val="26"/>
          <w:lang w:val="lv-LV" w:eastAsia="lv-LV"/>
        </w:rPr>
        <w:t xml:space="preserve">. </w:t>
      </w:r>
      <w:r w:rsidRPr="00C2775A">
        <w:rPr>
          <w:sz w:val="26"/>
          <w:lang w:val="lv-LV" w:eastAsia="lv-LV"/>
        </w:rPr>
        <w:t xml:space="preserve">Puses vienojas, ka elektroniskā rēķina apmaksas termiņu skaita no dienas, kad </w:t>
      </w:r>
      <w:r w:rsidR="00406B84">
        <w:rPr>
          <w:sz w:val="26"/>
          <w:lang w:val="lv-LV" w:eastAsia="lv-LV"/>
        </w:rPr>
        <w:t>Izpildītājs</w:t>
      </w:r>
      <w:r w:rsidR="00DC3A36">
        <w:rPr>
          <w:sz w:val="26"/>
          <w:lang w:val="lv-LV" w:eastAsia="lv-LV"/>
        </w:rPr>
        <w:t>,</w:t>
      </w:r>
      <w:r w:rsidRPr="00C2775A">
        <w:rPr>
          <w:sz w:val="26"/>
          <w:lang w:val="lv-LV" w:eastAsia="lv-LV"/>
        </w:rPr>
        <w:t xml:space="preserve"> atbilstoši pašvaldības portālā www.eriga.lv, sadaļā „Rēķinu iesniegšana” norādītajai informācijai par elektroniskā rēķina formātu, ir iesniedzis </w:t>
      </w:r>
      <w:r w:rsidR="00DC3A36">
        <w:rPr>
          <w:sz w:val="26"/>
          <w:lang w:val="lv-LV" w:eastAsia="lv-LV"/>
        </w:rPr>
        <w:t>Departamentam</w:t>
      </w:r>
      <w:r w:rsidRPr="00C2775A">
        <w:rPr>
          <w:sz w:val="26"/>
          <w:lang w:val="lv-LV" w:eastAsia="lv-LV"/>
        </w:rPr>
        <w:t xml:space="preserve"> elektronisku rēķinu, ar nosacījumu, ka </w:t>
      </w:r>
      <w:r w:rsidR="0033552B">
        <w:rPr>
          <w:sz w:val="26"/>
          <w:lang w:val="lv-LV" w:eastAsia="lv-LV"/>
        </w:rPr>
        <w:t xml:space="preserve">Izpildītājs </w:t>
      </w:r>
      <w:r w:rsidRPr="00C2775A">
        <w:rPr>
          <w:sz w:val="26"/>
          <w:lang w:val="lv-LV" w:eastAsia="lv-LV"/>
        </w:rPr>
        <w:t xml:space="preserve">ir iesniedzis pareizi, atbilstoši Līguma nosacījumiem, aizpildītu elektronisko rēķinu un </w:t>
      </w:r>
      <w:r w:rsidR="00DC3A36">
        <w:rPr>
          <w:sz w:val="26"/>
          <w:lang w:val="lv-LV" w:eastAsia="lv-LV"/>
        </w:rPr>
        <w:t>Departaments</w:t>
      </w:r>
      <w:r w:rsidRPr="00C2775A">
        <w:rPr>
          <w:sz w:val="26"/>
          <w:lang w:val="lv-LV" w:eastAsia="lv-LV"/>
        </w:rPr>
        <w:t xml:space="preserve"> to ir pieņēmis apmaksai. </w:t>
      </w:r>
    </w:p>
    <w:p w14:paraId="3FE40723" w14:textId="77777777" w:rsidR="00A73F7B" w:rsidRPr="00C2775A" w:rsidRDefault="00182789" w:rsidP="00DC3A36">
      <w:pPr>
        <w:widowControl w:val="0"/>
        <w:tabs>
          <w:tab w:val="num" w:pos="360"/>
          <w:tab w:val="left" w:pos="851"/>
        </w:tabs>
        <w:overflowPunct w:val="0"/>
        <w:autoSpaceDE w:val="0"/>
        <w:autoSpaceDN w:val="0"/>
        <w:adjustRightInd w:val="0"/>
        <w:jc w:val="both"/>
        <w:rPr>
          <w:sz w:val="26"/>
          <w:lang w:val="lv-LV" w:eastAsia="lv-LV"/>
        </w:rPr>
      </w:pPr>
      <w:r>
        <w:rPr>
          <w:sz w:val="26"/>
          <w:lang w:val="lv-LV" w:eastAsia="lv-LV"/>
        </w:rPr>
        <w:tab/>
        <w:t xml:space="preserve">     2.</w:t>
      </w:r>
      <w:r w:rsidR="00FC6AF6">
        <w:rPr>
          <w:sz w:val="26"/>
          <w:lang w:val="lv-LV" w:eastAsia="lv-LV"/>
        </w:rPr>
        <w:t>6</w:t>
      </w:r>
      <w:r>
        <w:rPr>
          <w:sz w:val="26"/>
          <w:lang w:val="lv-LV" w:eastAsia="lv-LV"/>
        </w:rPr>
        <w:t xml:space="preserve">. </w:t>
      </w:r>
      <w:r w:rsidRPr="00C2775A">
        <w:rPr>
          <w:sz w:val="26"/>
          <w:lang w:val="lv-LV" w:eastAsia="lv-LV"/>
        </w:rPr>
        <w:t xml:space="preserve">Ja </w:t>
      </w:r>
      <w:r w:rsidR="005406F7">
        <w:rPr>
          <w:sz w:val="26"/>
          <w:lang w:val="lv-LV" w:eastAsia="lv-LV"/>
        </w:rPr>
        <w:t>I</w:t>
      </w:r>
      <w:r w:rsidR="0033552B">
        <w:rPr>
          <w:sz w:val="26"/>
          <w:lang w:val="lv-LV" w:eastAsia="lv-LV"/>
        </w:rPr>
        <w:t>zpildītājs</w:t>
      </w:r>
      <w:r w:rsidR="0033552B" w:rsidRPr="00C2775A">
        <w:rPr>
          <w:sz w:val="26"/>
          <w:lang w:val="lv-LV" w:eastAsia="lv-LV"/>
        </w:rPr>
        <w:t xml:space="preserve"> </w:t>
      </w:r>
      <w:r w:rsidRPr="00C2775A">
        <w:rPr>
          <w:sz w:val="26"/>
          <w:lang w:val="lv-LV" w:eastAsia="lv-LV"/>
        </w:rPr>
        <w:t xml:space="preserve">ir iesniedzis nepareizi aizpildītu un/vai Līguma nosacījumiem neatbilstošu elektronisko rēķinu, </w:t>
      </w:r>
      <w:r>
        <w:rPr>
          <w:sz w:val="26"/>
          <w:lang w:val="lv-LV" w:eastAsia="lv-LV"/>
        </w:rPr>
        <w:t>Departaments</w:t>
      </w:r>
      <w:r w:rsidRPr="00C2775A">
        <w:rPr>
          <w:sz w:val="26"/>
          <w:lang w:val="lv-LV" w:eastAsia="lv-LV"/>
        </w:rPr>
        <w:t xml:space="preserve"> šādu rēķinu apmaksai nepieņem un </w:t>
      </w:r>
      <w:r w:rsidRPr="00C2775A">
        <w:rPr>
          <w:sz w:val="26"/>
          <w:lang w:val="lv-LV" w:eastAsia="lv-LV"/>
        </w:rPr>
        <w:lastRenderedPageBreak/>
        <w:t xml:space="preserve">neakceptē. </w:t>
      </w:r>
      <w:r w:rsidR="0033552B">
        <w:rPr>
          <w:sz w:val="26"/>
          <w:lang w:val="lv-LV" w:eastAsia="lv-LV"/>
        </w:rPr>
        <w:t>Izpildītāj</w:t>
      </w:r>
      <w:r w:rsidR="000116AA">
        <w:rPr>
          <w:sz w:val="26"/>
          <w:lang w:val="lv-LV" w:eastAsia="lv-LV"/>
        </w:rPr>
        <w:t>am</w:t>
      </w:r>
      <w:r w:rsidR="0033552B" w:rsidRPr="00C2775A">
        <w:rPr>
          <w:sz w:val="26"/>
          <w:lang w:val="lv-LV" w:eastAsia="lv-LV"/>
        </w:rPr>
        <w:t xml:space="preserve"> </w:t>
      </w:r>
      <w:r w:rsidRPr="00C2775A">
        <w:rPr>
          <w:sz w:val="26"/>
          <w:lang w:val="lv-LV" w:eastAsia="lv-LV"/>
        </w:rPr>
        <w:t xml:space="preserve">ir pienākums iesniegt atkārtoti pareizi un Līguma nosacījumiem atbilstoši aizpildītu elektronisko rēķinu. Šādā situācijā, elektroniskā rēķina apmaksas termiņu skaita no dienas, kad </w:t>
      </w:r>
      <w:r w:rsidR="0033552B">
        <w:rPr>
          <w:sz w:val="26"/>
          <w:lang w:val="lv-LV" w:eastAsia="lv-LV"/>
        </w:rPr>
        <w:t>Izpildītājs</w:t>
      </w:r>
      <w:r w:rsidR="0033552B" w:rsidRPr="00C2775A">
        <w:rPr>
          <w:sz w:val="26"/>
          <w:lang w:val="lv-LV" w:eastAsia="lv-LV"/>
        </w:rPr>
        <w:t xml:space="preserve"> </w:t>
      </w:r>
      <w:r w:rsidRPr="00C2775A">
        <w:rPr>
          <w:sz w:val="26"/>
          <w:lang w:val="lv-LV" w:eastAsia="lv-LV"/>
        </w:rPr>
        <w:t>ir iesniedzis atkārtoto elektronisko rēķinu.</w:t>
      </w:r>
    </w:p>
    <w:p w14:paraId="29F2AC19" w14:textId="77777777" w:rsidR="00BE5784" w:rsidRPr="009860D0" w:rsidRDefault="00BE5784" w:rsidP="00BE24A9">
      <w:pPr>
        <w:ind w:left="426" w:hanging="426"/>
        <w:jc w:val="center"/>
        <w:rPr>
          <w:lang w:val="lv-LV" w:eastAsia="lv-LV"/>
        </w:rPr>
      </w:pPr>
    </w:p>
    <w:p w14:paraId="5DC10183" w14:textId="77777777" w:rsidR="00BE5784" w:rsidRDefault="00182789" w:rsidP="00BE24A9">
      <w:pPr>
        <w:ind w:firstLine="720"/>
        <w:jc w:val="center"/>
        <w:rPr>
          <w:b/>
          <w:sz w:val="26"/>
          <w:lang w:val="lv-LV" w:eastAsia="lv-LV"/>
        </w:rPr>
      </w:pPr>
      <w:r>
        <w:rPr>
          <w:b/>
          <w:sz w:val="26"/>
          <w:lang w:val="lv-LV" w:eastAsia="lv-LV"/>
        </w:rPr>
        <w:t>3</w:t>
      </w:r>
      <w:r w:rsidR="00BE24A9" w:rsidRPr="00BE24A9">
        <w:rPr>
          <w:b/>
          <w:sz w:val="26"/>
          <w:lang w:val="lv-LV" w:eastAsia="lv-LV"/>
        </w:rPr>
        <w:t>.</w:t>
      </w:r>
      <w:r w:rsidR="00BE24A9" w:rsidRPr="00BE24A9">
        <w:rPr>
          <w:b/>
          <w:sz w:val="26"/>
          <w:lang w:val="lv-LV" w:eastAsia="lv-LV"/>
        </w:rPr>
        <w:tab/>
        <w:t>PUŠU TIESĪBAS UN PIENĀKUMI</w:t>
      </w:r>
    </w:p>
    <w:p w14:paraId="5063F4E7" w14:textId="77777777" w:rsidR="00BE24A9" w:rsidRDefault="00BE24A9" w:rsidP="00BE5784">
      <w:pPr>
        <w:ind w:firstLine="720"/>
        <w:jc w:val="both"/>
        <w:rPr>
          <w:b/>
          <w:sz w:val="26"/>
          <w:lang w:val="lv-LV" w:eastAsia="lv-LV"/>
        </w:rPr>
      </w:pPr>
    </w:p>
    <w:p w14:paraId="25B7147E" w14:textId="040F5E39" w:rsidR="002E469E" w:rsidRDefault="00182789" w:rsidP="002E469E">
      <w:pPr>
        <w:jc w:val="both"/>
        <w:rPr>
          <w:sz w:val="26"/>
          <w:szCs w:val="26"/>
          <w:lang w:val="lv-LV" w:eastAsia="lv-LV"/>
        </w:rPr>
      </w:pPr>
      <w:r>
        <w:rPr>
          <w:sz w:val="26"/>
          <w:szCs w:val="26"/>
          <w:lang w:val="lv-LV" w:eastAsia="lv-LV"/>
        </w:rPr>
        <w:tab/>
        <w:t xml:space="preserve">3.1. Departaments apņemas nodrošināt izglītības iestāžu informēšanu par </w:t>
      </w:r>
      <w:r w:rsidRPr="002E469E">
        <w:rPr>
          <w:sz w:val="26"/>
          <w:szCs w:val="26"/>
          <w:lang w:val="lv-LV" w:eastAsia="lv-LV"/>
        </w:rPr>
        <w:t xml:space="preserve">interešu izglītības nodarbību un ekspozīcijas apmeklējuma </w:t>
      </w:r>
      <w:r>
        <w:rPr>
          <w:sz w:val="26"/>
          <w:szCs w:val="26"/>
          <w:lang w:val="lv-LV" w:eastAsia="lv-LV"/>
        </w:rPr>
        <w:t>noteikumiem</w:t>
      </w:r>
      <w:r w:rsidR="00930144">
        <w:rPr>
          <w:sz w:val="26"/>
          <w:szCs w:val="26"/>
          <w:lang w:val="lv-LV" w:eastAsia="lv-LV"/>
        </w:rPr>
        <w:t xml:space="preserve"> </w:t>
      </w:r>
      <w:r w:rsidR="00E76DD1" w:rsidRPr="00E76DD1">
        <w:rPr>
          <w:sz w:val="26"/>
          <w:szCs w:val="26"/>
          <w:u w:val="single"/>
          <w:lang w:val="lv-LV" w:eastAsia="lv-LV"/>
        </w:rPr>
        <w:t>RTU zinātkāres centrā “</w:t>
      </w:r>
      <w:proofErr w:type="spellStart"/>
      <w:r w:rsidR="00E76DD1" w:rsidRPr="00E76DD1">
        <w:rPr>
          <w:sz w:val="26"/>
          <w:szCs w:val="26"/>
          <w:u w:val="single"/>
          <w:lang w:val="lv-LV" w:eastAsia="lv-LV"/>
        </w:rPr>
        <w:t>Futurimo</w:t>
      </w:r>
      <w:proofErr w:type="spellEnd"/>
      <w:r w:rsidR="00E76DD1" w:rsidRPr="00E76DD1">
        <w:rPr>
          <w:sz w:val="26"/>
          <w:szCs w:val="26"/>
          <w:u w:val="single"/>
          <w:lang w:val="lv-LV" w:eastAsia="lv-LV"/>
        </w:rPr>
        <w:t xml:space="preserve"> Rīga</w:t>
      </w:r>
      <w:r w:rsidR="00E76DD1" w:rsidRPr="002534DD">
        <w:rPr>
          <w:sz w:val="26"/>
          <w:szCs w:val="26"/>
          <w:u w:val="single"/>
          <w:lang w:val="lv-LV" w:eastAsia="lv-LV"/>
        </w:rPr>
        <w:t>”</w:t>
      </w:r>
      <w:r w:rsidR="004307C4">
        <w:rPr>
          <w:sz w:val="26"/>
          <w:szCs w:val="26"/>
          <w:lang w:val="lv-LV" w:eastAsia="lv-LV"/>
        </w:rPr>
        <w:t xml:space="preserve"> </w:t>
      </w:r>
      <w:r w:rsidR="00930144">
        <w:rPr>
          <w:sz w:val="26"/>
          <w:szCs w:val="26"/>
          <w:lang w:val="lv-LV" w:eastAsia="lv-LV"/>
        </w:rPr>
        <w:t>un Grafiku</w:t>
      </w:r>
      <w:r>
        <w:rPr>
          <w:sz w:val="26"/>
          <w:szCs w:val="26"/>
          <w:lang w:val="lv-LV" w:eastAsia="lv-LV"/>
        </w:rPr>
        <w:t>.</w:t>
      </w:r>
    </w:p>
    <w:p w14:paraId="7B99DFB1" w14:textId="77777777" w:rsidR="002E469E" w:rsidRDefault="00182789" w:rsidP="002E469E">
      <w:pPr>
        <w:jc w:val="both"/>
        <w:rPr>
          <w:sz w:val="26"/>
          <w:szCs w:val="26"/>
          <w:lang w:val="lv-LV" w:eastAsia="lv-LV"/>
        </w:rPr>
      </w:pPr>
      <w:r>
        <w:rPr>
          <w:sz w:val="26"/>
          <w:szCs w:val="26"/>
          <w:lang w:val="lv-LV" w:eastAsia="lv-LV"/>
        </w:rPr>
        <w:tab/>
        <w:t xml:space="preserve">3.2. </w:t>
      </w:r>
      <w:r w:rsidR="004307C4">
        <w:rPr>
          <w:sz w:val="26"/>
          <w:szCs w:val="26"/>
          <w:lang w:val="lv-LV" w:eastAsia="lv-LV"/>
        </w:rPr>
        <w:t xml:space="preserve">Izpildītājs </w:t>
      </w:r>
      <w:r>
        <w:rPr>
          <w:sz w:val="26"/>
          <w:szCs w:val="26"/>
          <w:lang w:val="lv-LV" w:eastAsia="lv-LV"/>
        </w:rPr>
        <w:t xml:space="preserve">apņemas nodrošināt izglītības iestāžu klašu nodarbības saskaņā ar Līguma </w:t>
      </w:r>
      <w:r w:rsidR="004307C4">
        <w:rPr>
          <w:sz w:val="26"/>
          <w:szCs w:val="26"/>
          <w:lang w:val="lv-LV" w:eastAsia="lv-LV"/>
        </w:rPr>
        <w:t>3</w:t>
      </w:r>
      <w:r>
        <w:rPr>
          <w:sz w:val="26"/>
          <w:szCs w:val="26"/>
          <w:lang w:val="lv-LV" w:eastAsia="lv-LV"/>
        </w:rPr>
        <w:t>.</w:t>
      </w:r>
      <w:r w:rsidR="00F679FE">
        <w:rPr>
          <w:sz w:val="26"/>
          <w:szCs w:val="26"/>
          <w:lang w:val="lv-LV" w:eastAsia="lv-LV"/>
        </w:rPr>
        <w:t xml:space="preserve"> </w:t>
      </w:r>
      <w:r>
        <w:rPr>
          <w:sz w:val="26"/>
          <w:szCs w:val="26"/>
          <w:lang w:val="lv-LV" w:eastAsia="lv-LV"/>
        </w:rPr>
        <w:t xml:space="preserve">pielikumā pievienoto </w:t>
      </w:r>
      <w:r w:rsidR="00835C69">
        <w:rPr>
          <w:sz w:val="26"/>
          <w:szCs w:val="26"/>
          <w:lang w:val="lv-LV" w:eastAsia="lv-LV"/>
        </w:rPr>
        <w:t>G</w:t>
      </w:r>
      <w:r>
        <w:rPr>
          <w:sz w:val="26"/>
          <w:szCs w:val="26"/>
          <w:lang w:val="lv-LV" w:eastAsia="lv-LV"/>
        </w:rPr>
        <w:t xml:space="preserve">rafiku un </w:t>
      </w:r>
      <w:r w:rsidR="00835C69">
        <w:rPr>
          <w:sz w:val="26"/>
          <w:szCs w:val="26"/>
          <w:lang w:val="lv-LV" w:eastAsia="lv-LV"/>
        </w:rPr>
        <w:t xml:space="preserve">nodarbību </w:t>
      </w:r>
      <w:r>
        <w:rPr>
          <w:sz w:val="26"/>
          <w:szCs w:val="26"/>
          <w:lang w:val="lv-LV" w:eastAsia="lv-LV"/>
        </w:rPr>
        <w:t xml:space="preserve">tēmām. </w:t>
      </w:r>
    </w:p>
    <w:p w14:paraId="592772CC" w14:textId="77777777" w:rsidR="007626AD" w:rsidRDefault="00182789" w:rsidP="002E469E">
      <w:pPr>
        <w:jc w:val="both"/>
        <w:rPr>
          <w:sz w:val="26"/>
          <w:szCs w:val="26"/>
          <w:lang w:val="lv-LV" w:eastAsia="lv-LV"/>
        </w:rPr>
      </w:pPr>
      <w:r>
        <w:rPr>
          <w:sz w:val="26"/>
          <w:szCs w:val="26"/>
          <w:lang w:val="lv-LV" w:eastAsia="lv-LV"/>
        </w:rPr>
        <w:tab/>
        <w:t xml:space="preserve">3.3. Puses savlaicīgi, bet ne vēlāk kā </w:t>
      </w:r>
      <w:r w:rsidR="004307C4">
        <w:rPr>
          <w:sz w:val="26"/>
          <w:szCs w:val="26"/>
          <w:lang w:val="lv-LV" w:eastAsia="lv-LV"/>
        </w:rPr>
        <w:t>3 (</w:t>
      </w:r>
      <w:r w:rsidRPr="00215B49">
        <w:rPr>
          <w:sz w:val="26"/>
          <w:szCs w:val="26"/>
          <w:lang w:val="lv-LV" w:eastAsia="lv-LV"/>
        </w:rPr>
        <w:t>trīs</w:t>
      </w:r>
      <w:r w:rsidR="004307C4">
        <w:rPr>
          <w:sz w:val="26"/>
          <w:szCs w:val="26"/>
          <w:lang w:val="lv-LV" w:eastAsia="lv-LV"/>
        </w:rPr>
        <w:t>)</w:t>
      </w:r>
      <w:r w:rsidRPr="00215B49">
        <w:rPr>
          <w:sz w:val="26"/>
          <w:szCs w:val="26"/>
          <w:lang w:val="lv-LV" w:eastAsia="lv-LV"/>
        </w:rPr>
        <w:t xml:space="preserve"> </w:t>
      </w:r>
      <w:r w:rsidR="00F679FE" w:rsidRPr="00215B49">
        <w:rPr>
          <w:sz w:val="26"/>
          <w:szCs w:val="26"/>
          <w:lang w:val="lv-LV" w:eastAsia="lv-LV"/>
        </w:rPr>
        <w:t xml:space="preserve">darba </w:t>
      </w:r>
      <w:r w:rsidRPr="00215B49">
        <w:rPr>
          <w:sz w:val="26"/>
          <w:szCs w:val="26"/>
          <w:lang w:val="lv-LV" w:eastAsia="lv-LV"/>
        </w:rPr>
        <w:t>dienas</w:t>
      </w:r>
      <w:r>
        <w:rPr>
          <w:sz w:val="26"/>
          <w:szCs w:val="26"/>
          <w:lang w:val="lv-LV" w:eastAsia="lv-LV"/>
        </w:rPr>
        <w:t xml:space="preserve"> iepriekš informē otru pusi par izmaiņām</w:t>
      </w:r>
      <w:r w:rsidR="00826A08">
        <w:rPr>
          <w:sz w:val="26"/>
          <w:szCs w:val="26"/>
          <w:lang w:val="lv-LV" w:eastAsia="lv-LV"/>
        </w:rPr>
        <w:t xml:space="preserve"> un papildinājumiem</w:t>
      </w:r>
      <w:r w:rsidR="009C355A">
        <w:rPr>
          <w:sz w:val="26"/>
          <w:szCs w:val="26"/>
          <w:lang w:val="lv-LV" w:eastAsia="lv-LV"/>
        </w:rPr>
        <w:t xml:space="preserve"> </w:t>
      </w:r>
      <w:r>
        <w:rPr>
          <w:sz w:val="26"/>
          <w:szCs w:val="26"/>
          <w:lang w:val="lv-LV" w:eastAsia="lv-LV"/>
        </w:rPr>
        <w:t>Grafikā.</w:t>
      </w:r>
      <w:r w:rsidR="0098794E">
        <w:rPr>
          <w:sz w:val="26"/>
          <w:szCs w:val="26"/>
          <w:lang w:val="lv-LV" w:eastAsia="lv-LV"/>
        </w:rPr>
        <w:t xml:space="preserve"> </w:t>
      </w:r>
      <w:r w:rsidR="0098794E" w:rsidRPr="0098794E">
        <w:rPr>
          <w:sz w:val="26"/>
          <w:szCs w:val="26"/>
          <w:lang w:val="lv-LV" w:eastAsia="lv-LV"/>
        </w:rPr>
        <w:t>Izmaiņas</w:t>
      </w:r>
      <w:r w:rsidR="00207815">
        <w:rPr>
          <w:sz w:val="26"/>
          <w:szCs w:val="26"/>
          <w:lang w:val="lv-LV" w:eastAsia="lv-LV"/>
        </w:rPr>
        <w:t xml:space="preserve"> un papildinājum</w:t>
      </w:r>
      <w:r w:rsidR="00BA1743">
        <w:rPr>
          <w:sz w:val="26"/>
          <w:szCs w:val="26"/>
          <w:lang w:val="lv-LV" w:eastAsia="lv-LV"/>
        </w:rPr>
        <w:t>i</w:t>
      </w:r>
      <w:r w:rsidR="0098794E" w:rsidRPr="0098794E">
        <w:rPr>
          <w:sz w:val="26"/>
          <w:szCs w:val="26"/>
          <w:lang w:val="lv-LV" w:eastAsia="lv-LV"/>
        </w:rPr>
        <w:t xml:space="preserve"> Grafikā tiek</w:t>
      </w:r>
      <w:r w:rsidR="00BA1743">
        <w:rPr>
          <w:sz w:val="26"/>
          <w:szCs w:val="26"/>
          <w:lang w:val="lv-LV" w:eastAsia="lv-LV"/>
        </w:rPr>
        <w:t xml:space="preserve"> veikti,</w:t>
      </w:r>
      <w:r w:rsidR="0098794E" w:rsidRPr="0098794E">
        <w:rPr>
          <w:sz w:val="26"/>
          <w:szCs w:val="26"/>
          <w:lang w:val="lv-LV" w:eastAsia="lv-LV"/>
        </w:rPr>
        <w:t xml:space="preserve"> </w:t>
      </w:r>
      <w:r w:rsidR="00BA1743" w:rsidRPr="00BA1743">
        <w:rPr>
          <w:sz w:val="26"/>
          <w:szCs w:val="26"/>
          <w:lang w:val="lv-LV" w:eastAsia="lv-LV"/>
        </w:rPr>
        <w:t>neslēdzot atsevišķu (rakstisku) vienošanos</w:t>
      </w:r>
      <w:r w:rsidR="00BA1743">
        <w:rPr>
          <w:sz w:val="26"/>
          <w:szCs w:val="26"/>
          <w:lang w:val="lv-LV" w:eastAsia="lv-LV"/>
        </w:rPr>
        <w:t xml:space="preserve">, bet Līguma </w:t>
      </w:r>
      <w:r w:rsidR="00444A4C">
        <w:rPr>
          <w:sz w:val="26"/>
          <w:szCs w:val="26"/>
          <w:lang w:val="lv-LV" w:eastAsia="lv-LV"/>
        </w:rPr>
        <w:t>6.5.1</w:t>
      </w:r>
      <w:r w:rsidR="00BA1743">
        <w:rPr>
          <w:sz w:val="26"/>
          <w:szCs w:val="26"/>
          <w:lang w:val="lv-LV" w:eastAsia="lv-LV"/>
        </w:rPr>
        <w:t xml:space="preserve">. un </w:t>
      </w:r>
      <w:r w:rsidR="00444A4C">
        <w:rPr>
          <w:sz w:val="26"/>
          <w:szCs w:val="26"/>
          <w:lang w:val="lv-LV" w:eastAsia="lv-LV"/>
        </w:rPr>
        <w:t>6.5.2</w:t>
      </w:r>
      <w:r w:rsidR="00BA1743">
        <w:rPr>
          <w:sz w:val="26"/>
          <w:szCs w:val="26"/>
          <w:lang w:val="lv-LV" w:eastAsia="lv-LV"/>
        </w:rPr>
        <w:t xml:space="preserve">. punktā noteiktās Pušu kontaktpersonas </w:t>
      </w:r>
      <w:r w:rsidR="00207815">
        <w:rPr>
          <w:sz w:val="26"/>
          <w:szCs w:val="26"/>
          <w:lang w:val="lv-LV" w:eastAsia="lv-LV"/>
        </w:rPr>
        <w:t>savstarpēji saskaņo</w:t>
      </w:r>
      <w:r w:rsidR="003F1540">
        <w:rPr>
          <w:sz w:val="26"/>
          <w:szCs w:val="26"/>
          <w:lang w:val="lv-LV" w:eastAsia="lv-LV"/>
        </w:rPr>
        <w:t xml:space="preserve"> (ar e-pastu starpniecību)</w:t>
      </w:r>
      <w:r w:rsidR="00BA1743">
        <w:rPr>
          <w:sz w:val="26"/>
          <w:szCs w:val="26"/>
          <w:lang w:val="lv-LV" w:eastAsia="lv-LV"/>
        </w:rPr>
        <w:t xml:space="preserve"> Grafikā veiktās izmaiņas un </w:t>
      </w:r>
      <w:r w:rsidR="003F1540">
        <w:rPr>
          <w:sz w:val="26"/>
          <w:szCs w:val="26"/>
          <w:lang w:val="lv-LV" w:eastAsia="lv-LV"/>
        </w:rPr>
        <w:t>papildinājumus</w:t>
      </w:r>
      <w:r w:rsidR="0098794E" w:rsidRPr="0098794E">
        <w:rPr>
          <w:sz w:val="26"/>
          <w:szCs w:val="26"/>
          <w:lang w:val="lv-LV" w:eastAsia="lv-LV"/>
        </w:rPr>
        <w:t>.</w:t>
      </w:r>
    </w:p>
    <w:p w14:paraId="596BF2B8" w14:textId="77777777" w:rsidR="005C0496" w:rsidRDefault="00182789" w:rsidP="00445217">
      <w:pPr>
        <w:jc w:val="both"/>
        <w:rPr>
          <w:sz w:val="26"/>
          <w:szCs w:val="26"/>
          <w:lang w:val="lv-LV" w:eastAsia="lv-LV"/>
        </w:rPr>
      </w:pPr>
      <w:r>
        <w:rPr>
          <w:sz w:val="26"/>
          <w:szCs w:val="26"/>
          <w:lang w:val="lv-LV" w:eastAsia="lv-LV"/>
        </w:rPr>
        <w:tab/>
        <w:t>3.</w:t>
      </w:r>
      <w:r w:rsidR="007626AD">
        <w:rPr>
          <w:sz w:val="26"/>
          <w:szCs w:val="26"/>
          <w:lang w:val="lv-LV" w:eastAsia="lv-LV"/>
        </w:rPr>
        <w:t>4</w:t>
      </w:r>
      <w:r>
        <w:rPr>
          <w:sz w:val="26"/>
          <w:szCs w:val="26"/>
          <w:lang w:val="lv-LV" w:eastAsia="lv-LV"/>
        </w:rPr>
        <w:t>. Puses</w:t>
      </w:r>
      <w:r w:rsidR="0080628D" w:rsidRPr="0080628D">
        <w:rPr>
          <w:sz w:val="26"/>
          <w:szCs w:val="26"/>
          <w:lang w:val="lv-LV" w:eastAsia="lv-LV"/>
        </w:rPr>
        <w:t xml:space="preserve"> nodrošina</w:t>
      </w:r>
      <w:r>
        <w:rPr>
          <w:sz w:val="26"/>
          <w:szCs w:val="26"/>
          <w:lang w:val="lv-LV" w:eastAsia="lv-LV"/>
        </w:rPr>
        <w:t xml:space="preserve"> </w:t>
      </w:r>
      <w:r w:rsidR="0080628D" w:rsidRPr="0080628D">
        <w:rPr>
          <w:sz w:val="26"/>
          <w:szCs w:val="26"/>
          <w:lang w:val="lv-LV" w:eastAsia="lv-LV"/>
        </w:rPr>
        <w:t>tās veiktās personas datu apstrādes atbilstību Eiropas Parlamenta un Padomes regulas Nr. 2016/679 par fizisku personu aizsardzību attiecībā uz personas datu apstrādi un šādu datu brīvu apriti un ar ko atceļ Direktīvu 95/46/EK (Vispārīgā datu aizsardzības regula) prasībām.</w:t>
      </w:r>
    </w:p>
    <w:p w14:paraId="1D4B6B4A" w14:textId="77777777" w:rsidR="00C81334" w:rsidRDefault="00182789" w:rsidP="00C81334">
      <w:pPr>
        <w:ind w:firstLine="709"/>
        <w:jc w:val="both"/>
        <w:rPr>
          <w:sz w:val="26"/>
          <w:szCs w:val="26"/>
          <w:lang w:val="lv-LV" w:eastAsia="lv-LV"/>
        </w:rPr>
      </w:pPr>
      <w:r>
        <w:rPr>
          <w:sz w:val="26"/>
          <w:szCs w:val="26"/>
          <w:lang w:val="lv-LV" w:eastAsia="lv-LV"/>
        </w:rPr>
        <w:t xml:space="preserve">3.5. </w:t>
      </w:r>
      <w:r w:rsidRPr="00484F65">
        <w:rPr>
          <w:sz w:val="26"/>
          <w:szCs w:val="26"/>
          <w:lang w:val="lv-LV" w:eastAsia="lv-LV"/>
        </w:rPr>
        <w:t xml:space="preserve">Ja </w:t>
      </w:r>
      <w:r>
        <w:rPr>
          <w:sz w:val="26"/>
          <w:szCs w:val="26"/>
          <w:lang w:val="lv-LV" w:eastAsia="lv-LV"/>
        </w:rPr>
        <w:t>p</w:t>
      </w:r>
      <w:r w:rsidRPr="00484F65">
        <w:rPr>
          <w:sz w:val="26"/>
          <w:szCs w:val="26"/>
          <w:lang w:val="lv-LV" w:eastAsia="lv-LV"/>
        </w:rPr>
        <w:t>akalpojuma sniegšana tiek veikta ar nokavējumu, Izpildītājs par katru nokavēto dienu maksā Pasūtītājam līgumsodu 0,2 % apmērā no Līguma kopējās summas, bet ne vairāk kā 10 % no Līguma kopējās summas.</w:t>
      </w:r>
    </w:p>
    <w:p w14:paraId="715FC5AE" w14:textId="77777777" w:rsidR="00C81334" w:rsidRPr="00484F65" w:rsidRDefault="00182789" w:rsidP="00C81334">
      <w:pPr>
        <w:ind w:firstLine="709"/>
        <w:jc w:val="both"/>
        <w:rPr>
          <w:sz w:val="26"/>
          <w:szCs w:val="26"/>
          <w:lang w:val="lv-LV" w:eastAsia="lv-LV"/>
        </w:rPr>
      </w:pPr>
      <w:r>
        <w:rPr>
          <w:sz w:val="26"/>
          <w:szCs w:val="26"/>
          <w:lang w:val="lv-LV" w:eastAsia="lv-LV"/>
        </w:rPr>
        <w:t xml:space="preserve">3.6. </w:t>
      </w:r>
      <w:r w:rsidRPr="00484F65">
        <w:rPr>
          <w:rFonts w:eastAsia="PMingLiU"/>
          <w:sz w:val="26"/>
          <w:szCs w:val="26"/>
          <w:lang w:val="lv-LV" w:eastAsia="zh-TW"/>
        </w:rPr>
        <w:t>Par maksājumu kavējumiem Pasūtītājs par katru nokavēto dienu maksā Izpildītājam līgumsodu 0,2 % apmērā no Līguma kopējās summas, bet ne vairāk kā 10 % no Līguma kopējās summas.</w:t>
      </w:r>
    </w:p>
    <w:p w14:paraId="022F8F36" w14:textId="77777777" w:rsidR="00C81334" w:rsidRDefault="00182789" w:rsidP="00C81334">
      <w:pPr>
        <w:numPr>
          <w:ilvl w:val="1"/>
          <w:numId w:val="21"/>
        </w:numPr>
        <w:tabs>
          <w:tab w:val="left" w:pos="567"/>
          <w:tab w:val="left" w:pos="1134"/>
        </w:tabs>
        <w:suppressAutoHyphens/>
        <w:ind w:left="0" w:firstLine="709"/>
        <w:jc w:val="both"/>
        <w:rPr>
          <w:rFonts w:eastAsia="PMingLiU"/>
          <w:sz w:val="26"/>
          <w:szCs w:val="26"/>
          <w:lang w:val="lv-LV" w:eastAsia="zh-TW"/>
        </w:rPr>
      </w:pPr>
      <w:r w:rsidRPr="00484F65">
        <w:rPr>
          <w:rFonts w:eastAsia="PMingLiU"/>
          <w:sz w:val="26"/>
          <w:szCs w:val="26"/>
          <w:lang w:val="lv-LV" w:eastAsia="zh-TW"/>
        </w:rPr>
        <w:t>Visi no Izpildītāja vai Pasūtītāja saņemtie maksājumi tiek dzēsti saskaņā ar Civillikuma 1843. panta noteikumiem.</w:t>
      </w:r>
    </w:p>
    <w:p w14:paraId="7595CCC7" w14:textId="77777777" w:rsidR="00C81334" w:rsidRPr="009356F7" w:rsidRDefault="00182789" w:rsidP="00445217">
      <w:pPr>
        <w:numPr>
          <w:ilvl w:val="1"/>
          <w:numId w:val="21"/>
        </w:numPr>
        <w:tabs>
          <w:tab w:val="left" w:pos="567"/>
          <w:tab w:val="left" w:pos="1134"/>
        </w:tabs>
        <w:suppressAutoHyphens/>
        <w:ind w:left="0" w:firstLine="709"/>
        <w:jc w:val="both"/>
        <w:rPr>
          <w:rFonts w:eastAsia="PMingLiU"/>
          <w:sz w:val="26"/>
          <w:szCs w:val="26"/>
          <w:lang w:val="lv-LV" w:eastAsia="zh-TW"/>
        </w:rPr>
      </w:pPr>
      <w:r w:rsidRPr="00C81334">
        <w:rPr>
          <w:rFonts w:eastAsia="PMingLiU"/>
          <w:sz w:val="26"/>
          <w:szCs w:val="26"/>
          <w:lang w:val="lv-LV" w:eastAsia="zh-TW"/>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0EDDD70C" w14:textId="77777777" w:rsidR="00BE24A9" w:rsidRDefault="00BE24A9" w:rsidP="00BE5784">
      <w:pPr>
        <w:ind w:firstLine="720"/>
        <w:jc w:val="both"/>
        <w:rPr>
          <w:b/>
          <w:sz w:val="26"/>
          <w:lang w:val="lv-LV" w:eastAsia="lv-LV"/>
        </w:rPr>
      </w:pPr>
    </w:p>
    <w:p w14:paraId="6F8FAF5D" w14:textId="77777777" w:rsidR="00BE24A9" w:rsidRDefault="00182789" w:rsidP="00BE24A9">
      <w:pPr>
        <w:ind w:firstLine="720"/>
        <w:jc w:val="center"/>
        <w:rPr>
          <w:b/>
          <w:sz w:val="26"/>
          <w:lang w:val="lv-LV" w:eastAsia="lv-LV"/>
        </w:rPr>
      </w:pPr>
      <w:r>
        <w:rPr>
          <w:b/>
          <w:sz w:val="26"/>
          <w:lang w:val="lv-LV" w:eastAsia="lv-LV"/>
        </w:rPr>
        <w:t>4. ATBILDĪBA</w:t>
      </w:r>
    </w:p>
    <w:p w14:paraId="764771FA" w14:textId="77777777" w:rsidR="005C5395" w:rsidRPr="00BE24A9" w:rsidRDefault="005C5395" w:rsidP="00BE24A9">
      <w:pPr>
        <w:ind w:firstLine="720"/>
        <w:jc w:val="center"/>
        <w:rPr>
          <w:b/>
          <w:sz w:val="26"/>
          <w:lang w:val="lv-LV" w:eastAsia="lv-LV"/>
        </w:rPr>
      </w:pPr>
    </w:p>
    <w:p w14:paraId="2DEC72F1" w14:textId="77777777" w:rsidR="00AF61DB" w:rsidRPr="00AF61DB" w:rsidRDefault="00182789" w:rsidP="005C5395">
      <w:pPr>
        <w:jc w:val="both"/>
        <w:rPr>
          <w:sz w:val="26"/>
          <w:szCs w:val="26"/>
          <w:lang w:val="lv-LV" w:eastAsia="lv-LV"/>
        </w:rPr>
      </w:pPr>
      <w:r>
        <w:rPr>
          <w:sz w:val="26"/>
          <w:szCs w:val="26"/>
          <w:lang w:val="lv-LV" w:eastAsia="lv-LV"/>
        </w:rPr>
        <w:tab/>
        <w:t xml:space="preserve">4.1. </w:t>
      </w:r>
      <w:r w:rsidRPr="00AF61DB">
        <w:rPr>
          <w:sz w:val="26"/>
          <w:szCs w:val="26"/>
          <w:lang w:val="lv-LV" w:eastAsia="lv-LV"/>
        </w:rPr>
        <w:t>Puses neatbild par līgumsaistību neizpildi nepārvaramas varas apstākļos, kuri padara neiespējamu šī līguma izpildi vai Pušu darbību. Nepārvarama vara šī līguma izpratnē ir dabas katastrofas, jebkura rakstura militāras operācijas, epidēmijas un citi ārkārtēja rakstura faktori, kurus Puses nevarēja paredzēt līguma izpildes laikā.</w:t>
      </w:r>
    </w:p>
    <w:p w14:paraId="63024969" w14:textId="77777777" w:rsidR="00AF61DB" w:rsidRPr="00AF61DB" w:rsidRDefault="00182789" w:rsidP="005C5395">
      <w:pPr>
        <w:tabs>
          <w:tab w:val="num" w:pos="1260"/>
          <w:tab w:val="num" w:pos="1288"/>
        </w:tabs>
        <w:ind w:firstLine="709"/>
        <w:jc w:val="both"/>
        <w:rPr>
          <w:sz w:val="26"/>
          <w:szCs w:val="26"/>
          <w:lang w:val="lv-LV" w:eastAsia="lv-LV"/>
        </w:rPr>
      </w:pPr>
      <w:r>
        <w:rPr>
          <w:sz w:val="26"/>
          <w:szCs w:val="26"/>
          <w:lang w:val="lv-LV" w:eastAsia="lv-LV"/>
        </w:rPr>
        <w:t xml:space="preserve">4.2. </w:t>
      </w:r>
      <w:r w:rsidRPr="00AF61DB">
        <w:rPr>
          <w:sz w:val="26"/>
          <w:szCs w:val="26"/>
          <w:lang w:val="lv-LV" w:eastAsia="lv-LV"/>
        </w:rPr>
        <w:t xml:space="preserve">Nepārvaramas varas apstākļu iestāšanās gadījumā Puse, kuras pienācīga saistību izpilde kļūst neiespējama, nekavējoties </w:t>
      </w:r>
      <w:proofErr w:type="spellStart"/>
      <w:r w:rsidRPr="00AF61DB">
        <w:rPr>
          <w:sz w:val="26"/>
          <w:szCs w:val="26"/>
          <w:lang w:val="lv-LV" w:eastAsia="lv-LV"/>
        </w:rPr>
        <w:t>rakstveidā</w:t>
      </w:r>
      <w:proofErr w:type="spellEnd"/>
      <w:r w:rsidRPr="00AF61DB">
        <w:rPr>
          <w:sz w:val="26"/>
          <w:szCs w:val="26"/>
          <w:lang w:val="lv-LV" w:eastAsia="lv-LV"/>
        </w:rPr>
        <w:t xml:space="preserve"> par to paziņo otrai Pusei.</w:t>
      </w:r>
    </w:p>
    <w:p w14:paraId="69C73462" w14:textId="77777777" w:rsidR="00AF61DB" w:rsidRPr="00AF61DB" w:rsidRDefault="00182789" w:rsidP="005C5395">
      <w:pPr>
        <w:tabs>
          <w:tab w:val="num" w:pos="709"/>
          <w:tab w:val="num" w:pos="1288"/>
        </w:tabs>
        <w:jc w:val="both"/>
        <w:rPr>
          <w:sz w:val="26"/>
          <w:szCs w:val="26"/>
          <w:lang w:val="lv-LV" w:eastAsia="lv-LV"/>
        </w:rPr>
      </w:pPr>
      <w:r>
        <w:rPr>
          <w:sz w:val="26"/>
          <w:szCs w:val="26"/>
          <w:lang w:val="lv-LV" w:eastAsia="lv-LV"/>
        </w:rPr>
        <w:tab/>
        <w:t xml:space="preserve">4.3. </w:t>
      </w:r>
      <w:r w:rsidRPr="00AF61DB">
        <w:rPr>
          <w:sz w:val="26"/>
          <w:szCs w:val="26"/>
          <w:lang w:val="lv-LV" w:eastAsia="lv-LV"/>
        </w:rPr>
        <w:t>Visus strīdus un domstarpības par šī līguma Pušu līgumsaistību izpildi Puses risina sarunu ceļā. Gadījumā, ja Puses nevienojas sarunu ceļā, strīdi un domstarpības izšķirami tiesā saskaņā ar Latvijas Republikā spēkā esošajiem normatīvajiem aktiem.</w:t>
      </w:r>
    </w:p>
    <w:p w14:paraId="1A317B61" w14:textId="77777777" w:rsidR="00AF61DB" w:rsidRPr="00AF61DB" w:rsidRDefault="00182789" w:rsidP="005C5395">
      <w:pPr>
        <w:tabs>
          <w:tab w:val="num" w:pos="709"/>
          <w:tab w:val="num" w:pos="1288"/>
        </w:tabs>
        <w:jc w:val="both"/>
        <w:rPr>
          <w:sz w:val="26"/>
          <w:szCs w:val="26"/>
          <w:lang w:val="lv-LV" w:eastAsia="lv-LV"/>
        </w:rPr>
      </w:pPr>
      <w:r>
        <w:rPr>
          <w:sz w:val="26"/>
          <w:szCs w:val="26"/>
          <w:lang w:val="lv-LV" w:eastAsia="lv-LV"/>
        </w:rPr>
        <w:tab/>
        <w:t xml:space="preserve">4.4. </w:t>
      </w:r>
      <w:r w:rsidRPr="00AF61DB">
        <w:rPr>
          <w:sz w:val="26"/>
          <w:szCs w:val="26"/>
          <w:lang w:val="lv-LV" w:eastAsia="lv-LV"/>
        </w:rPr>
        <w:t xml:space="preserve">Puses ir savstarpēji atbildīgas par precīzu un savlaicīgu </w:t>
      </w:r>
      <w:r>
        <w:rPr>
          <w:sz w:val="26"/>
          <w:szCs w:val="26"/>
          <w:lang w:val="lv-LV" w:eastAsia="lv-LV"/>
        </w:rPr>
        <w:t>L</w:t>
      </w:r>
      <w:r w:rsidRPr="00AF61DB">
        <w:rPr>
          <w:sz w:val="26"/>
          <w:szCs w:val="26"/>
          <w:lang w:val="lv-LV" w:eastAsia="lv-LV"/>
        </w:rPr>
        <w:t>īguma noteikumu izpildi.</w:t>
      </w:r>
    </w:p>
    <w:p w14:paraId="775701AA" w14:textId="77777777" w:rsidR="00AF61DB" w:rsidRPr="00AF61DB" w:rsidRDefault="00182789" w:rsidP="005C5395">
      <w:pPr>
        <w:tabs>
          <w:tab w:val="left" w:pos="709"/>
          <w:tab w:val="num" w:pos="1288"/>
        </w:tabs>
        <w:jc w:val="both"/>
        <w:rPr>
          <w:sz w:val="26"/>
          <w:szCs w:val="26"/>
          <w:lang w:val="lv-LV" w:eastAsia="lv-LV"/>
        </w:rPr>
      </w:pPr>
      <w:r>
        <w:rPr>
          <w:sz w:val="26"/>
          <w:szCs w:val="26"/>
          <w:lang w:val="lv-LV" w:eastAsia="lv-LV"/>
        </w:rPr>
        <w:lastRenderedPageBreak/>
        <w:tab/>
        <w:t xml:space="preserve">4.5. </w:t>
      </w:r>
      <w:r w:rsidRPr="00AF61DB">
        <w:rPr>
          <w:sz w:val="26"/>
          <w:szCs w:val="26"/>
          <w:lang w:val="lv-LV" w:eastAsia="lv-LV"/>
        </w:rPr>
        <w:t xml:space="preserve">Puse, kas nav izpildījusi savas </w:t>
      </w:r>
      <w:r>
        <w:rPr>
          <w:sz w:val="26"/>
          <w:szCs w:val="26"/>
          <w:lang w:val="lv-LV" w:eastAsia="lv-LV"/>
        </w:rPr>
        <w:t>L</w:t>
      </w:r>
      <w:r w:rsidRPr="00AF61DB">
        <w:rPr>
          <w:sz w:val="26"/>
          <w:szCs w:val="26"/>
          <w:lang w:val="lv-LV" w:eastAsia="lv-LV"/>
        </w:rPr>
        <w:t>īgumā noteiktās saistības, atlīdzina otrai Pusei zaudējumus, kas radušies saistību neizpildes rezultātā</w:t>
      </w:r>
      <w:r>
        <w:rPr>
          <w:sz w:val="26"/>
          <w:szCs w:val="26"/>
          <w:lang w:val="lv-LV" w:eastAsia="lv-LV"/>
        </w:rPr>
        <w:t>.</w:t>
      </w:r>
    </w:p>
    <w:p w14:paraId="5FE7D742" w14:textId="77777777" w:rsidR="001D66EF" w:rsidRPr="001D66EF" w:rsidRDefault="001D66EF" w:rsidP="001D66EF">
      <w:pPr>
        <w:rPr>
          <w:b/>
          <w:lang w:val="lv-LV" w:eastAsia="lv-LV"/>
        </w:rPr>
      </w:pPr>
    </w:p>
    <w:p w14:paraId="5C39EC98" w14:textId="77777777" w:rsidR="001D66EF" w:rsidRDefault="00182789" w:rsidP="001D66EF">
      <w:pPr>
        <w:widowControl w:val="0"/>
        <w:numPr>
          <w:ilvl w:val="0"/>
          <w:numId w:val="12"/>
        </w:numPr>
        <w:overflowPunct w:val="0"/>
        <w:autoSpaceDE w:val="0"/>
        <w:autoSpaceDN w:val="0"/>
        <w:adjustRightInd w:val="0"/>
        <w:jc w:val="center"/>
        <w:rPr>
          <w:b/>
          <w:sz w:val="26"/>
          <w:lang w:val="lv-LV" w:eastAsia="lv-LV"/>
        </w:rPr>
      </w:pPr>
      <w:r w:rsidRPr="001D66EF">
        <w:rPr>
          <w:b/>
          <w:sz w:val="26"/>
          <w:lang w:val="lv-LV" w:eastAsia="lv-LV"/>
        </w:rPr>
        <w:t>LĪGUMA IZBEIGŠANA UN GROZĪŠANA</w:t>
      </w:r>
    </w:p>
    <w:p w14:paraId="35367975" w14:textId="77777777" w:rsidR="00DC3A36" w:rsidRPr="001D66EF" w:rsidRDefault="00DC3A36" w:rsidP="00497E0A">
      <w:pPr>
        <w:widowControl w:val="0"/>
        <w:overflowPunct w:val="0"/>
        <w:autoSpaceDE w:val="0"/>
        <w:autoSpaceDN w:val="0"/>
        <w:adjustRightInd w:val="0"/>
        <w:jc w:val="center"/>
        <w:rPr>
          <w:b/>
          <w:sz w:val="26"/>
          <w:lang w:val="lv-LV" w:eastAsia="lv-LV"/>
        </w:rPr>
      </w:pPr>
    </w:p>
    <w:p w14:paraId="05DE491C" w14:textId="77777777" w:rsidR="001D66EF" w:rsidRPr="00DC3A36" w:rsidRDefault="00182789" w:rsidP="001D66EF">
      <w:pPr>
        <w:numPr>
          <w:ilvl w:val="1"/>
          <w:numId w:val="12"/>
        </w:numPr>
        <w:ind w:left="0" w:firstLine="680"/>
        <w:jc w:val="both"/>
        <w:rPr>
          <w:sz w:val="26"/>
          <w:lang w:val="lv-LV" w:eastAsia="lv-LV"/>
        </w:rPr>
      </w:pPr>
      <w:r w:rsidRPr="00DC3A36">
        <w:rPr>
          <w:sz w:val="26"/>
          <w:lang w:val="lv-LV" w:eastAsia="lv-LV"/>
        </w:rPr>
        <w:t xml:space="preserve">Līgums izbeidzas, beidzoties Līguma termiņam vai Līgumā noteiktajos gadījumos pirms Līgumā noteiktā termiņa. </w:t>
      </w:r>
    </w:p>
    <w:p w14:paraId="3BA77537" w14:textId="77777777" w:rsidR="001D66EF" w:rsidRPr="00DC3A36" w:rsidRDefault="00182789" w:rsidP="001D66EF">
      <w:pPr>
        <w:numPr>
          <w:ilvl w:val="1"/>
          <w:numId w:val="12"/>
        </w:numPr>
        <w:ind w:left="0" w:firstLine="680"/>
        <w:jc w:val="both"/>
        <w:rPr>
          <w:sz w:val="26"/>
          <w:lang w:val="lv-LV" w:eastAsia="lv-LV"/>
        </w:rPr>
      </w:pPr>
      <w:r w:rsidRPr="00DC3A36">
        <w:rPr>
          <w:sz w:val="26"/>
          <w:lang w:val="lv-LV" w:eastAsia="lv-LV"/>
        </w:rPr>
        <w:t xml:space="preserve">Pusēm ir tiesības Līgumu lauzt, ja otra Puse ir </w:t>
      </w:r>
      <w:r w:rsidR="00F679FE">
        <w:rPr>
          <w:sz w:val="26"/>
          <w:lang w:val="lv-LV" w:eastAsia="lv-LV"/>
        </w:rPr>
        <w:t xml:space="preserve">būtiski </w:t>
      </w:r>
      <w:r w:rsidRPr="00DC3A36">
        <w:rPr>
          <w:sz w:val="26"/>
          <w:lang w:val="lv-LV" w:eastAsia="lv-LV"/>
        </w:rPr>
        <w:t xml:space="preserve">pārkāpusi Līguma noteikumus un šie pārkāpumi nav novērsti piešķirtajā saprātīgā laika periodā. Par vēlēšanos lauzt Līgumu un iemesliem šādos gadījumos ir jāziņo </w:t>
      </w:r>
      <w:proofErr w:type="spellStart"/>
      <w:r w:rsidRPr="00DC3A36">
        <w:rPr>
          <w:sz w:val="26"/>
          <w:lang w:val="lv-LV" w:eastAsia="lv-LV"/>
        </w:rPr>
        <w:t>rakstveidā</w:t>
      </w:r>
      <w:proofErr w:type="spellEnd"/>
      <w:r w:rsidRPr="00DC3A36">
        <w:rPr>
          <w:sz w:val="26"/>
          <w:lang w:val="lv-LV" w:eastAsia="lv-LV"/>
        </w:rPr>
        <w:t xml:space="preserve"> otrai Pusei vismaz 30 (trīsdesmit) dienas iepriekš. </w:t>
      </w:r>
    </w:p>
    <w:p w14:paraId="224881BE" w14:textId="77777777" w:rsidR="001D66EF" w:rsidRPr="00DC3A36" w:rsidRDefault="00182789" w:rsidP="001D66EF">
      <w:pPr>
        <w:numPr>
          <w:ilvl w:val="1"/>
          <w:numId w:val="12"/>
        </w:numPr>
        <w:ind w:left="0" w:firstLine="680"/>
        <w:jc w:val="both"/>
        <w:rPr>
          <w:sz w:val="26"/>
          <w:lang w:val="lv-LV" w:eastAsia="lv-LV"/>
        </w:rPr>
      </w:pPr>
      <w:r w:rsidRPr="005C7056">
        <w:rPr>
          <w:kern w:val="56"/>
          <w:sz w:val="26"/>
          <w:lang w:val="lv-LV" w:eastAsia="lv-LV"/>
        </w:rPr>
        <w:t>Pasūtītājam ir tiesības vienpusēji atkāpties no Līguma,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2A629CB" w14:textId="77777777" w:rsidR="001D66EF" w:rsidRDefault="00182789" w:rsidP="001D66EF">
      <w:pPr>
        <w:numPr>
          <w:ilvl w:val="1"/>
          <w:numId w:val="12"/>
        </w:numPr>
        <w:ind w:left="0" w:firstLine="680"/>
        <w:jc w:val="both"/>
        <w:rPr>
          <w:sz w:val="26"/>
          <w:lang w:val="lv-LV" w:eastAsia="lv-LV"/>
        </w:rPr>
      </w:pPr>
      <w:r w:rsidRPr="00DC3A36">
        <w:rPr>
          <w:sz w:val="26"/>
          <w:lang w:val="lv-LV" w:eastAsia="lv-LV"/>
        </w:rPr>
        <w:t>Līguma grozījumi un papildinājumi pie nosacījuma, ka tie nav pretrunā ar Publisko iepirkumu likuma noteikumiem, ir sastādāmi Pusēm rakstiski vienojoties, tie stājas spēkā pēc to abpusējas parakstīšanas un tie pievienojami Līgumam kā pielikumi un kļūst par tā neatņemamu sastāvdaļu.</w:t>
      </w:r>
    </w:p>
    <w:p w14:paraId="4B9E2D6F" w14:textId="77777777" w:rsidR="00E56EC2" w:rsidRPr="00784107" w:rsidRDefault="00182789" w:rsidP="00B517E9">
      <w:pPr>
        <w:ind w:firstLine="709"/>
        <w:jc w:val="both"/>
        <w:rPr>
          <w:sz w:val="26"/>
          <w:szCs w:val="26"/>
          <w:lang w:val="lv-LV"/>
        </w:rPr>
      </w:pPr>
      <w:r>
        <w:rPr>
          <w:sz w:val="26"/>
          <w:szCs w:val="26"/>
          <w:lang w:val="lv-LV"/>
        </w:rPr>
        <w:t>5.5.</w:t>
      </w:r>
      <w:r w:rsidRPr="00784107">
        <w:rPr>
          <w:sz w:val="26"/>
          <w:szCs w:val="26"/>
          <w:lang w:val="lv-LV"/>
        </w:rPr>
        <w:t>Citi Līguma grozījumi var tikt veikti P</w:t>
      </w:r>
      <w:r>
        <w:rPr>
          <w:sz w:val="26"/>
          <w:szCs w:val="26"/>
          <w:lang w:val="lv-LV"/>
        </w:rPr>
        <w:t>ublisko iepirkumu likuma</w:t>
      </w:r>
      <w:r w:rsidRPr="00784107">
        <w:rPr>
          <w:sz w:val="26"/>
          <w:szCs w:val="26"/>
          <w:lang w:val="lv-LV"/>
        </w:rPr>
        <w:t xml:space="preserve"> 61. pantā noteiktajā kārtībā.</w:t>
      </w:r>
    </w:p>
    <w:p w14:paraId="0E41C941" w14:textId="77777777" w:rsidR="00E56EC2" w:rsidRPr="00B12C02" w:rsidRDefault="00182789" w:rsidP="00B12C02">
      <w:pPr>
        <w:ind w:firstLine="709"/>
        <w:jc w:val="both"/>
        <w:rPr>
          <w:sz w:val="26"/>
          <w:szCs w:val="26"/>
          <w:lang w:val="lv-LV"/>
        </w:rPr>
      </w:pPr>
      <w:r>
        <w:rPr>
          <w:sz w:val="26"/>
          <w:szCs w:val="26"/>
          <w:lang w:val="lv-LV"/>
        </w:rPr>
        <w:t xml:space="preserve">5.6. </w:t>
      </w:r>
      <w:r w:rsidRPr="00784107">
        <w:rPr>
          <w:sz w:val="26"/>
          <w:szCs w:val="26"/>
          <w:lang w:val="lv-LV"/>
        </w:rPr>
        <w:t>Ja normatīvajos aktos noteiktais regulējums groza, izslēdz vai papildina Līgumā noteikto regulējumu, tad normatīvais regulējums ir Pusēm saistošs arī bez vienošanās pie Līguma parakstīšanas.</w:t>
      </w:r>
    </w:p>
    <w:p w14:paraId="0CD2727F" w14:textId="77777777" w:rsidR="004D38A8" w:rsidRPr="00DC3A36" w:rsidRDefault="004D38A8" w:rsidP="004D38A8">
      <w:pPr>
        <w:ind w:left="680"/>
        <w:jc w:val="both"/>
        <w:rPr>
          <w:sz w:val="26"/>
          <w:lang w:val="lv-LV" w:eastAsia="lv-LV"/>
        </w:rPr>
      </w:pPr>
    </w:p>
    <w:p w14:paraId="007F283D" w14:textId="77777777" w:rsidR="001D66EF" w:rsidRDefault="00182789" w:rsidP="00E56EC2">
      <w:pPr>
        <w:widowControl w:val="0"/>
        <w:numPr>
          <w:ilvl w:val="0"/>
          <w:numId w:val="22"/>
        </w:numPr>
        <w:overflowPunct w:val="0"/>
        <w:autoSpaceDE w:val="0"/>
        <w:autoSpaceDN w:val="0"/>
        <w:adjustRightInd w:val="0"/>
        <w:jc w:val="center"/>
        <w:rPr>
          <w:b/>
          <w:sz w:val="26"/>
          <w:lang w:val="lv-LV" w:eastAsia="lv-LV"/>
        </w:rPr>
      </w:pPr>
      <w:r w:rsidRPr="00C2775A">
        <w:rPr>
          <w:b/>
          <w:sz w:val="26"/>
          <w:lang w:val="lv-LV" w:eastAsia="lv-LV"/>
        </w:rPr>
        <w:t>CITI NOTEIKUMI</w:t>
      </w:r>
    </w:p>
    <w:p w14:paraId="2937652F" w14:textId="77777777" w:rsidR="00F85B6C" w:rsidRPr="00C2775A" w:rsidRDefault="00F85B6C" w:rsidP="00F85B6C">
      <w:pPr>
        <w:widowControl w:val="0"/>
        <w:overflowPunct w:val="0"/>
        <w:autoSpaceDE w:val="0"/>
        <w:autoSpaceDN w:val="0"/>
        <w:adjustRightInd w:val="0"/>
        <w:ind w:left="585"/>
        <w:jc w:val="center"/>
        <w:rPr>
          <w:b/>
          <w:sz w:val="26"/>
          <w:lang w:val="lv-LV" w:eastAsia="lv-LV"/>
        </w:rPr>
      </w:pPr>
    </w:p>
    <w:p w14:paraId="4D317851" w14:textId="77777777" w:rsidR="00FD34AD" w:rsidRDefault="00182789" w:rsidP="00445217">
      <w:pPr>
        <w:jc w:val="both"/>
        <w:rPr>
          <w:sz w:val="26"/>
          <w:lang w:val="lv-LV" w:eastAsia="lv-LV"/>
        </w:rPr>
      </w:pPr>
      <w:r>
        <w:rPr>
          <w:sz w:val="26"/>
          <w:lang w:val="lv-LV" w:eastAsia="lv-LV"/>
        </w:rPr>
        <w:tab/>
      </w:r>
      <w:r w:rsidR="00C2775A">
        <w:rPr>
          <w:sz w:val="26"/>
          <w:lang w:val="lv-LV" w:eastAsia="lv-LV"/>
        </w:rPr>
        <w:t>6.</w:t>
      </w:r>
      <w:r>
        <w:rPr>
          <w:sz w:val="26"/>
          <w:lang w:val="lv-LV" w:eastAsia="lv-LV"/>
        </w:rPr>
        <w:t xml:space="preserve">1. </w:t>
      </w:r>
      <w:r w:rsidR="0032358E" w:rsidRPr="0032358E">
        <w:rPr>
          <w:rFonts w:eastAsia="PMingLiU"/>
          <w:sz w:val="26"/>
          <w:szCs w:val="26"/>
          <w:lang w:val="lv-LV" w:eastAsia="zh-TW"/>
        </w:rPr>
        <w:t xml:space="preserve"> </w:t>
      </w:r>
      <w:r w:rsidR="0032358E" w:rsidRPr="00907DFC">
        <w:rPr>
          <w:rFonts w:eastAsia="PMingLiU"/>
          <w:sz w:val="26"/>
          <w:szCs w:val="26"/>
          <w:lang w:val="lv-LV" w:eastAsia="zh-TW"/>
        </w:rPr>
        <w:t xml:space="preserve">Līgums stājās spēkā </w:t>
      </w:r>
      <w:r w:rsidR="0032358E">
        <w:rPr>
          <w:rFonts w:eastAsia="PMingLiU"/>
          <w:sz w:val="26"/>
          <w:szCs w:val="26"/>
          <w:lang w:val="lv-LV" w:eastAsia="zh-TW"/>
        </w:rPr>
        <w:t xml:space="preserve">no </w:t>
      </w:r>
      <w:r w:rsidR="0032358E" w:rsidRPr="00907DFC">
        <w:rPr>
          <w:rFonts w:eastAsia="PMingLiU"/>
          <w:sz w:val="26"/>
          <w:szCs w:val="26"/>
          <w:lang w:val="lv-LV" w:eastAsia="zh-TW"/>
        </w:rPr>
        <w:t>tā abpusēj</w:t>
      </w:r>
      <w:r w:rsidR="0032358E">
        <w:rPr>
          <w:rFonts w:eastAsia="PMingLiU"/>
          <w:sz w:val="26"/>
          <w:szCs w:val="26"/>
          <w:lang w:val="lv-LV" w:eastAsia="zh-TW"/>
        </w:rPr>
        <w:t>a</w:t>
      </w:r>
      <w:r w:rsidR="0032358E" w:rsidRPr="00907DFC">
        <w:rPr>
          <w:rFonts w:eastAsia="PMingLiU"/>
          <w:sz w:val="26"/>
          <w:szCs w:val="26"/>
          <w:lang w:val="lv-LV" w:eastAsia="zh-TW"/>
        </w:rPr>
        <w:t xml:space="preserve">s parakstīšanas </w:t>
      </w:r>
      <w:r w:rsidR="0032358E">
        <w:rPr>
          <w:rFonts w:eastAsia="PMingLiU"/>
          <w:sz w:val="26"/>
          <w:szCs w:val="26"/>
          <w:lang w:val="lv-LV" w:eastAsia="zh-TW"/>
        </w:rPr>
        <w:t>brīža</w:t>
      </w:r>
      <w:r w:rsidR="0032358E" w:rsidRPr="00907DFC">
        <w:rPr>
          <w:rFonts w:eastAsia="PMingLiU"/>
          <w:sz w:val="26"/>
          <w:szCs w:val="26"/>
          <w:lang w:val="lv-LV" w:eastAsia="zh-TW"/>
        </w:rPr>
        <w:t xml:space="preserve"> un </w:t>
      </w:r>
      <w:r w:rsidR="0032358E">
        <w:rPr>
          <w:rFonts w:eastAsia="PMingLiU"/>
          <w:sz w:val="26"/>
          <w:szCs w:val="26"/>
          <w:lang w:val="lv-LV" w:eastAsia="zh-TW"/>
        </w:rPr>
        <w:t>darbojas</w:t>
      </w:r>
      <w:r w:rsidR="0032358E" w:rsidRPr="00907DFC">
        <w:rPr>
          <w:rFonts w:eastAsia="PMingLiU"/>
          <w:sz w:val="26"/>
          <w:szCs w:val="26"/>
          <w:lang w:val="lv-LV" w:eastAsia="zh-TW"/>
        </w:rPr>
        <w:t xml:space="preserve"> līdz Līguma kopējās summas </w:t>
      </w:r>
      <w:r w:rsidR="0032358E">
        <w:rPr>
          <w:rFonts w:eastAsia="PMingLiU"/>
          <w:sz w:val="26"/>
          <w:szCs w:val="26"/>
          <w:lang w:val="lv-LV" w:eastAsia="zh-TW"/>
        </w:rPr>
        <w:t>sasniegšanai</w:t>
      </w:r>
      <w:r w:rsidR="0032358E" w:rsidRPr="00907DFC">
        <w:rPr>
          <w:rFonts w:eastAsia="PMingLiU"/>
          <w:sz w:val="26"/>
          <w:szCs w:val="26"/>
          <w:lang w:val="lv-LV" w:eastAsia="zh-TW"/>
        </w:rPr>
        <w:t xml:space="preserve">, bet ne ilgāk kā </w:t>
      </w:r>
      <w:r w:rsidR="0032358E" w:rsidRPr="0032358E">
        <w:rPr>
          <w:rFonts w:eastAsia="PMingLiU"/>
          <w:sz w:val="26"/>
          <w:szCs w:val="26"/>
          <w:lang w:val="lv-LV" w:eastAsia="zh-TW"/>
        </w:rPr>
        <w:t>līdz 2024. gada 31. decembrim.</w:t>
      </w:r>
    </w:p>
    <w:p w14:paraId="7DE1A243" w14:textId="77777777" w:rsidR="001C631E" w:rsidRPr="00907DFC" w:rsidRDefault="00182789" w:rsidP="00162F8C">
      <w:pPr>
        <w:numPr>
          <w:ilvl w:val="1"/>
          <w:numId w:val="23"/>
        </w:numPr>
        <w:tabs>
          <w:tab w:val="clear" w:pos="1571"/>
          <w:tab w:val="left" w:pos="1134"/>
          <w:tab w:val="left" w:pos="1418"/>
        </w:tabs>
        <w:suppressAutoHyphens/>
        <w:ind w:left="0" w:right="-25" w:firstLine="851"/>
        <w:jc w:val="both"/>
        <w:rPr>
          <w:rFonts w:eastAsia="PMingLiU"/>
          <w:sz w:val="26"/>
          <w:szCs w:val="26"/>
          <w:lang w:val="lv-LV" w:eastAsia="zh-TW"/>
        </w:rPr>
      </w:pPr>
      <w:r w:rsidRPr="00907DFC">
        <w:rPr>
          <w:rFonts w:eastAsia="PMingLiU"/>
          <w:sz w:val="26"/>
          <w:szCs w:val="26"/>
          <w:lang w:val="lv-LV" w:eastAsia="zh-TW"/>
        </w:rPr>
        <w:t>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w:t>
      </w:r>
    </w:p>
    <w:p w14:paraId="541ADCF9" w14:textId="77777777" w:rsidR="001C631E" w:rsidRPr="00907DFC" w:rsidRDefault="00182789" w:rsidP="001C631E">
      <w:pPr>
        <w:numPr>
          <w:ilvl w:val="1"/>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t>Ja kāds no Līguma noteikumiem zaudē savu juridisko spēku, tas neietekmē pārējos Līguma noteikumus.</w:t>
      </w:r>
    </w:p>
    <w:p w14:paraId="259C2762" w14:textId="77777777" w:rsidR="001C631E" w:rsidRPr="00907DFC" w:rsidRDefault="00182789" w:rsidP="001C631E">
      <w:pPr>
        <w:numPr>
          <w:ilvl w:val="1"/>
          <w:numId w:val="23"/>
        </w:numPr>
        <w:tabs>
          <w:tab w:val="left" w:pos="180"/>
          <w:tab w:val="left" w:pos="1045"/>
          <w:tab w:val="left" w:pos="1134"/>
          <w:tab w:val="left" w:pos="1418"/>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t>Puses ir materiāli savstarpēji atbildīgas par zaudējumu nodarīšanu saskaņā ar spēkā esošajiem Latvijas Republikas normatīvajiem aktiem.</w:t>
      </w:r>
    </w:p>
    <w:p w14:paraId="729F95CB" w14:textId="77777777" w:rsidR="001C631E" w:rsidRPr="00907DFC" w:rsidRDefault="00182789" w:rsidP="001C631E">
      <w:pPr>
        <w:numPr>
          <w:ilvl w:val="1"/>
          <w:numId w:val="23"/>
        </w:numPr>
        <w:tabs>
          <w:tab w:val="left" w:pos="1134"/>
          <w:tab w:val="left" w:pos="1418"/>
        </w:tabs>
        <w:ind w:left="0" w:firstLine="720"/>
        <w:jc w:val="both"/>
        <w:rPr>
          <w:rFonts w:eastAsia="PMingLiU"/>
          <w:sz w:val="26"/>
          <w:szCs w:val="26"/>
          <w:lang w:val="lv-LV" w:eastAsia="zh-TW"/>
        </w:rPr>
      </w:pPr>
      <w:r w:rsidRPr="00907DFC">
        <w:rPr>
          <w:rFonts w:eastAsia="PMingLiU"/>
          <w:sz w:val="26"/>
          <w:szCs w:val="26"/>
          <w:lang w:val="lv-LV" w:eastAsia="zh-TW"/>
        </w:rPr>
        <w:t>Pušu kontaktpersonas savstarpējas sadarbības koordinēšanai Līguma ietvaros</w:t>
      </w:r>
      <w:r>
        <w:rPr>
          <w:rFonts w:eastAsia="PMingLiU"/>
          <w:sz w:val="26"/>
          <w:szCs w:val="26"/>
          <w:lang w:val="lv-LV" w:eastAsia="zh-TW"/>
        </w:rPr>
        <w:t xml:space="preserve"> ar tiesībām parakstīt </w:t>
      </w:r>
      <w:r w:rsidRPr="00592287">
        <w:rPr>
          <w:rFonts w:eastAsia="PMingLiU"/>
          <w:sz w:val="26"/>
          <w:szCs w:val="26"/>
          <w:lang w:val="lv-LV" w:eastAsia="zh-TW"/>
        </w:rPr>
        <w:t>pieņemšanas-nodošanas aktus</w:t>
      </w:r>
      <w:r w:rsidR="00B14B7E">
        <w:rPr>
          <w:rFonts w:eastAsia="PMingLiU"/>
          <w:sz w:val="26"/>
          <w:szCs w:val="26"/>
          <w:lang w:val="lv-LV" w:eastAsia="zh-TW"/>
        </w:rPr>
        <w:t xml:space="preserve"> un saskaņot izmaiņas un/vai papildinājumus Grafikā</w:t>
      </w:r>
      <w:r w:rsidRPr="00907DFC">
        <w:rPr>
          <w:rFonts w:eastAsia="PMingLiU"/>
          <w:sz w:val="26"/>
          <w:szCs w:val="26"/>
          <w:lang w:val="lv-LV" w:eastAsia="zh-TW"/>
        </w:rPr>
        <w:t xml:space="preserve">: </w:t>
      </w:r>
    </w:p>
    <w:p w14:paraId="6F42799D" w14:textId="121573E2" w:rsidR="001C631E" w:rsidRPr="00907DFC" w:rsidRDefault="00182789" w:rsidP="001C631E">
      <w:pPr>
        <w:numPr>
          <w:ilvl w:val="2"/>
          <w:numId w:val="23"/>
        </w:numPr>
        <w:tabs>
          <w:tab w:val="left" w:pos="1134"/>
          <w:tab w:val="left" w:pos="1418"/>
        </w:tabs>
        <w:ind w:left="0" w:firstLine="720"/>
        <w:jc w:val="both"/>
        <w:rPr>
          <w:rFonts w:eastAsia="PMingLiU"/>
          <w:sz w:val="26"/>
          <w:szCs w:val="26"/>
          <w:lang w:val="lv-LV" w:eastAsia="zh-TW"/>
        </w:rPr>
      </w:pPr>
      <w:r w:rsidRPr="00907DFC">
        <w:rPr>
          <w:rFonts w:eastAsia="PMingLiU"/>
          <w:sz w:val="26"/>
          <w:szCs w:val="26"/>
          <w:lang w:val="lv-LV" w:eastAsia="zh-TW"/>
        </w:rPr>
        <w:t>Pasūtītāja kontaktpersona</w:t>
      </w:r>
      <w:r w:rsidR="00212983">
        <w:rPr>
          <w:rFonts w:eastAsia="PMingLiU"/>
          <w:sz w:val="26"/>
          <w:szCs w:val="26"/>
          <w:lang w:val="lv-LV" w:eastAsia="zh-TW"/>
        </w:rPr>
        <w:t>/(-</w:t>
      </w:r>
      <w:proofErr w:type="spellStart"/>
      <w:r w:rsidR="00212983">
        <w:rPr>
          <w:rFonts w:eastAsia="PMingLiU"/>
          <w:sz w:val="26"/>
          <w:szCs w:val="26"/>
          <w:lang w:val="lv-LV" w:eastAsia="zh-TW"/>
        </w:rPr>
        <w:t>as</w:t>
      </w:r>
      <w:proofErr w:type="spellEnd"/>
      <w:r w:rsidR="00212983">
        <w:rPr>
          <w:rFonts w:eastAsia="PMingLiU"/>
          <w:sz w:val="26"/>
          <w:szCs w:val="26"/>
          <w:lang w:val="lv-LV" w:eastAsia="zh-TW"/>
        </w:rPr>
        <w:t>)</w:t>
      </w:r>
      <w:r w:rsidRPr="00907DFC">
        <w:rPr>
          <w:rFonts w:eastAsia="PMingLiU"/>
          <w:sz w:val="26"/>
          <w:szCs w:val="26"/>
          <w:lang w:val="lv-LV" w:eastAsia="zh-TW"/>
        </w:rPr>
        <w:t xml:space="preserve">: </w:t>
      </w:r>
      <w:bookmarkStart w:id="2" w:name="OLE_LINK1"/>
      <w:r w:rsidR="00C4659A">
        <w:rPr>
          <w:rFonts w:eastAsia="PMingLiU"/>
          <w:sz w:val="26"/>
          <w:szCs w:val="26"/>
          <w:lang w:val="lv-LV" w:eastAsia="zh-TW"/>
        </w:rPr>
        <w:t>____________________________</w:t>
      </w:r>
      <w:r w:rsidR="008A5D63" w:rsidRPr="008A5D63">
        <w:rPr>
          <w:rFonts w:eastAsia="PMingLiU"/>
          <w:sz w:val="26"/>
          <w:szCs w:val="26"/>
          <w:lang w:val="lv-LV" w:eastAsia="zh-TW"/>
        </w:rPr>
        <w:t xml:space="preserve"> </w:t>
      </w:r>
      <w:r w:rsidR="00C4659A">
        <w:rPr>
          <w:rFonts w:eastAsia="PMingLiU"/>
          <w:sz w:val="26"/>
          <w:szCs w:val="26"/>
          <w:lang w:val="lv-LV" w:eastAsia="zh-TW"/>
        </w:rPr>
        <w:t>________________________________</w:t>
      </w:r>
      <w:r w:rsidRPr="00907DFC">
        <w:rPr>
          <w:rFonts w:eastAsia="PMingLiU"/>
          <w:sz w:val="26"/>
          <w:szCs w:val="26"/>
          <w:lang w:val="lv-LV" w:eastAsia="zh-TW"/>
        </w:rPr>
        <w:t xml:space="preserve">, tālrunis </w:t>
      </w:r>
      <w:r w:rsidR="00C4659A">
        <w:rPr>
          <w:rFonts w:eastAsia="PMingLiU"/>
          <w:sz w:val="26"/>
          <w:szCs w:val="26"/>
          <w:lang w:val="lv-LV" w:eastAsia="zh-TW"/>
        </w:rPr>
        <w:t>___________</w:t>
      </w:r>
      <w:r w:rsidRPr="00907DFC">
        <w:rPr>
          <w:rFonts w:eastAsia="PMingLiU"/>
          <w:sz w:val="26"/>
          <w:szCs w:val="26"/>
          <w:lang w:val="lv-LV" w:eastAsia="zh-TW"/>
        </w:rPr>
        <w:t>, e-pasta adrese:</w:t>
      </w:r>
      <w:r w:rsidR="00C4659A">
        <w:t>____________________</w:t>
      </w:r>
      <w:r w:rsidR="008A5D63" w:rsidRPr="00907DFC">
        <w:rPr>
          <w:rFonts w:eastAsia="PMingLiU"/>
          <w:sz w:val="26"/>
          <w:szCs w:val="26"/>
          <w:lang w:val="lv-LV" w:eastAsia="zh-TW"/>
        </w:rPr>
        <w:t>;</w:t>
      </w:r>
    </w:p>
    <w:p w14:paraId="64407963" w14:textId="38D836B4" w:rsidR="001C631E" w:rsidRPr="00907DFC" w:rsidRDefault="00182789" w:rsidP="001C631E">
      <w:pPr>
        <w:numPr>
          <w:ilvl w:val="2"/>
          <w:numId w:val="23"/>
        </w:numPr>
        <w:tabs>
          <w:tab w:val="left" w:pos="1134"/>
          <w:tab w:val="left" w:pos="1418"/>
        </w:tabs>
        <w:ind w:left="0" w:firstLine="720"/>
        <w:jc w:val="both"/>
        <w:rPr>
          <w:rFonts w:eastAsia="PMingLiU"/>
          <w:sz w:val="26"/>
          <w:szCs w:val="26"/>
          <w:lang w:val="lv-LV" w:eastAsia="zh-TW"/>
        </w:rPr>
      </w:pPr>
      <w:r w:rsidRPr="00907DFC">
        <w:rPr>
          <w:rFonts w:eastAsia="PMingLiU"/>
          <w:sz w:val="26"/>
          <w:szCs w:val="26"/>
          <w:lang w:val="lv-LV" w:eastAsia="zh-TW"/>
        </w:rPr>
        <w:t xml:space="preserve">Izpildītāja kontaktpersona: </w:t>
      </w:r>
      <w:bookmarkEnd w:id="2"/>
      <w:r w:rsidR="00C4659A">
        <w:rPr>
          <w:rFonts w:eastAsia="PMingLiU"/>
          <w:iCs/>
          <w:sz w:val="26"/>
          <w:szCs w:val="26"/>
          <w:lang w:val="lv-LV" w:eastAsia="zh-TW"/>
        </w:rPr>
        <w:t>_____________________________</w:t>
      </w:r>
      <w:r w:rsidR="008A5D63" w:rsidRPr="008A5D63">
        <w:rPr>
          <w:rFonts w:eastAsia="PMingLiU"/>
          <w:iCs/>
          <w:sz w:val="26"/>
          <w:szCs w:val="26"/>
          <w:lang w:val="lv-LV" w:eastAsia="zh-TW"/>
        </w:rPr>
        <w:t xml:space="preserve"> </w:t>
      </w:r>
      <w:r w:rsidRPr="00907DFC">
        <w:rPr>
          <w:rFonts w:eastAsia="PMingLiU"/>
          <w:iCs/>
          <w:sz w:val="26"/>
          <w:szCs w:val="26"/>
          <w:lang w:val="lv-LV" w:eastAsia="zh-TW"/>
        </w:rPr>
        <w:t>, tālr.</w:t>
      </w:r>
      <w:r w:rsidRPr="008A5D63">
        <w:rPr>
          <w:rFonts w:eastAsia="Calibri"/>
          <w:sz w:val="26"/>
          <w:szCs w:val="26"/>
          <w:lang w:val="lv-LV" w:eastAsia="ar-SA"/>
        </w:rPr>
        <w:t xml:space="preserve"> </w:t>
      </w:r>
      <w:r w:rsidR="00C4659A">
        <w:rPr>
          <w:rFonts w:eastAsia="Calibri"/>
          <w:sz w:val="26"/>
          <w:lang w:val="lv-LV"/>
        </w:rPr>
        <w:t>_____________</w:t>
      </w:r>
      <w:r w:rsidRPr="00907DFC">
        <w:rPr>
          <w:rFonts w:eastAsia="PMingLiU"/>
          <w:iCs/>
          <w:sz w:val="26"/>
          <w:szCs w:val="26"/>
          <w:lang w:val="lv-LV" w:eastAsia="zh-TW"/>
        </w:rPr>
        <w:t>, e-pasts:</w:t>
      </w:r>
      <w:r w:rsidR="00C4659A">
        <w:t xml:space="preserve"> ________________</w:t>
      </w:r>
      <w:r w:rsidRPr="00907DFC">
        <w:rPr>
          <w:rFonts w:eastAsia="PMingLiU"/>
          <w:i/>
          <w:iCs/>
          <w:sz w:val="26"/>
          <w:szCs w:val="26"/>
          <w:lang w:val="lv-LV" w:eastAsia="zh-TW"/>
        </w:rPr>
        <w:t>.</w:t>
      </w:r>
    </w:p>
    <w:p w14:paraId="187DC6D3" w14:textId="77777777" w:rsidR="001C631E" w:rsidRPr="00907DFC" w:rsidRDefault="00182789" w:rsidP="001C631E">
      <w:pPr>
        <w:numPr>
          <w:ilvl w:val="1"/>
          <w:numId w:val="23"/>
        </w:numPr>
        <w:tabs>
          <w:tab w:val="left" w:pos="180"/>
          <w:tab w:val="left" w:pos="1045"/>
          <w:tab w:val="left" w:pos="1134"/>
          <w:tab w:val="left" w:pos="1418"/>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lastRenderedPageBreak/>
        <w:t>Visi paziņojumi un pretenzijas, kas saistītas ar Līguma izpildi, ir iesniedzamas rakstiski otrai Pusei Līgumā norādītajā adresē, un tās ir uzskatāmas par saņemtām:</w:t>
      </w:r>
    </w:p>
    <w:p w14:paraId="2C4149CC" w14:textId="77777777" w:rsidR="001C631E" w:rsidRPr="00907DFC" w:rsidRDefault="00182789" w:rsidP="001C631E">
      <w:pPr>
        <w:numPr>
          <w:ilvl w:val="2"/>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t>ja tās nosūtītas ar ierakstītu pasta sūtījumu, tad 7. (septītajā) dienā pēc nosūtīšanas dienas;</w:t>
      </w:r>
    </w:p>
    <w:p w14:paraId="5FB8D2FA" w14:textId="77777777" w:rsidR="001C631E" w:rsidRPr="00907DFC" w:rsidRDefault="00182789" w:rsidP="001C631E">
      <w:pPr>
        <w:numPr>
          <w:ilvl w:val="2"/>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t>ja tās nosūtītas ar elektroniskā pasta starpniecību, izmantojot drošu elektronisko parakstu, tad 2 (otrajā) darba dienā pēc nosūtīšanas;</w:t>
      </w:r>
    </w:p>
    <w:p w14:paraId="50829FAE" w14:textId="77777777" w:rsidR="001C631E" w:rsidRPr="00907DFC" w:rsidRDefault="00182789" w:rsidP="001C631E">
      <w:pPr>
        <w:numPr>
          <w:ilvl w:val="2"/>
          <w:numId w:val="23"/>
        </w:numPr>
        <w:tabs>
          <w:tab w:val="left" w:pos="180"/>
          <w:tab w:val="left" w:pos="1134"/>
          <w:tab w:val="left" w:pos="1418"/>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t xml:space="preserve">ja tās iesniegtas personīgi, tad dienā, kad tās nogādātas adresātam, saņemot apliecinājumu par saņemšanas faktu. </w:t>
      </w:r>
    </w:p>
    <w:p w14:paraId="3E34AE67" w14:textId="77777777" w:rsidR="001C631E" w:rsidRPr="00907DFC" w:rsidRDefault="00182789" w:rsidP="001C631E">
      <w:pPr>
        <w:numPr>
          <w:ilvl w:val="1"/>
          <w:numId w:val="23"/>
        </w:numPr>
        <w:tabs>
          <w:tab w:val="left" w:pos="180"/>
          <w:tab w:val="left" w:pos="1134"/>
          <w:tab w:val="left" w:pos="1440"/>
          <w:tab w:val="left" w:pos="1800"/>
        </w:tabs>
        <w:overflowPunct w:val="0"/>
        <w:autoSpaceDE w:val="0"/>
        <w:autoSpaceDN w:val="0"/>
        <w:adjustRightInd w:val="0"/>
        <w:ind w:left="0" w:firstLine="720"/>
        <w:jc w:val="both"/>
        <w:textAlignment w:val="baseline"/>
        <w:rPr>
          <w:rFonts w:eastAsia="PMingLiU"/>
          <w:sz w:val="26"/>
          <w:szCs w:val="26"/>
          <w:lang w:val="lv-LV" w:eastAsia="zh-TW"/>
        </w:rPr>
      </w:pPr>
      <w:r w:rsidRPr="00907DFC">
        <w:rPr>
          <w:rFonts w:eastAsia="PMingLiU"/>
          <w:sz w:val="26"/>
          <w:szCs w:val="26"/>
          <w:lang w:val="lv-LV" w:eastAsia="zh-TW"/>
        </w:rPr>
        <w:t xml:space="preserve">Līgums sastādīts latviešu valodā uz </w:t>
      </w:r>
      <w:r>
        <w:rPr>
          <w:rFonts w:eastAsia="PMingLiU"/>
          <w:sz w:val="26"/>
          <w:szCs w:val="26"/>
          <w:lang w:val="lv-LV" w:eastAsia="zh-TW"/>
        </w:rPr>
        <w:t>6</w:t>
      </w:r>
      <w:r w:rsidRPr="00907DFC">
        <w:rPr>
          <w:rFonts w:eastAsia="PMingLiU"/>
          <w:sz w:val="26"/>
          <w:szCs w:val="26"/>
          <w:lang w:val="lv-LV" w:eastAsia="zh-TW"/>
        </w:rPr>
        <w:t xml:space="preserve"> (</w:t>
      </w:r>
      <w:r>
        <w:rPr>
          <w:rFonts w:eastAsia="PMingLiU"/>
          <w:sz w:val="26"/>
          <w:szCs w:val="26"/>
          <w:lang w:val="lv-LV" w:eastAsia="zh-TW"/>
        </w:rPr>
        <w:t>seš</w:t>
      </w:r>
      <w:r w:rsidRPr="00907DFC">
        <w:rPr>
          <w:rFonts w:eastAsia="PMingLiU"/>
          <w:sz w:val="26"/>
          <w:szCs w:val="26"/>
          <w:lang w:val="lv-LV" w:eastAsia="zh-TW"/>
        </w:rPr>
        <w:t xml:space="preserve">ām) lapām ar </w:t>
      </w:r>
      <w:r w:rsidR="00484094">
        <w:rPr>
          <w:rFonts w:eastAsia="PMingLiU"/>
          <w:sz w:val="26"/>
          <w:szCs w:val="26"/>
          <w:lang w:val="lv-LV" w:eastAsia="zh-TW"/>
        </w:rPr>
        <w:t>4</w:t>
      </w:r>
      <w:r w:rsidRPr="00907DFC">
        <w:rPr>
          <w:rFonts w:eastAsia="PMingLiU"/>
          <w:sz w:val="26"/>
          <w:szCs w:val="26"/>
          <w:lang w:val="lv-LV" w:eastAsia="zh-TW"/>
        </w:rPr>
        <w:t xml:space="preserve"> (</w:t>
      </w:r>
      <w:r w:rsidR="00484094">
        <w:rPr>
          <w:rFonts w:eastAsia="PMingLiU"/>
          <w:sz w:val="26"/>
          <w:szCs w:val="26"/>
          <w:lang w:val="lv-LV" w:eastAsia="zh-TW"/>
        </w:rPr>
        <w:t>četr</w:t>
      </w:r>
      <w:r w:rsidR="00AC2738">
        <w:rPr>
          <w:rFonts w:eastAsia="PMingLiU"/>
          <w:sz w:val="26"/>
          <w:szCs w:val="26"/>
          <w:lang w:val="lv-LV" w:eastAsia="zh-TW"/>
        </w:rPr>
        <w:t>ie</w:t>
      </w:r>
      <w:r w:rsidR="00484094">
        <w:rPr>
          <w:rFonts w:eastAsia="PMingLiU"/>
          <w:sz w:val="26"/>
          <w:szCs w:val="26"/>
          <w:lang w:val="lv-LV" w:eastAsia="zh-TW"/>
        </w:rPr>
        <w:t>m</w:t>
      </w:r>
      <w:r w:rsidRPr="00907DFC">
        <w:rPr>
          <w:rFonts w:eastAsia="PMingLiU"/>
          <w:sz w:val="26"/>
          <w:szCs w:val="26"/>
          <w:lang w:val="lv-LV" w:eastAsia="zh-TW"/>
        </w:rPr>
        <w:t>) pielikumiem. Pusēm ir pieejams abpusēji parakstīts Līgums elektroniskā formātā.</w:t>
      </w:r>
    </w:p>
    <w:p w14:paraId="0613773E" w14:textId="77777777" w:rsidR="001C631E" w:rsidRPr="00F85B6C" w:rsidRDefault="001C631E" w:rsidP="00445217">
      <w:pPr>
        <w:jc w:val="both"/>
        <w:rPr>
          <w:sz w:val="26"/>
          <w:lang w:val="lv-LV" w:eastAsia="lv-LV"/>
        </w:rPr>
      </w:pPr>
    </w:p>
    <w:p w14:paraId="33D2467D" w14:textId="77777777" w:rsidR="001D66EF" w:rsidRPr="001D66EF" w:rsidRDefault="001D66EF" w:rsidP="001D66EF">
      <w:pPr>
        <w:shd w:val="solid" w:color="FFFFFF" w:fill="FFFFFF"/>
        <w:ind w:hanging="351"/>
        <w:jc w:val="both"/>
        <w:rPr>
          <w:lang w:val="lv-LV" w:eastAsia="lv-LV"/>
        </w:rPr>
      </w:pPr>
    </w:p>
    <w:p w14:paraId="24E6EF65" w14:textId="77777777" w:rsidR="001D66EF" w:rsidRPr="00FC6AF6" w:rsidRDefault="00182789" w:rsidP="00E56EC2">
      <w:pPr>
        <w:widowControl w:val="0"/>
        <w:numPr>
          <w:ilvl w:val="0"/>
          <w:numId w:val="22"/>
        </w:numPr>
        <w:overflowPunct w:val="0"/>
        <w:autoSpaceDE w:val="0"/>
        <w:autoSpaceDN w:val="0"/>
        <w:adjustRightInd w:val="0"/>
        <w:jc w:val="center"/>
        <w:rPr>
          <w:b/>
          <w:sz w:val="26"/>
          <w:lang w:val="lv-LV" w:eastAsia="lv-LV"/>
        </w:rPr>
      </w:pPr>
      <w:r w:rsidRPr="00FC6AF6">
        <w:rPr>
          <w:b/>
          <w:sz w:val="26"/>
          <w:lang w:val="lv-LV" w:eastAsia="lv-LV"/>
        </w:rPr>
        <w:t>LĪGUMA PIELIKUMI</w:t>
      </w:r>
    </w:p>
    <w:p w14:paraId="4A7AC231" w14:textId="5AA20E93" w:rsidR="00242ADB" w:rsidRDefault="00182789" w:rsidP="00E56EC2">
      <w:pPr>
        <w:numPr>
          <w:ilvl w:val="1"/>
          <w:numId w:val="22"/>
        </w:numPr>
        <w:shd w:val="solid" w:color="FFFFFF" w:fill="FFFFFF"/>
        <w:ind w:left="0" w:firstLine="680"/>
        <w:jc w:val="both"/>
        <w:rPr>
          <w:sz w:val="26"/>
          <w:lang w:val="lv-LV" w:eastAsia="lv-LV"/>
        </w:rPr>
      </w:pPr>
      <w:r w:rsidRPr="00DE4475">
        <w:rPr>
          <w:sz w:val="26"/>
          <w:lang w:val="lv-LV" w:eastAsia="lv-LV"/>
        </w:rPr>
        <w:t xml:space="preserve">1. pielikums – </w:t>
      </w:r>
      <w:r>
        <w:rPr>
          <w:sz w:val="26"/>
          <w:lang w:val="lv-LV" w:eastAsia="lv-LV"/>
        </w:rPr>
        <w:t xml:space="preserve">Tehniskā specifikācija – tehniskais piedāvājums uz </w:t>
      </w:r>
      <w:r w:rsidR="00EC3F2A">
        <w:rPr>
          <w:sz w:val="26"/>
          <w:lang w:val="lv-LV" w:eastAsia="lv-LV"/>
        </w:rPr>
        <w:t xml:space="preserve">3 (trijām) </w:t>
      </w:r>
      <w:r>
        <w:rPr>
          <w:sz w:val="26"/>
          <w:lang w:val="lv-LV" w:eastAsia="lv-LV"/>
        </w:rPr>
        <w:t>lapām;</w:t>
      </w:r>
    </w:p>
    <w:p w14:paraId="6278BD19" w14:textId="33FF987B" w:rsidR="00242ADB" w:rsidRDefault="00182789" w:rsidP="00E56EC2">
      <w:pPr>
        <w:numPr>
          <w:ilvl w:val="1"/>
          <w:numId w:val="22"/>
        </w:numPr>
        <w:shd w:val="solid" w:color="FFFFFF" w:fill="FFFFFF"/>
        <w:ind w:left="0" w:firstLine="680"/>
        <w:jc w:val="both"/>
        <w:rPr>
          <w:sz w:val="26"/>
          <w:lang w:val="lv-LV" w:eastAsia="lv-LV"/>
        </w:rPr>
      </w:pPr>
      <w:r>
        <w:rPr>
          <w:sz w:val="26"/>
          <w:lang w:val="lv-LV" w:eastAsia="lv-LV"/>
        </w:rPr>
        <w:t xml:space="preserve">2.pielikums – Finanšu piedāvājums uz </w:t>
      </w:r>
      <w:r w:rsidR="00EC3F2A" w:rsidRPr="00FD57A3">
        <w:rPr>
          <w:sz w:val="26"/>
          <w:lang w:val="lv-LV" w:eastAsia="lv-LV"/>
        </w:rPr>
        <w:t xml:space="preserve">1 (vienas) </w:t>
      </w:r>
      <w:r w:rsidRPr="00FD57A3">
        <w:rPr>
          <w:sz w:val="26"/>
          <w:lang w:val="lv-LV" w:eastAsia="lv-LV"/>
        </w:rPr>
        <w:t>lap</w:t>
      </w:r>
      <w:r w:rsidR="00EC3F2A" w:rsidRPr="00FD57A3">
        <w:rPr>
          <w:sz w:val="26"/>
          <w:lang w:val="lv-LV" w:eastAsia="lv-LV"/>
        </w:rPr>
        <w:t>as</w:t>
      </w:r>
      <w:r>
        <w:rPr>
          <w:sz w:val="26"/>
          <w:lang w:val="lv-LV" w:eastAsia="lv-LV"/>
        </w:rPr>
        <w:t>;</w:t>
      </w:r>
    </w:p>
    <w:p w14:paraId="4CFB461E" w14:textId="0884ACD2" w:rsidR="005637CA" w:rsidRPr="00DE4475" w:rsidRDefault="00182789" w:rsidP="00E56EC2">
      <w:pPr>
        <w:numPr>
          <w:ilvl w:val="1"/>
          <w:numId w:val="22"/>
        </w:numPr>
        <w:shd w:val="solid" w:color="FFFFFF" w:fill="FFFFFF"/>
        <w:ind w:left="0" w:firstLine="680"/>
        <w:jc w:val="both"/>
        <w:rPr>
          <w:sz w:val="26"/>
          <w:lang w:val="lv-LV" w:eastAsia="lv-LV"/>
        </w:rPr>
      </w:pPr>
      <w:r>
        <w:rPr>
          <w:sz w:val="26"/>
          <w:lang w:val="lv-LV" w:eastAsia="lv-LV"/>
        </w:rPr>
        <w:t xml:space="preserve">3.pielikums - </w:t>
      </w:r>
      <w:r w:rsidR="00162F8C" w:rsidRPr="00162F8C">
        <w:rPr>
          <w:sz w:val="26"/>
          <w:lang w:val="lv-LV" w:eastAsia="lv-LV"/>
        </w:rPr>
        <w:t>Inženierzinātņu un dabas zinātņu izglītojošā centra  interešu izglītības nodarbību un ekspozīcijas apmeklējuma grafiks</w:t>
      </w:r>
      <w:r w:rsidR="007B03EB" w:rsidRPr="00DE4475">
        <w:rPr>
          <w:sz w:val="26"/>
          <w:lang w:val="lv-LV" w:eastAsia="lv-LV"/>
        </w:rPr>
        <w:t xml:space="preserve"> uz </w:t>
      </w:r>
      <w:r w:rsidR="00280140" w:rsidRPr="009249F2">
        <w:rPr>
          <w:sz w:val="26"/>
          <w:lang w:val="lv-LV" w:eastAsia="lv-LV"/>
        </w:rPr>
        <w:t>7</w:t>
      </w:r>
      <w:r w:rsidR="00EC3F2A" w:rsidRPr="009249F2">
        <w:rPr>
          <w:sz w:val="26"/>
          <w:lang w:val="lv-LV" w:eastAsia="lv-LV"/>
        </w:rPr>
        <w:t xml:space="preserve"> (</w:t>
      </w:r>
      <w:r w:rsidR="00280140" w:rsidRPr="009249F2">
        <w:rPr>
          <w:sz w:val="26"/>
          <w:lang w:val="lv-LV" w:eastAsia="lv-LV"/>
        </w:rPr>
        <w:t>septiņām</w:t>
      </w:r>
      <w:r w:rsidR="009249F2" w:rsidRPr="009249F2">
        <w:rPr>
          <w:sz w:val="26"/>
          <w:lang w:val="lv-LV" w:eastAsia="lv-LV"/>
        </w:rPr>
        <w:t>)</w:t>
      </w:r>
      <w:r w:rsidR="00EC3F2A" w:rsidRPr="00DE4475">
        <w:rPr>
          <w:sz w:val="26"/>
          <w:lang w:val="lv-LV" w:eastAsia="lv-LV"/>
        </w:rPr>
        <w:t xml:space="preserve"> </w:t>
      </w:r>
      <w:r w:rsidR="007B03EB" w:rsidRPr="00DE4475">
        <w:rPr>
          <w:sz w:val="26"/>
          <w:lang w:val="lv-LV" w:eastAsia="lv-LV"/>
        </w:rPr>
        <w:t>lapām</w:t>
      </w:r>
      <w:r w:rsidR="001A6C2E" w:rsidRPr="00DE4475">
        <w:rPr>
          <w:sz w:val="26"/>
          <w:lang w:val="lv-LV" w:eastAsia="lv-LV"/>
        </w:rPr>
        <w:t>;</w:t>
      </w:r>
    </w:p>
    <w:p w14:paraId="5EBDC52A" w14:textId="109AE2EF" w:rsidR="0047283F" w:rsidRPr="00D83C31" w:rsidRDefault="00182789" w:rsidP="00E56EC2">
      <w:pPr>
        <w:numPr>
          <w:ilvl w:val="1"/>
          <w:numId w:val="22"/>
        </w:numPr>
        <w:shd w:val="solid" w:color="FFFFFF" w:fill="FFFFFF"/>
        <w:ind w:left="0" w:firstLine="680"/>
        <w:jc w:val="both"/>
        <w:rPr>
          <w:sz w:val="26"/>
          <w:lang w:val="lv-LV" w:eastAsia="lv-LV"/>
        </w:rPr>
      </w:pPr>
      <w:r>
        <w:rPr>
          <w:sz w:val="26"/>
          <w:lang w:val="lv-LV" w:eastAsia="lv-LV"/>
        </w:rPr>
        <w:t>4</w:t>
      </w:r>
      <w:r w:rsidR="005637CA" w:rsidRPr="00FC6AF6">
        <w:rPr>
          <w:sz w:val="26"/>
          <w:lang w:val="lv-LV" w:eastAsia="lv-LV"/>
        </w:rPr>
        <w:t>.</w:t>
      </w:r>
      <w:r w:rsidR="00F679FE">
        <w:rPr>
          <w:sz w:val="26"/>
          <w:lang w:val="lv-LV" w:eastAsia="lv-LV"/>
        </w:rPr>
        <w:t xml:space="preserve"> </w:t>
      </w:r>
      <w:r w:rsidR="005637CA" w:rsidRPr="00FC6AF6">
        <w:rPr>
          <w:sz w:val="26"/>
          <w:lang w:val="lv-LV" w:eastAsia="lv-LV"/>
        </w:rPr>
        <w:t xml:space="preserve">pielikums – </w:t>
      </w:r>
      <w:r w:rsidR="00CE4F7B" w:rsidRPr="00CE4F7B">
        <w:rPr>
          <w:sz w:val="26"/>
          <w:lang w:val="lv-LV" w:eastAsia="lv-LV"/>
        </w:rPr>
        <w:t>Pakalpojumu pieņemšanas - nodošanas akt</w:t>
      </w:r>
      <w:r w:rsidR="00CE4F7B">
        <w:rPr>
          <w:sz w:val="26"/>
          <w:lang w:val="lv-LV" w:eastAsia="lv-LV"/>
        </w:rPr>
        <w:t>a</w:t>
      </w:r>
      <w:r w:rsidR="00266B80">
        <w:rPr>
          <w:sz w:val="26"/>
          <w:lang w:val="lv-LV" w:eastAsia="lv-LV"/>
        </w:rPr>
        <w:t xml:space="preserve"> paraugs uz</w:t>
      </w:r>
      <w:r w:rsidR="009249F2">
        <w:rPr>
          <w:sz w:val="26"/>
          <w:lang w:val="lv-LV" w:eastAsia="lv-LV"/>
        </w:rPr>
        <w:t xml:space="preserve"> </w:t>
      </w:r>
      <w:r w:rsidR="00EC3F2A">
        <w:rPr>
          <w:sz w:val="26"/>
          <w:lang w:val="lv-LV" w:eastAsia="lv-LV"/>
        </w:rPr>
        <w:t xml:space="preserve">2 (divām) </w:t>
      </w:r>
      <w:r w:rsidR="001A6C2E" w:rsidRPr="001A6C2E">
        <w:rPr>
          <w:sz w:val="26"/>
          <w:lang w:val="lv-LV" w:eastAsia="lv-LV"/>
        </w:rPr>
        <w:t>lap</w:t>
      </w:r>
      <w:r w:rsidR="007B03EB">
        <w:rPr>
          <w:sz w:val="26"/>
          <w:lang w:val="lv-LV" w:eastAsia="lv-LV"/>
        </w:rPr>
        <w:t>ām</w:t>
      </w:r>
      <w:r w:rsidR="00D83C31">
        <w:rPr>
          <w:sz w:val="26"/>
          <w:lang w:val="lv-LV" w:eastAsia="lv-LV"/>
        </w:rPr>
        <w:t>.</w:t>
      </w:r>
    </w:p>
    <w:p w14:paraId="3141B50D" w14:textId="77777777" w:rsidR="001D66EF" w:rsidRDefault="001D66EF" w:rsidP="001D66EF">
      <w:pPr>
        <w:widowControl w:val="0"/>
        <w:suppressAutoHyphens/>
        <w:overflowPunct w:val="0"/>
        <w:autoSpaceDE w:val="0"/>
        <w:jc w:val="both"/>
        <w:rPr>
          <w:lang w:val="lv-LV" w:eastAsia="lv-LV"/>
        </w:rPr>
      </w:pPr>
    </w:p>
    <w:p w14:paraId="01EBA693" w14:textId="77777777" w:rsidR="004230A2" w:rsidRPr="001D66EF" w:rsidRDefault="004230A2" w:rsidP="001D66EF">
      <w:pPr>
        <w:widowControl w:val="0"/>
        <w:suppressAutoHyphens/>
        <w:overflowPunct w:val="0"/>
        <w:autoSpaceDE w:val="0"/>
        <w:jc w:val="both"/>
        <w:rPr>
          <w:lang w:val="lv-LV" w:eastAsia="lv-LV"/>
        </w:rPr>
      </w:pPr>
    </w:p>
    <w:p w14:paraId="40CB7091" w14:textId="77777777" w:rsidR="001D66EF" w:rsidRPr="001D66EF" w:rsidRDefault="00182789" w:rsidP="00E56EC2">
      <w:pPr>
        <w:widowControl w:val="0"/>
        <w:numPr>
          <w:ilvl w:val="0"/>
          <w:numId w:val="22"/>
        </w:numPr>
        <w:overflowPunct w:val="0"/>
        <w:autoSpaceDE w:val="0"/>
        <w:autoSpaceDN w:val="0"/>
        <w:adjustRightInd w:val="0"/>
        <w:jc w:val="center"/>
        <w:rPr>
          <w:lang w:val="lv-LV" w:eastAsia="lv-LV"/>
        </w:rPr>
      </w:pPr>
      <w:r w:rsidRPr="001D66EF">
        <w:rPr>
          <w:b/>
          <w:lang w:val="lv-LV" w:eastAsia="lv-LV"/>
        </w:rPr>
        <w:t>PUŠU JURIDISKĀS ADRESES, REKVIZĪTI UN PARAKSTI</w:t>
      </w:r>
    </w:p>
    <w:p w14:paraId="57AA3108" w14:textId="77777777" w:rsidR="001D66EF" w:rsidRPr="009C0FDC" w:rsidRDefault="001D66EF" w:rsidP="001D66EF">
      <w:pPr>
        <w:ind w:right="12"/>
        <w:jc w:val="right"/>
        <w:rPr>
          <w:sz w:val="26"/>
          <w:szCs w:val="26"/>
          <w:lang w:val="lv-LV" w:eastAsia="lv-LV"/>
        </w:rPr>
      </w:pPr>
    </w:p>
    <w:p w14:paraId="3727EF40" w14:textId="77777777" w:rsidR="002D2C84" w:rsidRDefault="00182789" w:rsidP="001D66EF">
      <w:pPr>
        <w:widowControl w:val="0"/>
        <w:overflowPunct w:val="0"/>
        <w:autoSpaceDE w:val="0"/>
        <w:autoSpaceDN w:val="0"/>
        <w:adjustRightInd w:val="0"/>
        <w:jc w:val="both"/>
        <w:textAlignment w:val="baseline"/>
        <w:rPr>
          <w:b/>
          <w:sz w:val="26"/>
          <w:szCs w:val="26"/>
          <w:lang w:val="lv-LV" w:eastAsia="lv-LV"/>
        </w:rPr>
      </w:pPr>
      <w:bookmarkStart w:id="3" w:name="_Hlk132624637"/>
      <w:r w:rsidRPr="009C0FDC">
        <w:rPr>
          <w:b/>
          <w:sz w:val="26"/>
          <w:szCs w:val="26"/>
          <w:lang w:val="lv-LV" w:eastAsia="lv-LV"/>
        </w:rPr>
        <w:t>Pasūtītājs</w:t>
      </w:r>
      <w:r w:rsidR="001D66EF" w:rsidRPr="009C0FDC">
        <w:rPr>
          <w:b/>
          <w:sz w:val="26"/>
          <w:szCs w:val="26"/>
          <w:lang w:val="lv-LV" w:eastAsia="lv-LV"/>
        </w:rPr>
        <w:t>:</w:t>
      </w:r>
      <w:r w:rsidR="00B12C02" w:rsidRPr="00B12C02">
        <w:rPr>
          <w:b/>
          <w:sz w:val="26"/>
          <w:szCs w:val="26"/>
          <w:lang w:val="lv-LV" w:eastAsia="lv-LV"/>
        </w:rPr>
        <w:t xml:space="preserve"> </w:t>
      </w:r>
      <w:r w:rsidR="00B12C02">
        <w:rPr>
          <w:b/>
          <w:sz w:val="26"/>
          <w:szCs w:val="26"/>
          <w:lang w:val="lv-LV" w:eastAsia="lv-LV"/>
        </w:rPr>
        <w:tab/>
      </w:r>
      <w:r w:rsidR="00B12C02">
        <w:rPr>
          <w:b/>
          <w:sz w:val="26"/>
          <w:szCs w:val="26"/>
          <w:lang w:val="lv-LV" w:eastAsia="lv-LV"/>
        </w:rPr>
        <w:tab/>
      </w:r>
      <w:r w:rsidR="00B12C02">
        <w:rPr>
          <w:b/>
          <w:sz w:val="26"/>
          <w:szCs w:val="26"/>
          <w:lang w:val="lv-LV" w:eastAsia="lv-LV"/>
        </w:rPr>
        <w:tab/>
      </w:r>
      <w:r w:rsidR="00B12C02">
        <w:rPr>
          <w:b/>
          <w:sz w:val="26"/>
          <w:szCs w:val="26"/>
          <w:lang w:val="lv-LV" w:eastAsia="lv-LV"/>
        </w:rPr>
        <w:tab/>
      </w:r>
      <w:r w:rsidR="00B12C02">
        <w:rPr>
          <w:b/>
          <w:sz w:val="26"/>
          <w:szCs w:val="26"/>
          <w:lang w:val="lv-LV" w:eastAsia="lv-LV"/>
        </w:rPr>
        <w:tab/>
      </w:r>
      <w:r w:rsidR="00B12C02">
        <w:rPr>
          <w:b/>
          <w:sz w:val="26"/>
          <w:szCs w:val="26"/>
          <w:lang w:val="lv-LV" w:eastAsia="lv-LV"/>
        </w:rPr>
        <w:tab/>
      </w:r>
      <w:r w:rsidR="00B12C02">
        <w:rPr>
          <w:b/>
          <w:sz w:val="26"/>
          <w:szCs w:val="26"/>
          <w:lang w:val="lv-LV" w:eastAsia="lv-LV"/>
        </w:rPr>
        <w:tab/>
      </w:r>
      <w:r w:rsidR="00B12C02" w:rsidRPr="009C0FDC">
        <w:rPr>
          <w:b/>
          <w:sz w:val="26"/>
          <w:szCs w:val="26"/>
          <w:lang w:val="lv-LV" w:eastAsia="lv-LV"/>
        </w:rPr>
        <w:t>Izpildītājs:</w:t>
      </w:r>
    </w:p>
    <w:p w14:paraId="121240F2" w14:textId="77777777" w:rsidR="00D16B08" w:rsidRPr="009C0FDC" w:rsidRDefault="00D16B08" w:rsidP="001D66EF">
      <w:pPr>
        <w:widowControl w:val="0"/>
        <w:overflowPunct w:val="0"/>
        <w:autoSpaceDE w:val="0"/>
        <w:autoSpaceDN w:val="0"/>
        <w:adjustRightInd w:val="0"/>
        <w:jc w:val="both"/>
        <w:textAlignment w:val="baseline"/>
        <w:rPr>
          <w:b/>
          <w:sz w:val="26"/>
          <w:szCs w:val="26"/>
          <w:lang w:val="lv-LV" w:eastAsia="lv-LV"/>
        </w:rPr>
      </w:pPr>
    </w:p>
    <w:p w14:paraId="61523D75" w14:textId="2CE7C897" w:rsidR="00B06129" w:rsidRDefault="00182789" w:rsidP="00EC436A">
      <w:pPr>
        <w:widowControl w:val="0"/>
        <w:tabs>
          <w:tab w:val="left" w:pos="5670"/>
          <w:tab w:val="left" w:pos="8265"/>
        </w:tabs>
        <w:overflowPunct w:val="0"/>
        <w:autoSpaceDE w:val="0"/>
        <w:autoSpaceDN w:val="0"/>
        <w:adjustRightInd w:val="0"/>
        <w:jc w:val="both"/>
        <w:textAlignment w:val="baseline"/>
        <w:rPr>
          <w:b/>
          <w:sz w:val="26"/>
          <w:szCs w:val="26"/>
          <w:lang w:val="lv-LV" w:eastAsia="lv-LV"/>
        </w:rPr>
      </w:pPr>
      <w:r w:rsidRPr="009C0FDC">
        <w:rPr>
          <w:b/>
          <w:sz w:val="26"/>
          <w:szCs w:val="26"/>
          <w:lang w:val="lv-LV" w:eastAsia="lv-LV"/>
        </w:rPr>
        <w:t>Rīgas</w:t>
      </w:r>
      <w:r w:rsidR="00D56E1A">
        <w:rPr>
          <w:b/>
          <w:sz w:val="26"/>
          <w:szCs w:val="26"/>
          <w:lang w:val="lv-LV" w:eastAsia="lv-LV"/>
        </w:rPr>
        <w:t xml:space="preserve"> </w:t>
      </w:r>
      <w:proofErr w:type="spellStart"/>
      <w:r>
        <w:rPr>
          <w:b/>
          <w:sz w:val="26"/>
          <w:szCs w:val="26"/>
          <w:lang w:val="lv-LV" w:eastAsia="lv-LV"/>
        </w:rPr>
        <w:t>valstspilsētas</w:t>
      </w:r>
      <w:proofErr w:type="spellEnd"/>
      <w:r>
        <w:rPr>
          <w:b/>
          <w:sz w:val="26"/>
          <w:szCs w:val="26"/>
          <w:lang w:val="lv-LV" w:eastAsia="lv-LV"/>
        </w:rPr>
        <w:t xml:space="preserve"> pašvaldības</w:t>
      </w:r>
      <w:r w:rsidR="00EC436A">
        <w:rPr>
          <w:b/>
          <w:sz w:val="26"/>
          <w:szCs w:val="26"/>
          <w:lang w:val="lv-LV" w:eastAsia="lv-LV"/>
        </w:rPr>
        <w:tab/>
      </w:r>
      <w:r w:rsidR="00EC436A" w:rsidRPr="00EC436A">
        <w:rPr>
          <w:b/>
          <w:sz w:val="26"/>
          <w:szCs w:val="26"/>
          <w:lang w:val="lv-LV" w:eastAsia="lv-LV"/>
        </w:rPr>
        <w:t>Rīgas Tehniskā universitāte</w:t>
      </w:r>
    </w:p>
    <w:p w14:paraId="2B0C9E87" w14:textId="77777777" w:rsidR="002D2C84" w:rsidRPr="009C0FDC" w:rsidRDefault="00182789" w:rsidP="002D2C84">
      <w:pPr>
        <w:widowControl w:val="0"/>
        <w:overflowPunct w:val="0"/>
        <w:autoSpaceDE w:val="0"/>
        <w:autoSpaceDN w:val="0"/>
        <w:adjustRightInd w:val="0"/>
        <w:jc w:val="both"/>
        <w:textAlignment w:val="baseline"/>
        <w:rPr>
          <w:b/>
          <w:sz w:val="26"/>
          <w:szCs w:val="26"/>
          <w:lang w:val="lv-LV" w:eastAsia="lv-LV"/>
        </w:rPr>
      </w:pPr>
      <w:r w:rsidRPr="009C0FDC">
        <w:rPr>
          <w:b/>
          <w:sz w:val="26"/>
          <w:szCs w:val="26"/>
          <w:lang w:val="lv-LV" w:eastAsia="lv-LV"/>
        </w:rPr>
        <w:t>Izglītības, kultūras un</w:t>
      </w:r>
    </w:p>
    <w:p w14:paraId="1E2A5F89" w14:textId="77777777" w:rsidR="001D66EF" w:rsidRPr="009C0FDC" w:rsidRDefault="00182789" w:rsidP="002D2C84">
      <w:pPr>
        <w:widowControl w:val="0"/>
        <w:overflowPunct w:val="0"/>
        <w:autoSpaceDE w:val="0"/>
        <w:autoSpaceDN w:val="0"/>
        <w:adjustRightInd w:val="0"/>
        <w:jc w:val="both"/>
        <w:textAlignment w:val="baseline"/>
        <w:rPr>
          <w:b/>
          <w:sz w:val="26"/>
          <w:szCs w:val="26"/>
          <w:lang w:val="lv-LV" w:eastAsia="lv-LV"/>
        </w:rPr>
      </w:pPr>
      <w:r w:rsidRPr="009C0FDC">
        <w:rPr>
          <w:b/>
          <w:sz w:val="26"/>
          <w:szCs w:val="26"/>
          <w:lang w:val="lv-LV" w:eastAsia="lv-LV"/>
        </w:rPr>
        <w:t>sporta departaments</w:t>
      </w:r>
    </w:p>
    <w:tbl>
      <w:tblPr>
        <w:tblW w:w="10311" w:type="dxa"/>
        <w:tblLook w:val="04A0" w:firstRow="1" w:lastRow="0" w:firstColumn="1" w:lastColumn="0" w:noHBand="0" w:noVBand="1"/>
      </w:tblPr>
      <w:tblGrid>
        <w:gridCol w:w="5103"/>
        <w:gridCol w:w="281"/>
        <w:gridCol w:w="286"/>
        <w:gridCol w:w="4641"/>
      </w:tblGrid>
      <w:tr w:rsidR="00B6750E" w14:paraId="23B461D0" w14:textId="77777777" w:rsidTr="00213F6C">
        <w:tc>
          <w:tcPr>
            <w:tcW w:w="5103" w:type="dxa"/>
            <w:shd w:val="clear" w:color="auto" w:fill="auto"/>
          </w:tcPr>
          <w:p w14:paraId="5A9FD0FA" w14:textId="77777777" w:rsidR="001D66EF" w:rsidRPr="009C0FDC" w:rsidRDefault="00182789" w:rsidP="00213F6C">
            <w:pPr>
              <w:ind w:right="81"/>
              <w:rPr>
                <w:bCs/>
                <w:sz w:val="26"/>
                <w:szCs w:val="26"/>
                <w:lang w:val="lv-LV" w:eastAsia="lv-LV"/>
              </w:rPr>
            </w:pPr>
            <w:proofErr w:type="spellStart"/>
            <w:r w:rsidRPr="009C0FDC">
              <w:rPr>
                <w:bCs/>
                <w:sz w:val="26"/>
                <w:szCs w:val="26"/>
                <w:lang w:val="lv-LV" w:eastAsia="lv-LV"/>
              </w:rPr>
              <w:t>Reģ</w:t>
            </w:r>
            <w:proofErr w:type="spellEnd"/>
            <w:r w:rsidRPr="009C0FDC">
              <w:rPr>
                <w:bCs/>
                <w:sz w:val="26"/>
                <w:szCs w:val="26"/>
                <w:lang w:val="lv-LV" w:eastAsia="lv-LV"/>
              </w:rPr>
              <w:t xml:space="preserve">. Nr. 90011524360, </w:t>
            </w:r>
          </w:p>
          <w:p w14:paraId="4020E83A"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 xml:space="preserve">Juridiskā adrese: Krišjāņa Valdemāra </w:t>
            </w:r>
          </w:p>
          <w:p w14:paraId="4979D801"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iela 5, Rīga, LV-1010</w:t>
            </w:r>
          </w:p>
          <w:p w14:paraId="62607D85"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Tālrunis: 67026816</w:t>
            </w:r>
          </w:p>
          <w:p w14:paraId="2ABC4B62"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e-pasts: iksd@riga.lv</w:t>
            </w:r>
          </w:p>
          <w:p w14:paraId="14A4AFF1"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Norēķinu rekvizīti:</w:t>
            </w:r>
          </w:p>
          <w:p w14:paraId="0CFE7304"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 xml:space="preserve">Rīgas </w:t>
            </w:r>
            <w:proofErr w:type="spellStart"/>
            <w:r w:rsidRPr="009C0FDC">
              <w:rPr>
                <w:bCs/>
                <w:color w:val="000000"/>
                <w:sz w:val="26"/>
                <w:szCs w:val="26"/>
                <w:lang w:val="lv-LV" w:eastAsia="lv-LV"/>
              </w:rPr>
              <w:t>valstspilsētas</w:t>
            </w:r>
            <w:proofErr w:type="spellEnd"/>
            <w:r w:rsidRPr="009C0FDC">
              <w:rPr>
                <w:bCs/>
                <w:color w:val="000000"/>
                <w:sz w:val="26"/>
                <w:szCs w:val="26"/>
                <w:lang w:val="lv-LV" w:eastAsia="lv-LV"/>
              </w:rPr>
              <w:t xml:space="preserve"> pašvaldība</w:t>
            </w:r>
          </w:p>
          <w:p w14:paraId="188F185A"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 xml:space="preserve">Juridiskā adrese: Rātslaukums 1, Rīga, </w:t>
            </w:r>
          </w:p>
          <w:p w14:paraId="44A5FB81"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LV-1050</w:t>
            </w:r>
          </w:p>
          <w:p w14:paraId="2EAE504B"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 xml:space="preserve">NMR kods: 90011524360 </w:t>
            </w:r>
          </w:p>
          <w:p w14:paraId="704B0B36" w14:textId="77777777" w:rsidR="001D66EF" w:rsidRPr="009C0FDC" w:rsidRDefault="00182789" w:rsidP="00213F6C">
            <w:pPr>
              <w:ind w:right="81"/>
              <w:rPr>
                <w:bCs/>
                <w:color w:val="000000"/>
                <w:sz w:val="26"/>
                <w:szCs w:val="26"/>
                <w:lang w:val="lv-LV" w:eastAsia="lv-LV"/>
              </w:rPr>
            </w:pPr>
            <w:r w:rsidRPr="009C0FDC">
              <w:rPr>
                <w:bCs/>
                <w:color w:val="000000"/>
                <w:sz w:val="26"/>
                <w:szCs w:val="26"/>
                <w:lang w:val="lv-LV" w:eastAsia="lv-LV"/>
              </w:rPr>
              <w:t xml:space="preserve">PVN. </w:t>
            </w:r>
            <w:proofErr w:type="spellStart"/>
            <w:r w:rsidRPr="009C0FDC">
              <w:rPr>
                <w:bCs/>
                <w:color w:val="000000"/>
                <w:sz w:val="26"/>
                <w:szCs w:val="26"/>
                <w:lang w:val="lv-LV" w:eastAsia="lv-LV"/>
              </w:rPr>
              <w:t>reģ</w:t>
            </w:r>
            <w:proofErr w:type="spellEnd"/>
            <w:r w:rsidRPr="009C0FDC">
              <w:rPr>
                <w:bCs/>
                <w:color w:val="000000"/>
                <w:sz w:val="26"/>
                <w:szCs w:val="26"/>
                <w:lang w:val="lv-LV" w:eastAsia="lv-LV"/>
              </w:rPr>
              <w:t>. Nr. LV90011524360</w:t>
            </w:r>
          </w:p>
          <w:p w14:paraId="09F9F8C7" w14:textId="77777777" w:rsidR="00F61361" w:rsidRPr="009C0FDC" w:rsidRDefault="00182789" w:rsidP="00213F6C">
            <w:pPr>
              <w:ind w:right="81"/>
              <w:rPr>
                <w:bCs/>
                <w:color w:val="000000"/>
                <w:sz w:val="26"/>
                <w:szCs w:val="26"/>
                <w:lang w:val="lv-LV" w:eastAsia="lv-LV"/>
              </w:rPr>
            </w:pPr>
            <w:r w:rsidRPr="009C0FDC">
              <w:rPr>
                <w:bCs/>
                <w:color w:val="000000"/>
                <w:sz w:val="26"/>
                <w:szCs w:val="26"/>
                <w:lang w:val="lv-LV" w:eastAsia="lv-LV"/>
              </w:rPr>
              <w:t xml:space="preserve">Banka: </w:t>
            </w:r>
            <w:proofErr w:type="spellStart"/>
            <w:r w:rsidRPr="009C0FDC">
              <w:rPr>
                <w:bCs/>
                <w:color w:val="000000"/>
                <w:sz w:val="26"/>
                <w:szCs w:val="26"/>
                <w:lang w:val="lv-LV" w:eastAsia="lv-LV"/>
              </w:rPr>
              <w:t>Luminor</w:t>
            </w:r>
            <w:proofErr w:type="spellEnd"/>
            <w:r w:rsidRPr="009C0FDC">
              <w:rPr>
                <w:bCs/>
                <w:color w:val="000000"/>
                <w:sz w:val="26"/>
                <w:szCs w:val="26"/>
                <w:lang w:val="lv-LV" w:eastAsia="lv-LV"/>
              </w:rPr>
              <w:t xml:space="preserve"> </w:t>
            </w:r>
            <w:proofErr w:type="spellStart"/>
            <w:r w:rsidRPr="009C0FDC">
              <w:rPr>
                <w:bCs/>
                <w:color w:val="000000"/>
                <w:sz w:val="26"/>
                <w:szCs w:val="26"/>
                <w:lang w:val="lv-LV" w:eastAsia="lv-LV"/>
              </w:rPr>
              <w:t>Bank</w:t>
            </w:r>
            <w:proofErr w:type="spellEnd"/>
            <w:r w:rsidRPr="009C0FDC">
              <w:rPr>
                <w:bCs/>
                <w:color w:val="000000"/>
                <w:sz w:val="26"/>
                <w:szCs w:val="26"/>
                <w:lang w:val="lv-LV" w:eastAsia="lv-LV"/>
              </w:rPr>
              <w:t xml:space="preserve"> AS Latvijas filiāle</w:t>
            </w:r>
          </w:p>
          <w:p w14:paraId="55C99BF8" w14:textId="77777777" w:rsidR="00F61361" w:rsidRPr="009C0FDC" w:rsidRDefault="00182789" w:rsidP="00213F6C">
            <w:pPr>
              <w:ind w:right="81"/>
              <w:rPr>
                <w:bCs/>
                <w:color w:val="000000"/>
                <w:sz w:val="26"/>
                <w:szCs w:val="26"/>
                <w:lang w:val="lv-LV" w:eastAsia="lv-LV"/>
              </w:rPr>
            </w:pPr>
            <w:r w:rsidRPr="009C0FDC">
              <w:rPr>
                <w:bCs/>
                <w:color w:val="000000"/>
                <w:sz w:val="26"/>
                <w:szCs w:val="26"/>
                <w:lang w:val="lv-LV" w:eastAsia="lv-LV"/>
              </w:rPr>
              <w:t>SWIFT kods: RIKOLV2X</w:t>
            </w:r>
          </w:p>
          <w:p w14:paraId="32716358" w14:textId="77777777" w:rsidR="00F61361" w:rsidRPr="009C0FDC" w:rsidRDefault="00182789" w:rsidP="00213F6C">
            <w:pPr>
              <w:widowControl w:val="0"/>
              <w:autoSpaceDE w:val="0"/>
              <w:autoSpaceDN w:val="0"/>
              <w:adjustRightInd w:val="0"/>
              <w:jc w:val="both"/>
              <w:rPr>
                <w:bCs/>
                <w:color w:val="000000"/>
                <w:sz w:val="26"/>
                <w:szCs w:val="26"/>
                <w:lang w:val="lv-LV" w:eastAsia="lv-LV"/>
              </w:rPr>
            </w:pPr>
            <w:r w:rsidRPr="009C0FDC">
              <w:rPr>
                <w:bCs/>
                <w:color w:val="000000"/>
                <w:sz w:val="26"/>
                <w:szCs w:val="26"/>
                <w:lang w:val="lv-LV" w:eastAsia="lv-LV"/>
              </w:rPr>
              <w:t xml:space="preserve">Konts: LV16RIKO0020100001190 </w:t>
            </w:r>
          </w:p>
          <w:p w14:paraId="42FCF02D" w14:textId="77777777" w:rsidR="001D66EF" w:rsidRPr="009C0FDC" w:rsidRDefault="00182789" w:rsidP="00213F6C">
            <w:pPr>
              <w:widowControl w:val="0"/>
              <w:autoSpaceDE w:val="0"/>
              <w:autoSpaceDN w:val="0"/>
              <w:adjustRightInd w:val="0"/>
              <w:jc w:val="both"/>
              <w:rPr>
                <w:bCs/>
                <w:color w:val="000000"/>
                <w:sz w:val="26"/>
                <w:szCs w:val="26"/>
                <w:lang w:val="lv-LV" w:eastAsia="lv-LV"/>
              </w:rPr>
            </w:pPr>
            <w:r w:rsidRPr="009C0FDC">
              <w:rPr>
                <w:bCs/>
                <w:color w:val="000000"/>
                <w:sz w:val="26"/>
                <w:szCs w:val="26"/>
                <w:lang w:val="lv-LV" w:eastAsia="lv-LV"/>
              </w:rPr>
              <w:t>RD iestādes kods: 210</w:t>
            </w:r>
          </w:p>
          <w:p w14:paraId="7C96B394" w14:textId="77777777" w:rsidR="00205621" w:rsidRPr="009C0FDC" w:rsidRDefault="00205621" w:rsidP="00213F6C">
            <w:pPr>
              <w:widowControl w:val="0"/>
              <w:autoSpaceDE w:val="0"/>
              <w:autoSpaceDN w:val="0"/>
              <w:adjustRightInd w:val="0"/>
              <w:jc w:val="both"/>
              <w:rPr>
                <w:bCs/>
                <w:sz w:val="26"/>
                <w:szCs w:val="26"/>
                <w:lang w:val="lv-LV" w:eastAsia="lv-LV"/>
              </w:rPr>
            </w:pPr>
          </w:p>
          <w:p w14:paraId="3C742EAD" w14:textId="4A503325" w:rsidR="00205621" w:rsidRPr="009C0FDC" w:rsidRDefault="00182789" w:rsidP="00213F6C">
            <w:pPr>
              <w:widowControl w:val="0"/>
              <w:autoSpaceDE w:val="0"/>
              <w:autoSpaceDN w:val="0"/>
              <w:adjustRightInd w:val="0"/>
              <w:jc w:val="both"/>
              <w:rPr>
                <w:bCs/>
                <w:sz w:val="26"/>
                <w:szCs w:val="26"/>
                <w:lang w:val="lv-LV" w:eastAsia="lv-LV"/>
              </w:rPr>
            </w:pPr>
            <w:r w:rsidRPr="009C0FDC">
              <w:rPr>
                <w:bCs/>
                <w:sz w:val="26"/>
                <w:szCs w:val="26"/>
                <w:lang w:val="lv-LV" w:eastAsia="lv-LV"/>
              </w:rPr>
              <w:t xml:space="preserve">Dokumentu ar drošu elektronisko parakstu </w:t>
            </w:r>
            <w:r w:rsidRPr="009C0FDC">
              <w:rPr>
                <w:bCs/>
                <w:sz w:val="26"/>
                <w:szCs w:val="26"/>
                <w:lang w:val="lv-LV" w:eastAsia="lv-LV"/>
              </w:rPr>
              <w:lastRenderedPageBreak/>
              <w:t xml:space="preserve">parakstīja </w:t>
            </w:r>
            <w:r w:rsidR="00A952B4">
              <w:rPr>
                <w:bCs/>
                <w:sz w:val="26"/>
                <w:szCs w:val="26"/>
                <w:lang w:val="lv-LV" w:eastAsia="lv-LV"/>
              </w:rPr>
              <w:t>L. Lancmane</w:t>
            </w:r>
          </w:p>
        </w:tc>
        <w:tc>
          <w:tcPr>
            <w:tcW w:w="281" w:type="dxa"/>
            <w:shd w:val="clear" w:color="auto" w:fill="auto"/>
          </w:tcPr>
          <w:p w14:paraId="502F6AB4" w14:textId="77777777" w:rsidR="001D66EF" w:rsidRPr="009C0FDC" w:rsidRDefault="001D66EF" w:rsidP="00213F6C">
            <w:pPr>
              <w:ind w:right="81"/>
              <w:rPr>
                <w:bCs/>
                <w:sz w:val="26"/>
                <w:szCs w:val="26"/>
                <w:lang w:val="lv-LV" w:eastAsia="lv-LV"/>
              </w:rPr>
            </w:pPr>
          </w:p>
        </w:tc>
        <w:tc>
          <w:tcPr>
            <w:tcW w:w="286" w:type="dxa"/>
            <w:shd w:val="clear" w:color="auto" w:fill="auto"/>
          </w:tcPr>
          <w:p w14:paraId="461D5CA6" w14:textId="77777777" w:rsidR="001D66EF" w:rsidRPr="009C0FDC" w:rsidRDefault="001D66EF" w:rsidP="00213F6C">
            <w:pPr>
              <w:ind w:right="81"/>
              <w:rPr>
                <w:bCs/>
                <w:sz w:val="26"/>
                <w:szCs w:val="26"/>
                <w:highlight w:val="yellow"/>
                <w:lang w:val="lv-LV" w:eastAsia="lv-LV"/>
              </w:rPr>
            </w:pPr>
          </w:p>
        </w:tc>
        <w:tc>
          <w:tcPr>
            <w:tcW w:w="4641" w:type="dxa"/>
            <w:shd w:val="clear" w:color="auto" w:fill="auto"/>
          </w:tcPr>
          <w:p w14:paraId="6E08FA5F" w14:textId="0FB63A87" w:rsidR="00205621" w:rsidRPr="009C0FDC" w:rsidRDefault="00182789" w:rsidP="00005F04">
            <w:pPr>
              <w:ind w:right="79"/>
              <w:rPr>
                <w:bCs/>
                <w:sz w:val="26"/>
                <w:szCs w:val="26"/>
                <w:lang w:val="lv-LV" w:eastAsia="lv-LV"/>
              </w:rPr>
            </w:pPr>
            <w:r w:rsidRPr="009C0FDC">
              <w:rPr>
                <w:bCs/>
                <w:sz w:val="26"/>
                <w:szCs w:val="26"/>
                <w:lang w:val="lv-LV" w:eastAsia="lv-LV"/>
              </w:rPr>
              <w:t xml:space="preserve">Juridiskā adrese: </w:t>
            </w:r>
            <w:r w:rsidR="00EC436A" w:rsidRPr="00EC436A">
              <w:rPr>
                <w:bCs/>
                <w:sz w:val="26"/>
                <w:szCs w:val="26"/>
                <w:lang w:val="lv-LV" w:eastAsia="lv-LV"/>
              </w:rPr>
              <w:t>Ķīpsalas iela 6A, Rīga, LV-1048</w:t>
            </w:r>
          </w:p>
          <w:p w14:paraId="697A01D3" w14:textId="5CF006BC" w:rsidR="00205621" w:rsidRPr="009C0FDC" w:rsidRDefault="00182789" w:rsidP="00005F04">
            <w:pPr>
              <w:ind w:right="79"/>
              <w:rPr>
                <w:bCs/>
                <w:sz w:val="26"/>
                <w:szCs w:val="26"/>
                <w:lang w:val="lv-LV" w:eastAsia="lv-LV"/>
              </w:rPr>
            </w:pPr>
            <w:proofErr w:type="spellStart"/>
            <w:r w:rsidRPr="009C0FDC">
              <w:rPr>
                <w:bCs/>
                <w:sz w:val="26"/>
                <w:szCs w:val="26"/>
                <w:lang w:val="lv-LV" w:eastAsia="lv-LV"/>
              </w:rPr>
              <w:t>Reģ</w:t>
            </w:r>
            <w:proofErr w:type="spellEnd"/>
            <w:r w:rsidRPr="009C0FDC">
              <w:rPr>
                <w:bCs/>
                <w:sz w:val="26"/>
                <w:szCs w:val="26"/>
                <w:lang w:val="lv-LV" w:eastAsia="lv-LV"/>
              </w:rPr>
              <w:t xml:space="preserve">. Nr. </w:t>
            </w:r>
            <w:r w:rsidR="00EC436A" w:rsidRPr="00EC436A">
              <w:rPr>
                <w:bCs/>
                <w:sz w:val="26"/>
                <w:szCs w:val="26"/>
                <w:lang w:val="lv-LV" w:eastAsia="lv-LV"/>
              </w:rPr>
              <w:t>90000068977</w:t>
            </w:r>
          </w:p>
          <w:p w14:paraId="08A4EA7A" w14:textId="7F3F5540" w:rsidR="002702F6" w:rsidRPr="009C0FDC" w:rsidRDefault="00182789" w:rsidP="002702F6">
            <w:pPr>
              <w:ind w:right="79"/>
              <w:rPr>
                <w:bCs/>
                <w:sz w:val="26"/>
                <w:szCs w:val="26"/>
                <w:lang w:val="lv-LV" w:eastAsia="lv-LV"/>
              </w:rPr>
            </w:pPr>
            <w:r w:rsidRPr="009C0FDC">
              <w:rPr>
                <w:bCs/>
                <w:sz w:val="26"/>
                <w:szCs w:val="26"/>
                <w:lang w:val="lv-LV" w:eastAsia="lv-LV"/>
              </w:rPr>
              <w:t xml:space="preserve">PVN </w:t>
            </w:r>
            <w:proofErr w:type="spellStart"/>
            <w:r w:rsidRPr="009C0FDC">
              <w:rPr>
                <w:bCs/>
                <w:sz w:val="26"/>
                <w:szCs w:val="26"/>
                <w:lang w:val="lv-LV" w:eastAsia="lv-LV"/>
              </w:rPr>
              <w:t>reģ</w:t>
            </w:r>
            <w:proofErr w:type="spellEnd"/>
            <w:r w:rsidRPr="009C0FDC">
              <w:rPr>
                <w:bCs/>
                <w:sz w:val="26"/>
                <w:szCs w:val="26"/>
                <w:lang w:val="lv-LV" w:eastAsia="lv-LV"/>
              </w:rPr>
              <w:t xml:space="preserve">. Nr. </w:t>
            </w:r>
            <w:r w:rsidR="00EC436A" w:rsidRPr="00EC436A">
              <w:rPr>
                <w:bCs/>
                <w:sz w:val="26"/>
                <w:szCs w:val="26"/>
                <w:lang w:val="lv-LV" w:eastAsia="lv-LV"/>
              </w:rPr>
              <w:t>LV90000068977</w:t>
            </w:r>
          </w:p>
          <w:p w14:paraId="39C3F03C" w14:textId="6CF7BF8A" w:rsidR="009114F7" w:rsidRPr="009C0FDC" w:rsidRDefault="00182789" w:rsidP="002702F6">
            <w:pPr>
              <w:ind w:right="79"/>
              <w:rPr>
                <w:bCs/>
                <w:sz w:val="26"/>
                <w:szCs w:val="26"/>
                <w:lang w:val="lv-LV" w:eastAsia="lv-LV"/>
              </w:rPr>
            </w:pPr>
            <w:r w:rsidRPr="009C0FDC">
              <w:rPr>
                <w:bCs/>
                <w:sz w:val="26"/>
                <w:szCs w:val="26"/>
                <w:lang w:val="lv-LV" w:eastAsia="lv-LV"/>
              </w:rPr>
              <w:t xml:space="preserve">Tālrunis: </w:t>
            </w:r>
          </w:p>
          <w:p w14:paraId="2CE40431" w14:textId="51BD79D5" w:rsidR="009114F7" w:rsidRPr="009C0FDC" w:rsidRDefault="00182789" w:rsidP="002702F6">
            <w:pPr>
              <w:ind w:right="79"/>
              <w:rPr>
                <w:bCs/>
                <w:sz w:val="26"/>
                <w:szCs w:val="26"/>
                <w:lang w:val="lv-LV" w:eastAsia="lv-LV"/>
              </w:rPr>
            </w:pPr>
            <w:r w:rsidRPr="009C0FDC">
              <w:rPr>
                <w:bCs/>
                <w:sz w:val="26"/>
                <w:szCs w:val="26"/>
                <w:lang w:val="lv-LV" w:eastAsia="lv-LV"/>
              </w:rPr>
              <w:t xml:space="preserve">E-pasts: </w:t>
            </w:r>
          </w:p>
          <w:p w14:paraId="42818FD6" w14:textId="02E2CC1F" w:rsidR="002702F6" w:rsidRPr="009C0FDC" w:rsidRDefault="00182789" w:rsidP="002702F6">
            <w:pPr>
              <w:ind w:right="79"/>
              <w:rPr>
                <w:bCs/>
                <w:sz w:val="26"/>
                <w:szCs w:val="26"/>
                <w:lang w:val="lv-LV" w:eastAsia="lv-LV"/>
              </w:rPr>
            </w:pPr>
            <w:r w:rsidRPr="009C0FDC">
              <w:rPr>
                <w:bCs/>
                <w:sz w:val="26"/>
                <w:szCs w:val="26"/>
                <w:lang w:val="lv-LV" w:eastAsia="lv-LV"/>
              </w:rPr>
              <w:t xml:space="preserve">Banka: </w:t>
            </w:r>
          </w:p>
          <w:p w14:paraId="7F77DBE1" w14:textId="5CA23EC4" w:rsidR="009114F7" w:rsidRPr="009C0FDC" w:rsidRDefault="00182789" w:rsidP="002702F6">
            <w:pPr>
              <w:ind w:right="79"/>
              <w:rPr>
                <w:bCs/>
                <w:sz w:val="26"/>
                <w:szCs w:val="26"/>
                <w:lang w:val="lv-LV" w:eastAsia="lv-LV"/>
              </w:rPr>
            </w:pPr>
            <w:r w:rsidRPr="009C0FDC">
              <w:rPr>
                <w:bCs/>
                <w:sz w:val="26"/>
                <w:szCs w:val="26"/>
                <w:lang w:val="lv-LV" w:eastAsia="lv-LV"/>
              </w:rPr>
              <w:t xml:space="preserve">Kods: </w:t>
            </w:r>
          </w:p>
          <w:p w14:paraId="343B5075" w14:textId="574EBE2E" w:rsidR="002702F6" w:rsidRPr="009C0FDC" w:rsidRDefault="00182789" w:rsidP="002702F6">
            <w:pPr>
              <w:ind w:right="79"/>
              <w:rPr>
                <w:bCs/>
                <w:sz w:val="26"/>
                <w:szCs w:val="26"/>
                <w:lang w:val="lv-LV" w:eastAsia="lv-LV"/>
              </w:rPr>
            </w:pPr>
            <w:r w:rsidRPr="009C0FDC">
              <w:rPr>
                <w:bCs/>
                <w:sz w:val="26"/>
                <w:szCs w:val="26"/>
                <w:lang w:val="lv-LV" w:eastAsia="lv-LV"/>
              </w:rPr>
              <w:t xml:space="preserve">Konts: </w:t>
            </w:r>
          </w:p>
          <w:p w14:paraId="64D6E8F8" w14:textId="14394997" w:rsidR="001D66EF" w:rsidRPr="009C0FDC" w:rsidRDefault="00182789" w:rsidP="00F679FE">
            <w:pPr>
              <w:spacing w:before="60"/>
              <w:ind w:right="79"/>
              <w:rPr>
                <w:bCs/>
                <w:sz w:val="26"/>
                <w:szCs w:val="26"/>
                <w:highlight w:val="yellow"/>
                <w:lang w:val="lv-LV" w:eastAsia="lv-LV"/>
              </w:rPr>
            </w:pPr>
            <w:r w:rsidRPr="009C0FDC">
              <w:rPr>
                <w:bCs/>
                <w:sz w:val="26"/>
                <w:szCs w:val="26"/>
                <w:lang w:val="lv-LV" w:eastAsia="lv-LV"/>
              </w:rPr>
              <w:t xml:space="preserve">Dokumentu ar drošu elektronisko parakstu parakstīja </w:t>
            </w:r>
            <w:r w:rsidR="00A952B4">
              <w:rPr>
                <w:bCs/>
                <w:sz w:val="26"/>
                <w:szCs w:val="26"/>
                <w:lang w:val="lv-LV" w:eastAsia="lv-LV"/>
              </w:rPr>
              <w:t>L. Briede</w:t>
            </w:r>
          </w:p>
        </w:tc>
      </w:tr>
    </w:tbl>
    <w:p w14:paraId="5A193BBB" w14:textId="77777777" w:rsidR="004D38A8" w:rsidRDefault="004D38A8" w:rsidP="004D38A8">
      <w:pPr>
        <w:jc w:val="center"/>
      </w:pPr>
      <w:bookmarkStart w:id="4" w:name="_Hlk61531556"/>
      <w:bookmarkEnd w:id="3"/>
    </w:p>
    <w:p w14:paraId="1515669A" w14:textId="77777777" w:rsidR="004D38A8" w:rsidRPr="00977CAC" w:rsidRDefault="004D38A8" w:rsidP="00977CAC">
      <w:pPr>
        <w:rPr>
          <w:sz w:val="16"/>
          <w:szCs w:val="16"/>
        </w:rPr>
      </w:pPr>
    </w:p>
    <w:bookmarkEnd w:id="4"/>
    <w:p w14:paraId="25E0099C" w14:textId="1A1F073D" w:rsidR="00F87286" w:rsidRPr="002D4304" w:rsidRDefault="00F87286" w:rsidP="00A706AD">
      <w:pPr>
        <w:rPr>
          <w:sz w:val="26"/>
          <w:szCs w:val="26"/>
          <w:lang w:val="lv-LV"/>
        </w:rPr>
      </w:pPr>
    </w:p>
    <w:sectPr w:rsidR="00F87286" w:rsidRPr="002D4304" w:rsidSect="006B44D0">
      <w:headerReference w:type="default" r:id="rId8"/>
      <w:footerReference w:type="default" r:id="rId9"/>
      <w:footerReference w:type="first" r:id="rId10"/>
      <w:pgSz w:w="11906" w:h="16838"/>
      <w:pgMar w:top="1134" w:right="1418"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7F639" w14:textId="77777777" w:rsidR="00182789" w:rsidRDefault="00182789">
      <w:r>
        <w:separator/>
      </w:r>
    </w:p>
  </w:endnote>
  <w:endnote w:type="continuationSeparator" w:id="0">
    <w:p w14:paraId="2420E940" w14:textId="77777777" w:rsidR="00182789" w:rsidRDefault="0018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0E51" w14:textId="77777777" w:rsidR="006C771F" w:rsidRDefault="00182789">
    <w:pPr>
      <w:jc w:val="center"/>
    </w:pPr>
    <w:proofErr w:type="spellStart"/>
    <w:r>
      <w:rPr>
        <w:rFonts w:ascii="Calibri" w:eastAsia="Calibri" w:hAnsi="Calibri" w:cs="Calibri"/>
        <w:sz w:val="20"/>
      </w:rPr>
      <w:t>Šis</w:t>
    </w:r>
    <w:proofErr w:type="spellEnd"/>
    <w:r>
      <w:rPr>
        <w:rFonts w:ascii="Calibri" w:eastAsia="Calibri" w:hAnsi="Calibri" w:cs="Calibri"/>
        <w:sz w:val="20"/>
      </w:rPr>
      <w:t xml:space="preserve"> </w:t>
    </w:r>
    <w:proofErr w:type="spellStart"/>
    <w:r>
      <w:rPr>
        <w:rFonts w:ascii="Calibri" w:eastAsia="Calibri" w:hAnsi="Calibri" w:cs="Calibri"/>
        <w:sz w:val="20"/>
      </w:rPr>
      <w:t>dokuments</w:t>
    </w:r>
    <w:proofErr w:type="spellEnd"/>
    <w:r>
      <w:rPr>
        <w:rFonts w:ascii="Calibri" w:eastAsia="Calibri" w:hAnsi="Calibri" w:cs="Calibri"/>
        <w:sz w:val="20"/>
      </w:rPr>
      <w:t xml:space="preserve"> </w:t>
    </w:r>
    <w:proofErr w:type="spellStart"/>
    <w:r>
      <w:rPr>
        <w:rFonts w:ascii="Calibri" w:eastAsia="Calibri" w:hAnsi="Calibri" w:cs="Calibri"/>
        <w:sz w:val="20"/>
      </w:rPr>
      <w:t>ir</w:t>
    </w:r>
    <w:proofErr w:type="spellEnd"/>
    <w:r>
      <w:rPr>
        <w:rFonts w:ascii="Calibri" w:eastAsia="Calibri" w:hAnsi="Calibri" w:cs="Calibri"/>
        <w:sz w:val="20"/>
      </w:rPr>
      <w:t xml:space="preserve"> </w:t>
    </w:r>
    <w:proofErr w:type="spellStart"/>
    <w:r>
      <w:rPr>
        <w:rFonts w:ascii="Calibri" w:eastAsia="Calibri" w:hAnsi="Calibri" w:cs="Calibri"/>
        <w:sz w:val="20"/>
      </w:rPr>
      <w:t>parakstīts</w:t>
    </w:r>
    <w:proofErr w:type="spellEnd"/>
    <w:r>
      <w:rPr>
        <w:rFonts w:ascii="Calibri" w:eastAsia="Calibri" w:hAnsi="Calibri" w:cs="Calibri"/>
        <w:sz w:val="20"/>
      </w:rPr>
      <w:t xml:space="preserve"> ar </w:t>
    </w:r>
    <w:proofErr w:type="spellStart"/>
    <w:r>
      <w:rPr>
        <w:rFonts w:ascii="Calibri" w:eastAsia="Calibri" w:hAnsi="Calibri" w:cs="Calibri"/>
        <w:sz w:val="20"/>
      </w:rPr>
      <w:t>drošu</w:t>
    </w:r>
    <w:proofErr w:type="spellEnd"/>
    <w:r>
      <w:rPr>
        <w:rFonts w:ascii="Calibri" w:eastAsia="Calibri" w:hAnsi="Calibri" w:cs="Calibri"/>
        <w:sz w:val="20"/>
      </w:rPr>
      <w:t xml:space="preserve"> </w:t>
    </w:r>
    <w:proofErr w:type="spellStart"/>
    <w:r>
      <w:rPr>
        <w:rFonts w:ascii="Calibri" w:eastAsia="Calibri" w:hAnsi="Calibri" w:cs="Calibri"/>
        <w:sz w:val="20"/>
      </w:rPr>
      <w:t>elektronisko</w:t>
    </w:r>
    <w:proofErr w:type="spellEnd"/>
    <w:r>
      <w:rPr>
        <w:rFonts w:ascii="Calibri" w:eastAsia="Calibri" w:hAnsi="Calibri" w:cs="Calibri"/>
        <w:sz w:val="20"/>
      </w:rPr>
      <w:t xml:space="preserve"> </w:t>
    </w:r>
    <w:proofErr w:type="spellStart"/>
    <w:r>
      <w:rPr>
        <w:rFonts w:ascii="Calibri" w:eastAsia="Calibri" w:hAnsi="Calibri" w:cs="Calibri"/>
        <w:sz w:val="20"/>
      </w:rPr>
      <w:t>parakstu</w:t>
    </w:r>
    <w:proofErr w:type="spellEnd"/>
    <w:r>
      <w:rPr>
        <w:rFonts w:ascii="Calibri" w:eastAsia="Calibri" w:hAnsi="Calibri" w:cs="Calibri"/>
        <w:sz w:val="20"/>
      </w:rPr>
      <w:t xml:space="preserve"> un </w:t>
    </w:r>
    <w:proofErr w:type="spellStart"/>
    <w:r>
      <w:rPr>
        <w:rFonts w:ascii="Calibri" w:eastAsia="Calibri" w:hAnsi="Calibri" w:cs="Calibri"/>
        <w:sz w:val="20"/>
      </w:rPr>
      <w:t>satur</w:t>
    </w:r>
    <w:proofErr w:type="spellEnd"/>
    <w:r>
      <w:rPr>
        <w:rFonts w:ascii="Calibri" w:eastAsia="Calibri" w:hAnsi="Calibri" w:cs="Calibri"/>
        <w:sz w:val="20"/>
      </w:rPr>
      <w:t xml:space="preserve"> </w:t>
    </w:r>
    <w:proofErr w:type="spellStart"/>
    <w:r>
      <w:rPr>
        <w:rFonts w:ascii="Calibri" w:eastAsia="Calibri" w:hAnsi="Calibri" w:cs="Calibri"/>
        <w:sz w:val="20"/>
      </w:rPr>
      <w:t>laika</w:t>
    </w:r>
    <w:proofErr w:type="spellEnd"/>
    <w:r>
      <w:rPr>
        <w:rFonts w:ascii="Calibri" w:eastAsia="Calibri" w:hAnsi="Calibri" w:cs="Calibri"/>
        <w:sz w:val="20"/>
      </w:rPr>
      <w:t xml:space="preserve"> </w:t>
    </w:r>
    <w:proofErr w:type="spellStart"/>
    <w:r>
      <w:rPr>
        <w:rFonts w:ascii="Calibri" w:eastAsia="Calibri" w:hAnsi="Calibri" w:cs="Calibri"/>
        <w:sz w:val="20"/>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EE8C" w14:textId="77777777" w:rsidR="006C771F" w:rsidRDefault="00182789">
    <w:pPr>
      <w:jc w:val="center"/>
    </w:pPr>
    <w:proofErr w:type="spellStart"/>
    <w:r>
      <w:rPr>
        <w:rFonts w:ascii="Calibri" w:eastAsia="Calibri" w:hAnsi="Calibri" w:cs="Calibri"/>
        <w:sz w:val="20"/>
      </w:rPr>
      <w:t>Šis</w:t>
    </w:r>
    <w:proofErr w:type="spellEnd"/>
    <w:r>
      <w:rPr>
        <w:rFonts w:ascii="Calibri" w:eastAsia="Calibri" w:hAnsi="Calibri" w:cs="Calibri"/>
        <w:sz w:val="20"/>
      </w:rPr>
      <w:t xml:space="preserve"> </w:t>
    </w:r>
    <w:proofErr w:type="spellStart"/>
    <w:r>
      <w:rPr>
        <w:rFonts w:ascii="Calibri" w:eastAsia="Calibri" w:hAnsi="Calibri" w:cs="Calibri"/>
        <w:sz w:val="20"/>
      </w:rPr>
      <w:t>dokuments</w:t>
    </w:r>
    <w:proofErr w:type="spellEnd"/>
    <w:r>
      <w:rPr>
        <w:rFonts w:ascii="Calibri" w:eastAsia="Calibri" w:hAnsi="Calibri" w:cs="Calibri"/>
        <w:sz w:val="20"/>
      </w:rPr>
      <w:t xml:space="preserve"> </w:t>
    </w:r>
    <w:proofErr w:type="spellStart"/>
    <w:r>
      <w:rPr>
        <w:rFonts w:ascii="Calibri" w:eastAsia="Calibri" w:hAnsi="Calibri" w:cs="Calibri"/>
        <w:sz w:val="20"/>
      </w:rPr>
      <w:t>ir</w:t>
    </w:r>
    <w:proofErr w:type="spellEnd"/>
    <w:r>
      <w:rPr>
        <w:rFonts w:ascii="Calibri" w:eastAsia="Calibri" w:hAnsi="Calibri" w:cs="Calibri"/>
        <w:sz w:val="20"/>
      </w:rPr>
      <w:t xml:space="preserve"> </w:t>
    </w:r>
    <w:proofErr w:type="spellStart"/>
    <w:r>
      <w:rPr>
        <w:rFonts w:ascii="Calibri" w:eastAsia="Calibri" w:hAnsi="Calibri" w:cs="Calibri"/>
        <w:sz w:val="20"/>
      </w:rPr>
      <w:t>parakstīts</w:t>
    </w:r>
    <w:proofErr w:type="spellEnd"/>
    <w:r>
      <w:rPr>
        <w:rFonts w:ascii="Calibri" w:eastAsia="Calibri" w:hAnsi="Calibri" w:cs="Calibri"/>
        <w:sz w:val="20"/>
      </w:rPr>
      <w:t xml:space="preserve"> ar </w:t>
    </w:r>
    <w:proofErr w:type="spellStart"/>
    <w:r>
      <w:rPr>
        <w:rFonts w:ascii="Calibri" w:eastAsia="Calibri" w:hAnsi="Calibri" w:cs="Calibri"/>
        <w:sz w:val="20"/>
      </w:rPr>
      <w:t>drošu</w:t>
    </w:r>
    <w:proofErr w:type="spellEnd"/>
    <w:r>
      <w:rPr>
        <w:rFonts w:ascii="Calibri" w:eastAsia="Calibri" w:hAnsi="Calibri" w:cs="Calibri"/>
        <w:sz w:val="20"/>
      </w:rPr>
      <w:t xml:space="preserve"> </w:t>
    </w:r>
    <w:proofErr w:type="spellStart"/>
    <w:r>
      <w:rPr>
        <w:rFonts w:ascii="Calibri" w:eastAsia="Calibri" w:hAnsi="Calibri" w:cs="Calibri"/>
        <w:sz w:val="20"/>
      </w:rPr>
      <w:t>elektronisko</w:t>
    </w:r>
    <w:proofErr w:type="spellEnd"/>
    <w:r>
      <w:rPr>
        <w:rFonts w:ascii="Calibri" w:eastAsia="Calibri" w:hAnsi="Calibri" w:cs="Calibri"/>
        <w:sz w:val="20"/>
      </w:rPr>
      <w:t xml:space="preserve"> </w:t>
    </w:r>
    <w:proofErr w:type="spellStart"/>
    <w:r>
      <w:rPr>
        <w:rFonts w:ascii="Calibri" w:eastAsia="Calibri" w:hAnsi="Calibri" w:cs="Calibri"/>
        <w:sz w:val="20"/>
      </w:rPr>
      <w:t>parakstu</w:t>
    </w:r>
    <w:proofErr w:type="spellEnd"/>
    <w:r>
      <w:rPr>
        <w:rFonts w:ascii="Calibri" w:eastAsia="Calibri" w:hAnsi="Calibri" w:cs="Calibri"/>
        <w:sz w:val="20"/>
      </w:rPr>
      <w:t xml:space="preserve"> un </w:t>
    </w:r>
    <w:proofErr w:type="spellStart"/>
    <w:r>
      <w:rPr>
        <w:rFonts w:ascii="Calibri" w:eastAsia="Calibri" w:hAnsi="Calibri" w:cs="Calibri"/>
        <w:sz w:val="20"/>
      </w:rPr>
      <w:t>satur</w:t>
    </w:r>
    <w:proofErr w:type="spellEnd"/>
    <w:r>
      <w:rPr>
        <w:rFonts w:ascii="Calibri" w:eastAsia="Calibri" w:hAnsi="Calibri" w:cs="Calibri"/>
        <w:sz w:val="20"/>
      </w:rPr>
      <w:t xml:space="preserve"> </w:t>
    </w:r>
    <w:proofErr w:type="spellStart"/>
    <w:r>
      <w:rPr>
        <w:rFonts w:ascii="Calibri" w:eastAsia="Calibri" w:hAnsi="Calibri" w:cs="Calibri"/>
        <w:sz w:val="20"/>
      </w:rPr>
      <w:t>laika</w:t>
    </w:r>
    <w:proofErr w:type="spellEnd"/>
    <w:r>
      <w:rPr>
        <w:rFonts w:ascii="Calibri" w:eastAsia="Calibri" w:hAnsi="Calibri" w:cs="Calibri"/>
        <w:sz w:val="20"/>
      </w:rPr>
      <w:t xml:space="preserve"> </w:t>
    </w:r>
    <w:proofErr w:type="spellStart"/>
    <w:r>
      <w:rPr>
        <w:rFonts w:ascii="Calibri" w:eastAsia="Calibri" w:hAnsi="Calibri" w:cs="Calibri"/>
        <w:sz w:val="20"/>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60C9" w14:textId="77777777" w:rsidR="00182789" w:rsidRDefault="00182789" w:rsidP="00F507D3">
      <w:r>
        <w:separator/>
      </w:r>
    </w:p>
  </w:footnote>
  <w:footnote w:type="continuationSeparator" w:id="0">
    <w:p w14:paraId="7F2D44E2" w14:textId="77777777" w:rsidR="00182789" w:rsidRDefault="00182789" w:rsidP="00F507D3">
      <w:r>
        <w:continuationSeparator/>
      </w:r>
    </w:p>
  </w:footnote>
  <w:footnote w:type="continuationNotice" w:id="1">
    <w:p w14:paraId="6FFD0116" w14:textId="77777777" w:rsidR="00182789" w:rsidRDefault="00182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B7CB" w14:textId="4E1C317D" w:rsidR="00E53452" w:rsidRDefault="00182789">
    <w:pPr>
      <w:pStyle w:val="Galvene"/>
      <w:jc w:val="center"/>
    </w:pPr>
    <w:r>
      <w:fldChar w:fldCharType="begin"/>
    </w:r>
    <w:r>
      <w:instrText>PAGE   \* MERGEFORMAT</w:instrText>
    </w:r>
    <w:r>
      <w:fldChar w:fldCharType="separate"/>
    </w:r>
    <w:r w:rsidR="00494918" w:rsidRPr="00494918">
      <w:rPr>
        <w:noProof/>
        <w:lang w:val="lv-LV"/>
      </w:rPr>
      <w:t>2</w:t>
    </w:r>
    <w:r>
      <w:fldChar w:fldCharType="end"/>
    </w:r>
  </w:p>
  <w:p w14:paraId="4154CB9A" w14:textId="77777777" w:rsidR="00E53452" w:rsidRDefault="00E5345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6526E23A"/>
    <w:lvl w:ilvl="0">
      <w:start w:val="1"/>
      <w:numFmt w:val="decimal"/>
      <w:lvlText w:val="%1."/>
      <w:lvlJc w:val="left"/>
      <w:pPr>
        <w:tabs>
          <w:tab w:val="num" w:pos="3752"/>
        </w:tabs>
        <w:ind w:left="4472" w:hanging="360"/>
      </w:pPr>
      <w:rPr>
        <w:rFonts w:ascii="Times New Roman" w:hAnsi="Times New Roman" w:cs="Times New Roman" w:hint="default"/>
        <w:b w:val="0"/>
        <w:bCs w:val="0"/>
        <w:caps/>
        <w:sz w:val="24"/>
        <w:szCs w:val="24"/>
      </w:rPr>
    </w:lvl>
    <w:lvl w:ilvl="1">
      <w:start w:val="1"/>
      <w:numFmt w:val="decimal"/>
      <w:lvlText w:val="%1.%2."/>
      <w:lvlJc w:val="left"/>
      <w:pPr>
        <w:tabs>
          <w:tab w:val="num" w:pos="0"/>
        </w:tabs>
        <w:ind w:left="720" w:hanging="360"/>
      </w:pPr>
      <w:rPr>
        <w:rFonts w:ascii="Times New Roman" w:hAnsi="Times New Roman" w:cs="Times New Roman" w:hint="default"/>
        <w:sz w:val="24"/>
        <w:szCs w:val="24"/>
        <w:lang w:val="x-none" w:eastAsia="ar-SA"/>
      </w:rPr>
    </w:lvl>
    <w:lvl w:ilvl="2">
      <w:start w:val="1"/>
      <w:numFmt w:val="decimal"/>
      <w:lvlText w:val="%1.%2.%3."/>
      <w:lvlJc w:val="left"/>
      <w:pPr>
        <w:tabs>
          <w:tab w:val="num" w:pos="0"/>
        </w:tabs>
        <w:ind w:left="1080" w:hanging="720"/>
      </w:pPr>
      <w:rPr>
        <w:rFonts w:ascii="Times New Roman" w:hAnsi="Times New Roman" w:cs="Times New Roman" w:hint="default"/>
        <w:sz w:val="23"/>
        <w:szCs w:val="23"/>
      </w:rPr>
    </w:lvl>
    <w:lvl w:ilvl="3">
      <w:start w:val="1"/>
      <w:numFmt w:val="decimal"/>
      <w:lvlText w:val="%1.%2.%3.%4."/>
      <w:lvlJc w:val="left"/>
      <w:pPr>
        <w:tabs>
          <w:tab w:val="num" w:pos="0"/>
        </w:tabs>
        <w:ind w:left="1080" w:hanging="720"/>
      </w:pPr>
      <w:rPr>
        <w:rFonts w:ascii="Times New Roman" w:hAnsi="Times New Roman" w:cs="Times New Roman" w:hint="default"/>
        <w:sz w:val="23"/>
        <w:szCs w:val="23"/>
      </w:rPr>
    </w:lvl>
    <w:lvl w:ilvl="4">
      <w:start w:val="1"/>
      <w:numFmt w:val="decimal"/>
      <w:lvlText w:val="%1.%2.%3.%4.%5."/>
      <w:lvlJc w:val="left"/>
      <w:pPr>
        <w:tabs>
          <w:tab w:val="num" w:pos="0"/>
        </w:tabs>
        <w:ind w:left="1440" w:hanging="1080"/>
      </w:pPr>
      <w:rPr>
        <w:rFonts w:ascii="Times New Roman" w:hAnsi="Times New Roman" w:cs="Times New Roman" w:hint="default"/>
        <w:sz w:val="23"/>
        <w:szCs w:val="23"/>
      </w:rPr>
    </w:lvl>
    <w:lvl w:ilvl="5">
      <w:start w:val="1"/>
      <w:numFmt w:val="decimal"/>
      <w:lvlText w:val="%1.%2.%3.%4.%5.%6."/>
      <w:lvlJc w:val="left"/>
      <w:pPr>
        <w:tabs>
          <w:tab w:val="num" w:pos="0"/>
        </w:tabs>
        <w:ind w:left="1440" w:hanging="1080"/>
      </w:pPr>
      <w:rPr>
        <w:rFonts w:ascii="Times New Roman" w:hAnsi="Times New Roman" w:cs="Times New Roman" w:hint="default"/>
        <w:sz w:val="23"/>
        <w:szCs w:val="23"/>
      </w:rPr>
    </w:lvl>
    <w:lvl w:ilvl="6">
      <w:start w:val="1"/>
      <w:numFmt w:val="decimal"/>
      <w:lvlText w:val="%1.%2.%3.%4.%5.%6.%7."/>
      <w:lvlJc w:val="left"/>
      <w:pPr>
        <w:tabs>
          <w:tab w:val="num" w:pos="0"/>
        </w:tabs>
        <w:ind w:left="1800" w:hanging="1440"/>
      </w:pPr>
      <w:rPr>
        <w:rFonts w:ascii="Times New Roman" w:hAnsi="Times New Roman" w:cs="Times New Roman" w:hint="default"/>
        <w:sz w:val="23"/>
        <w:szCs w:val="23"/>
      </w:rPr>
    </w:lvl>
    <w:lvl w:ilvl="7">
      <w:start w:val="1"/>
      <w:numFmt w:val="decimal"/>
      <w:lvlText w:val="%1.%2.%3.%4.%5.%6.%7.%8."/>
      <w:lvlJc w:val="left"/>
      <w:pPr>
        <w:tabs>
          <w:tab w:val="num" w:pos="0"/>
        </w:tabs>
        <w:ind w:left="1800" w:hanging="1440"/>
      </w:pPr>
      <w:rPr>
        <w:rFonts w:ascii="Times New Roman" w:hAnsi="Times New Roman" w:cs="Times New Roman" w:hint="default"/>
        <w:sz w:val="23"/>
        <w:szCs w:val="23"/>
      </w:rPr>
    </w:lvl>
    <w:lvl w:ilvl="8">
      <w:start w:val="1"/>
      <w:numFmt w:val="decimal"/>
      <w:lvlText w:val="%1.%2.%3.%4.%5.%6.%7.%8.%9."/>
      <w:lvlJc w:val="left"/>
      <w:pPr>
        <w:tabs>
          <w:tab w:val="num" w:pos="0"/>
        </w:tabs>
        <w:ind w:left="2160" w:hanging="1800"/>
      </w:pPr>
      <w:rPr>
        <w:rFonts w:ascii="Times New Roman" w:hAnsi="Times New Roman" w:cs="Times New Roman" w:hint="default"/>
        <w:sz w:val="23"/>
        <w:szCs w:val="23"/>
      </w:rPr>
    </w:lvl>
  </w:abstractNum>
  <w:abstractNum w:abstractNumId="1" w15:restartNumberingAfterBreak="0">
    <w:nsid w:val="03E0477A"/>
    <w:multiLevelType w:val="hybridMultilevel"/>
    <w:tmpl w:val="478E823C"/>
    <w:lvl w:ilvl="0" w:tplc="72744298">
      <w:start w:val="1"/>
      <w:numFmt w:val="decimal"/>
      <w:lvlText w:val="%1."/>
      <w:lvlJc w:val="left"/>
      <w:pPr>
        <w:ind w:left="1080" w:hanging="360"/>
      </w:pPr>
      <w:rPr>
        <w:rFonts w:hint="default"/>
      </w:rPr>
    </w:lvl>
    <w:lvl w:ilvl="1" w:tplc="0F3A67B8" w:tentative="1">
      <w:start w:val="1"/>
      <w:numFmt w:val="lowerLetter"/>
      <w:lvlText w:val="%2."/>
      <w:lvlJc w:val="left"/>
      <w:pPr>
        <w:ind w:left="1800" w:hanging="360"/>
      </w:pPr>
    </w:lvl>
    <w:lvl w:ilvl="2" w:tplc="819CB61E" w:tentative="1">
      <w:start w:val="1"/>
      <w:numFmt w:val="lowerRoman"/>
      <w:lvlText w:val="%3."/>
      <w:lvlJc w:val="right"/>
      <w:pPr>
        <w:ind w:left="2520" w:hanging="180"/>
      </w:pPr>
    </w:lvl>
    <w:lvl w:ilvl="3" w:tplc="1FCAD9F6" w:tentative="1">
      <w:start w:val="1"/>
      <w:numFmt w:val="decimal"/>
      <w:lvlText w:val="%4."/>
      <w:lvlJc w:val="left"/>
      <w:pPr>
        <w:ind w:left="3240" w:hanging="360"/>
      </w:pPr>
    </w:lvl>
    <w:lvl w:ilvl="4" w:tplc="30548CD8" w:tentative="1">
      <w:start w:val="1"/>
      <w:numFmt w:val="lowerLetter"/>
      <w:lvlText w:val="%5."/>
      <w:lvlJc w:val="left"/>
      <w:pPr>
        <w:ind w:left="3960" w:hanging="360"/>
      </w:pPr>
    </w:lvl>
    <w:lvl w:ilvl="5" w:tplc="9EDCF9B6" w:tentative="1">
      <w:start w:val="1"/>
      <w:numFmt w:val="lowerRoman"/>
      <w:lvlText w:val="%6."/>
      <w:lvlJc w:val="right"/>
      <w:pPr>
        <w:ind w:left="4680" w:hanging="180"/>
      </w:pPr>
    </w:lvl>
    <w:lvl w:ilvl="6" w:tplc="5EC4225E" w:tentative="1">
      <w:start w:val="1"/>
      <w:numFmt w:val="decimal"/>
      <w:lvlText w:val="%7."/>
      <w:lvlJc w:val="left"/>
      <w:pPr>
        <w:ind w:left="5400" w:hanging="360"/>
      </w:pPr>
    </w:lvl>
    <w:lvl w:ilvl="7" w:tplc="E0C8FF36" w:tentative="1">
      <w:start w:val="1"/>
      <w:numFmt w:val="lowerLetter"/>
      <w:lvlText w:val="%8."/>
      <w:lvlJc w:val="left"/>
      <w:pPr>
        <w:ind w:left="6120" w:hanging="360"/>
      </w:pPr>
    </w:lvl>
    <w:lvl w:ilvl="8" w:tplc="415CEECA" w:tentative="1">
      <w:start w:val="1"/>
      <w:numFmt w:val="lowerRoman"/>
      <w:lvlText w:val="%9."/>
      <w:lvlJc w:val="right"/>
      <w:pPr>
        <w:ind w:left="6840" w:hanging="180"/>
      </w:pPr>
    </w:lvl>
  </w:abstractNum>
  <w:abstractNum w:abstractNumId="2" w15:restartNumberingAfterBreak="0">
    <w:nsid w:val="04FE3A93"/>
    <w:multiLevelType w:val="hybridMultilevel"/>
    <w:tmpl w:val="AF3ABC58"/>
    <w:lvl w:ilvl="0" w:tplc="91607DD6">
      <w:start w:val="1"/>
      <w:numFmt w:val="bullet"/>
      <w:lvlText w:val=""/>
      <w:lvlJc w:val="left"/>
      <w:pPr>
        <w:ind w:left="720" w:hanging="360"/>
      </w:pPr>
      <w:rPr>
        <w:rFonts w:ascii="Symbol" w:hAnsi="Symbol" w:hint="default"/>
      </w:rPr>
    </w:lvl>
    <w:lvl w:ilvl="1" w:tplc="F1E0A3C0">
      <w:start w:val="1"/>
      <w:numFmt w:val="bullet"/>
      <w:lvlText w:val="o"/>
      <w:lvlJc w:val="left"/>
      <w:pPr>
        <w:ind w:left="1440" w:hanging="360"/>
      </w:pPr>
      <w:rPr>
        <w:rFonts w:ascii="Courier New" w:hAnsi="Courier New" w:cs="Courier New" w:hint="default"/>
      </w:rPr>
    </w:lvl>
    <w:lvl w:ilvl="2" w:tplc="8110AD04">
      <w:start w:val="1"/>
      <w:numFmt w:val="bullet"/>
      <w:lvlText w:val=""/>
      <w:lvlJc w:val="left"/>
      <w:pPr>
        <w:ind w:left="2160" w:hanging="360"/>
      </w:pPr>
      <w:rPr>
        <w:rFonts w:ascii="Wingdings" w:hAnsi="Wingdings" w:hint="default"/>
      </w:rPr>
    </w:lvl>
    <w:lvl w:ilvl="3" w:tplc="1BC01650">
      <w:start w:val="1"/>
      <w:numFmt w:val="bullet"/>
      <w:lvlText w:val=""/>
      <w:lvlJc w:val="left"/>
      <w:pPr>
        <w:ind w:left="2880" w:hanging="360"/>
      </w:pPr>
      <w:rPr>
        <w:rFonts w:ascii="Symbol" w:hAnsi="Symbol" w:hint="default"/>
      </w:rPr>
    </w:lvl>
    <w:lvl w:ilvl="4" w:tplc="73784DA8">
      <w:start w:val="1"/>
      <w:numFmt w:val="bullet"/>
      <w:lvlText w:val="o"/>
      <w:lvlJc w:val="left"/>
      <w:pPr>
        <w:ind w:left="3600" w:hanging="360"/>
      </w:pPr>
      <w:rPr>
        <w:rFonts w:ascii="Courier New" w:hAnsi="Courier New" w:cs="Courier New" w:hint="default"/>
      </w:rPr>
    </w:lvl>
    <w:lvl w:ilvl="5" w:tplc="903E3974">
      <w:start w:val="1"/>
      <w:numFmt w:val="bullet"/>
      <w:lvlText w:val=""/>
      <w:lvlJc w:val="left"/>
      <w:pPr>
        <w:ind w:left="4320" w:hanging="360"/>
      </w:pPr>
      <w:rPr>
        <w:rFonts w:ascii="Wingdings" w:hAnsi="Wingdings" w:hint="default"/>
      </w:rPr>
    </w:lvl>
    <w:lvl w:ilvl="6" w:tplc="A2D8C754">
      <w:start w:val="1"/>
      <w:numFmt w:val="bullet"/>
      <w:lvlText w:val=""/>
      <w:lvlJc w:val="left"/>
      <w:pPr>
        <w:ind w:left="5040" w:hanging="360"/>
      </w:pPr>
      <w:rPr>
        <w:rFonts w:ascii="Symbol" w:hAnsi="Symbol" w:hint="default"/>
      </w:rPr>
    </w:lvl>
    <w:lvl w:ilvl="7" w:tplc="5B8C73E4">
      <w:start w:val="1"/>
      <w:numFmt w:val="bullet"/>
      <w:lvlText w:val="o"/>
      <w:lvlJc w:val="left"/>
      <w:pPr>
        <w:ind w:left="5760" w:hanging="360"/>
      </w:pPr>
      <w:rPr>
        <w:rFonts w:ascii="Courier New" w:hAnsi="Courier New" w:cs="Courier New" w:hint="default"/>
      </w:rPr>
    </w:lvl>
    <w:lvl w:ilvl="8" w:tplc="5AF86A52">
      <w:start w:val="1"/>
      <w:numFmt w:val="bullet"/>
      <w:lvlText w:val=""/>
      <w:lvlJc w:val="left"/>
      <w:pPr>
        <w:ind w:left="6480" w:hanging="360"/>
      </w:pPr>
      <w:rPr>
        <w:rFonts w:ascii="Wingdings" w:hAnsi="Wingdings" w:hint="default"/>
      </w:rPr>
    </w:lvl>
  </w:abstractNum>
  <w:abstractNum w:abstractNumId="3" w15:restartNumberingAfterBreak="0">
    <w:nsid w:val="0DDC6B58"/>
    <w:multiLevelType w:val="multilevel"/>
    <w:tmpl w:val="C2FE3E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207F0A"/>
    <w:multiLevelType w:val="multilevel"/>
    <w:tmpl w:val="A7A85DFE"/>
    <w:lvl w:ilvl="0">
      <w:start w:val="1"/>
      <w:numFmt w:val="decimal"/>
      <w:lvlText w:val="%1."/>
      <w:lvlJc w:val="left"/>
      <w:pPr>
        <w:ind w:left="720" w:hanging="360"/>
      </w:pPr>
    </w:lvl>
    <w:lvl w:ilvl="1">
      <w:start w:val="1"/>
      <w:numFmt w:val="decimal"/>
      <w:isLgl/>
      <w:lvlText w:val="%1.%2."/>
      <w:lvlJc w:val="left"/>
      <w:pPr>
        <w:ind w:left="928" w:hanging="360"/>
      </w:pPr>
      <w:rPr>
        <w:rFonts w:ascii="Times New Roman" w:hAnsi="Times New Roman" w:cs="Times New Roman" w:hint="default"/>
        <w:b w:val="0"/>
        <w:sz w:val="24"/>
        <w:szCs w:val="24"/>
      </w:rPr>
    </w:lvl>
    <w:lvl w:ilvl="2">
      <w:start w:val="1"/>
      <w:numFmt w:val="upperRoman"/>
      <w:isLgl/>
      <w:lvlText w:val="%1.%2.%3."/>
      <w:lvlJc w:val="left"/>
      <w:pPr>
        <w:ind w:left="1222" w:hanging="1080"/>
      </w:pPr>
    </w:lvl>
    <w:lvl w:ilvl="3">
      <w:start w:val="1"/>
      <w:numFmt w:val="upperLetter"/>
      <w:isLgl/>
      <w:lvlText w:val="%1.%2.%3.%4."/>
      <w:lvlJc w:val="left"/>
      <w:pPr>
        <w:ind w:left="1080" w:hanging="720"/>
      </w:pPr>
    </w:lvl>
    <w:lvl w:ilvl="4">
      <w:start w:val="1"/>
      <w:numFmt w:val="upperLetter"/>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2DB1BC1"/>
    <w:multiLevelType w:val="multilevel"/>
    <w:tmpl w:val="E190E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F74EE6"/>
    <w:multiLevelType w:val="multilevel"/>
    <w:tmpl w:val="10F6085A"/>
    <w:lvl w:ilvl="0">
      <w:start w:val="1"/>
      <w:numFmt w:val="decimal"/>
      <w:lvlText w:val="%1."/>
      <w:lvlJc w:val="left"/>
      <w:pPr>
        <w:tabs>
          <w:tab w:val="num" w:pos="360"/>
        </w:tabs>
        <w:ind w:left="360" w:hanging="360"/>
      </w:pPr>
      <w:rPr>
        <w:rFonts w:ascii="Times New Roman" w:hAnsi="Times New Roman" w:hint="default"/>
        <w:b/>
        <w:i w:val="0"/>
        <w:color w:val="000000"/>
        <w:sz w:val="26"/>
        <w:szCs w:val="26"/>
      </w:rPr>
    </w:lvl>
    <w:lvl w:ilvl="1">
      <w:start w:val="1"/>
      <w:numFmt w:val="decimal"/>
      <w:lvlText w:val="%1.%2."/>
      <w:lvlJc w:val="left"/>
      <w:pPr>
        <w:tabs>
          <w:tab w:val="num" w:pos="37"/>
        </w:tabs>
        <w:ind w:left="37" w:hanging="37"/>
      </w:pPr>
      <w:rPr>
        <w:rFonts w:ascii="Times New Roman" w:hAnsi="Times New Roman" w:hint="default"/>
        <w:b w:val="0"/>
        <w:i w:val="0"/>
        <w:color w:val="auto"/>
        <w:sz w:val="24"/>
        <w:szCs w:val="24"/>
      </w:rPr>
    </w:lvl>
    <w:lvl w:ilvl="2">
      <w:start w:val="1"/>
      <w:numFmt w:val="decimal"/>
      <w:lvlText w:val="%1.%2.%3."/>
      <w:lvlJc w:val="left"/>
      <w:pPr>
        <w:tabs>
          <w:tab w:val="num" w:pos="397"/>
        </w:tabs>
        <w:ind w:left="397" w:firstLine="0"/>
      </w:pPr>
      <w:rPr>
        <w:rFonts w:ascii="Times New Roman" w:hAnsi="Times New Roman" w:hint="default"/>
        <w:b w:val="0"/>
        <w:i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8367A55"/>
    <w:multiLevelType w:val="hybridMultilevel"/>
    <w:tmpl w:val="C1BA9032"/>
    <w:lvl w:ilvl="0" w:tplc="263AEAA8">
      <w:start w:val="1"/>
      <w:numFmt w:val="decimal"/>
      <w:lvlText w:val="%1."/>
      <w:lvlJc w:val="left"/>
      <w:pPr>
        <w:ind w:left="720" w:hanging="360"/>
      </w:pPr>
      <w:rPr>
        <w:rFonts w:hint="default"/>
      </w:rPr>
    </w:lvl>
    <w:lvl w:ilvl="1" w:tplc="B2EEE686" w:tentative="1">
      <w:start w:val="1"/>
      <w:numFmt w:val="lowerLetter"/>
      <w:lvlText w:val="%2."/>
      <w:lvlJc w:val="left"/>
      <w:pPr>
        <w:ind w:left="1440" w:hanging="360"/>
      </w:pPr>
    </w:lvl>
    <w:lvl w:ilvl="2" w:tplc="357AFF9A" w:tentative="1">
      <w:start w:val="1"/>
      <w:numFmt w:val="lowerRoman"/>
      <w:lvlText w:val="%3."/>
      <w:lvlJc w:val="right"/>
      <w:pPr>
        <w:ind w:left="2160" w:hanging="180"/>
      </w:pPr>
    </w:lvl>
    <w:lvl w:ilvl="3" w:tplc="7BC0EC24" w:tentative="1">
      <w:start w:val="1"/>
      <w:numFmt w:val="decimal"/>
      <w:lvlText w:val="%4."/>
      <w:lvlJc w:val="left"/>
      <w:pPr>
        <w:ind w:left="2880" w:hanging="360"/>
      </w:pPr>
    </w:lvl>
    <w:lvl w:ilvl="4" w:tplc="B63E04C6" w:tentative="1">
      <w:start w:val="1"/>
      <w:numFmt w:val="lowerLetter"/>
      <w:lvlText w:val="%5."/>
      <w:lvlJc w:val="left"/>
      <w:pPr>
        <w:ind w:left="3600" w:hanging="360"/>
      </w:pPr>
    </w:lvl>
    <w:lvl w:ilvl="5" w:tplc="584CC558" w:tentative="1">
      <w:start w:val="1"/>
      <w:numFmt w:val="lowerRoman"/>
      <w:lvlText w:val="%6."/>
      <w:lvlJc w:val="right"/>
      <w:pPr>
        <w:ind w:left="4320" w:hanging="180"/>
      </w:pPr>
    </w:lvl>
    <w:lvl w:ilvl="6" w:tplc="46ACBBD2" w:tentative="1">
      <w:start w:val="1"/>
      <w:numFmt w:val="decimal"/>
      <w:lvlText w:val="%7."/>
      <w:lvlJc w:val="left"/>
      <w:pPr>
        <w:ind w:left="5040" w:hanging="360"/>
      </w:pPr>
    </w:lvl>
    <w:lvl w:ilvl="7" w:tplc="F33C0D3A" w:tentative="1">
      <w:start w:val="1"/>
      <w:numFmt w:val="lowerLetter"/>
      <w:lvlText w:val="%8."/>
      <w:lvlJc w:val="left"/>
      <w:pPr>
        <w:ind w:left="5760" w:hanging="360"/>
      </w:pPr>
    </w:lvl>
    <w:lvl w:ilvl="8" w:tplc="B9D6CAF4" w:tentative="1">
      <w:start w:val="1"/>
      <w:numFmt w:val="lowerRoman"/>
      <w:lvlText w:val="%9."/>
      <w:lvlJc w:val="right"/>
      <w:pPr>
        <w:ind w:left="6480" w:hanging="180"/>
      </w:pPr>
    </w:lvl>
  </w:abstractNum>
  <w:abstractNum w:abstractNumId="8" w15:restartNumberingAfterBreak="0">
    <w:nsid w:val="1B2B66C2"/>
    <w:multiLevelType w:val="multilevel"/>
    <w:tmpl w:val="2AD20812"/>
    <w:lvl w:ilvl="0">
      <w:start w:val="6"/>
      <w:numFmt w:val="decimal"/>
      <w:lvlText w:val="%1."/>
      <w:lvlJc w:val="left"/>
      <w:pPr>
        <w:tabs>
          <w:tab w:val="num" w:pos="360"/>
        </w:tabs>
        <w:ind w:left="360" w:hanging="360"/>
      </w:pPr>
      <w:rPr>
        <w:rFonts w:hint="default"/>
      </w:rPr>
    </w:lvl>
    <w:lvl w:ilvl="1">
      <w:start w:val="2"/>
      <w:numFmt w:val="decimal"/>
      <w:isLgl/>
      <w:lvlText w:val="%1.%2."/>
      <w:lvlJc w:val="left"/>
      <w:pPr>
        <w:tabs>
          <w:tab w:val="num" w:pos="1571"/>
        </w:tabs>
        <w:ind w:left="1571" w:hanging="72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D864B63"/>
    <w:multiLevelType w:val="multilevel"/>
    <w:tmpl w:val="D66A38C6"/>
    <w:lvl w:ilvl="0">
      <w:start w:val="1"/>
      <w:numFmt w:val="decimal"/>
      <w:lvlText w:val="%1."/>
      <w:lvlJc w:val="left"/>
      <w:pPr>
        <w:tabs>
          <w:tab w:val="num" w:pos="6314"/>
        </w:tabs>
        <w:ind w:left="6314" w:hanging="360"/>
      </w:pPr>
      <w:rPr>
        <w:rFonts w:hint="default"/>
        <w:b/>
      </w:rPr>
    </w:lvl>
    <w:lvl w:ilvl="1">
      <w:start w:val="1"/>
      <w:numFmt w:val="decimal"/>
      <w:isLgl/>
      <w:lvlText w:val="%1.%2."/>
      <w:lvlJc w:val="left"/>
      <w:pPr>
        <w:tabs>
          <w:tab w:val="num" w:pos="6522"/>
        </w:tabs>
        <w:ind w:left="6522" w:hanging="720"/>
      </w:pPr>
      <w:rPr>
        <w:rFonts w:hint="default"/>
      </w:rPr>
    </w:lvl>
    <w:lvl w:ilvl="2">
      <w:start w:val="1"/>
      <w:numFmt w:val="decimal"/>
      <w:isLgl/>
      <w:lvlText w:val="%1.%2.%3."/>
      <w:lvlJc w:val="left"/>
      <w:pPr>
        <w:tabs>
          <w:tab w:val="num" w:pos="6674"/>
        </w:tabs>
        <w:ind w:left="6674" w:hanging="720"/>
      </w:pPr>
      <w:rPr>
        <w:rFonts w:hint="default"/>
      </w:rPr>
    </w:lvl>
    <w:lvl w:ilvl="3">
      <w:start w:val="1"/>
      <w:numFmt w:val="decimal"/>
      <w:isLgl/>
      <w:lvlText w:val="%1.%2.%3.%4."/>
      <w:lvlJc w:val="left"/>
      <w:pPr>
        <w:tabs>
          <w:tab w:val="num" w:pos="7034"/>
        </w:tabs>
        <w:ind w:left="7034" w:hanging="1080"/>
      </w:pPr>
      <w:rPr>
        <w:rFonts w:hint="default"/>
      </w:rPr>
    </w:lvl>
    <w:lvl w:ilvl="4">
      <w:start w:val="1"/>
      <w:numFmt w:val="decimal"/>
      <w:isLgl/>
      <w:lvlText w:val="%1.%2.%3.%4.%5."/>
      <w:lvlJc w:val="left"/>
      <w:pPr>
        <w:tabs>
          <w:tab w:val="num" w:pos="7034"/>
        </w:tabs>
        <w:ind w:left="7034" w:hanging="1080"/>
      </w:pPr>
      <w:rPr>
        <w:rFonts w:hint="default"/>
      </w:rPr>
    </w:lvl>
    <w:lvl w:ilvl="5">
      <w:start w:val="1"/>
      <w:numFmt w:val="decimal"/>
      <w:isLgl/>
      <w:lvlText w:val="%1.%2.%3.%4.%5.%6."/>
      <w:lvlJc w:val="left"/>
      <w:pPr>
        <w:tabs>
          <w:tab w:val="num" w:pos="7394"/>
        </w:tabs>
        <w:ind w:left="7394" w:hanging="1440"/>
      </w:pPr>
      <w:rPr>
        <w:rFonts w:hint="default"/>
      </w:rPr>
    </w:lvl>
    <w:lvl w:ilvl="6">
      <w:start w:val="1"/>
      <w:numFmt w:val="decimal"/>
      <w:isLgl/>
      <w:lvlText w:val="%1.%2.%3.%4.%5.%6.%7."/>
      <w:lvlJc w:val="left"/>
      <w:pPr>
        <w:tabs>
          <w:tab w:val="num" w:pos="7394"/>
        </w:tabs>
        <w:ind w:left="7394" w:hanging="1440"/>
      </w:pPr>
      <w:rPr>
        <w:rFonts w:hint="default"/>
      </w:rPr>
    </w:lvl>
    <w:lvl w:ilvl="7">
      <w:start w:val="1"/>
      <w:numFmt w:val="decimal"/>
      <w:isLgl/>
      <w:lvlText w:val="%1.%2.%3.%4.%5.%6.%7.%8."/>
      <w:lvlJc w:val="left"/>
      <w:pPr>
        <w:tabs>
          <w:tab w:val="num" w:pos="7754"/>
        </w:tabs>
        <w:ind w:left="7754" w:hanging="1800"/>
      </w:pPr>
      <w:rPr>
        <w:rFonts w:hint="default"/>
      </w:rPr>
    </w:lvl>
    <w:lvl w:ilvl="8">
      <w:start w:val="1"/>
      <w:numFmt w:val="decimal"/>
      <w:isLgl/>
      <w:lvlText w:val="%1.%2.%3.%4.%5.%6.%7.%8.%9."/>
      <w:lvlJc w:val="left"/>
      <w:pPr>
        <w:tabs>
          <w:tab w:val="num" w:pos="7754"/>
        </w:tabs>
        <w:ind w:left="7754" w:hanging="1800"/>
      </w:pPr>
      <w:rPr>
        <w:rFonts w:hint="default"/>
      </w:rPr>
    </w:lvl>
  </w:abstractNum>
  <w:abstractNum w:abstractNumId="10" w15:restartNumberingAfterBreak="0">
    <w:nsid w:val="35BF1134"/>
    <w:multiLevelType w:val="hybridMultilevel"/>
    <w:tmpl w:val="204C7054"/>
    <w:lvl w:ilvl="0" w:tplc="2C7AA15E">
      <w:start w:val="1"/>
      <w:numFmt w:val="decimal"/>
      <w:lvlText w:val="%1."/>
      <w:lvlJc w:val="left"/>
      <w:pPr>
        <w:ind w:left="1080" w:hanging="360"/>
      </w:pPr>
      <w:rPr>
        <w:rFonts w:hint="default"/>
      </w:rPr>
    </w:lvl>
    <w:lvl w:ilvl="1" w:tplc="2FE0EB2A" w:tentative="1">
      <w:start w:val="1"/>
      <w:numFmt w:val="lowerLetter"/>
      <w:lvlText w:val="%2."/>
      <w:lvlJc w:val="left"/>
      <w:pPr>
        <w:ind w:left="1800" w:hanging="360"/>
      </w:pPr>
    </w:lvl>
    <w:lvl w:ilvl="2" w:tplc="3B7EB3E2" w:tentative="1">
      <w:start w:val="1"/>
      <w:numFmt w:val="lowerRoman"/>
      <w:lvlText w:val="%3."/>
      <w:lvlJc w:val="right"/>
      <w:pPr>
        <w:ind w:left="2520" w:hanging="180"/>
      </w:pPr>
    </w:lvl>
    <w:lvl w:ilvl="3" w:tplc="7A54460A" w:tentative="1">
      <w:start w:val="1"/>
      <w:numFmt w:val="decimal"/>
      <w:lvlText w:val="%4."/>
      <w:lvlJc w:val="left"/>
      <w:pPr>
        <w:ind w:left="3240" w:hanging="360"/>
      </w:pPr>
    </w:lvl>
    <w:lvl w:ilvl="4" w:tplc="7A94DF0C" w:tentative="1">
      <w:start w:val="1"/>
      <w:numFmt w:val="lowerLetter"/>
      <w:lvlText w:val="%5."/>
      <w:lvlJc w:val="left"/>
      <w:pPr>
        <w:ind w:left="3960" w:hanging="360"/>
      </w:pPr>
    </w:lvl>
    <w:lvl w:ilvl="5" w:tplc="70ACD162" w:tentative="1">
      <w:start w:val="1"/>
      <w:numFmt w:val="lowerRoman"/>
      <w:lvlText w:val="%6."/>
      <w:lvlJc w:val="right"/>
      <w:pPr>
        <w:ind w:left="4680" w:hanging="180"/>
      </w:pPr>
    </w:lvl>
    <w:lvl w:ilvl="6" w:tplc="4BAC84BE" w:tentative="1">
      <w:start w:val="1"/>
      <w:numFmt w:val="decimal"/>
      <w:lvlText w:val="%7."/>
      <w:lvlJc w:val="left"/>
      <w:pPr>
        <w:ind w:left="5400" w:hanging="360"/>
      </w:pPr>
    </w:lvl>
    <w:lvl w:ilvl="7" w:tplc="DF02E936" w:tentative="1">
      <w:start w:val="1"/>
      <w:numFmt w:val="lowerLetter"/>
      <w:lvlText w:val="%8."/>
      <w:lvlJc w:val="left"/>
      <w:pPr>
        <w:ind w:left="6120" w:hanging="360"/>
      </w:pPr>
    </w:lvl>
    <w:lvl w:ilvl="8" w:tplc="65A4ABE2" w:tentative="1">
      <w:start w:val="1"/>
      <w:numFmt w:val="lowerRoman"/>
      <w:lvlText w:val="%9."/>
      <w:lvlJc w:val="right"/>
      <w:pPr>
        <w:ind w:left="6840" w:hanging="180"/>
      </w:pPr>
    </w:lvl>
  </w:abstractNum>
  <w:abstractNum w:abstractNumId="11" w15:restartNumberingAfterBreak="0">
    <w:nsid w:val="3DD14E09"/>
    <w:multiLevelType w:val="hybridMultilevel"/>
    <w:tmpl w:val="C61820E0"/>
    <w:lvl w:ilvl="0" w:tplc="2E001264">
      <w:start w:val="1"/>
      <w:numFmt w:val="bullet"/>
      <w:lvlText w:val=""/>
      <w:lvlJc w:val="left"/>
      <w:pPr>
        <w:ind w:left="720" w:hanging="360"/>
      </w:pPr>
      <w:rPr>
        <w:rFonts w:ascii="Symbol" w:hAnsi="Symbol" w:hint="default"/>
      </w:rPr>
    </w:lvl>
    <w:lvl w:ilvl="1" w:tplc="E6781154" w:tentative="1">
      <w:start w:val="1"/>
      <w:numFmt w:val="bullet"/>
      <w:lvlText w:val="o"/>
      <w:lvlJc w:val="left"/>
      <w:pPr>
        <w:ind w:left="1440" w:hanging="360"/>
      </w:pPr>
      <w:rPr>
        <w:rFonts w:ascii="Courier New" w:hAnsi="Courier New" w:cs="Courier New" w:hint="default"/>
      </w:rPr>
    </w:lvl>
    <w:lvl w:ilvl="2" w:tplc="123841F4" w:tentative="1">
      <w:start w:val="1"/>
      <w:numFmt w:val="bullet"/>
      <w:lvlText w:val=""/>
      <w:lvlJc w:val="left"/>
      <w:pPr>
        <w:ind w:left="2160" w:hanging="360"/>
      </w:pPr>
      <w:rPr>
        <w:rFonts w:ascii="Wingdings" w:hAnsi="Wingdings" w:hint="default"/>
      </w:rPr>
    </w:lvl>
    <w:lvl w:ilvl="3" w:tplc="8D266B7A" w:tentative="1">
      <w:start w:val="1"/>
      <w:numFmt w:val="bullet"/>
      <w:lvlText w:val=""/>
      <w:lvlJc w:val="left"/>
      <w:pPr>
        <w:ind w:left="2880" w:hanging="360"/>
      </w:pPr>
      <w:rPr>
        <w:rFonts w:ascii="Symbol" w:hAnsi="Symbol" w:hint="default"/>
      </w:rPr>
    </w:lvl>
    <w:lvl w:ilvl="4" w:tplc="90103696" w:tentative="1">
      <w:start w:val="1"/>
      <w:numFmt w:val="bullet"/>
      <w:lvlText w:val="o"/>
      <w:lvlJc w:val="left"/>
      <w:pPr>
        <w:ind w:left="3600" w:hanging="360"/>
      </w:pPr>
      <w:rPr>
        <w:rFonts w:ascii="Courier New" w:hAnsi="Courier New" w:cs="Courier New" w:hint="default"/>
      </w:rPr>
    </w:lvl>
    <w:lvl w:ilvl="5" w:tplc="642EB6D8" w:tentative="1">
      <w:start w:val="1"/>
      <w:numFmt w:val="bullet"/>
      <w:lvlText w:val=""/>
      <w:lvlJc w:val="left"/>
      <w:pPr>
        <w:ind w:left="4320" w:hanging="360"/>
      </w:pPr>
      <w:rPr>
        <w:rFonts w:ascii="Wingdings" w:hAnsi="Wingdings" w:hint="default"/>
      </w:rPr>
    </w:lvl>
    <w:lvl w:ilvl="6" w:tplc="04744366" w:tentative="1">
      <w:start w:val="1"/>
      <w:numFmt w:val="bullet"/>
      <w:lvlText w:val=""/>
      <w:lvlJc w:val="left"/>
      <w:pPr>
        <w:ind w:left="5040" w:hanging="360"/>
      </w:pPr>
      <w:rPr>
        <w:rFonts w:ascii="Symbol" w:hAnsi="Symbol" w:hint="default"/>
      </w:rPr>
    </w:lvl>
    <w:lvl w:ilvl="7" w:tplc="20329148" w:tentative="1">
      <w:start w:val="1"/>
      <w:numFmt w:val="bullet"/>
      <w:lvlText w:val="o"/>
      <w:lvlJc w:val="left"/>
      <w:pPr>
        <w:ind w:left="5760" w:hanging="360"/>
      </w:pPr>
      <w:rPr>
        <w:rFonts w:ascii="Courier New" w:hAnsi="Courier New" w:cs="Courier New" w:hint="default"/>
      </w:rPr>
    </w:lvl>
    <w:lvl w:ilvl="8" w:tplc="D92C0AC4" w:tentative="1">
      <w:start w:val="1"/>
      <w:numFmt w:val="bullet"/>
      <w:lvlText w:val=""/>
      <w:lvlJc w:val="left"/>
      <w:pPr>
        <w:ind w:left="6480" w:hanging="360"/>
      </w:pPr>
      <w:rPr>
        <w:rFonts w:ascii="Wingdings" w:hAnsi="Wingdings" w:hint="default"/>
      </w:rPr>
    </w:lvl>
  </w:abstractNum>
  <w:abstractNum w:abstractNumId="12" w15:restartNumberingAfterBreak="0">
    <w:nsid w:val="46A43C4D"/>
    <w:multiLevelType w:val="multilevel"/>
    <w:tmpl w:val="2370E7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832B60"/>
    <w:multiLevelType w:val="multilevel"/>
    <w:tmpl w:val="7D5CAFFA"/>
    <w:lvl w:ilvl="0">
      <w:start w:val="3"/>
      <w:numFmt w:val="decimal"/>
      <w:lvlText w:val="%1."/>
      <w:lvlJc w:val="left"/>
      <w:pPr>
        <w:ind w:left="390" w:hanging="39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0920" w:hanging="1800"/>
      </w:pPr>
      <w:rPr>
        <w:rFonts w:hint="default"/>
      </w:rPr>
    </w:lvl>
  </w:abstractNum>
  <w:abstractNum w:abstractNumId="14" w15:restartNumberingAfterBreak="0">
    <w:nsid w:val="4BB407A8"/>
    <w:multiLevelType w:val="multilevel"/>
    <w:tmpl w:val="73EEDCC4"/>
    <w:lvl w:ilvl="0">
      <w:start w:val="5"/>
      <w:numFmt w:val="decimal"/>
      <w:lvlText w:val="%1."/>
      <w:lvlJc w:val="left"/>
      <w:pPr>
        <w:ind w:left="585" w:hanging="585"/>
      </w:pPr>
      <w:rPr>
        <w:rFonts w:hint="default"/>
        <w:b/>
        <w:bCs/>
        <w:color w:val="000000"/>
      </w:rPr>
    </w:lvl>
    <w:lvl w:ilvl="1">
      <w:start w:val="1"/>
      <w:numFmt w:val="decimal"/>
      <w:lvlText w:val="%1.%2."/>
      <w:lvlJc w:val="left"/>
      <w:pPr>
        <w:ind w:left="1060" w:hanging="720"/>
      </w:pPr>
      <w:rPr>
        <w:rFonts w:hint="default"/>
        <w:color w:val="000000"/>
      </w:rPr>
    </w:lvl>
    <w:lvl w:ilvl="2">
      <w:start w:val="3"/>
      <w:numFmt w:val="decimal"/>
      <w:lvlText w:val="%1.%2.%3."/>
      <w:lvlJc w:val="left"/>
      <w:pPr>
        <w:ind w:left="1400" w:hanging="720"/>
      </w:pPr>
      <w:rPr>
        <w:rFonts w:hint="default"/>
        <w:color w:val="000000"/>
      </w:rPr>
    </w:lvl>
    <w:lvl w:ilvl="3">
      <w:start w:val="1"/>
      <w:numFmt w:val="decimal"/>
      <w:lvlText w:val="%1.%2.%3.%4."/>
      <w:lvlJc w:val="left"/>
      <w:pPr>
        <w:ind w:left="2100" w:hanging="1080"/>
      </w:pPr>
      <w:rPr>
        <w:rFonts w:hint="default"/>
        <w:color w:val="000000"/>
      </w:rPr>
    </w:lvl>
    <w:lvl w:ilvl="4">
      <w:start w:val="1"/>
      <w:numFmt w:val="decimal"/>
      <w:lvlText w:val="%1.%2.%3.%4.%5."/>
      <w:lvlJc w:val="left"/>
      <w:pPr>
        <w:ind w:left="2440" w:hanging="1080"/>
      </w:pPr>
      <w:rPr>
        <w:rFonts w:hint="default"/>
        <w:color w:val="000000"/>
      </w:rPr>
    </w:lvl>
    <w:lvl w:ilvl="5">
      <w:start w:val="1"/>
      <w:numFmt w:val="decimal"/>
      <w:lvlText w:val="%1.%2.%3.%4.%5.%6."/>
      <w:lvlJc w:val="left"/>
      <w:pPr>
        <w:ind w:left="3140" w:hanging="1440"/>
      </w:pPr>
      <w:rPr>
        <w:rFonts w:hint="default"/>
        <w:color w:val="000000"/>
      </w:rPr>
    </w:lvl>
    <w:lvl w:ilvl="6">
      <w:start w:val="1"/>
      <w:numFmt w:val="decimal"/>
      <w:lvlText w:val="%1.%2.%3.%4.%5.%6.%7."/>
      <w:lvlJc w:val="left"/>
      <w:pPr>
        <w:ind w:left="3480" w:hanging="1440"/>
      </w:pPr>
      <w:rPr>
        <w:rFonts w:hint="default"/>
        <w:color w:val="000000"/>
      </w:rPr>
    </w:lvl>
    <w:lvl w:ilvl="7">
      <w:start w:val="1"/>
      <w:numFmt w:val="decimal"/>
      <w:lvlText w:val="%1.%2.%3.%4.%5.%6.%7.%8."/>
      <w:lvlJc w:val="left"/>
      <w:pPr>
        <w:ind w:left="4180" w:hanging="1800"/>
      </w:pPr>
      <w:rPr>
        <w:rFonts w:hint="default"/>
        <w:color w:val="000000"/>
      </w:rPr>
    </w:lvl>
    <w:lvl w:ilvl="8">
      <w:start w:val="1"/>
      <w:numFmt w:val="decimal"/>
      <w:lvlText w:val="%1.%2.%3.%4.%5.%6.%7.%8.%9."/>
      <w:lvlJc w:val="left"/>
      <w:pPr>
        <w:ind w:left="4520" w:hanging="1800"/>
      </w:pPr>
      <w:rPr>
        <w:rFonts w:hint="default"/>
        <w:color w:val="000000"/>
      </w:rPr>
    </w:lvl>
  </w:abstractNum>
  <w:abstractNum w:abstractNumId="15" w15:restartNumberingAfterBreak="0">
    <w:nsid w:val="4D4647F1"/>
    <w:multiLevelType w:val="hybridMultilevel"/>
    <w:tmpl w:val="39D04E9A"/>
    <w:lvl w:ilvl="0" w:tplc="2F0E86E0">
      <w:start w:val="1"/>
      <w:numFmt w:val="decimal"/>
      <w:lvlText w:val="%1."/>
      <w:lvlJc w:val="left"/>
      <w:pPr>
        <w:ind w:left="1080" w:hanging="360"/>
      </w:pPr>
      <w:rPr>
        <w:rFonts w:hint="default"/>
      </w:rPr>
    </w:lvl>
    <w:lvl w:ilvl="1" w:tplc="AB0A188A" w:tentative="1">
      <w:start w:val="1"/>
      <w:numFmt w:val="lowerLetter"/>
      <w:lvlText w:val="%2."/>
      <w:lvlJc w:val="left"/>
      <w:pPr>
        <w:ind w:left="1800" w:hanging="360"/>
      </w:pPr>
    </w:lvl>
    <w:lvl w:ilvl="2" w:tplc="EBE8C554" w:tentative="1">
      <w:start w:val="1"/>
      <w:numFmt w:val="lowerRoman"/>
      <w:lvlText w:val="%3."/>
      <w:lvlJc w:val="right"/>
      <w:pPr>
        <w:ind w:left="2520" w:hanging="180"/>
      </w:pPr>
    </w:lvl>
    <w:lvl w:ilvl="3" w:tplc="D9120B06" w:tentative="1">
      <w:start w:val="1"/>
      <w:numFmt w:val="decimal"/>
      <w:lvlText w:val="%4."/>
      <w:lvlJc w:val="left"/>
      <w:pPr>
        <w:ind w:left="3240" w:hanging="360"/>
      </w:pPr>
    </w:lvl>
    <w:lvl w:ilvl="4" w:tplc="3D58EE08" w:tentative="1">
      <w:start w:val="1"/>
      <w:numFmt w:val="lowerLetter"/>
      <w:lvlText w:val="%5."/>
      <w:lvlJc w:val="left"/>
      <w:pPr>
        <w:ind w:left="3960" w:hanging="360"/>
      </w:pPr>
    </w:lvl>
    <w:lvl w:ilvl="5" w:tplc="5C988B0C" w:tentative="1">
      <w:start w:val="1"/>
      <w:numFmt w:val="lowerRoman"/>
      <w:lvlText w:val="%6."/>
      <w:lvlJc w:val="right"/>
      <w:pPr>
        <w:ind w:left="4680" w:hanging="180"/>
      </w:pPr>
    </w:lvl>
    <w:lvl w:ilvl="6" w:tplc="B9707F1C" w:tentative="1">
      <w:start w:val="1"/>
      <w:numFmt w:val="decimal"/>
      <w:lvlText w:val="%7."/>
      <w:lvlJc w:val="left"/>
      <w:pPr>
        <w:ind w:left="5400" w:hanging="360"/>
      </w:pPr>
    </w:lvl>
    <w:lvl w:ilvl="7" w:tplc="B478D812" w:tentative="1">
      <w:start w:val="1"/>
      <w:numFmt w:val="lowerLetter"/>
      <w:lvlText w:val="%8."/>
      <w:lvlJc w:val="left"/>
      <w:pPr>
        <w:ind w:left="6120" w:hanging="360"/>
      </w:pPr>
    </w:lvl>
    <w:lvl w:ilvl="8" w:tplc="B2D4EE96" w:tentative="1">
      <w:start w:val="1"/>
      <w:numFmt w:val="lowerRoman"/>
      <w:lvlText w:val="%9."/>
      <w:lvlJc w:val="right"/>
      <w:pPr>
        <w:ind w:left="6840" w:hanging="180"/>
      </w:pPr>
    </w:lvl>
  </w:abstractNum>
  <w:abstractNum w:abstractNumId="16" w15:restartNumberingAfterBreak="0">
    <w:nsid w:val="519A348E"/>
    <w:multiLevelType w:val="multilevel"/>
    <w:tmpl w:val="DE749106"/>
    <w:lvl w:ilvl="0">
      <w:start w:val="3"/>
      <w:numFmt w:val="decimal"/>
      <w:lvlText w:val="%1."/>
      <w:lvlJc w:val="left"/>
      <w:pPr>
        <w:ind w:left="390" w:hanging="390"/>
      </w:pPr>
      <w:rPr>
        <w:rFonts w:hint="default"/>
      </w:rPr>
    </w:lvl>
    <w:lvl w:ilvl="1">
      <w:start w:val="7"/>
      <w:numFmt w:val="decimal"/>
      <w:lvlText w:val="%1.%2."/>
      <w:lvlJc w:val="left"/>
      <w:pPr>
        <w:ind w:left="1864" w:hanging="72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512" w:hanging="108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7160" w:hanging="144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808" w:hanging="1800"/>
      </w:pPr>
      <w:rPr>
        <w:rFonts w:hint="default"/>
      </w:rPr>
    </w:lvl>
    <w:lvl w:ilvl="8">
      <w:start w:val="1"/>
      <w:numFmt w:val="decimal"/>
      <w:lvlText w:val="%1.%2.%3.%4.%5.%6.%7.%8.%9."/>
      <w:lvlJc w:val="left"/>
      <w:pPr>
        <w:ind w:left="10952" w:hanging="1800"/>
      </w:pPr>
      <w:rPr>
        <w:rFonts w:hint="default"/>
      </w:rPr>
    </w:lvl>
  </w:abstractNum>
  <w:abstractNum w:abstractNumId="17" w15:restartNumberingAfterBreak="0">
    <w:nsid w:val="5414451A"/>
    <w:multiLevelType w:val="multilevel"/>
    <w:tmpl w:val="6B482E3A"/>
    <w:styleLink w:val="Stils1"/>
    <w:lvl w:ilvl="0">
      <w:start w:val="6"/>
      <w:numFmt w:val="decimal"/>
      <w:lvlText w:val="%1."/>
      <w:lvlJc w:val="left"/>
      <w:pPr>
        <w:tabs>
          <w:tab w:val="num" w:pos="360"/>
        </w:tabs>
        <w:ind w:left="360" w:hanging="360"/>
      </w:pPr>
    </w:lvl>
    <w:lvl w:ilvl="1">
      <w:start w:val="1"/>
      <w:numFmt w:val="decimal"/>
      <w:isLgl/>
      <w:lvlText w:val="%1.%2."/>
      <w:lvlJc w:val="left"/>
      <w:pPr>
        <w:tabs>
          <w:tab w:val="num" w:pos="1571"/>
        </w:tabs>
        <w:ind w:left="1571" w:hanging="720"/>
      </w:pPr>
      <w:rPr>
        <w:rFonts w:hint="default"/>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8" w15:restartNumberingAfterBreak="0">
    <w:nsid w:val="550B4729"/>
    <w:multiLevelType w:val="multilevel"/>
    <w:tmpl w:val="FB0A666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BBE4D2C"/>
    <w:multiLevelType w:val="multilevel"/>
    <w:tmpl w:val="3A60C554"/>
    <w:lvl w:ilvl="0">
      <w:start w:val="1"/>
      <w:numFmt w:val="decimal"/>
      <w:lvlText w:val="%1."/>
      <w:lvlJc w:val="left"/>
      <w:pPr>
        <w:tabs>
          <w:tab w:val="num" w:pos="720"/>
        </w:tabs>
        <w:ind w:left="720" w:hanging="360"/>
      </w:pPr>
      <w:rPr>
        <w:b/>
        <w:color w:val="000000"/>
      </w:rPr>
    </w:lvl>
    <w:lvl w:ilvl="1">
      <w:start w:val="1"/>
      <w:numFmt w:val="decimal"/>
      <w:isLgl/>
      <w:lvlText w:val="%1.%2."/>
      <w:lvlJc w:val="left"/>
      <w:pPr>
        <w:tabs>
          <w:tab w:val="num" w:pos="899"/>
        </w:tabs>
        <w:ind w:left="899" w:hanging="360"/>
      </w:pPr>
      <w:rPr>
        <w:b w:val="0"/>
        <w:color w:val="auto"/>
      </w:rPr>
    </w:lvl>
    <w:lvl w:ilvl="2">
      <w:start w:val="1"/>
      <w:numFmt w:val="decimal"/>
      <w:isLgl/>
      <w:lvlText w:val="%1.%2.%3."/>
      <w:lvlJc w:val="left"/>
      <w:pPr>
        <w:tabs>
          <w:tab w:val="num" w:pos="1438"/>
        </w:tabs>
        <w:ind w:left="1438" w:hanging="720"/>
      </w:pPr>
      <w:rPr>
        <w:color w:val="auto"/>
      </w:rPr>
    </w:lvl>
    <w:lvl w:ilvl="3">
      <w:start w:val="1"/>
      <w:numFmt w:val="decimal"/>
      <w:isLgl/>
      <w:lvlText w:val="%1.%2.%3.%4."/>
      <w:lvlJc w:val="left"/>
      <w:pPr>
        <w:tabs>
          <w:tab w:val="num" w:pos="1617"/>
        </w:tabs>
        <w:ind w:left="1617" w:hanging="720"/>
      </w:pPr>
      <w:rPr>
        <w:color w:val="auto"/>
      </w:rPr>
    </w:lvl>
    <w:lvl w:ilvl="4">
      <w:start w:val="1"/>
      <w:numFmt w:val="decimal"/>
      <w:isLgl/>
      <w:lvlText w:val="%1.%2.%3.%4.%5."/>
      <w:lvlJc w:val="left"/>
      <w:pPr>
        <w:tabs>
          <w:tab w:val="num" w:pos="2156"/>
        </w:tabs>
        <w:ind w:left="2156" w:hanging="1080"/>
      </w:pPr>
      <w:rPr>
        <w:color w:val="auto"/>
      </w:rPr>
    </w:lvl>
    <w:lvl w:ilvl="5">
      <w:start w:val="1"/>
      <w:numFmt w:val="decimal"/>
      <w:isLgl/>
      <w:lvlText w:val="%1.%2.%3.%4.%5.%6."/>
      <w:lvlJc w:val="left"/>
      <w:pPr>
        <w:tabs>
          <w:tab w:val="num" w:pos="2335"/>
        </w:tabs>
        <w:ind w:left="2335" w:hanging="1080"/>
      </w:pPr>
      <w:rPr>
        <w:color w:val="auto"/>
      </w:rPr>
    </w:lvl>
    <w:lvl w:ilvl="6">
      <w:start w:val="1"/>
      <w:numFmt w:val="decimal"/>
      <w:isLgl/>
      <w:lvlText w:val="%1.%2.%3.%4.%5.%6.%7."/>
      <w:lvlJc w:val="left"/>
      <w:pPr>
        <w:tabs>
          <w:tab w:val="num" w:pos="2874"/>
        </w:tabs>
        <w:ind w:left="2874" w:hanging="1440"/>
      </w:pPr>
      <w:rPr>
        <w:color w:val="auto"/>
      </w:rPr>
    </w:lvl>
    <w:lvl w:ilvl="7">
      <w:start w:val="1"/>
      <w:numFmt w:val="decimal"/>
      <w:isLgl/>
      <w:lvlText w:val="%1.%2.%3.%4.%5.%6.%7.%8."/>
      <w:lvlJc w:val="left"/>
      <w:pPr>
        <w:tabs>
          <w:tab w:val="num" w:pos="3053"/>
        </w:tabs>
        <w:ind w:left="3053" w:hanging="1440"/>
      </w:pPr>
      <w:rPr>
        <w:color w:val="auto"/>
      </w:rPr>
    </w:lvl>
    <w:lvl w:ilvl="8">
      <w:start w:val="1"/>
      <w:numFmt w:val="decimal"/>
      <w:isLgl/>
      <w:lvlText w:val="%1.%2.%3.%4.%5.%6.%7.%8.%9."/>
      <w:lvlJc w:val="left"/>
      <w:pPr>
        <w:tabs>
          <w:tab w:val="num" w:pos="3592"/>
        </w:tabs>
        <w:ind w:left="3592" w:hanging="1800"/>
      </w:pPr>
      <w:rPr>
        <w:color w:val="auto"/>
      </w:rPr>
    </w:lvl>
  </w:abstractNum>
  <w:abstractNum w:abstractNumId="20" w15:restartNumberingAfterBreak="0">
    <w:nsid w:val="5F4D5A27"/>
    <w:multiLevelType w:val="hybridMultilevel"/>
    <w:tmpl w:val="9EFEDD4C"/>
    <w:lvl w:ilvl="0" w:tplc="B4129A16">
      <w:start w:val="1"/>
      <w:numFmt w:val="bullet"/>
      <w:lvlText w:val=""/>
      <w:lvlJc w:val="left"/>
      <w:pPr>
        <w:ind w:left="720" w:hanging="360"/>
      </w:pPr>
      <w:rPr>
        <w:rFonts w:ascii="Symbol" w:hAnsi="Symbol" w:hint="default"/>
      </w:rPr>
    </w:lvl>
    <w:lvl w:ilvl="1" w:tplc="B5BC8A8C" w:tentative="1">
      <w:start w:val="1"/>
      <w:numFmt w:val="bullet"/>
      <w:lvlText w:val="o"/>
      <w:lvlJc w:val="left"/>
      <w:pPr>
        <w:ind w:left="1440" w:hanging="360"/>
      </w:pPr>
      <w:rPr>
        <w:rFonts w:ascii="Courier New" w:hAnsi="Courier New" w:cs="Courier New" w:hint="default"/>
      </w:rPr>
    </w:lvl>
    <w:lvl w:ilvl="2" w:tplc="A7B67EAE" w:tentative="1">
      <w:start w:val="1"/>
      <w:numFmt w:val="bullet"/>
      <w:lvlText w:val=""/>
      <w:lvlJc w:val="left"/>
      <w:pPr>
        <w:ind w:left="2160" w:hanging="360"/>
      </w:pPr>
      <w:rPr>
        <w:rFonts w:ascii="Wingdings" w:hAnsi="Wingdings" w:hint="default"/>
      </w:rPr>
    </w:lvl>
    <w:lvl w:ilvl="3" w:tplc="7C7C2E8E" w:tentative="1">
      <w:start w:val="1"/>
      <w:numFmt w:val="bullet"/>
      <w:lvlText w:val=""/>
      <w:lvlJc w:val="left"/>
      <w:pPr>
        <w:ind w:left="2880" w:hanging="360"/>
      </w:pPr>
      <w:rPr>
        <w:rFonts w:ascii="Symbol" w:hAnsi="Symbol" w:hint="default"/>
      </w:rPr>
    </w:lvl>
    <w:lvl w:ilvl="4" w:tplc="6A62C382" w:tentative="1">
      <w:start w:val="1"/>
      <w:numFmt w:val="bullet"/>
      <w:lvlText w:val="o"/>
      <w:lvlJc w:val="left"/>
      <w:pPr>
        <w:ind w:left="3600" w:hanging="360"/>
      </w:pPr>
      <w:rPr>
        <w:rFonts w:ascii="Courier New" w:hAnsi="Courier New" w:cs="Courier New" w:hint="default"/>
      </w:rPr>
    </w:lvl>
    <w:lvl w:ilvl="5" w:tplc="0D001230" w:tentative="1">
      <w:start w:val="1"/>
      <w:numFmt w:val="bullet"/>
      <w:lvlText w:val=""/>
      <w:lvlJc w:val="left"/>
      <w:pPr>
        <w:ind w:left="4320" w:hanging="360"/>
      </w:pPr>
      <w:rPr>
        <w:rFonts w:ascii="Wingdings" w:hAnsi="Wingdings" w:hint="default"/>
      </w:rPr>
    </w:lvl>
    <w:lvl w:ilvl="6" w:tplc="1F44EE04" w:tentative="1">
      <w:start w:val="1"/>
      <w:numFmt w:val="bullet"/>
      <w:lvlText w:val=""/>
      <w:lvlJc w:val="left"/>
      <w:pPr>
        <w:ind w:left="5040" w:hanging="360"/>
      </w:pPr>
      <w:rPr>
        <w:rFonts w:ascii="Symbol" w:hAnsi="Symbol" w:hint="default"/>
      </w:rPr>
    </w:lvl>
    <w:lvl w:ilvl="7" w:tplc="A1D294A6" w:tentative="1">
      <w:start w:val="1"/>
      <w:numFmt w:val="bullet"/>
      <w:lvlText w:val="o"/>
      <w:lvlJc w:val="left"/>
      <w:pPr>
        <w:ind w:left="5760" w:hanging="360"/>
      </w:pPr>
      <w:rPr>
        <w:rFonts w:ascii="Courier New" w:hAnsi="Courier New" w:cs="Courier New" w:hint="default"/>
      </w:rPr>
    </w:lvl>
    <w:lvl w:ilvl="8" w:tplc="4330052E" w:tentative="1">
      <w:start w:val="1"/>
      <w:numFmt w:val="bullet"/>
      <w:lvlText w:val=""/>
      <w:lvlJc w:val="left"/>
      <w:pPr>
        <w:ind w:left="6480" w:hanging="360"/>
      </w:pPr>
      <w:rPr>
        <w:rFonts w:ascii="Wingdings" w:hAnsi="Wingdings" w:hint="default"/>
      </w:rPr>
    </w:lvl>
  </w:abstractNum>
  <w:abstractNum w:abstractNumId="21" w15:restartNumberingAfterBreak="0">
    <w:nsid w:val="654E2C8F"/>
    <w:multiLevelType w:val="hybridMultilevel"/>
    <w:tmpl w:val="629C9238"/>
    <w:lvl w:ilvl="0" w:tplc="DB8E6226">
      <w:start w:val="1"/>
      <w:numFmt w:val="bullet"/>
      <w:lvlText w:val=""/>
      <w:lvlJc w:val="left"/>
      <w:pPr>
        <w:ind w:left="720" w:hanging="360"/>
      </w:pPr>
      <w:rPr>
        <w:rFonts w:ascii="Symbol" w:hAnsi="Symbol" w:hint="default"/>
      </w:rPr>
    </w:lvl>
    <w:lvl w:ilvl="1" w:tplc="A4DAC4FE" w:tentative="1">
      <w:start w:val="1"/>
      <w:numFmt w:val="bullet"/>
      <w:lvlText w:val="o"/>
      <w:lvlJc w:val="left"/>
      <w:pPr>
        <w:ind w:left="1440" w:hanging="360"/>
      </w:pPr>
      <w:rPr>
        <w:rFonts w:ascii="Courier New" w:hAnsi="Courier New" w:cs="Courier New" w:hint="default"/>
      </w:rPr>
    </w:lvl>
    <w:lvl w:ilvl="2" w:tplc="E910D056" w:tentative="1">
      <w:start w:val="1"/>
      <w:numFmt w:val="bullet"/>
      <w:lvlText w:val=""/>
      <w:lvlJc w:val="left"/>
      <w:pPr>
        <w:ind w:left="2160" w:hanging="360"/>
      </w:pPr>
      <w:rPr>
        <w:rFonts w:ascii="Wingdings" w:hAnsi="Wingdings" w:hint="default"/>
      </w:rPr>
    </w:lvl>
    <w:lvl w:ilvl="3" w:tplc="08142008" w:tentative="1">
      <w:start w:val="1"/>
      <w:numFmt w:val="bullet"/>
      <w:lvlText w:val=""/>
      <w:lvlJc w:val="left"/>
      <w:pPr>
        <w:ind w:left="2880" w:hanging="360"/>
      </w:pPr>
      <w:rPr>
        <w:rFonts w:ascii="Symbol" w:hAnsi="Symbol" w:hint="default"/>
      </w:rPr>
    </w:lvl>
    <w:lvl w:ilvl="4" w:tplc="399EEB56" w:tentative="1">
      <w:start w:val="1"/>
      <w:numFmt w:val="bullet"/>
      <w:lvlText w:val="o"/>
      <w:lvlJc w:val="left"/>
      <w:pPr>
        <w:ind w:left="3600" w:hanging="360"/>
      </w:pPr>
      <w:rPr>
        <w:rFonts w:ascii="Courier New" w:hAnsi="Courier New" w:cs="Courier New" w:hint="default"/>
      </w:rPr>
    </w:lvl>
    <w:lvl w:ilvl="5" w:tplc="06C4EDEC" w:tentative="1">
      <w:start w:val="1"/>
      <w:numFmt w:val="bullet"/>
      <w:lvlText w:val=""/>
      <w:lvlJc w:val="left"/>
      <w:pPr>
        <w:ind w:left="4320" w:hanging="360"/>
      </w:pPr>
      <w:rPr>
        <w:rFonts w:ascii="Wingdings" w:hAnsi="Wingdings" w:hint="default"/>
      </w:rPr>
    </w:lvl>
    <w:lvl w:ilvl="6" w:tplc="33D60A08" w:tentative="1">
      <w:start w:val="1"/>
      <w:numFmt w:val="bullet"/>
      <w:lvlText w:val=""/>
      <w:lvlJc w:val="left"/>
      <w:pPr>
        <w:ind w:left="5040" w:hanging="360"/>
      </w:pPr>
      <w:rPr>
        <w:rFonts w:ascii="Symbol" w:hAnsi="Symbol" w:hint="default"/>
      </w:rPr>
    </w:lvl>
    <w:lvl w:ilvl="7" w:tplc="1AF68E2C" w:tentative="1">
      <w:start w:val="1"/>
      <w:numFmt w:val="bullet"/>
      <w:lvlText w:val="o"/>
      <w:lvlJc w:val="left"/>
      <w:pPr>
        <w:ind w:left="5760" w:hanging="360"/>
      </w:pPr>
      <w:rPr>
        <w:rFonts w:ascii="Courier New" w:hAnsi="Courier New" w:cs="Courier New" w:hint="default"/>
      </w:rPr>
    </w:lvl>
    <w:lvl w:ilvl="8" w:tplc="8F04F384" w:tentative="1">
      <w:start w:val="1"/>
      <w:numFmt w:val="bullet"/>
      <w:lvlText w:val=""/>
      <w:lvlJc w:val="left"/>
      <w:pPr>
        <w:ind w:left="6480" w:hanging="360"/>
      </w:pPr>
      <w:rPr>
        <w:rFonts w:ascii="Wingdings" w:hAnsi="Wingdings" w:hint="default"/>
      </w:rPr>
    </w:lvl>
  </w:abstractNum>
  <w:abstractNum w:abstractNumId="22" w15:restartNumberingAfterBreak="0">
    <w:nsid w:val="6D9D6113"/>
    <w:multiLevelType w:val="hybridMultilevel"/>
    <w:tmpl w:val="B08C83E4"/>
    <w:lvl w:ilvl="0" w:tplc="1EB20E9A">
      <w:start w:val="1"/>
      <w:numFmt w:val="decimal"/>
      <w:lvlText w:val="%1."/>
      <w:lvlJc w:val="left"/>
      <w:pPr>
        <w:ind w:left="720" w:hanging="360"/>
      </w:pPr>
    </w:lvl>
    <w:lvl w:ilvl="1" w:tplc="6DD4FE06">
      <w:start w:val="1"/>
      <w:numFmt w:val="lowerLetter"/>
      <w:lvlText w:val="%2."/>
      <w:lvlJc w:val="left"/>
      <w:pPr>
        <w:ind w:left="1440" w:hanging="360"/>
      </w:pPr>
    </w:lvl>
    <w:lvl w:ilvl="2" w:tplc="F7D8A83C">
      <w:start w:val="1"/>
      <w:numFmt w:val="lowerRoman"/>
      <w:lvlText w:val="%3."/>
      <w:lvlJc w:val="right"/>
      <w:pPr>
        <w:ind w:left="2160" w:hanging="180"/>
      </w:pPr>
    </w:lvl>
    <w:lvl w:ilvl="3" w:tplc="9ED2663E">
      <w:start w:val="1"/>
      <w:numFmt w:val="decimal"/>
      <w:lvlText w:val="%4."/>
      <w:lvlJc w:val="left"/>
      <w:pPr>
        <w:ind w:left="2880" w:hanging="360"/>
      </w:pPr>
    </w:lvl>
    <w:lvl w:ilvl="4" w:tplc="C5C485C6">
      <w:start w:val="1"/>
      <w:numFmt w:val="lowerLetter"/>
      <w:lvlText w:val="%5."/>
      <w:lvlJc w:val="left"/>
      <w:pPr>
        <w:ind w:left="3600" w:hanging="360"/>
      </w:pPr>
    </w:lvl>
    <w:lvl w:ilvl="5" w:tplc="64267326">
      <w:start w:val="1"/>
      <w:numFmt w:val="lowerRoman"/>
      <w:lvlText w:val="%6."/>
      <w:lvlJc w:val="right"/>
      <w:pPr>
        <w:ind w:left="4320" w:hanging="180"/>
      </w:pPr>
    </w:lvl>
    <w:lvl w:ilvl="6" w:tplc="FE7EF248">
      <w:start w:val="1"/>
      <w:numFmt w:val="decimal"/>
      <w:lvlText w:val="%7."/>
      <w:lvlJc w:val="left"/>
      <w:pPr>
        <w:ind w:left="5040" w:hanging="360"/>
      </w:pPr>
    </w:lvl>
    <w:lvl w:ilvl="7" w:tplc="4EC2D5CE">
      <w:start w:val="1"/>
      <w:numFmt w:val="lowerLetter"/>
      <w:lvlText w:val="%8."/>
      <w:lvlJc w:val="left"/>
      <w:pPr>
        <w:ind w:left="5760" w:hanging="360"/>
      </w:pPr>
    </w:lvl>
    <w:lvl w:ilvl="8" w:tplc="F5D0E32E">
      <w:start w:val="1"/>
      <w:numFmt w:val="lowerRoman"/>
      <w:lvlText w:val="%9."/>
      <w:lvlJc w:val="right"/>
      <w:pPr>
        <w:ind w:left="6480" w:hanging="180"/>
      </w:pPr>
    </w:lvl>
  </w:abstractNum>
  <w:abstractNum w:abstractNumId="23" w15:restartNumberingAfterBreak="0">
    <w:nsid w:val="6F891E3E"/>
    <w:multiLevelType w:val="multilevel"/>
    <w:tmpl w:val="8C120D3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844C80"/>
    <w:multiLevelType w:val="multilevel"/>
    <w:tmpl w:val="73EEDCC4"/>
    <w:lvl w:ilvl="0">
      <w:start w:val="5"/>
      <w:numFmt w:val="decimal"/>
      <w:lvlText w:val="%1."/>
      <w:lvlJc w:val="left"/>
      <w:pPr>
        <w:ind w:left="585" w:hanging="585"/>
      </w:pPr>
      <w:rPr>
        <w:rFonts w:hint="default"/>
        <w:b/>
        <w:bCs/>
        <w:color w:val="000000"/>
      </w:rPr>
    </w:lvl>
    <w:lvl w:ilvl="1">
      <w:start w:val="1"/>
      <w:numFmt w:val="decimal"/>
      <w:lvlText w:val="%1.%2."/>
      <w:lvlJc w:val="left"/>
      <w:pPr>
        <w:ind w:left="1060" w:hanging="720"/>
      </w:pPr>
      <w:rPr>
        <w:rFonts w:hint="default"/>
        <w:color w:val="000000"/>
      </w:rPr>
    </w:lvl>
    <w:lvl w:ilvl="2">
      <w:start w:val="3"/>
      <w:numFmt w:val="decimal"/>
      <w:lvlText w:val="%1.%2.%3."/>
      <w:lvlJc w:val="left"/>
      <w:pPr>
        <w:ind w:left="1400" w:hanging="720"/>
      </w:pPr>
      <w:rPr>
        <w:rFonts w:hint="default"/>
        <w:color w:val="000000"/>
      </w:rPr>
    </w:lvl>
    <w:lvl w:ilvl="3">
      <w:start w:val="1"/>
      <w:numFmt w:val="decimal"/>
      <w:lvlText w:val="%1.%2.%3.%4."/>
      <w:lvlJc w:val="left"/>
      <w:pPr>
        <w:ind w:left="2100" w:hanging="1080"/>
      </w:pPr>
      <w:rPr>
        <w:rFonts w:hint="default"/>
        <w:color w:val="000000"/>
      </w:rPr>
    </w:lvl>
    <w:lvl w:ilvl="4">
      <w:start w:val="1"/>
      <w:numFmt w:val="decimal"/>
      <w:lvlText w:val="%1.%2.%3.%4.%5."/>
      <w:lvlJc w:val="left"/>
      <w:pPr>
        <w:ind w:left="2440" w:hanging="1080"/>
      </w:pPr>
      <w:rPr>
        <w:rFonts w:hint="default"/>
        <w:color w:val="000000"/>
      </w:rPr>
    </w:lvl>
    <w:lvl w:ilvl="5">
      <w:start w:val="1"/>
      <w:numFmt w:val="decimal"/>
      <w:lvlText w:val="%1.%2.%3.%4.%5.%6."/>
      <w:lvlJc w:val="left"/>
      <w:pPr>
        <w:ind w:left="3140" w:hanging="1440"/>
      </w:pPr>
      <w:rPr>
        <w:rFonts w:hint="default"/>
        <w:color w:val="000000"/>
      </w:rPr>
    </w:lvl>
    <w:lvl w:ilvl="6">
      <w:start w:val="1"/>
      <w:numFmt w:val="decimal"/>
      <w:lvlText w:val="%1.%2.%3.%4.%5.%6.%7."/>
      <w:lvlJc w:val="left"/>
      <w:pPr>
        <w:ind w:left="3480" w:hanging="1440"/>
      </w:pPr>
      <w:rPr>
        <w:rFonts w:hint="default"/>
        <w:color w:val="000000"/>
      </w:rPr>
    </w:lvl>
    <w:lvl w:ilvl="7">
      <w:start w:val="1"/>
      <w:numFmt w:val="decimal"/>
      <w:lvlText w:val="%1.%2.%3.%4.%5.%6.%7.%8."/>
      <w:lvlJc w:val="left"/>
      <w:pPr>
        <w:ind w:left="4180" w:hanging="1800"/>
      </w:pPr>
      <w:rPr>
        <w:rFonts w:hint="default"/>
        <w:color w:val="000000"/>
      </w:rPr>
    </w:lvl>
    <w:lvl w:ilvl="8">
      <w:start w:val="1"/>
      <w:numFmt w:val="decimal"/>
      <w:lvlText w:val="%1.%2.%3.%4.%5.%6.%7.%8.%9."/>
      <w:lvlJc w:val="left"/>
      <w:pPr>
        <w:ind w:left="4520" w:hanging="1800"/>
      </w:pPr>
      <w:rPr>
        <w:rFonts w:hint="default"/>
        <w:color w:val="000000"/>
      </w:rPr>
    </w:lvl>
  </w:abstractNum>
  <w:abstractNum w:abstractNumId="25" w15:restartNumberingAfterBreak="0">
    <w:nsid w:val="7EE32048"/>
    <w:multiLevelType w:val="hybridMultilevel"/>
    <w:tmpl w:val="22CA092E"/>
    <w:lvl w:ilvl="0" w:tplc="63CE7490">
      <w:start w:val="1"/>
      <w:numFmt w:val="decimal"/>
      <w:lvlText w:val="%1."/>
      <w:lvlJc w:val="left"/>
      <w:pPr>
        <w:ind w:left="1040" w:hanging="360"/>
      </w:pPr>
    </w:lvl>
    <w:lvl w:ilvl="1" w:tplc="530EBEA6">
      <w:start w:val="1"/>
      <w:numFmt w:val="lowerLetter"/>
      <w:lvlText w:val="%2."/>
      <w:lvlJc w:val="left"/>
      <w:pPr>
        <w:ind w:left="1760" w:hanging="360"/>
      </w:pPr>
    </w:lvl>
    <w:lvl w:ilvl="2" w:tplc="6622BA40">
      <w:start w:val="1"/>
      <w:numFmt w:val="lowerRoman"/>
      <w:lvlText w:val="%3."/>
      <w:lvlJc w:val="right"/>
      <w:pPr>
        <w:ind w:left="2480" w:hanging="180"/>
      </w:pPr>
    </w:lvl>
    <w:lvl w:ilvl="3" w:tplc="C1EC34D6">
      <w:start w:val="1"/>
      <w:numFmt w:val="decimal"/>
      <w:lvlText w:val="%4."/>
      <w:lvlJc w:val="left"/>
      <w:pPr>
        <w:ind w:left="3200" w:hanging="360"/>
      </w:pPr>
    </w:lvl>
    <w:lvl w:ilvl="4" w:tplc="5302DEC0">
      <w:start w:val="1"/>
      <w:numFmt w:val="lowerLetter"/>
      <w:lvlText w:val="%5."/>
      <w:lvlJc w:val="left"/>
      <w:pPr>
        <w:ind w:left="3920" w:hanging="360"/>
      </w:pPr>
    </w:lvl>
    <w:lvl w:ilvl="5" w:tplc="1586FE74">
      <w:start w:val="1"/>
      <w:numFmt w:val="lowerRoman"/>
      <w:lvlText w:val="%6."/>
      <w:lvlJc w:val="right"/>
      <w:pPr>
        <w:ind w:left="4640" w:hanging="180"/>
      </w:pPr>
    </w:lvl>
    <w:lvl w:ilvl="6" w:tplc="464C4C3C">
      <w:start w:val="1"/>
      <w:numFmt w:val="decimal"/>
      <w:lvlText w:val="%7."/>
      <w:lvlJc w:val="left"/>
      <w:pPr>
        <w:ind w:left="5360" w:hanging="360"/>
      </w:pPr>
    </w:lvl>
    <w:lvl w:ilvl="7" w:tplc="16122644">
      <w:start w:val="1"/>
      <w:numFmt w:val="lowerLetter"/>
      <w:lvlText w:val="%8."/>
      <w:lvlJc w:val="left"/>
      <w:pPr>
        <w:ind w:left="6080" w:hanging="360"/>
      </w:pPr>
    </w:lvl>
    <w:lvl w:ilvl="8" w:tplc="54C44A40">
      <w:start w:val="1"/>
      <w:numFmt w:val="lowerRoman"/>
      <w:lvlText w:val="%9."/>
      <w:lvlJc w:val="right"/>
      <w:pPr>
        <w:ind w:left="6800" w:hanging="180"/>
      </w:pPr>
    </w:lvl>
  </w:abstractNum>
  <w:num w:numId="1" w16cid:durableId="1832483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550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7111784">
    <w:abstractNumId w:val="10"/>
  </w:num>
  <w:num w:numId="4" w16cid:durableId="47187268">
    <w:abstractNumId w:val="7"/>
  </w:num>
  <w:num w:numId="5" w16cid:durableId="1593468550">
    <w:abstractNumId w:val="15"/>
  </w:num>
  <w:num w:numId="6" w16cid:durableId="775056358">
    <w:abstractNumId w:val="1"/>
  </w:num>
  <w:num w:numId="7" w16cid:durableId="279335646">
    <w:abstractNumId w:val="18"/>
  </w:num>
  <w:num w:numId="8" w16cid:durableId="592208813">
    <w:abstractNumId w:val="0"/>
  </w:num>
  <w:num w:numId="9" w16cid:durableId="610936287">
    <w:abstractNumId w:val="23"/>
  </w:num>
  <w:num w:numId="10" w16cid:durableId="10589375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32047">
    <w:abstractNumId w:val="6"/>
  </w:num>
  <w:num w:numId="12" w16cid:durableId="393940998">
    <w:abstractNumId w:val="24"/>
  </w:num>
  <w:num w:numId="13" w16cid:durableId="140272083">
    <w:abstractNumId w:val="5"/>
  </w:num>
  <w:num w:numId="14" w16cid:durableId="1897931048">
    <w:abstractNumId w:val="9"/>
  </w:num>
  <w:num w:numId="15" w16cid:durableId="2101634252">
    <w:abstractNumId w:val="4"/>
  </w:num>
  <w:num w:numId="16" w16cid:durableId="1103258122">
    <w:abstractNumId w:val="2"/>
  </w:num>
  <w:num w:numId="17" w16cid:durableId="798569954">
    <w:abstractNumId w:val="2"/>
  </w:num>
  <w:num w:numId="18" w16cid:durableId="71465817">
    <w:abstractNumId w:val="11"/>
  </w:num>
  <w:num w:numId="19" w16cid:durableId="1688866122">
    <w:abstractNumId w:val="20"/>
  </w:num>
  <w:num w:numId="20" w16cid:durableId="1176337791">
    <w:abstractNumId w:val="13"/>
  </w:num>
  <w:num w:numId="21" w16cid:durableId="1825202718">
    <w:abstractNumId w:val="16"/>
  </w:num>
  <w:num w:numId="22" w16cid:durableId="389576728">
    <w:abstractNumId w:val="14"/>
  </w:num>
  <w:num w:numId="23" w16cid:durableId="646981249">
    <w:abstractNumId w:val="8"/>
  </w:num>
  <w:num w:numId="24" w16cid:durableId="1435831355">
    <w:abstractNumId w:val="17"/>
  </w:num>
  <w:num w:numId="25" w16cid:durableId="1090005589">
    <w:abstractNumId w:val="5"/>
  </w:num>
  <w:num w:numId="26" w16cid:durableId="1662194198">
    <w:abstractNumId w:val="21"/>
  </w:num>
  <w:num w:numId="27" w16cid:durableId="792599772">
    <w:abstractNumId w:val="12"/>
  </w:num>
  <w:num w:numId="28" w16cid:durableId="8561641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E14"/>
    <w:rsid w:val="00005F04"/>
    <w:rsid w:val="000116AA"/>
    <w:rsid w:val="000126D2"/>
    <w:rsid w:val="00014852"/>
    <w:rsid w:val="00017C83"/>
    <w:rsid w:val="000200F7"/>
    <w:rsid w:val="00026286"/>
    <w:rsid w:val="00026D6C"/>
    <w:rsid w:val="0004352A"/>
    <w:rsid w:val="000475A0"/>
    <w:rsid w:val="00052026"/>
    <w:rsid w:val="000535B4"/>
    <w:rsid w:val="00056AB6"/>
    <w:rsid w:val="00060572"/>
    <w:rsid w:val="000A23CA"/>
    <w:rsid w:val="000A2C5B"/>
    <w:rsid w:val="000B1C0A"/>
    <w:rsid w:val="000B2E0A"/>
    <w:rsid w:val="000B4574"/>
    <w:rsid w:val="000C5B58"/>
    <w:rsid w:val="000E3528"/>
    <w:rsid w:val="00101C5D"/>
    <w:rsid w:val="00104B57"/>
    <w:rsid w:val="0011041D"/>
    <w:rsid w:val="00122F18"/>
    <w:rsid w:val="001271F8"/>
    <w:rsid w:val="001317B2"/>
    <w:rsid w:val="0013729C"/>
    <w:rsid w:val="00137345"/>
    <w:rsid w:val="00142062"/>
    <w:rsid w:val="00142064"/>
    <w:rsid w:val="00153C56"/>
    <w:rsid w:val="00155AC4"/>
    <w:rsid w:val="001614D9"/>
    <w:rsid w:val="00162F8C"/>
    <w:rsid w:val="00164517"/>
    <w:rsid w:val="00173EEA"/>
    <w:rsid w:val="00174039"/>
    <w:rsid w:val="001754F4"/>
    <w:rsid w:val="00175874"/>
    <w:rsid w:val="0017617E"/>
    <w:rsid w:val="00176AF9"/>
    <w:rsid w:val="00180A60"/>
    <w:rsid w:val="00182789"/>
    <w:rsid w:val="0018335C"/>
    <w:rsid w:val="00183427"/>
    <w:rsid w:val="0018531F"/>
    <w:rsid w:val="001925B2"/>
    <w:rsid w:val="00196627"/>
    <w:rsid w:val="00196E6C"/>
    <w:rsid w:val="001A0048"/>
    <w:rsid w:val="001A1F2C"/>
    <w:rsid w:val="001A5079"/>
    <w:rsid w:val="001A6C2E"/>
    <w:rsid w:val="001A7708"/>
    <w:rsid w:val="001A7C83"/>
    <w:rsid w:val="001B1A49"/>
    <w:rsid w:val="001B5056"/>
    <w:rsid w:val="001C54F7"/>
    <w:rsid w:val="001C631E"/>
    <w:rsid w:val="001D0735"/>
    <w:rsid w:val="001D1A03"/>
    <w:rsid w:val="001D1C7A"/>
    <w:rsid w:val="001D66EF"/>
    <w:rsid w:val="001E34C7"/>
    <w:rsid w:val="001E6AE0"/>
    <w:rsid w:val="001E7C7A"/>
    <w:rsid w:val="00200234"/>
    <w:rsid w:val="00201D99"/>
    <w:rsid w:val="00205621"/>
    <w:rsid w:val="00207815"/>
    <w:rsid w:val="00212983"/>
    <w:rsid w:val="002132ED"/>
    <w:rsid w:val="00213F6C"/>
    <w:rsid w:val="00214EF3"/>
    <w:rsid w:val="00215B49"/>
    <w:rsid w:val="00216DFD"/>
    <w:rsid w:val="002215BD"/>
    <w:rsid w:val="00222980"/>
    <w:rsid w:val="002304AC"/>
    <w:rsid w:val="0023662C"/>
    <w:rsid w:val="002405EF"/>
    <w:rsid w:val="00242ADB"/>
    <w:rsid w:val="00252678"/>
    <w:rsid w:val="002534DD"/>
    <w:rsid w:val="00255A88"/>
    <w:rsid w:val="00260925"/>
    <w:rsid w:val="00263271"/>
    <w:rsid w:val="00266B80"/>
    <w:rsid w:val="002702F6"/>
    <w:rsid w:val="00271152"/>
    <w:rsid w:val="00273E00"/>
    <w:rsid w:val="00280140"/>
    <w:rsid w:val="00283149"/>
    <w:rsid w:val="00284884"/>
    <w:rsid w:val="0028640B"/>
    <w:rsid w:val="002953F3"/>
    <w:rsid w:val="002A0155"/>
    <w:rsid w:val="002A0F3B"/>
    <w:rsid w:val="002A3054"/>
    <w:rsid w:val="002A5D1E"/>
    <w:rsid w:val="002B356E"/>
    <w:rsid w:val="002B5012"/>
    <w:rsid w:val="002B5589"/>
    <w:rsid w:val="002B5C10"/>
    <w:rsid w:val="002B60C3"/>
    <w:rsid w:val="002B7646"/>
    <w:rsid w:val="002C0A53"/>
    <w:rsid w:val="002C6DC9"/>
    <w:rsid w:val="002D0436"/>
    <w:rsid w:val="002D0B3E"/>
    <w:rsid w:val="002D1EAA"/>
    <w:rsid w:val="002D2C84"/>
    <w:rsid w:val="002D4304"/>
    <w:rsid w:val="002D7608"/>
    <w:rsid w:val="002E469E"/>
    <w:rsid w:val="002E70B5"/>
    <w:rsid w:val="002E75E5"/>
    <w:rsid w:val="002F0FD0"/>
    <w:rsid w:val="002F134B"/>
    <w:rsid w:val="0030376C"/>
    <w:rsid w:val="00310BD7"/>
    <w:rsid w:val="00315046"/>
    <w:rsid w:val="00315C53"/>
    <w:rsid w:val="0032358E"/>
    <w:rsid w:val="00324675"/>
    <w:rsid w:val="00334324"/>
    <w:rsid w:val="00334960"/>
    <w:rsid w:val="0033552B"/>
    <w:rsid w:val="00335D97"/>
    <w:rsid w:val="00342292"/>
    <w:rsid w:val="00350038"/>
    <w:rsid w:val="00350244"/>
    <w:rsid w:val="003571CC"/>
    <w:rsid w:val="003676D9"/>
    <w:rsid w:val="00374F32"/>
    <w:rsid w:val="00374FD4"/>
    <w:rsid w:val="00382E6A"/>
    <w:rsid w:val="00383B74"/>
    <w:rsid w:val="00386E0A"/>
    <w:rsid w:val="00391FE3"/>
    <w:rsid w:val="0039309E"/>
    <w:rsid w:val="003955B6"/>
    <w:rsid w:val="00396B1E"/>
    <w:rsid w:val="003A2F2C"/>
    <w:rsid w:val="003C2D4C"/>
    <w:rsid w:val="003D0243"/>
    <w:rsid w:val="003D13A4"/>
    <w:rsid w:val="003D4D1F"/>
    <w:rsid w:val="003D75C0"/>
    <w:rsid w:val="003F1540"/>
    <w:rsid w:val="003F7342"/>
    <w:rsid w:val="00400452"/>
    <w:rsid w:val="00406B84"/>
    <w:rsid w:val="0040709B"/>
    <w:rsid w:val="004111E4"/>
    <w:rsid w:val="004230A2"/>
    <w:rsid w:val="00424CCF"/>
    <w:rsid w:val="004252E2"/>
    <w:rsid w:val="004307C4"/>
    <w:rsid w:val="00431E9A"/>
    <w:rsid w:val="00435092"/>
    <w:rsid w:val="00435EB4"/>
    <w:rsid w:val="004362F7"/>
    <w:rsid w:val="0043695F"/>
    <w:rsid w:val="00440F2A"/>
    <w:rsid w:val="00444A4C"/>
    <w:rsid w:val="00444A8A"/>
    <w:rsid w:val="00445217"/>
    <w:rsid w:val="00453046"/>
    <w:rsid w:val="00453079"/>
    <w:rsid w:val="004539D9"/>
    <w:rsid w:val="00466DF2"/>
    <w:rsid w:val="00467E94"/>
    <w:rsid w:val="0047283F"/>
    <w:rsid w:val="00476832"/>
    <w:rsid w:val="00481989"/>
    <w:rsid w:val="00484094"/>
    <w:rsid w:val="00484EB0"/>
    <w:rsid w:val="00484F65"/>
    <w:rsid w:val="00490F11"/>
    <w:rsid w:val="00494918"/>
    <w:rsid w:val="00497E0A"/>
    <w:rsid w:val="004A3793"/>
    <w:rsid w:val="004B3696"/>
    <w:rsid w:val="004B5F93"/>
    <w:rsid w:val="004C038D"/>
    <w:rsid w:val="004C7157"/>
    <w:rsid w:val="004D1D36"/>
    <w:rsid w:val="004D38A8"/>
    <w:rsid w:val="004E3CBA"/>
    <w:rsid w:val="004E6102"/>
    <w:rsid w:val="004F2A72"/>
    <w:rsid w:val="004F4B9B"/>
    <w:rsid w:val="004F4F93"/>
    <w:rsid w:val="004F5604"/>
    <w:rsid w:val="004F6A0F"/>
    <w:rsid w:val="00510C87"/>
    <w:rsid w:val="00525B16"/>
    <w:rsid w:val="00532C5A"/>
    <w:rsid w:val="0053367E"/>
    <w:rsid w:val="005401F3"/>
    <w:rsid w:val="005406F7"/>
    <w:rsid w:val="0054506B"/>
    <w:rsid w:val="0054524B"/>
    <w:rsid w:val="00550FCF"/>
    <w:rsid w:val="00557148"/>
    <w:rsid w:val="00562621"/>
    <w:rsid w:val="00563453"/>
    <w:rsid w:val="005637CA"/>
    <w:rsid w:val="00565044"/>
    <w:rsid w:val="00565541"/>
    <w:rsid w:val="00565818"/>
    <w:rsid w:val="005672D0"/>
    <w:rsid w:val="00572061"/>
    <w:rsid w:val="00572836"/>
    <w:rsid w:val="005802F3"/>
    <w:rsid w:val="00582128"/>
    <w:rsid w:val="00586ED9"/>
    <w:rsid w:val="00592287"/>
    <w:rsid w:val="00592BB3"/>
    <w:rsid w:val="005932E8"/>
    <w:rsid w:val="005A3D6E"/>
    <w:rsid w:val="005B3178"/>
    <w:rsid w:val="005B65AD"/>
    <w:rsid w:val="005B713D"/>
    <w:rsid w:val="005C0496"/>
    <w:rsid w:val="005C1179"/>
    <w:rsid w:val="005C5395"/>
    <w:rsid w:val="005C7056"/>
    <w:rsid w:val="005D1C77"/>
    <w:rsid w:val="005E20AA"/>
    <w:rsid w:val="005E2CEA"/>
    <w:rsid w:val="005E668D"/>
    <w:rsid w:val="005E6A4C"/>
    <w:rsid w:val="005F0BD0"/>
    <w:rsid w:val="005F2CBE"/>
    <w:rsid w:val="005F3B3C"/>
    <w:rsid w:val="00603787"/>
    <w:rsid w:val="0060679A"/>
    <w:rsid w:val="00615BE5"/>
    <w:rsid w:val="006168C7"/>
    <w:rsid w:val="00623357"/>
    <w:rsid w:val="00623836"/>
    <w:rsid w:val="00625F3B"/>
    <w:rsid w:val="006344D6"/>
    <w:rsid w:val="006407FA"/>
    <w:rsid w:val="006443A2"/>
    <w:rsid w:val="00647162"/>
    <w:rsid w:val="00671D74"/>
    <w:rsid w:val="0068137F"/>
    <w:rsid w:val="00690E76"/>
    <w:rsid w:val="00694624"/>
    <w:rsid w:val="006A4F97"/>
    <w:rsid w:val="006B2A63"/>
    <w:rsid w:val="006B44D0"/>
    <w:rsid w:val="006C7444"/>
    <w:rsid w:val="006C771F"/>
    <w:rsid w:val="006E1D7F"/>
    <w:rsid w:val="006E57A5"/>
    <w:rsid w:val="006F2DFE"/>
    <w:rsid w:val="006F406D"/>
    <w:rsid w:val="006F43C6"/>
    <w:rsid w:val="006F48B4"/>
    <w:rsid w:val="007001F1"/>
    <w:rsid w:val="007030CC"/>
    <w:rsid w:val="0070543E"/>
    <w:rsid w:val="007106A1"/>
    <w:rsid w:val="00713E14"/>
    <w:rsid w:val="007160C4"/>
    <w:rsid w:val="007172BC"/>
    <w:rsid w:val="0072739A"/>
    <w:rsid w:val="007329FB"/>
    <w:rsid w:val="0073654F"/>
    <w:rsid w:val="007461B7"/>
    <w:rsid w:val="0075580B"/>
    <w:rsid w:val="00757879"/>
    <w:rsid w:val="007626AD"/>
    <w:rsid w:val="0076423F"/>
    <w:rsid w:val="007646B2"/>
    <w:rsid w:val="00765B98"/>
    <w:rsid w:val="007734C3"/>
    <w:rsid w:val="00777CC5"/>
    <w:rsid w:val="00784107"/>
    <w:rsid w:val="00784878"/>
    <w:rsid w:val="007912F6"/>
    <w:rsid w:val="00793176"/>
    <w:rsid w:val="0079386D"/>
    <w:rsid w:val="007B03EB"/>
    <w:rsid w:val="007B0B48"/>
    <w:rsid w:val="007C5EA5"/>
    <w:rsid w:val="007D0613"/>
    <w:rsid w:val="007E5F2F"/>
    <w:rsid w:val="007E6BD0"/>
    <w:rsid w:val="007F28ED"/>
    <w:rsid w:val="007F7438"/>
    <w:rsid w:val="00801D60"/>
    <w:rsid w:val="0080628D"/>
    <w:rsid w:val="00816B5B"/>
    <w:rsid w:val="0082013A"/>
    <w:rsid w:val="0082048E"/>
    <w:rsid w:val="008213FA"/>
    <w:rsid w:val="0082464E"/>
    <w:rsid w:val="00824DA9"/>
    <w:rsid w:val="00826A08"/>
    <w:rsid w:val="00834A99"/>
    <w:rsid w:val="00835056"/>
    <w:rsid w:val="00835508"/>
    <w:rsid w:val="00835C69"/>
    <w:rsid w:val="0083675F"/>
    <w:rsid w:val="00841DAF"/>
    <w:rsid w:val="00844481"/>
    <w:rsid w:val="00847A99"/>
    <w:rsid w:val="0085192D"/>
    <w:rsid w:val="008549C4"/>
    <w:rsid w:val="0085670E"/>
    <w:rsid w:val="00856CE8"/>
    <w:rsid w:val="00860000"/>
    <w:rsid w:val="00862205"/>
    <w:rsid w:val="00863266"/>
    <w:rsid w:val="00872560"/>
    <w:rsid w:val="00872E64"/>
    <w:rsid w:val="00873466"/>
    <w:rsid w:val="00880E34"/>
    <w:rsid w:val="0089020F"/>
    <w:rsid w:val="00890242"/>
    <w:rsid w:val="008A29B4"/>
    <w:rsid w:val="008A473A"/>
    <w:rsid w:val="008A5D63"/>
    <w:rsid w:val="008C2023"/>
    <w:rsid w:val="008D2B94"/>
    <w:rsid w:val="008E69E5"/>
    <w:rsid w:val="00907DFC"/>
    <w:rsid w:val="009114F7"/>
    <w:rsid w:val="009126FF"/>
    <w:rsid w:val="009154AD"/>
    <w:rsid w:val="009249F2"/>
    <w:rsid w:val="0092687D"/>
    <w:rsid w:val="00930144"/>
    <w:rsid w:val="009316ED"/>
    <w:rsid w:val="00932BDE"/>
    <w:rsid w:val="009356F7"/>
    <w:rsid w:val="00936C8F"/>
    <w:rsid w:val="00940F26"/>
    <w:rsid w:val="00954529"/>
    <w:rsid w:val="00960F09"/>
    <w:rsid w:val="00965229"/>
    <w:rsid w:val="00977CAC"/>
    <w:rsid w:val="009852DB"/>
    <w:rsid w:val="0098530A"/>
    <w:rsid w:val="009860D0"/>
    <w:rsid w:val="0098794E"/>
    <w:rsid w:val="00995059"/>
    <w:rsid w:val="009A0426"/>
    <w:rsid w:val="009A34D4"/>
    <w:rsid w:val="009A40D2"/>
    <w:rsid w:val="009A64E2"/>
    <w:rsid w:val="009B61A4"/>
    <w:rsid w:val="009C0FDC"/>
    <w:rsid w:val="009C355A"/>
    <w:rsid w:val="009C48FC"/>
    <w:rsid w:val="009C7532"/>
    <w:rsid w:val="009D09C6"/>
    <w:rsid w:val="009D1CBF"/>
    <w:rsid w:val="009D245F"/>
    <w:rsid w:val="009D2D8E"/>
    <w:rsid w:val="009D3E0A"/>
    <w:rsid w:val="009E3FE6"/>
    <w:rsid w:val="009E4910"/>
    <w:rsid w:val="009F7336"/>
    <w:rsid w:val="00A00496"/>
    <w:rsid w:val="00A03FC1"/>
    <w:rsid w:val="00A1679C"/>
    <w:rsid w:val="00A33FA8"/>
    <w:rsid w:val="00A4513E"/>
    <w:rsid w:val="00A51BE4"/>
    <w:rsid w:val="00A53D47"/>
    <w:rsid w:val="00A54C7B"/>
    <w:rsid w:val="00A610D5"/>
    <w:rsid w:val="00A61A15"/>
    <w:rsid w:val="00A63860"/>
    <w:rsid w:val="00A706AD"/>
    <w:rsid w:val="00A73F7B"/>
    <w:rsid w:val="00A761E2"/>
    <w:rsid w:val="00A86F22"/>
    <w:rsid w:val="00A90A6D"/>
    <w:rsid w:val="00A910FD"/>
    <w:rsid w:val="00A952B4"/>
    <w:rsid w:val="00AA0DA4"/>
    <w:rsid w:val="00AA55CB"/>
    <w:rsid w:val="00AB23EB"/>
    <w:rsid w:val="00AB688E"/>
    <w:rsid w:val="00AC2738"/>
    <w:rsid w:val="00AC2B11"/>
    <w:rsid w:val="00AC409B"/>
    <w:rsid w:val="00AC5A94"/>
    <w:rsid w:val="00AC6009"/>
    <w:rsid w:val="00AD1342"/>
    <w:rsid w:val="00AD1D7D"/>
    <w:rsid w:val="00AD27E4"/>
    <w:rsid w:val="00AD612E"/>
    <w:rsid w:val="00AE6E30"/>
    <w:rsid w:val="00AF20C3"/>
    <w:rsid w:val="00AF2F1F"/>
    <w:rsid w:val="00AF4635"/>
    <w:rsid w:val="00AF5137"/>
    <w:rsid w:val="00AF61DB"/>
    <w:rsid w:val="00AF7C52"/>
    <w:rsid w:val="00B0130B"/>
    <w:rsid w:val="00B028C4"/>
    <w:rsid w:val="00B040D5"/>
    <w:rsid w:val="00B04955"/>
    <w:rsid w:val="00B06129"/>
    <w:rsid w:val="00B12605"/>
    <w:rsid w:val="00B12C02"/>
    <w:rsid w:val="00B13C85"/>
    <w:rsid w:val="00B14B7E"/>
    <w:rsid w:val="00B233B6"/>
    <w:rsid w:val="00B268ED"/>
    <w:rsid w:val="00B41432"/>
    <w:rsid w:val="00B41A76"/>
    <w:rsid w:val="00B421E4"/>
    <w:rsid w:val="00B46AA1"/>
    <w:rsid w:val="00B517E9"/>
    <w:rsid w:val="00B53684"/>
    <w:rsid w:val="00B551A9"/>
    <w:rsid w:val="00B554A9"/>
    <w:rsid w:val="00B567D4"/>
    <w:rsid w:val="00B6005B"/>
    <w:rsid w:val="00B652A5"/>
    <w:rsid w:val="00B65D7F"/>
    <w:rsid w:val="00B6750E"/>
    <w:rsid w:val="00B70EBE"/>
    <w:rsid w:val="00B77419"/>
    <w:rsid w:val="00B86376"/>
    <w:rsid w:val="00B941A0"/>
    <w:rsid w:val="00B95601"/>
    <w:rsid w:val="00BA1743"/>
    <w:rsid w:val="00BA3FF0"/>
    <w:rsid w:val="00BA53B8"/>
    <w:rsid w:val="00BB1788"/>
    <w:rsid w:val="00BC01C8"/>
    <w:rsid w:val="00BC291A"/>
    <w:rsid w:val="00BC3852"/>
    <w:rsid w:val="00BC4BCE"/>
    <w:rsid w:val="00BC7D66"/>
    <w:rsid w:val="00BD016C"/>
    <w:rsid w:val="00BD6E14"/>
    <w:rsid w:val="00BE24A9"/>
    <w:rsid w:val="00BE5784"/>
    <w:rsid w:val="00BF0581"/>
    <w:rsid w:val="00C07B14"/>
    <w:rsid w:val="00C100B6"/>
    <w:rsid w:val="00C161D3"/>
    <w:rsid w:val="00C164D0"/>
    <w:rsid w:val="00C20F06"/>
    <w:rsid w:val="00C24F44"/>
    <w:rsid w:val="00C2775A"/>
    <w:rsid w:val="00C32BE1"/>
    <w:rsid w:val="00C33A0F"/>
    <w:rsid w:val="00C35A8A"/>
    <w:rsid w:val="00C4659A"/>
    <w:rsid w:val="00C55759"/>
    <w:rsid w:val="00C574E7"/>
    <w:rsid w:val="00C62D9A"/>
    <w:rsid w:val="00C630E9"/>
    <w:rsid w:val="00C64D6A"/>
    <w:rsid w:val="00C66A47"/>
    <w:rsid w:val="00C7044E"/>
    <w:rsid w:val="00C711E4"/>
    <w:rsid w:val="00C71623"/>
    <w:rsid w:val="00C81334"/>
    <w:rsid w:val="00C900D6"/>
    <w:rsid w:val="00C95286"/>
    <w:rsid w:val="00C977A1"/>
    <w:rsid w:val="00CA01E8"/>
    <w:rsid w:val="00CA1247"/>
    <w:rsid w:val="00CA5EEF"/>
    <w:rsid w:val="00CB360B"/>
    <w:rsid w:val="00CB4BC7"/>
    <w:rsid w:val="00CB5C72"/>
    <w:rsid w:val="00CC0BD4"/>
    <w:rsid w:val="00CC0C7C"/>
    <w:rsid w:val="00CC205E"/>
    <w:rsid w:val="00CC3CD9"/>
    <w:rsid w:val="00CC7B66"/>
    <w:rsid w:val="00CD00BA"/>
    <w:rsid w:val="00CD2FBF"/>
    <w:rsid w:val="00CD3D6D"/>
    <w:rsid w:val="00CE46FA"/>
    <w:rsid w:val="00CE4F7B"/>
    <w:rsid w:val="00CE585F"/>
    <w:rsid w:val="00CF2E7A"/>
    <w:rsid w:val="00CF47F0"/>
    <w:rsid w:val="00CF57D6"/>
    <w:rsid w:val="00CF599B"/>
    <w:rsid w:val="00D1347E"/>
    <w:rsid w:val="00D16B08"/>
    <w:rsid w:val="00D235E8"/>
    <w:rsid w:val="00D2567D"/>
    <w:rsid w:val="00D32446"/>
    <w:rsid w:val="00D33E52"/>
    <w:rsid w:val="00D3559D"/>
    <w:rsid w:val="00D36056"/>
    <w:rsid w:val="00D37139"/>
    <w:rsid w:val="00D50D5A"/>
    <w:rsid w:val="00D52002"/>
    <w:rsid w:val="00D5287D"/>
    <w:rsid w:val="00D53AFC"/>
    <w:rsid w:val="00D56E1A"/>
    <w:rsid w:val="00D669FD"/>
    <w:rsid w:val="00D72328"/>
    <w:rsid w:val="00D72751"/>
    <w:rsid w:val="00D773F9"/>
    <w:rsid w:val="00D83C31"/>
    <w:rsid w:val="00D9054A"/>
    <w:rsid w:val="00D9311C"/>
    <w:rsid w:val="00D9553D"/>
    <w:rsid w:val="00D963B5"/>
    <w:rsid w:val="00DA46D1"/>
    <w:rsid w:val="00DB587D"/>
    <w:rsid w:val="00DC3A36"/>
    <w:rsid w:val="00DD3860"/>
    <w:rsid w:val="00DD6042"/>
    <w:rsid w:val="00DE4475"/>
    <w:rsid w:val="00DF18CE"/>
    <w:rsid w:val="00E10CAF"/>
    <w:rsid w:val="00E1415D"/>
    <w:rsid w:val="00E17C0C"/>
    <w:rsid w:val="00E20187"/>
    <w:rsid w:val="00E215D8"/>
    <w:rsid w:val="00E257C7"/>
    <w:rsid w:val="00E26F52"/>
    <w:rsid w:val="00E30D0E"/>
    <w:rsid w:val="00E329BD"/>
    <w:rsid w:val="00E35C66"/>
    <w:rsid w:val="00E4334C"/>
    <w:rsid w:val="00E4433F"/>
    <w:rsid w:val="00E473E8"/>
    <w:rsid w:val="00E53452"/>
    <w:rsid w:val="00E544EE"/>
    <w:rsid w:val="00E54D68"/>
    <w:rsid w:val="00E55D0D"/>
    <w:rsid w:val="00E56EC2"/>
    <w:rsid w:val="00E62769"/>
    <w:rsid w:val="00E72451"/>
    <w:rsid w:val="00E75C15"/>
    <w:rsid w:val="00E76DD1"/>
    <w:rsid w:val="00EB0383"/>
    <w:rsid w:val="00EB4522"/>
    <w:rsid w:val="00EC048D"/>
    <w:rsid w:val="00EC1F4F"/>
    <w:rsid w:val="00EC3F2A"/>
    <w:rsid w:val="00EC436A"/>
    <w:rsid w:val="00EC490D"/>
    <w:rsid w:val="00ED2766"/>
    <w:rsid w:val="00ED398C"/>
    <w:rsid w:val="00F00B20"/>
    <w:rsid w:val="00F01667"/>
    <w:rsid w:val="00F03EAA"/>
    <w:rsid w:val="00F07DB0"/>
    <w:rsid w:val="00F13F09"/>
    <w:rsid w:val="00F20D50"/>
    <w:rsid w:val="00F2261A"/>
    <w:rsid w:val="00F33F17"/>
    <w:rsid w:val="00F35E56"/>
    <w:rsid w:val="00F40B33"/>
    <w:rsid w:val="00F4385A"/>
    <w:rsid w:val="00F507D3"/>
    <w:rsid w:val="00F56BCA"/>
    <w:rsid w:val="00F57B8D"/>
    <w:rsid w:val="00F61361"/>
    <w:rsid w:val="00F61FAC"/>
    <w:rsid w:val="00F679FE"/>
    <w:rsid w:val="00F743A6"/>
    <w:rsid w:val="00F7775C"/>
    <w:rsid w:val="00F8514A"/>
    <w:rsid w:val="00F85B6C"/>
    <w:rsid w:val="00F86E47"/>
    <w:rsid w:val="00F87286"/>
    <w:rsid w:val="00F921FB"/>
    <w:rsid w:val="00FA3D3E"/>
    <w:rsid w:val="00FA426A"/>
    <w:rsid w:val="00FB266C"/>
    <w:rsid w:val="00FC07AD"/>
    <w:rsid w:val="00FC14A8"/>
    <w:rsid w:val="00FC3EFC"/>
    <w:rsid w:val="00FC5CAE"/>
    <w:rsid w:val="00FC6AF6"/>
    <w:rsid w:val="00FD34AD"/>
    <w:rsid w:val="00FD57A3"/>
    <w:rsid w:val="00FD5FF5"/>
    <w:rsid w:val="00FE093A"/>
    <w:rsid w:val="00FE3FE0"/>
    <w:rsid w:val="00FF0C63"/>
    <w:rsid w:val="00FF3EFC"/>
    <w:rsid w:val="00FF7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D5A2"/>
  <w15:chartTrackingRefBased/>
  <w15:docId w15:val="{7FFC5712-F77F-4273-B76B-99FD621DE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82128"/>
    <w:rPr>
      <w:rFonts w:ascii="Times New Roman" w:eastAsia="Times New Roman" w:hAnsi="Times New Roman"/>
      <w:sz w:val="24"/>
      <w:szCs w:val="24"/>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13E14"/>
    <w:rPr>
      <w:color w:val="0000FF"/>
      <w:u w:val="single"/>
    </w:rPr>
  </w:style>
  <w:style w:type="paragraph" w:styleId="Bezatstarpm">
    <w:name w:val="No Spacing"/>
    <w:uiPriority w:val="1"/>
    <w:qFormat/>
    <w:rsid w:val="00713E14"/>
    <w:rPr>
      <w:rFonts w:ascii="Times New Roman" w:eastAsia="Times New Roman" w:hAnsi="Times New Roman"/>
      <w:sz w:val="24"/>
      <w:szCs w:val="24"/>
      <w:lang w:val="en-US" w:eastAsia="en-US"/>
    </w:rPr>
  </w:style>
  <w:style w:type="paragraph" w:styleId="Pamatteksts2">
    <w:name w:val="Body Text 2"/>
    <w:basedOn w:val="Parasts"/>
    <w:link w:val="Pamatteksts2Rakstz"/>
    <w:rsid w:val="00713E14"/>
    <w:pPr>
      <w:spacing w:after="120" w:line="480" w:lineRule="auto"/>
    </w:pPr>
  </w:style>
  <w:style w:type="character" w:customStyle="1" w:styleId="Pamatteksts2Rakstz">
    <w:name w:val="Pamatteksts 2 Rakstz."/>
    <w:link w:val="Pamatteksts2"/>
    <w:rsid w:val="00713E14"/>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F507D3"/>
    <w:pPr>
      <w:tabs>
        <w:tab w:val="center" w:pos="4153"/>
        <w:tab w:val="right" w:pos="8306"/>
      </w:tabs>
    </w:pPr>
  </w:style>
  <w:style w:type="character" w:customStyle="1" w:styleId="GalveneRakstz">
    <w:name w:val="Galvene Rakstz."/>
    <w:link w:val="Galvene"/>
    <w:uiPriority w:val="99"/>
    <w:rsid w:val="00F507D3"/>
    <w:rPr>
      <w:rFonts w:ascii="Times New Roman" w:eastAsia="Times New Roman" w:hAnsi="Times New Roman"/>
      <w:sz w:val="24"/>
      <w:szCs w:val="24"/>
      <w:lang w:val="en-US" w:eastAsia="en-US"/>
    </w:rPr>
  </w:style>
  <w:style w:type="paragraph" w:styleId="Kjene">
    <w:name w:val="footer"/>
    <w:basedOn w:val="Parasts"/>
    <w:link w:val="KjeneRakstz"/>
    <w:uiPriority w:val="99"/>
    <w:unhideWhenUsed/>
    <w:rsid w:val="00F507D3"/>
    <w:pPr>
      <w:tabs>
        <w:tab w:val="center" w:pos="4153"/>
        <w:tab w:val="right" w:pos="8306"/>
      </w:tabs>
    </w:pPr>
  </w:style>
  <w:style w:type="character" w:customStyle="1" w:styleId="KjeneRakstz">
    <w:name w:val="Kājene Rakstz."/>
    <w:link w:val="Kjene"/>
    <w:uiPriority w:val="99"/>
    <w:rsid w:val="00F507D3"/>
    <w:rPr>
      <w:rFonts w:ascii="Times New Roman" w:eastAsia="Times New Roman" w:hAnsi="Times New Roman"/>
      <w:sz w:val="24"/>
      <w:szCs w:val="24"/>
      <w:lang w:val="en-US" w:eastAsia="en-US"/>
    </w:rPr>
  </w:style>
  <w:style w:type="paragraph" w:styleId="Balonteksts">
    <w:name w:val="Balloon Text"/>
    <w:basedOn w:val="Parasts"/>
    <w:link w:val="BalontekstsRakstz"/>
    <w:uiPriority w:val="99"/>
    <w:semiHidden/>
    <w:unhideWhenUsed/>
    <w:rsid w:val="001A0048"/>
    <w:rPr>
      <w:rFonts w:ascii="Tahoma" w:hAnsi="Tahoma" w:cs="Tahoma"/>
      <w:sz w:val="16"/>
      <w:szCs w:val="16"/>
    </w:rPr>
  </w:style>
  <w:style w:type="character" w:customStyle="1" w:styleId="BalontekstsRakstz">
    <w:name w:val="Balonteksts Rakstz."/>
    <w:link w:val="Balonteksts"/>
    <w:uiPriority w:val="99"/>
    <w:semiHidden/>
    <w:rsid w:val="001A0048"/>
    <w:rPr>
      <w:rFonts w:ascii="Tahoma" w:eastAsia="Times New Roman" w:hAnsi="Tahoma" w:cs="Tahoma"/>
      <w:sz w:val="16"/>
      <w:szCs w:val="16"/>
      <w:lang w:val="en-US" w:eastAsia="en-US"/>
    </w:rPr>
  </w:style>
  <w:style w:type="character" w:styleId="Komentraatsauce">
    <w:name w:val="annotation reference"/>
    <w:uiPriority w:val="99"/>
    <w:semiHidden/>
    <w:unhideWhenUsed/>
    <w:rsid w:val="00216DFD"/>
    <w:rPr>
      <w:sz w:val="16"/>
      <w:szCs w:val="16"/>
    </w:rPr>
  </w:style>
  <w:style w:type="paragraph" w:styleId="Komentrateksts">
    <w:name w:val="annotation text"/>
    <w:basedOn w:val="Parasts"/>
    <w:link w:val="KomentratekstsRakstz"/>
    <w:uiPriority w:val="99"/>
    <w:unhideWhenUsed/>
    <w:rsid w:val="00216DFD"/>
    <w:rPr>
      <w:sz w:val="20"/>
      <w:szCs w:val="20"/>
    </w:rPr>
  </w:style>
  <w:style w:type="character" w:customStyle="1" w:styleId="KomentratekstsRakstz">
    <w:name w:val="Komentāra teksts Rakstz."/>
    <w:link w:val="Komentrateksts"/>
    <w:uiPriority w:val="99"/>
    <w:rsid w:val="00216DFD"/>
    <w:rPr>
      <w:rFonts w:ascii="Times New Roman" w:eastAsia="Times New Roman" w:hAnsi="Times New Roman"/>
      <w:lang w:val="en-US" w:eastAsia="en-US"/>
    </w:rPr>
  </w:style>
  <w:style w:type="paragraph" w:styleId="Komentratma">
    <w:name w:val="annotation subject"/>
    <w:basedOn w:val="Komentrateksts"/>
    <w:next w:val="Komentrateksts"/>
    <w:link w:val="KomentratmaRakstz"/>
    <w:uiPriority w:val="99"/>
    <w:semiHidden/>
    <w:unhideWhenUsed/>
    <w:rsid w:val="00216DFD"/>
    <w:rPr>
      <w:b/>
      <w:bCs/>
    </w:rPr>
  </w:style>
  <w:style w:type="character" w:customStyle="1" w:styleId="KomentratmaRakstz">
    <w:name w:val="Komentāra tēma Rakstz."/>
    <w:link w:val="Komentratma"/>
    <w:uiPriority w:val="99"/>
    <w:semiHidden/>
    <w:rsid w:val="00216DFD"/>
    <w:rPr>
      <w:rFonts w:ascii="Times New Roman" w:eastAsia="Times New Roman" w:hAnsi="Times New Roman"/>
      <w:b/>
      <w:bCs/>
      <w:lang w:val="en-US" w:eastAsia="en-US"/>
    </w:rPr>
  </w:style>
  <w:style w:type="paragraph" w:customStyle="1" w:styleId="Normal11pt">
    <w:name w:val="Normal + 11 pt"/>
    <w:aliases w:val="...,4 pt + Not Bold,Black,Condensed by  0"/>
    <w:basedOn w:val="Nosaukums"/>
    <w:rsid w:val="002E75E5"/>
    <w:pPr>
      <w:spacing w:before="0" w:after="0"/>
      <w:outlineLvl w:val="9"/>
    </w:pPr>
    <w:rPr>
      <w:rFonts w:ascii="Times New Roman" w:hAnsi="Times New Roman"/>
      <w:kern w:val="0"/>
      <w:sz w:val="24"/>
      <w:szCs w:val="24"/>
      <w:lang w:val="lv-LV"/>
    </w:rPr>
  </w:style>
  <w:style w:type="paragraph" w:styleId="Nosaukums">
    <w:name w:val="Title"/>
    <w:basedOn w:val="Parasts"/>
    <w:next w:val="Parasts"/>
    <w:link w:val="NosaukumsRakstz"/>
    <w:uiPriority w:val="10"/>
    <w:qFormat/>
    <w:rsid w:val="002E75E5"/>
    <w:pPr>
      <w:spacing w:before="240" w:after="60"/>
      <w:jc w:val="center"/>
      <w:outlineLvl w:val="0"/>
    </w:pPr>
    <w:rPr>
      <w:rFonts w:ascii="Cambria" w:hAnsi="Cambria"/>
      <w:b/>
      <w:bCs/>
      <w:kern w:val="28"/>
      <w:sz w:val="32"/>
      <w:szCs w:val="32"/>
    </w:rPr>
  </w:style>
  <w:style w:type="character" w:customStyle="1" w:styleId="NosaukumsRakstz">
    <w:name w:val="Nosaukums Rakstz."/>
    <w:link w:val="Nosaukums"/>
    <w:uiPriority w:val="10"/>
    <w:rsid w:val="002E75E5"/>
    <w:rPr>
      <w:rFonts w:ascii="Cambria" w:eastAsia="Times New Roman" w:hAnsi="Cambria" w:cs="Times New Roman"/>
      <w:b/>
      <w:bCs/>
      <w:kern w:val="28"/>
      <w:sz w:val="32"/>
      <w:szCs w:val="32"/>
      <w:lang w:val="en-US" w:eastAsia="en-US"/>
    </w:rPr>
  </w:style>
  <w:style w:type="paragraph" w:styleId="Sarakstarindkopa">
    <w:name w:val="List Paragraph"/>
    <w:basedOn w:val="Parasts"/>
    <w:uiPriority w:val="34"/>
    <w:qFormat/>
    <w:rsid w:val="006B44D0"/>
    <w:pPr>
      <w:suppressAutoHyphens/>
      <w:spacing w:after="200" w:line="276" w:lineRule="auto"/>
      <w:ind w:left="720"/>
      <w:contextualSpacing/>
    </w:pPr>
    <w:rPr>
      <w:rFonts w:ascii="Calibri" w:eastAsia="Calibri" w:hAnsi="Calibri"/>
      <w:kern w:val="1"/>
      <w:sz w:val="22"/>
      <w:szCs w:val="22"/>
      <w:lang w:val="lv-LV" w:eastAsia="zh-CN"/>
    </w:rPr>
  </w:style>
  <w:style w:type="table" w:styleId="Reatabula">
    <w:name w:val="Table Grid"/>
    <w:basedOn w:val="Parastatabula"/>
    <w:uiPriority w:val="39"/>
    <w:rsid w:val="001D66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7160C4"/>
    <w:rPr>
      <w:b/>
      <w:bCs/>
    </w:rPr>
  </w:style>
  <w:style w:type="paragraph" w:styleId="Prskatjums">
    <w:name w:val="Revision"/>
    <w:hidden/>
    <w:uiPriority w:val="99"/>
    <w:semiHidden/>
    <w:rsid w:val="004539D9"/>
    <w:rPr>
      <w:rFonts w:ascii="Times New Roman" w:eastAsia="Times New Roman" w:hAnsi="Times New Roman"/>
      <w:sz w:val="24"/>
      <w:szCs w:val="24"/>
      <w:lang w:val="en-US" w:eastAsia="en-US"/>
    </w:rPr>
  </w:style>
  <w:style w:type="paragraph" w:styleId="Vresteksts">
    <w:name w:val="footnote text"/>
    <w:basedOn w:val="Parasts"/>
    <w:link w:val="VrestekstsRakstz"/>
    <w:uiPriority w:val="99"/>
    <w:semiHidden/>
    <w:unhideWhenUsed/>
    <w:rsid w:val="00B941A0"/>
    <w:rPr>
      <w:sz w:val="20"/>
      <w:szCs w:val="20"/>
    </w:rPr>
  </w:style>
  <w:style w:type="character" w:customStyle="1" w:styleId="VrestekstsRakstz">
    <w:name w:val="Vēres teksts Rakstz."/>
    <w:link w:val="Vresteksts"/>
    <w:uiPriority w:val="99"/>
    <w:semiHidden/>
    <w:rsid w:val="00B941A0"/>
    <w:rPr>
      <w:rFonts w:ascii="Times New Roman" w:eastAsia="Times New Roman" w:hAnsi="Times New Roman"/>
      <w:lang w:val="en-US" w:eastAsia="en-US"/>
    </w:rPr>
  </w:style>
  <w:style w:type="character" w:styleId="Vresatsauce">
    <w:name w:val="footnote reference"/>
    <w:uiPriority w:val="99"/>
    <w:semiHidden/>
    <w:unhideWhenUsed/>
    <w:rsid w:val="00B941A0"/>
    <w:rPr>
      <w:vertAlign w:val="superscript"/>
    </w:rPr>
  </w:style>
  <w:style w:type="numbering" w:customStyle="1" w:styleId="Stils1">
    <w:name w:val="Stils1"/>
    <w:uiPriority w:val="99"/>
    <w:rsid w:val="001C631E"/>
    <w:pPr>
      <w:numPr>
        <w:numId w:val="24"/>
      </w:numPr>
    </w:pPr>
  </w:style>
  <w:style w:type="paragraph" w:styleId="Pamatteksts">
    <w:name w:val="Body Text"/>
    <w:basedOn w:val="Parasts"/>
    <w:link w:val="PamattekstsRakstz"/>
    <w:uiPriority w:val="99"/>
    <w:semiHidden/>
    <w:unhideWhenUsed/>
    <w:rsid w:val="00A610D5"/>
    <w:pPr>
      <w:spacing w:after="120"/>
    </w:pPr>
  </w:style>
  <w:style w:type="character" w:customStyle="1" w:styleId="PamattekstsRakstz">
    <w:name w:val="Pamatteksts Rakstz."/>
    <w:link w:val="Pamatteksts"/>
    <w:uiPriority w:val="99"/>
    <w:semiHidden/>
    <w:rsid w:val="00A610D5"/>
    <w:rPr>
      <w:rFonts w:ascii="Times New Roman" w:eastAsia="Times New Roman" w:hAnsi="Times New Roman"/>
      <w:sz w:val="24"/>
      <w:szCs w:val="24"/>
      <w:lang w:val="en-US" w:eastAsia="en-US"/>
    </w:rPr>
  </w:style>
  <w:style w:type="table" w:customStyle="1" w:styleId="Reatabula1">
    <w:name w:val="Režģa tabula1"/>
    <w:basedOn w:val="Parastatabula"/>
    <w:next w:val="Reatabula"/>
    <w:uiPriority w:val="39"/>
    <w:rsid w:val="00A610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E627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8A5D63"/>
    <w:rPr>
      <w:color w:val="605E5C"/>
      <w:shd w:val="clear" w:color="auto" w:fill="E1DFDD"/>
    </w:rPr>
  </w:style>
  <w:style w:type="table" w:customStyle="1" w:styleId="Reatabula3">
    <w:name w:val="Režģa tabula3"/>
    <w:basedOn w:val="Parastatabula"/>
    <w:next w:val="Reatabula"/>
    <w:uiPriority w:val="39"/>
    <w:rsid w:val="00B028C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A05EF-550E-4844-83A6-E396068A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8657</Words>
  <Characters>4936</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Kalniņa (IKSD)</dc:creator>
  <cp:lastModifiedBy>Anastasija Goļatkina</cp:lastModifiedBy>
  <cp:revision>22</cp:revision>
  <cp:lastPrinted>2022-05-20T09:24:00Z</cp:lastPrinted>
  <dcterms:created xsi:type="dcterms:W3CDTF">2024-02-19T14:38:00Z</dcterms:created>
  <dcterms:modified xsi:type="dcterms:W3CDTF">2024-02-29T07:42:00Z</dcterms:modified>
</cp:coreProperties>
</file>