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17931AD2" w14:textId="77777777" w:rsidR="00C463C6" w:rsidRDefault="00C463C6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0D996ABD" w14:textId="77777777" w:rsidR="00C463C6" w:rsidRPr="005556E7" w:rsidRDefault="00C463C6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4F2D854E" w14:textId="05695442" w:rsidR="00117D5A" w:rsidRDefault="00B6345B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08.08.2024.</w:t>
      </w:r>
    </w:p>
    <w:p w14:paraId="17F683EB" w14:textId="77777777" w:rsidR="00C463C6" w:rsidRPr="005556E7" w:rsidRDefault="00C463C6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AB26608" w14:textId="77777777" w:rsidR="005556E7" w:rsidRPr="00B6345B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2747C6A0" w:rsidR="005556E7" w:rsidRPr="00B6345B" w:rsidRDefault="00B6345B" w:rsidP="00B634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6345B">
        <w:rPr>
          <w:rFonts w:ascii="Times New Roman" w:eastAsia="Times New Roman" w:hAnsi="Times New Roman" w:cs="Times New Roman"/>
          <w:sz w:val="26"/>
          <w:szCs w:val="26"/>
          <w:lang w:eastAsia="ar-SA"/>
        </w:rPr>
        <w:t>Rīgas valstspilsētas pašvaldības izglītības, kultūras un sporta departamenta</w:t>
      </w:r>
      <w:r w:rsidR="00117D5A" w:rsidRPr="00B6345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(turpmāk – Departaments vai Pasūtītājs) iepirkum</w:t>
      </w:r>
      <w:r w:rsidR="005556E7" w:rsidRPr="00B6345B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="00117D5A" w:rsidRPr="00B6345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B6345B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“Peldētapmācības pakalpojumi Rīgas valstspilsētas pašvaldības Izglītības kultūras un sporta departamenta padotībā esošo skolu 2. klašu izglītojamo vajadzībām”</w:t>
      </w:r>
      <w:r w:rsidRPr="00B6345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(iepirkuma identifikācijas Nr. RVPIKSD 2024/16)</w:t>
      </w:r>
      <w:r w:rsidR="00117D5A" w:rsidRPr="00B6345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(turpmāk – Iepirkums)</w:t>
      </w:r>
      <w:r w:rsidR="005556E7" w:rsidRPr="00B6345B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 w:rsidRPr="00B6345B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4EE649FE" w14:textId="77777777" w:rsidR="00B60870" w:rsidRDefault="00B60870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CE65F" w14:textId="67AC0FC8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6345B">
        <w:rPr>
          <w:rFonts w:ascii="Times New Roman" w:eastAsia="Times New Roman" w:hAnsi="Times New Roman" w:cs="Times New Roman"/>
          <w:sz w:val="26"/>
          <w:szCs w:val="26"/>
          <w:lang w:eastAsia="ar-SA"/>
        </w:rPr>
        <w:t>Iepirkumā saņemtie piedāvājumi:</w:t>
      </w:r>
    </w:p>
    <w:tbl>
      <w:tblPr>
        <w:tblStyle w:val="Reatabula3"/>
        <w:tblW w:w="5000" w:type="pct"/>
        <w:tblLayout w:type="fixed"/>
        <w:tblLook w:val="04A0" w:firstRow="1" w:lastRow="0" w:firstColumn="1" w:lastColumn="0" w:noHBand="0" w:noVBand="1"/>
      </w:tblPr>
      <w:tblGrid>
        <w:gridCol w:w="2249"/>
        <w:gridCol w:w="1983"/>
        <w:gridCol w:w="2142"/>
        <w:gridCol w:w="2970"/>
      </w:tblGrid>
      <w:tr w:rsidR="00552A52" w:rsidRPr="00B6345B" w14:paraId="363A9FED" w14:textId="77777777" w:rsidTr="005C6D1C">
        <w:tc>
          <w:tcPr>
            <w:tcW w:w="1203" w:type="pct"/>
            <w:shd w:val="pct10" w:color="auto" w:fill="auto"/>
          </w:tcPr>
          <w:p w14:paraId="61177A91" w14:textId="77777777" w:rsidR="00552A52" w:rsidRPr="00B6345B" w:rsidRDefault="00552A52" w:rsidP="00B6345B">
            <w:pPr>
              <w:rPr>
                <w:b/>
                <w:bCs/>
                <w:sz w:val="24"/>
                <w:szCs w:val="24"/>
              </w:rPr>
            </w:pPr>
            <w:r w:rsidRPr="00B6345B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061" w:type="pct"/>
            <w:shd w:val="pct10" w:color="auto" w:fill="auto"/>
          </w:tcPr>
          <w:p w14:paraId="5CC5E8D6" w14:textId="77777777" w:rsidR="00552A52" w:rsidRPr="00B6345B" w:rsidRDefault="00552A52" w:rsidP="00B6345B">
            <w:pPr>
              <w:rPr>
                <w:b/>
                <w:bCs/>
                <w:sz w:val="24"/>
                <w:szCs w:val="24"/>
              </w:rPr>
            </w:pPr>
            <w:r w:rsidRPr="00B6345B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1146" w:type="pct"/>
            <w:shd w:val="pct10" w:color="auto" w:fill="auto"/>
          </w:tcPr>
          <w:p w14:paraId="35209D57" w14:textId="77777777" w:rsidR="00552A52" w:rsidRPr="00B6345B" w:rsidRDefault="00552A52" w:rsidP="00B6345B">
            <w:pPr>
              <w:rPr>
                <w:b/>
                <w:bCs/>
                <w:sz w:val="24"/>
                <w:szCs w:val="24"/>
              </w:rPr>
            </w:pPr>
            <w:r w:rsidRPr="00B6345B">
              <w:rPr>
                <w:b/>
                <w:sz w:val="24"/>
                <w:szCs w:val="24"/>
              </w:rPr>
              <w:t>Piedāvātā cena EUR bez PVN par nodarbību</w:t>
            </w:r>
          </w:p>
        </w:tc>
        <w:tc>
          <w:tcPr>
            <w:tcW w:w="1589" w:type="pct"/>
            <w:shd w:val="pct10" w:color="auto" w:fill="auto"/>
          </w:tcPr>
          <w:p w14:paraId="3F40DBBC" w14:textId="77777777" w:rsidR="00552A52" w:rsidRPr="00B6345B" w:rsidRDefault="00552A52" w:rsidP="00B6345B">
            <w:pPr>
              <w:rPr>
                <w:b/>
                <w:bCs/>
                <w:sz w:val="24"/>
                <w:szCs w:val="24"/>
              </w:rPr>
            </w:pPr>
            <w:r w:rsidRPr="00B6345B">
              <w:rPr>
                <w:b/>
                <w:sz w:val="24"/>
                <w:szCs w:val="24"/>
              </w:rPr>
              <w:t>Kopējā līgumcena EUR bez PVN</w:t>
            </w:r>
          </w:p>
        </w:tc>
      </w:tr>
      <w:tr w:rsidR="00552A52" w:rsidRPr="00B6345B" w14:paraId="7D4C2F80" w14:textId="77777777" w:rsidTr="005C6D1C">
        <w:tc>
          <w:tcPr>
            <w:tcW w:w="1203" w:type="pct"/>
          </w:tcPr>
          <w:p w14:paraId="02161EC5" w14:textId="77777777" w:rsidR="00552A52" w:rsidRPr="00B6345B" w:rsidRDefault="00552A52" w:rsidP="00B6345B">
            <w:pPr>
              <w:rPr>
                <w:bCs/>
                <w:sz w:val="24"/>
                <w:szCs w:val="24"/>
              </w:rPr>
            </w:pPr>
            <w:r w:rsidRPr="00B6345B">
              <w:rPr>
                <w:sz w:val="24"/>
                <w:szCs w:val="24"/>
              </w:rPr>
              <w:t>"Olimpiskais sporta centrs" SIA</w:t>
            </w:r>
            <w:r w:rsidRPr="00B6345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61" w:type="pct"/>
          </w:tcPr>
          <w:p w14:paraId="25A70C9D" w14:textId="77777777" w:rsidR="00552A52" w:rsidRPr="00B6345B" w:rsidRDefault="00552A52" w:rsidP="00B6345B">
            <w:pPr>
              <w:rPr>
                <w:bCs/>
                <w:sz w:val="24"/>
                <w:szCs w:val="24"/>
              </w:rPr>
            </w:pPr>
            <w:r w:rsidRPr="00B6345B">
              <w:rPr>
                <w:sz w:val="24"/>
                <w:szCs w:val="24"/>
              </w:rPr>
              <w:t>18.07.2024 plkst. 15:20</w:t>
            </w:r>
          </w:p>
        </w:tc>
        <w:tc>
          <w:tcPr>
            <w:tcW w:w="1146" w:type="pct"/>
          </w:tcPr>
          <w:p w14:paraId="14DFD53C" w14:textId="77777777" w:rsidR="00552A52" w:rsidRPr="00B6345B" w:rsidRDefault="00552A52" w:rsidP="00B6345B">
            <w:pPr>
              <w:rPr>
                <w:sz w:val="24"/>
                <w:szCs w:val="24"/>
              </w:rPr>
            </w:pPr>
            <w:r w:rsidRPr="00B6345B">
              <w:rPr>
                <w:sz w:val="24"/>
                <w:szCs w:val="24"/>
              </w:rPr>
              <w:t>EUR 57.00</w:t>
            </w:r>
          </w:p>
          <w:p w14:paraId="6A041B56" w14:textId="77777777" w:rsidR="00552A52" w:rsidRPr="00B6345B" w:rsidRDefault="00552A52" w:rsidP="00B6345B">
            <w:pPr>
              <w:rPr>
                <w:bCs/>
                <w:sz w:val="24"/>
                <w:szCs w:val="24"/>
              </w:rPr>
            </w:pPr>
          </w:p>
        </w:tc>
        <w:tc>
          <w:tcPr>
            <w:tcW w:w="1589" w:type="pct"/>
          </w:tcPr>
          <w:p w14:paraId="3A99A974" w14:textId="77777777" w:rsidR="00552A52" w:rsidRPr="00B6345B" w:rsidRDefault="00552A52" w:rsidP="00B6345B">
            <w:pPr>
              <w:rPr>
                <w:sz w:val="24"/>
                <w:szCs w:val="24"/>
              </w:rPr>
            </w:pPr>
            <w:r w:rsidRPr="00B6345B">
              <w:rPr>
                <w:sz w:val="24"/>
                <w:szCs w:val="24"/>
              </w:rPr>
              <w:t>EUR 106 020.00</w:t>
            </w:r>
          </w:p>
          <w:p w14:paraId="3406A09B" w14:textId="77777777" w:rsidR="00552A52" w:rsidRPr="00B6345B" w:rsidRDefault="00552A52" w:rsidP="00B6345B">
            <w:pPr>
              <w:rPr>
                <w:bCs/>
                <w:sz w:val="24"/>
                <w:szCs w:val="24"/>
              </w:rPr>
            </w:pPr>
          </w:p>
        </w:tc>
      </w:tr>
    </w:tbl>
    <w:p w14:paraId="26077837" w14:textId="77777777" w:rsidR="00B6345B" w:rsidRDefault="00B6345B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22CA4A7" w14:textId="306E4037" w:rsidR="004445AE" w:rsidRPr="004445AE" w:rsidRDefault="004445AE" w:rsidP="004445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4445AE">
        <w:rPr>
          <w:rFonts w:ascii="Times New Roman" w:eastAsia="Times New Roman" w:hAnsi="Times New Roman" w:cs="Times New Roman"/>
          <w:noProof/>
          <w:sz w:val="26"/>
          <w:szCs w:val="26"/>
        </w:rPr>
        <w:t>Departamenta Iepirkuma komisija (turpmāk – Komisija) izskatīja SIA “</w:t>
      </w:r>
      <w:r w:rsidR="00283187" w:rsidRPr="00283187">
        <w:rPr>
          <w:rFonts w:ascii="Times New Roman" w:eastAsia="Times New Roman" w:hAnsi="Times New Roman" w:cs="Times New Roman"/>
          <w:noProof/>
          <w:sz w:val="26"/>
          <w:szCs w:val="26"/>
        </w:rPr>
        <w:t>Olimpiskais sporta centrs</w:t>
      </w:r>
      <w:r w:rsidRPr="00283187">
        <w:rPr>
          <w:rFonts w:ascii="Times New Roman" w:eastAsia="Times New Roman" w:hAnsi="Times New Roman" w:cs="Times New Roman"/>
          <w:noProof/>
          <w:sz w:val="24"/>
          <w:szCs w:val="24"/>
        </w:rPr>
        <w:t>”</w:t>
      </w:r>
      <w:r w:rsidRPr="004445A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iesniegto piedāvājumu, izvērtēja atbilstību Iepirkuma nolikumā (turpmāk – Nolikums) izvirzītajām kvalifikācijas prasībām, veica finanšu piedāvājuma pārbaudi un izslēgšanas noteikumu pārbaudi saskaņā ar Iepirkuma dokumentācijā un normatīvajos aktos noteikto kārtību.</w:t>
      </w:r>
    </w:p>
    <w:p w14:paraId="2B6584E5" w14:textId="79EEC340" w:rsidR="004445AE" w:rsidRPr="004445AE" w:rsidRDefault="004445AE" w:rsidP="004445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4445A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Komisija konstatēja, ka Pretendents un tā piedāvājums atbilst Nolikumā noteiktajām prasībām. </w:t>
      </w:r>
    </w:p>
    <w:p w14:paraId="15CDB149" w14:textId="7B1F94E0" w:rsidR="00EF2403" w:rsidRDefault="00AB4ECE" w:rsidP="008040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Iepirkuma komisija </w:t>
      </w:r>
      <w:bookmarkStart w:id="0" w:name="_Hlk173945261"/>
      <w:r w:rsidR="00B6345B">
        <w:rPr>
          <w:rFonts w:ascii="Times New Roman" w:eastAsia="Times New Roman" w:hAnsi="Times New Roman" w:cs="Times New Roman"/>
          <w:b/>
          <w:bCs/>
          <w:sz w:val="26"/>
          <w:szCs w:val="26"/>
        </w:rPr>
        <w:t>07.08.2024.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sēdē (protokols Nr. </w:t>
      </w:r>
      <w:r w:rsidR="009F598D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>) pieņēma lēmumu piešķirt</w:t>
      </w:r>
      <w:r w:rsidR="00A5062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04039" w:rsidRP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>Iepirkuma līguma slēgšanas tiesības</w:t>
      </w:r>
      <w:r w:rsidR="004445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04039" w:rsidRP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SIA </w:t>
      </w:r>
      <w:r w:rsidR="0077669F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="009F598D" w:rsidRPr="009F598D">
        <w:rPr>
          <w:rFonts w:ascii="Times New Roman" w:eastAsia="Times New Roman" w:hAnsi="Times New Roman" w:cs="Times New Roman"/>
          <w:b/>
          <w:bCs/>
          <w:sz w:val="26"/>
          <w:szCs w:val="26"/>
        </w:rPr>
        <w:t>Olimpiskais sporta centrs</w:t>
      </w:r>
      <w:r w:rsidR="0077669F">
        <w:rPr>
          <w:rFonts w:ascii="Times New Roman" w:eastAsia="Times New Roman" w:hAnsi="Times New Roman" w:cs="Times New Roman"/>
          <w:b/>
          <w:bCs/>
          <w:sz w:val="26"/>
          <w:szCs w:val="26"/>
        </w:rPr>
        <w:t>”</w:t>
      </w:r>
      <w:r w:rsidR="00804039" w:rsidRP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ar līgumcenu </w:t>
      </w:r>
      <w:r w:rsidR="00B6345B" w:rsidRPr="00B6345B">
        <w:rPr>
          <w:rFonts w:ascii="Times New Roman" w:eastAsia="Times New Roman" w:hAnsi="Times New Roman" w:cs="Times New Roman"/>
          <w:b/>
          <w:bCs/>
          <w:sz w:val="26"/>
          <w:szCs w:val="26"/>
        </w:rPr>
        <w:t>106</w:t>
      </w:r>
      <w:r w:rsidR="00E32483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B6345B" w:rsidRPr="00B6345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020,00 </w:t>
      </w:r>
      <w:r w:rsidR="00B6345B" w:rsidRPr="00B6345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euro</w:t>
      </w:r>
      <w:r w:rsidR="00B6345B" w:rsidRPr="00B6345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bookmarkEnd w:id="0"/>
      <w:r w:rsidR="00804039" w:rsidRP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>bez PVN</w:t>
      </w:r>
      <w:r w:rsidR="00804039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4B9AAA4B" w14:textId="77777777" w:rsidR="00B6345B" w:rsidRDefault="00B6345B" w:rsidP="008040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93D0660" w14:textId="77777777" w:rsidR="00B6345B" w:rsidRDefault="00B6345B" w:rsidP="008040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80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2"/>
        <w:gridCol w:w="2433"/>
      </w:tblGrid>
      <w:tr w:rsidR="00B6345B" w:rsidRPr="00B6345B" w14:paraId="5A8C878C" w14:textId="77777777" w:rsidTr="00F819C4">
        <w:trPr>
          <w:cantSplit/>
          <w:trHeight w:val="303"/>
        </w:trPr>
        <w:tc>
          <w:tcPr>
            <w:tcW w:w="5652" w:type="dxa"/>
          </w:tcPr>
          <w:p w14:paraId="2DBB9A36" w14:textId="77777777" w:rsidR="00B6345B" w:rsidRPr="00B6345B" w:rsidRDefault="00B6345B" w:rsidP="00B6345B">
            <w:pPr>
              <w:keepNext/>
              <w:spacing w:after="0" w:line="240" w:lineRule="auto"/>
              <w:ind w:left="34" w:right="-1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34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Komisijas priekšsēdētāja </w:t>
            </w:r>
          </w:p>
        </w:tc>
        <w:tc>
          <w:tcPr>
            <w:tcW w:w="2433" w:type="dxa"/>
          </w:tcPr>
          <w:p w14:paraId="1117D67F" w14:textId="77777777" w:rsidR="00B6345B" w:rsidRPr="00B6345B" w:rsidRDefault="00B6345B" w:rsidP="00B6345B">
            <w:pPr>
              <w:keepNext/>
              <w:spacing w:after="0" w:line="240" w:lineRule="auto"/>
              <w:ind w:left="34" w:right="-1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345B">
              <w:rPr>
                <w:rFonts w:ascii="Times New Roman" w:eastAsia="Times New Roman" w:hAnsi="Times New Roman" w:cs="Times New Roman"/>
                <w:sz w:val="26"/>
                <w:szCs w:val="26"/>
              </w:rPr>
              <w:t>Ilze Krūmiņa</w:t>
            </w:r>
          </w:p>
        </w:tc>
      </w:tr>
    </w:tbl>
    <w:p w14:paraId="2BCD6C4B" w14:textId="77777777" w:rsidR="00B6345B" w:rsidRPr="0040534E" w:rsidRDefault="00B6345B" w:rsidP="00804039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B6345B" w:rsidRPr="0040534E" w:rsidSect="00B634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0A0B4A"/>
    <w:rsid w:val="00117D5A"/>
    <w:rsid w:val="00125838"/>
    <w:rsid w:val="001C7622"/>
    <w:rsid w:val="00260E6F"/>
    <w:rsid w:val="00283187"/>
    <w:rsid w:val="00386E75"/>
    <w:rsid w:val="0040534E"/>
    <w:rsid w:val="0043122B"/>
    <w:rsid w:val="00442D97"/>
    <w:rsid w:val="004445AE"/>
    <w:rsid w:val="00552A52"/>
    <w:rsid w:val="005556E7"/>
    <w:rsid w:val="005C6D1C"/>
    <w:rsid w:val="0064604B"/>
    <w:rsid w:val="0077669F"/>
    <w:rsid w:val="0078360F"/>
    <w:rsid w:val="00804039"/>
    <w:rsid w:val="008626AD"/>
    <w:rsid w:val="00872AA5"/>
    <w:rsid w:val="00895A71"/>
    <w:rsid w:val="008A57A2"/>
    <w:rsid w:val="008F4D38"/>
    <w:rsid w:val="00901EC9"/>
    <w:rsid w:val="00970E46"/>
    <w:rsid w:val="009D6B4B"/>
    <w:rsid w:val="009F598D"/>
    <w:rsid w:val="00A5062F"/>
    <w:rsid w:val="00A74E1C"/>
    <w:rsid w:val="00AA5689"/>
    <w:rsid w:val="00AB4ECE"/>
    <w:rsid w:val="00B37E10"/>
    <w:rsid w:val="00B60870"/>
    <w:rsid w:val="00B6345B"/>
    <w:rsid w:val="00B87AE9"/>
    <w:rsid w:val="00C463C6"/>
    <w:rsid w:val="00C61F3E"/>
    <w:rsid w:val="00C776DB"/>
    <w:rsid w:val="00CA3EE6"/>
    <w:rsid w:val="00CF4D34"/>
    <w:rsid w:val="00D70070"/>
    <w:rsid w:val="00D83A0D"/>
    <w:rsid w:val="00E32483"/>
    <w:rsid w:val="00E35F43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customStyle="1" w:styleId="Reatabula2">
    <w:name w:val="Režģa tabula2"/>
    <w:basedOn w:val="Parastatabula"/>
    <w:next w:val="Reatabula"/>
    <w:rsid w:val="0028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28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rsid w:val="00B63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Agita Forande</cp:lastModifiedBy>
  <cp:revision>4</cp:revision>
  <cp:lastPrinted>2024-08-07T14:34:00Z</cp:lastPrinted>
  <dcterms:created xsi:type="dcterms:W3CDTF">2024-08-08T10:50:00Z</dcterms:created>
  <dcterms:modified xsi:type="dcterms:W3CDTF">2024-08-08T10:54:00Z</dcterms:modified>
</cp:coreProperties>
</file>