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7573" w14:textId="77777777" w:rsidR="003B1969" w:rsidRPr="00242256" w:rsidRDefault="003B1969" w:rsidP="003B1969">
      <w:pPr>
        <w:ind w:hanging="2"/>
        <w:jc w:val="both"/>
        <w:rPr>
          <w:bCs/>
          <w:sz w:val="22"/>
          <w:szCs w:val="22"/>
        </w:rPr>
      </w:pPr>
    </w:p>
    <w:p w14:paraId="419DCCB2" w14:textId="77777777" w:rsidR="00242256" w:rsidRDefault="00242256" w:rsidP="00CD2E30">
      <w:pPr>
        <w:spacing w:line="276" w:lineRule="auto"/>
        <w:rPr>
          <w:b/>
          <w:sz w:val="22"/>
          <w:szCs w:val="22"/>
        </w:rPr>
      </w:pPr>
    </w:p>
    <w:p w14:paraId="287BD9DC" w14:textId="77777777" w:rsidR="004579D1" w:rsidRPr="00415E4E" w:rsidRDefault="004579D1" w:rsidP="003B1969">
      <w:pPr>
        <w:spacing w:line="276" w:lineRule="auto"/>
        <w:jc w:val="center"/>
        <w:rPr>
          <w:b/>
        </w:rPr>
      </w:pPr>
    </w:p>
    <w:p w14:paraId="59713914" w14:textId="63323D7B" w:rsidR="003B1969" w:rsidRPr="00BC4852" w:rsidRDefault="003B1969" w:rsidP="003B1969">
      <w:pPr>
        <w:pStyle w:val="Virsraksts2"/>
        <w:numPr>
          <w:ilvl w:val="0"/>
          <w:numId w:val="0"/>
        </w:numPr>
        <w:tabs>
          <w:tab w:val="clear" w:pos="567"/>
        </w:tabs>
        <w:spacing w:line="276" w:lineRule="auto"/>
        <w:ind w:right="0"/>
        <w:jc w:val="center"/>
        <w:rPr>
          <w:b w:val="0"/>
          <w:sz w:val="22"/>
          <w:szCs w:val="22"/>
        </w:rPr>
      </w:pPr>
      <w:r w:rsidRPr="00BC4852">
        <w:rPr>
          <w:b w:val="0"/>
          <w:sz w:val="22"/>
          <w:szCs w:val="22"/>
        </w:rPr>
        <w:t>LĪGUMS NR.</w:t>
      </w:r>
      <w:r w:rsidR="00654F02">
        <w:rPr>
          <w:b w:val="0"/>
          <w:sz w:val="22"/>
          <w:szCs w:val="22"/>
        </w:rPr>
        <w:t>DIKS-25-812-lī</w:t>
      </w:r>
    </w:p>
    <w:p w14:paraId="67A787A9" w14:textId="77777777" w:rsidR="003B1969" w:rsidRPr="00BC4852" w:rsidRDefault="003B1969" w:rsidP="003B1969">
      <w:pPr>
        <w:spacing w:before="120" w:line="276" w:lineRule="auto"/>
        <w:ind w:left="4320" w:hanging="4320"/>
        <w:jc w:val="both"/>
        <w:rPr>
          <w:i/>
          <w:sz w:val="22"/>
          <w:szCs w:val="22"/>
        </w:rPr>
      </w:pPr>
      <w:r w:rsidRPr="00BC4852">
        <w:rPr>
          <w:sz w:val="22"/>
          <w:szCs w:val="22"/>
        </w:rPr>
        <w:t>Rīgā,</w:t>
      </w:r>
      <w:r w:rsidRPr="00BC4852">
        <w:rPr>
          <w:sz w:val="22"/>
          <w:szCs w:val="22"/>
        </w:rPr>
        <w:tab/>
      </w:r>
      <w:r w:rsidRPr="00BC4852">
        <w:rPr>
          <w:i/>
          <w:sz w:val="22"/>
          <w:szCs w:val="22"/>
          <w:lang w:eastAsia="lv-LV"/>
        </w:rPr>
        <w:t>Dokumenta datums: Pēdējā</w:t>
      </w:r>
      <w:r w:rsidRPr="00BC4852">
        <w:rPr>
          <w:i/>
          <w:sz w:val="22"/>
          <w:szCs w:val="22"/>
        </w:rPr>
        <w:t xml:space="preserve"> </w:t>
      </w:r>
      <w:r w:rsidRPr="00BC4852">
        <w:rPr>
          <w:i/>
          <w:sz w:val="22"/>
          <w:szCs w:val="22"/>
          <w:lang w:eastAsia="lv-LV"/>
        </w:rPr>
        <w:t xml:space="preserve">pievienotā droša elektroniskā </w:t>
      </w:r>
      <w:r w:rsidRPr="00BC4852">
        <w:rPr>
          <w:i/>
          <w:sz w:val="22"/>
          <w:szCs w:val="22"/>
        </w:rPr>
        <w:t xml:space="preserve"> </w:t>
      </w:r>
      <w:r w:rsidRPr="00BC4852">
        <w:rPr>
          <w:i/>
          <w:sz w:val="22"/>
          <w:szCs w:val="22"/>
          <w:lang w:eastAsia="lv-LV"/>
        </w:rPr>
        <w:t>paraksta laika zīmoga datums</w:t>
      </w:r>
      <w:r w:rsidRPr="00BC4852">
        <w:rPr>
          <w:i/>
          <w:sz w:val="22"/>
          <w:szCs w:val="22"/>
        </w:rPr>
        <w:t>*</w:t>
      </w:r>
    </w:p>
    <w:p w14:paraId="210C4A12" w14:textId="54E177E5" w:rsidR="003B1969" w:rsidRPr="00654F02" w:rsidRDefault="00654F02" w:rsidP="00654F02">
      <w:pPr>
        <w:spacing w:before="120" w:line="276" w:lineRule="auto"/>
        <w:ind w:firstLine="5954"/>
        <w:jc w:val="center"/>
        <w:rPr>
          <w:i/>
          <w:iCs/>
          <w:color w:val="808080" w:themeColor="background1" w:themeShade="80"/>
          <w:sz w:val="22"/>
          <w:szCs w:val="22"/>
        </w:rPr>
      </w:pPr>
      <w:r w:rsidRPr="00654F02">
        <w:rPr>
          <w:i/>
          <w:iCs/>
          <w:color w:val="808080" w:themeColor="background1" w:themeShade="80"/>
          <w:sz w:val="22"/>
          <w:szCs w:val="22"/>
        </w:rPr>
        <w:t>(07.07.2025.)</w:t>
      </w:r>
    </w:p>
    <w:p w14:paraId="72BF7013" w14:textId="22865808" w:rsidR="00D645AC" w:rsidRPr="00D645AC" w:rsidRDefault="00D645AC" w:rsidP="00D645AC">
      <w:pPr>
        <w:spacing w:after="200" w:line="276" w:lineRule="auto"/>
        <w:ind w:firstLine="900"/>
        <w:jc w:val="both"/>
        <w:rPr>
          <w:sz w:val="22"/>
          <w:szCs w:val="22"/>
          <w:lang w:eastAsia="en-US"/>
        </w:rPr>
      </w:pPr>
      <w:bookmarkStart w:id="0" w:name="_Hlk510529435"/>
      <w:r w:rsidRPr="00D645AC">
        <w:rPr>
          <w:b/>
          <w:bCs/>
          <w:sz w:val="22"/>
          <w:szCs w:val="22"/>
          <w:lang w:eastAsia="en-US"/>
        </w:rPr>
        <w:t xml:space="preserve">Rīgas </w:t>
      </w:r>
      <w:proofErr w:type="spellStart"/>
      <w:r w:rsidRPr="00D645AC">
        <w:rPr>
          <w:b/>
          <w:bCs/>
          <w:sz w:val="22"/>
          <w:szCs w:val="22"/>
          <w:lang w:eastAsia="en-US"/>
        </w:rPr>
        <w:t>valstspilsētas</w:t>
      </w:r>
      <w:proofErr w:type="spellEnd"/>
      <w:r w:rsidRPr="00D645AC">
        <w:rPr>
          <w:b/>
          <w:bCs/>
          <w:sz w:val="22"/>
          <w:szCs w:val="22"/>
          <w:lang w:eastAsia="en-US"/>
        </w:rPr>
        <w:t xml:space="preserve"> pašvaldības Izglītības, kultūras un sporta departaments</w:t>
      </w:r>
      <w:r w:rsidRPr="00D645AC">
        <w:rPr>
          <w:sz w:val="22"/>
          <w:szCs w:val="22"/>
          <w:lang w:eastAsia="en-US"/>
        </w:rPr>
        <w:t xml:space="preserve">, turpmāk – Departaments vai Pasūtītājs, Sporta un jaunatnes pārvaldes priekšnieka – direktora vietnieka </w:t>
      </w:r>
      <w:r w:rsidR="00CD2E30">
        <w:rPr>
          <w:sz w:val="22"/>
          <w:szCs w:val="22"/>
          <w:lang w:eastAsia="en-US"/>
        </w:rPr>
        <w:t>Dinas Vīksnas</w:t>
      </w:r>
      <w:r w:rsidRPr="00D645AC">
        <w:rPr>
          <w:sz w:val="22"/>
          <w:szCs w:val="22"/>
          <w:lang w:eastAsia="en-US"/>
        </w:rPr>
        <w:t xml:space="preserve"> personā, kurš rīkojas saskaņā ar Rīgas domes 2023.gada 30.augusta iekšējo noteikumu Nr. RD-23-26-nt “Rīgas </w:t>
      </w:r>
      <w:proofErr w:type="spellStart"/>
      <w:r w:rsidRPr="00D645AC">
        <w:rPr>
          <w:sz w:val="22"/>
          <w:szCs w:val="22"/>
          <w:lang w:eastAsia="en-US"/>
        </w:rPr>
        <w:t>valstspilsētas</w:t>
      </w:r>
      <w:proofErr w:type="spellEnd"/>
      <w:r w:rsidRPr="00D645AC">
        <w:rPr>
          <w:sz w:val="22"/>
          <w:szCs w:val="22"/>
          <w:lang w:eastAsia="en-US"/>
        </w:rPr>
        <w:t xml:space="preserve"> pašvaldības darba reglaments” 130. punktu un Rīgas </w:t>
      </w:r>
      <w:proofErr w:type="spellStart"/>
      <w:r w:rsidRPr="00D645AC">
        <w:rPr>
          <w:sz w:val="22"/>
          <w:szCs w:val="22"/>
          <w:lang w:eastAsia="en-US"/>
        </w:rPr>
        <w:t>valstspilsētas</w:t>
      </w:r>
      <w:proofErr w:type="spellEnd"/>
      <w:r w:rsidRPr="00D645AC">
        <w:rPr>
          <w:sz w:val="22"/>
          <w:szCs w:val="22"/>
          <w:lang w:eastAsia="en-US"/>
        </w:rPr>
        <w:t xml:space="preserve"> pašvaldības Izglītības, kultūras un sporta departamenta 2024.gada 17.maija reglamenta Nr.DIKS-24-19-rgs “Rīgas </w:t>
      </w:r>
      <w:proofErr w:type="spellStart"/>
      <w:r w:rsidRPr="00D645AC">
        <w:rPr>
          <w:sz w:val="22"/>
          <w:szCs w:val="22"/>
          <w:lang w:eastAsia="en-US"/>
        </w:rPr>
        <w:t>valstspilsētas</w:t>
      </w:r>
      <w:proofErr w:type="spellEnd"/>
      <w:r w:rsidRPr="00D645AC">
        <w:rPr>
          <w:sz w:val="22"/>
          <w:szCs w:val="22"/>
          <w:lang w:eastAsia="en-US"/>
        </w:rPr>
        <w:t xml:space="preserve"> pašvaldības Izglītības, kultūras un sporta departamenta Sporta un jaunatnes pārvaldes reglaments” 10.9.apakšpunktu no vienas puses, un</w:t>
      </w:r>
    </w:p>
    <w:bookmarkEnd w:id="0"/>
    <w:p w14:paraId="742B71F5" w14:textId="73ADCC29" w:rsidR="003B1969" w:rsidRPr="00BC4852" w:rsidRDefault="004B438F" w:rsidP="003B1969">
      <w:pPr>
        <w:spacing w:line="276" w:lineRule="auto"/>
        <w:jc w:val="both"/>
        <w:rPr>
          <w:b/>
          <w:sz w:val="22"/>
          <w:szCs w:val="22"/>
        </w:rPr>
      </w:pPr>
      <w:r>
        <w:rPr>
          <w:rFonts w:eastAsia="Calibri"/>
          <w:b/>
          <w:sz w:val="22"/>
          <w:szCs w:val="22"/>
          <w:lang w:eastAsia="en-US"/>
        </w:rPr>
        <w:t>SIA “</w:t>
      </w:r>
      <w:proofErr w:type="spellStart"/>
      <w:r w:rsidR="00033E4B" w:rsidRPr="00033E4B">
        <w:rPr>
          <w:rFonts w:eastAsia="Calibri"/>
          <w:b/>
          <w:sz w:val="22"/>
          <w:szCs w:val="22"/>
          <w:lang w:eastAsia="en-US"/>
        </w:rPr>
        <w:t>Baltic</w:t>
      </w:r>
      <w:proofErr w:type="spellEnd"/>
      <w:r w:rsidR="00033E4B" w:rsidRPr="00033E4B">
        <w:rPr>
          <w:rFonts w:eastAsia="Calibri"/>
          <w:b/>
          <w:sz w:val="22"/>
          <w:szCs w:val="22"/>
          <w:lang w:eastAsia="en-US"/>
        </w:rPr>
        <w:t xml:space="preserve"> </w:t>
      </w:r>
      <w:proofErr w:type="spellStart"/>
      <w:r w:rsidR="00033E4B" w:rsidRPr="00033E4B">
        <w:rPr>
          <w:rFonts w:eastAsia="Calibri"/>
          <w:b/>
          <w:sz w:val="22"/>
          <w:szCs w:val="22"/>
          <w:lang w:eastAsia="en-US"/>
        </w:rPr>
        <w:t>Restaurants</w:t>
      </w:r>
      <w:proofErr w:type="spellEnd"/>
      <w:r w:rsidR="00033E4B" w:rsidRPr="00033E4B">
        <w:rPr>
          <w:rFonts w:eastAsia="Calibri"/>
          <w:b/>
          <w:sz w:val="22"/>
          <w:szCs w:val="22"/>
          <w:lang w:eastAsia="en-US"/>
        </w:rPr>
        <w:t xml:space="preserve"> Latvia</w:t>
      </w:r>
      <w:r>
        <w:rPr>
          <w:rFonts w:eastAsia="Calibri"/>
          <w:b/>
          <w:sz w:val="22"/>
          <w:szCs w:val="22"/>
          <w:lang w:eastAsia="en-US"/>
        </w:rPr>
        <w:t>”</w:t>
      </w:r>
      <w:r w:rsidR="00D645AC" w:rsidRPr="00D645AC">
        <w:rPr>
          <w:rFonts w:eastAsia="Calibri"/>
          <w:sz w:val="22"/>
          <w:szCs w:val="22"/>
          <w:lang w:eastAsia="en-US"/>
        </w:rPr>
        <w:t xml:space="preserve">, turpmāk – Izpildītājs, </w:t>
      </w:r>
      <w:r w:rsidR="00186092" w:rsidRPr="00186092">
        <w:rPr>
          <w:rFonts w:eastAsia="Calibri"/>
          <w:sz w:val="22"/>
          <w:szCs w:val="22"/>
          <w:lang w:eastAsia="en-US"/>
        </w:rPr>
        <w:t>valdes locekl</w:t>
      </w:r>
      <w:r w:rsidR="00353968">
        <w:rPr>
          <w:rFonts w:eastAsia="Calibri"/>
          <w:sz w:val="22"/>
          <w:szCs w:val="22"/>
          <w:lang w:eastAsia="en-US"/>
        </w:rPr>
        <w:t xml:space="preserve">is </w:t>
      </w:r>
      <w:r w:rsidR="00353968" w:rsidRPr="00353968">
        <w:rPr>
          <w:rFonts w:eastAsia="Calibri"/>
          <w:sz w:val="22"/>
          <w:szCs w:val="22"/>
          <w:lang w:eastAsia="en-US"/>
        </w:rPr>
        <w:t xml:space="preserve">Guntis </w:t>
      </w:r>
      <w:proofErr w:type="spellStart"/>
      <w:r w:rsidR="00353968" w:rsidRPr="00353968">
        <w:rPr>
          <w:rFonts w:eastAsia="Calibri"/>
          <w:sz w:val="22"/>
          <w:szCs w:val="22"/>
          <w:lang w:eastAsia="en-US"/>
        </w:rPr>
        <w:t>Bredovskis</w:t>
      </w:r>
      <w:r w:rsidR="00D645AC" w:rsidRPr="00D645AC">
        <w:rPr>
          <w:rFonts w:eastAsia="Calibri"/>
          <w:sz w:val="22"/>
          <w:szCs w:val="22"/>
          <w:lang w:eastAsia="en-US"/>
        </w:rPr>
        <w:t>personā</w:t>
      </w:r>
      <w:proofErr w:type="spellEnd"/>
      <w:r w:rsidR="00D645AC" w:rsidRPr="00D645AC">
        <w:rPr>
          <w:rFonts w:eastAsia="Calibri"/>
          <w:sz w:val="22"/>
          <w:szCs w:val="22"/>
          <w:lang w:eastAsia="en-US"/>
        </w:rPr>
        <w:t>, kur</w:t>
      </w:r>
      <w:r w:rsidR="000D57C8">
        <w:rPr>
          <w:rFonts w:eastAsia="Calibri"/>
          <w:sz w:val="22"/>
          <w:szCs w:val="22"/>
          <w:lang w:eastAsia="en-US"/>
        </w:rPr>
        <w:t>a</w:t>
      </w:r>
      <w:r w:rsidR="00D645AC" w:rsidRPr="00D645AC">
        <w:rPr>
          <w:rFonts w:eastAsia="Calibri"/>
          <w:sz w:val="22"/>
          <w:szCs w:val="22"/>
          <w:lang w:eastAsia="en-US"/>
        </w:rPr>
        <w:t xml:space="preserve"> rīkojas saskaņā ar statūtiem, no otras puses, kopā sauktas – Puses, Departamenta iepirkuma procedūras </w:t>
      </w:r>
      <w:r w:rsidR="00D645AC" w:rsidRPr="00D645AC">
        <w:rPr>
          <w:rFonts w:eastAsia="Calibri"/>
          <w:color w:val="000000"/>
          <w:sz w:val="22"/>
          <w:szCs w:val="22"/>
          <w:lang w:eastAsia="en-US"/>
        </w:rPr>
        <w:t xml:space="preserve">“XIII Latvijas Skolu jaunatnes dziesmu un deju svētku Rīgas </w:t>
      </w:r>
      <w:proofErr w:type="spellStart"/>
      <w:r w:rsidR="00D645AC" w:rsidRPr="00D645AC">
        <w:rPr>
          <w:rFonts w:eastAsia="Calibri"/>
          <w:color w:val="000000"/>
          <w:sz w:val="22"/>
          <w:szCs w:val="22"/>
          <w:lang w:eastAsia="en-US"/>
        </w:rPr>
        <w:t>valstspilsētas</w:t>
      </w:r>
      <w:proofErr w:type="spellEnd"/>
      <w:r w:rsidR="00D645AC" w:rsidRPr="00D645AC">
        <w:rPr>
          <w:rFonts w:eastAsia="Calibri"/>
          <w:color w:val="000000"/>
          <w:sz w:val="22"/>
          <w:szCs w:val="22"/>
          <w:lang w:eastAsia="en-US"/>
        </w:rPr>
        <w:t xml:space="preserve"> pašvaldības dalībnieku ēdināšanas pakalpojumu nodrošināšana”</w:t>
      </w:r>
      <w:r w:rsidR="00D645AC" w:rsidRPr="00D645AC">
        <w:rPr>
          <w:rFonts w:eastAsia="Calibri"/>
          <w:sz w:val="22"/>
          <w:szCs w:val="22"/>
          <w:lang w:eastAsia="en-US"/>
        </w:rPr>
        <w:t xml:space="preserve"> </w:t>
      </w:r>
      <w:r w:rsidR="00D645AC" w:rsidRPr="00186092">
        <w:rPr>
          <w:rFonts w:eastAsia="Calibri"/>
          <w:sz w:val="22"/>
          <w:szCs w:val="22"/>
          <w:lang w:eastAsia="en-US"/>
        </w:rPr>
        <w:t>Nr. RVPIKSD 2025/17, turpmāk – Iepirkums,</w:t>
      </w:r>
      <w:r w:rsidRPr="00186092">
        <w:rPr>
          <w:rFonts w:eastAsia="Calibri"/>
          <w:sz w:val="22"/>
          <w:szCs w:val="22"/>
          <w:lang w:eastAsia="en-US"/>
        </w:rPr>
        <w:t xml:space="preserve"> 1</w:t>
      </w:r>
      <w:r w:rsidR="00751D2B" w:rsidRPr="00186092">
        <w:rPr>
          <w:rFonts w:eastAsia="Calibri"/>
          <w:sz w:val="22"/>
          <w:szCs w:val="22"/>
          <w:lang w:eastAsia="en-US"/>
        </w:rPr>
        <w:t>.daļas “</w:t>
      </w:r>
      <w:r w:rsidR="00B20AB8" w:rsidRPr="00186092">
        <w:rPr>
          <w:color w:val="000000"/>
          <w:position w:val="-1"/>
          <w:sz w:val="22"/>
          <w:szCs w:val="22"/>
          <w:lang w:eastAsia="en-US"/>
        </w:rPr>
        <w:t>Ēd</w:t>
      </w:r>
      <w:r w:rsidR="00B20AB8" w:rsidRPr="00B20AB8">
        <w:rPr>
          <w:color w:val="000000"/>
          <w:position w:val="-1"/>
          <w:sz w:val="22"/>
          <w:szCs w:val="22"/>
          <w:lang w:eastAsia="en-US"/>
        </w:rPr>
        <w:t>ināšanas pakalpojumu nodrošināšana - Rīga, Mežaparka Lielā estrāde</w:t>
      </w:r>
      <w:r w:rsidR="00751D2B">
        <w:rPr>
          <w:rFonts w:eastAsia="Calibri"/>
          <w:sz w:val="22"/>
          <w:szCs w:val="22"/>
          <w:lang w:eastAsia="en-US"/>
        </w:rPr>
        <w:t>”</w:t>
      </w:r>
      <w:r w:rsidR="00D645AC" w:rsidRPr="00D645AC">
        <w:rPr>
          <w:rFonts w:eastAsia="Calibri"/>
          <w:sz w:val="22"/>
          <w:szCs w:val="22"/>
          <w:lang w:eastAsia="en-US"/>
        </w:rPr>
        <w:t xml:space="preserve"> </w:t>
      </w:r>
      <w:r w:rsidR="00445646">
        <w:rPr>
          <w:rFonts w:eastAsia="Calibri"/>
          <w:sz w:val="22"/>
          <w:szCs w:val="22"/>
          <w:lang w:eastAsia="en-US"/>
        </w:rPr>
        <w:t xml:space="preserve"> </w:t>
      </w:r>
      <w:r w:rsidR="00D645AC" w:rsidRPr="00D645AC">
        <w:rPr>
          <w:rFonts w:eastAsia="Calibri"/>
          <w:sz w:val="22"/>
          <w:szCs w:val="22"/>
          <w:lang w:eastAsia="en-US"/>
        </w:rPr>
        <w:t>rezultātā noslēdza šādu Līgumu</w:t>
      </w:r>
      <w:r w:rsidR="003B1969" w:rsidRPr="00BC4852">
        <w:rPr>
          <w:b/>
          <w:sz w:val="22"/>
          <w:szCs w:val="22"/>
        </w:rPr>
        <w:t>:</w:t>
      </w:r>
    </w:p>
    <w:p w14:paraId="41BFC51B" w14:textId="77777777" w:rsidR="003B1969" w:rsidRPr="00BC4852" w:rsidRDefault="003B1969" w:rsidP="003B1969">
      <w:pPr>
        <w:spacing w:line="276" w:lineRule="auto"/>
        <w:ind w:hanging="2"/>
        <w:jc w:val="both"/>
        <w:rPr>
          <w:b/>
          <w:sz w:val="22"/>
          <w:szCs w:val="22"/>
        </w:rPr>
      </w:pPr>
    </w:p>
    <w:p w14:paraId="74F97572" w14:textId="77777777" w:rsidR="003B1969" w:rsidRPr="00BC4852" w:rsidRDefault="003B1969" w:rsidP="00027F53">
      <w:pPr>
        <w:widowControl w:val="0"/>
        <w:numPr>
          <w:ilvl w:val="0"/>
          <w:numId w:val="7"/>
        </w:numPr>
        <w:tabs>
          <w:tab w:val="left" w:pos="360"/>
        </w:tabs>
        <w:spacing w:line="276" w:lineRule="auto"/>
        <w:ind w:left="-1" w:hanging="2"/>
        <w:jc w:val="both"/>
        <w:rPr>
          <w:b/>
          <w:sz w:val="22"/>
          <w:szCs w:val="22"/>
        </w:rPr>
      </w:pPr>
      <w:r w:rsidRPr="00BC4852">
        <w:rPr>
          <w:b/>
          <w:sz w:val="22"/>
          <w:szCs w:val="22"/>
        </w:rPr>
        <w:t>LĪGUMĀ LIETOTIE TERMINI</w:t>
      </w:r>
    </w:p>
    <w:p w14:paraId="211B920C"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Apakšuzņēmējs ‒ </w:t>
      </w:r>
      <w:r w:rsidRPr="00BC4852">
        <w:rPr>
          <w:sz w:val="22"/>
          <w:szCs w:val="22"/>
        </w:rPr>
        <w:t>apakšuzņēmējs (t.sk. Apakšuzņēmēja apakšuzņēmējs), kas Izpildītājam sniedz pakalpojumus vai veic darbus vismaz EUR 10 000,00 bez PVN apmērā no Līguma kopējā apjoma, un ko Izpildītājs norādījis Piedāvājumā;</w:t>
      </w:r>
    </w:p>
    <w:p w14:paraId="39BEA4F6"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Atbildīgā persona</w:t>
      </w:r>
      <w:r w:rsidRPr="00BC4852">
        <w:rPr>
          <w:sz w:val="22"/>
          <w:szCs w:val="22"/>
        </w:rPr>
        <w:t xml:space="preserve"> – Līdzēja Līgumā norādītā par Līguma izpildi atbildīgā persona, kura ir tiesīga pārstāvēt Līdzēja intereses Līguma ietvaros, uzraudzīt Līguma izpildi, pieprasīt informāciju no otra Līdzēja, koordinēt Pakalpojuma nodošanu un pieņemšanu, tajā skaitā arī noformēt, iesniegt, parakstīt Aktu, iesniegt un pieņemt rēķinus, pieņemt un izteikt pretenzijas par Pakalpojumu, kā arī koordinēt  trūkumu novēršanu; </w:t>
      </w:r>
    </w:p>
    <w:p w14:paraId="61CB3999" w14:textId="28D3C5DA"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D34F80">
        <w:rPr>
          <w:b/>
          <w:sz w:val="22"/>
          <w:szCs w:val="22"/>
        </w:rPr>
        <w:t>Cena</w:t>
      </w:r>
      <w:r w:rsidRPr="00D34F80">
        <w:rPr>
          <w:sz w:val="22"/>
          <w:szCs w:val="22"/>
        </w:rPr>
        <w:t xml:space="preserve"> – Izpildītāja Piedāvājuma Finanšu piedāvājumā norādītā cena bez PVN par Pakalpojumu dienā (1 (viena) ēdienreize – pusdienas) vienam </w:t>
      </w:r>
      <w:r w:rsidR="00445646" w:rsidRPr="00D34F80">
        <w:rPr>
          <w:rFonts w:eastAsia="Calibri"/>
          <w:sz w:val="22"/>
          <w:szCs w:val="22"/>
          <w:lang w:eastAsia="en-US"/>
        </w:rPr>
        <w:t xml:space="preserve">XIII Latvijas Skolu jaunatnes dziesmu un deju svētku </w:t>
      </w:r>
      <w:r w:rsidR="00445646" w:rsidRPr="00D34F80">
        <w:rPr>
          <w:sz w:val="22"/>
          <w:szCs w:val="22"/>
        </w:rPr>
        <w:t xml:space="preserve">(turpmāk – </w:t>
      </w:r>
      <w:r w:rsidRPr="00D34F80">
        <w:rPr>
          <w:sz w:val="22"/>
          <w:szCs w:val="22"/>
        </w:rPr>
        <w:t>Svētk</w:t>
      </w:r>
      <w:r w:rsidR="00445646" w:rsidRPr="00D34F80">
        <w:rPr>
          <w:sz w:val="22"/>
          <w:szCs w:val="22"/>
        </w:rPr>
        <w:t>i)</w:t>
      </w:r>
      <w:r w:rsidRPr="00D34F80">
        <w:rPr>
          <w:sz w:val="22"/>
          <w:szCs w:val="22"/>
        </w:rPr>
        <w:t xml:space="preserve"> dalībniekam</w:t>
      </w:r>
      <w:r w:rsidRPr="00BC4852">
        <w:rPr>
          <w:sz w:val="22"/>
          <w:szCs w:val="22"/>
        </w:rPr>
        <w:t xml:space="preserve">; </w:t>
      </w:r>
    </w:p>
    <w:p w14:paraId="4C6D8051" w14:textId="6E1DB4F9"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Iepirkums</w:t>
      </w:r>
      <w:r w:rsidRPr="00BC4852">
        <w:rPr>
          <w:sz w:val="22"/>
          <w:szCs w:val="22"/>
        </w:rPr>
        <w:t xml:space="preserve"> – Publisko iepirkumu likuma 10. panta kārtībā  Pasūtītāja organizēts iepirkums </w:t>
      </w:r>
      <w:r w:rsidRPr="00BC4852">
        <w:rPr>
          <w:i/>
          <w:sz w:val="22"/>
          <w:szCs w:val="22"/>
        </w:rPr>
        <w:t>“</w:t>
      </w:r>
      <w:r w:rsidRPr="00BC4852">
        <w:rPr>
          <w:bCs/>
          <w:i/>
          <w:iCs/>
          <w:sz w:val="22"/>
          <w:szCs w:val="22"/>
        </w:rPr>
        <w:t xml:space="preserve">XIII Latvijas Skolu jaunatnes dziesmu un deju svētku </w:t>
      </w:r>
      <w:r w:rsidR="00D05081" w:rsidRPr="00415E4E">
        <w:rPr>
          <w:i/>
          <w:iCs/>
          <w:sz w:val="22"/>
          <w:szCs w:val="22"/>
        </w:rPr>
        <w:t xml:space="preserve">Rīgas </w:t>
      </w:r>
      <w:proofErr w:type="spellStart"/>
      <w:r w:rsidR="00D05081" w:rsidRPr="00415E4E">
        <w:rPr>
          <w:i/>
          <w:iCs/>
          <w:sz w:val="22"/>
          <w:szCs w:val="22"/>
        </w:rPr>
        <w:t>valstspilsētas</w:t>
      </w:r>
      <w:proofErr w:type="spellEnd"/>
      <w:r w:rsidR="00D05081" w:rsidRPr="00415E4E">
        <w:rPr>
          <w:i/>
          <w:iCs/>
          <w:sz w:val="22"/>
          <w:szCs w:val="22"/>
        </w:rPr>
        <w:t xml:space="preserve"> pašvaldības</w:t>
      </w:r>
      <w:r w:rsidR="00D05081" w:rsidRPr="005B2BC4">
        <w:rPr>
          <w:sz w:val="26"/>
          <w:szCs w:val="26"/>
        </w:rPr>
        <w:t xml:space="preserve"> </w:t>
      </w:r>
      <w:r w:rsidRPr="00BC4852">
        <w:rPr>
          <w:bCs/>
          <w:i/>
          <w:iCs/>
          <w:sz w:val="22"/>
          <w:szCs w:val="22"/>
        </w:rPr>
        <w:t>dalībnieku ēdināšanas pakalpojumu nodrošināšana</w:t>
      </w:r>
      <w:r w:rsidRPr="00BC4852">
        <w:rPr>
          <w:i/>
          <w:sz w:val="22"/>
          <w:szCs w:val="22"/>
        </w:rPr>
        <w:t>”</w:t>
      </w:r>
      <w:r w:rsidRPr="00BC4852">
        <w:rPr>
          <w:sz w:val="22"/>
          <w:szCs w:val="22"/>
        </w:rPr>
        <w:t xml:space="preserve">, iepirkuma identifikācijas Nr. </w:t>
      </w:r>
      <w:r w:rsidR="00D80ADF" w:rsidRPr="00D80ADF">
        <w:rPr>
          <w:sz w:val="22"/>
          <w:szCs w:val="22"/>
        </w:rPr>
        <w:t>RVPIKSD 2025/17</w:t>
      </w:r>
      <w:r w:rsidRPr="00BC4852">
        <w:rPr>
          <w:sz w:val="22"/>
          <w:szCs w:val="22"/>
        </w:rPr>
        <w:t>;</w:t>
      </w:r>
    </w:p>
    <w:p w14:paraId="1FE0862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Līgums</w:t>
      </w:r>
      <w:r w:rsidRPr="00BC4852">
        <w:rPr>
          <w:sz w:val="22"/>
          <w:szCs w:val="22"/>
        </w:rPr>
        <w:t xml:space="preserve"> – šis Līgums ar visiem tā pielikumiem un grozījumiem;</w:t>
      </w:r>
    </w:p>
    <w:p w14:paraId="03887BFD"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Nolikums</w:t>
      </w:r>
      <w:r w:rsidRPr="00BC4852">
        <w:rPr>
          <w:sz w:val="22"/>
          <w:szCs w:val="22"/>
        </w:rPr>
        <w:t xml:space="preserve"> – Iepirkuma nolikums;</w:t>
      </w:r>
    </w:p>
    <w:p w14:paraId="26095441" w14:textId="3B967CFD"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Pakalpojum</w:t>
      </w:r>
      <w:r w:rsidR="00445646">
        <w:rPr>
          <w:b/>
          <w:sz w:val="22"/>
          <w:szCs w:val="22"/>
        </w:rPr>
        <w:t xml:space="preserve">s </w:t>
      </w:r>
      <w:r w:rsidRPr="00BC4852">
        <w:rPr>
          <w:sz w:val="22"/>
          <w:szCs w:val="22"/>
        </w:rPr>
        <w:t>– Izpildītāja saskaņā ar Nolikumu, Piedāvājumu un Līgumu sniegtie ēdināšanas pakalpojumi Svētku dalībniekiem;</w:t>
      </w:r>
    </w:p>
    <w:p w14:paraId="4EF2160F"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Piedāvājums – </w:t>
      </w:r>
      <w:r w:rsidRPr="00BC4852">
        <w:rPr>
          <w:sz w:val="22"/>
          <w:szCs w:val="22"/>
        </w:rPr>
        <w:t xml:space="preserve">Izpildītāja saskaņā ar Nolikumu Pasūtītājam iesniegts piedāvājums, kas satur tostarp arī Tehnisko un Finanšu piedāvājumu; </w:t>
      </w:r>
    </w:p>
    <w:p w14:paraId="38450C20"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Speciālists</w:t>
      </w:r>
      <w:r w:rsidRPr="00BC4852">
        <w:rPr>
          <w:sz w:val="22"/>
          <w:szCs w:val="22"/>
        </w:rPr>
        <w:t xml:space="preserve"> – Izpildītāja Līguma izpildē iesaistīts speciālists, kuru Izpildītājs norādījis Piedāvājumā;</w:t>
      </w:r>
    </w:p>
    <w:p w14:paraId="4BEEF6D3"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 xml:space="preserve">Tehniskā specifikācija </w:t>
      </w:r>
      <w:r w:rsidRPr="00BC4852">
        <w:rPr>
          <w:sz w:val="22"/>
          <w:szCs w:val="22"/>
        </w:rPr>
        <w:t xml:space="preserve">– </w:t>
      </w:r>
      <w:r w:rsidRPr="00BC4852">
        <w:rPr>
          <w:color w:val="000000"/>
          <w:sz w:val="22"/>
          <w:szCs w:val="22"/>
        </w:rPr>
        <w:t xml:space="preserve">Pasūtītāja sagatavotu dokumentu kopums, kas ir pievienots </w:t>
      </w:r>
      <w:r w:rsidRPr="00BC4852">
        <w:rPr>
          <w:sz w:val="22"/>
          <w:szCs w:val="22"/>
        </w:rPr>
        <w:t>Nolikumam kā 2.pielikums;</w:t>
      </w:r>
    </w:p>
    <w:p w14:paraId="297FD645" w14:textId="77777777" w:rsidR="003B1969" w:rsidRPr="00BC4852" w:rsidRDefault="003B1969" w:rsidP="00027F53">
      <w:pPr>
        <w:widowControl w:val="0"/>
        <w:numPr>
          <w:ilvl w:val="1"/>
          <w:numId w:val="8"/>
        </w:numPr>
        <w:tabs>
          <w:tab w:val="left" w:pos="540"/>
        </w:tabs>
        <w:spacing w:line="276" w:lineRule="auto"/>
        <w:ind w:left="-1" w:hanging="2"/>
        <w:jc w:val="both"/>
        <w:rPr>
          <w:sz w:val="22"/>
          <w:szCs w:val="22"/>
        </w:rPr>
      </w:pPr>
      <w:r w:rsidRPr="00BC4852">
        <w:rPr>
          <w:b/>
          <w:sz w:val="22"/>
          <w:szCs w:val="22"/>
        </w:rPr>
        <w:t>Trūkumi</w:t>
      </w:r>
      <w:r w:rsidRPr="00BC4852">
        <w:rPr>
          <w:sz w:val="22"/>
          <w:szCs w:val="22"/>
        </w:rPr>
        <w:t xml:space="preserve"> ‒ Pakalpojums netiek sniegts vispār, netiek sniegts pilnā apjomā, un/vai labā kvalitātē, </w:t>
      </w:r>
      <w:r w:rsidRPr="00BC4852">
        <w:rPr>
          <w:sz w:val="22"/>
          <w:szCs w:val="22"/>
        </w:rPr>
        <w:lastRenderedPageBreak/>
        <w:t>nav izpildīts Līgumā noteiktajā termiņā, vai ir atšķirīgs no Pasūtītāja pieprasītā, nav atbilstošs (tostarp daļā) Nolikumam, Piedāvājumam, Līguma noteikumiem.</w:t>
      </w:r>
    </w:p>
    <w:p w14:paraId="284BD1D6" w14:textId="77777777" w:rsidR="003B1969" w:rsidRPr="00BC4852" w:rsidRDefault="003B1969" w:rsidP="003B1969">
      <w:pPr>
        <w:widowControl w:val="0"/>
        <w:tabs>
          <w:tab w:val="left" w:pos="540"/>
        </w:tabs>
        <w:spacing w:line="276" w:lineRule="auto"/>
        <w:jc w:val="both"/>
        <w:rPr>
          <w:sz w:val="22"/>
          <w:szCs w:val="22"/>
        </w:rPr>
      </w:pPr>
    </w:p>
    <w:p w14:paraId="7FBDBE21"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NOSLĒGŠANAS PAMATOJUMS</w:t>
      </w:r>
    </w:p>
    <w:p w14:paraId="2D33EB74" w14:textId="77777777" w:rsidR="003B1969" w:rsidRPr="00BC4852" w:rsidRDefault="003B1969" w:rsidP="00027F53">
      <w:pPr>
        <w:pStyle w:val="Sarakstarindkopa"/>
        <w:widowControl w:val="0"/>
        <w:numPr>
          <w:ilvl w:val="1"/>
          <w:numId w:val="9"/>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Izpildītājs ir piedalījies Pasūtītāja rīkotajā Iepirkumā, iesniedzot Pasūtītājam Piedāvājumu.</w:t>
      </w:r>
    </w:p>
    <w:p w14:paraId="3BDC9789" w14:textId="77777777" w:rsidR="003B1969" w:rsidRPr="00BC4852" w:rsidRDefault="003B1969" w:rsidP="00027F53">
      <w:pPr>
        <w:widowControl w:val="0"/>
        <w:numPr>
          <w:ilvl w:val="1"/>
          <w:numId w:val="9"/>
        </w:numPr>
        <w:tabs>
          <w:tab w:val="left" w:pos="540"/>
        </w:tabs>
        <w:spacing w:line="276" w:lineRule="auto"/>
        <w:ind w:left="-1" w:hanging="2"/>
        <w:jc w:val="both"/>
        <w:rPr>
          <w:sz w:val="22"/>
          <w:szCs w:val="22"/>
        </w:rPr>
      </w:pPr>
      <w:r w:rsidRPr="00BC4852">
        <w:rPr>
          <w:sz w:val="22"/>
          <w:szCs w:val="22"/>
        </w:rPr>
        <w:t>Atbilstoši Iepirkuma komisijas lēmumam, Izpildītājs ir ieguvis tiesības realizēt savu iesniegto Piedāvājumu un slēgt Līgumu.</w:t>
      </w:r>
    </w:p>
    <w:p w14:paraId="18AE26CF" w14:textId="77777777" w:rsidR="003B1969" w:rsidRPr="00BC4852" w:rsidRDefault="003B1969" w:rsidP="003B1969">
      <w:pPr>
        <w:widowControl w:val="0"/>
        <w:jc w:val="both"/>
        <w:rPr>
          <w:b/>
          <w:sz w:val="22"/>
          <w:szCs w:val="22"/>
        </w:rPr>
      </w:pPr>
    </w:p>
    <w:p w14:paraId="6C1383FA"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PRIEKŠMETS</w:t>
      </w:r>
    </w:p>
    <w:p w14:paraId="43BAF12D"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75C31FA4" w14:textId="77777777" w:rsidR="003B1969" w:rsidRPr="00BC4852" w:rsidRDefault="003B1969" w:rsidP="00027F53">
      <w:pPr>
        <w:pStyle w:val="Sarakstarindkopa"/>
        <w:widowControl w:val="0"/>
        <w:numPr>
          <w:ilvl w:val="0"/>
          <w:numId w:val="10"/>
        </w:numPr>
        <w:tabs>
          <w:tab w:val="left" w:pos="540"/>
        </w:tabs>
        <w:spacing w:line="276" w:lineRule="auto"/>
        <w:jc w:val="both"/>
        <w:rPr>
          <w:rFonts w:ascii="Times New Roman" w:hAnsi="Times New Roman"/>
          <w:vanish/>
          <w:lang w:val="lv-LV"/>
        </w:rPr>
      </w:pPr>
    </w:p>
    <w:p w14:paraId="59A1BDAE" w14:textId="5F7CB072"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Izpildītājs ar savu darbaspēku, iekārtām, materiāliem un citiem līdzekļiem, </w:t>
      </w:r>
      <w:r w:rsidRPr="00BC4852">
        <w:rPr>
          <w:rFonts w:ascii="Times New Roman" w:hAnsi="Times New Roman"/>
          <w:color w:val="000000"/>
          <w:lang w:val="lv-LV"/>
        </w:rPr>
        <w:t xml:space="preserve">atbilstoši Iepirkuma Tehniskajai specifikācijai un tās pielikumiem, Piedāvājumam, Līgumam un tā pielikumiem, </w:t>
      </w:r>
      <w:r w:rsidRPr="00445646">
        <w:rPr>
          <w:rFonts w:ascii="Times New Roman" w:hAnsi="Times New Roman"/>
          <w:bCs/>
          <w:color w:val="000000"/>
          <w:lang w:val="lv-LV"/>
        </w:rPr>
        <w:t xml:space="preserve">nodrošina </w:t>
      </w:r>
      <w:r w:rsidR="00445646">
        <w:rPr>
          <w:rFonts w:ascii="Times New Roman" w:hAnsi="Times New Roman"/>
          <w:bCs/>
          <w:lang w:val="lv-LV"/>
        </w:rPr>
        <w:t>P</w:t>
      </w:r>
      <w:r w:rsidRPr="00445646">
        <w:rPr>
          <w:rFonts w:ascii="Times New Roman" w:hAnsi="Times New Roman"/>
          <w:bCs/>
          <w:lang w:val="lv-LV"/>
        </w:rPr>
        <w:t>akalpojumu Svētku dalībniekiem</w:t>
      </w:r>
      <w:r w:rsidRPr="00BC4852">
        <w:rPr>
          <w:rFonts w:ascii="Times New Roman" w:hAnsi="Times New Roman"/>
          <w:lang w:val="lv-LV"/>
        </w:rPr>
        <w:t xml:space="preserve"> </w:t>
      </w:r>
      <w:r w:rsidRPr="00445646">
        <w:rPr>
          <w:rFonts w:ascii="Times New Roman" w:hAnsi="Times New Roman"/>
          <w:b/>
          <w:bCs/>
          <w:lang w:val="lv-LV"/>
        </w:rPr>
        <w:t xml:space="preserve">no 2025. gada </w:t>
      </w:r>
      <w:r w:rsidR="009A1283" w:rsidRPr="00445646">
        <w:rPr>
          <w:rFonts w:ascii="Times New Roman" w:hAnsi="Times New Roman"/>
          <w:b/>
          <w:bCs/>
          <w:lang w:val="lv-LV"/>
        </w:rPr>
        <w:t xml:space="preserve">9. jūlija </w:t>
      </w:r>
      <w:r w:rsidRPr="00445646">
        <w:rPr>
          <w:rFonts w:ascii="Times New Roman" w:hAnsi="Times New Roman"/>
          <w:b/>
          <w:bCs/>
          <w:lang w:val="lv-LV"/>
        </w:rPr>
        <w:t>līdz 2025. gada</w:t>
      </w:r>
      <w:r w:rsidR="009A1283" w:rsidRPr="00445646">
        <w:rPr>
          <w:rFonts w:ascii="Times New Roman" w:hAnsi="Times New Roman"/>
          <w:b/>
          <w:bCs/>
          <w:lang w:val="lv-LV"/>
        </w:rPr>
        <w:t xml:space="preserve"> 11.jūlijam</w:t>
      </w:r>
      <w:r w:rsidRPr="00BC4852">
        <w:rPr>
          <w:rFonts w:ascii="Times New Roman" w:hAnsi="Times New Roman"/>
          <w:lang w:val="lv-LV"/>
        </w:rPr>
        <w:t>.</w:t>
      </w:r>
    </w:p>
    <w:p w14:paraId="2CF693A7" w14:textId="30B4BA40"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Pakalpojumu sniegšanas vieta:</w:t>
      </w:r>
      <w:r w:rsidR="0087303A">
        <w:rPr>
          <w:rFonts w:ascii="Times New Roman" w:hAnsi="Times New Roman"/>
          <w:lang w:val="lv-LV"/>
        </w:rPr>
        <w:t xml:space="preserve"> </w:t>
      </w:r>
      <w:r w:rsidR="009A1283" w:rsidRPr="00445646">
        <w:rPr>
          <w:rFonts w:ascii="Times New Roman" w:hAnsi="Times New Roman"/>
          <w:b/>
          <w:bCs/>
          <w:lang w:val="lv-LV"/>
        </w:rPr>
        <w:t xml:space="preserve">Rīga, Ostas prospekts 1, Mežaparka lielā estrāde – </w:t>
      </w:r>
      <w:proofErr w:type="spellStart"/>
      <w:r w:rsidR="009A1283" w:rsidRPr="00445646">
        <w:rPr>
          <w:rFonts w:ascii="Times New Roman" w:hAnsi="Times New Roman"/>
          <w:b/>
          <w:bCs/>
          <w:lang w:val="lv-LV"/>
        </w:rPr>
        <w:t>pergola</w:t>
      </w:r>
      <w:proofErr w:type="spellEnd"/>
      <w:r w:rsidR="0087303A">
        <w:rPr>
          <w:rFonts w:ascii="Times New Roman" w:hAnsi="Times New Roman"/>
          <w:lang w:val="lv-LV"/>
        </w:rPr>
        <w:t>.</w:t>
      </w:r>
    </w:p>
    <w:p w14:paraId="38091E81" w14:textId="77777777" w:rsidR="003B1969" w:rsidRPr="00BC4852" w:rsidRDefault="003B1969" w:rsidP="00027F53">
      <w:pPr>
        <w:pStyle w:val="Sarakstarindkopa"/>
        <w:widowControl w:val="0"/>
        <w:numPr>
          <w:ilvl w:val="1"/>
          <w:numId w:val="10"/>
        </w:numPr>
        <w:tabs>
          <w:tab w:val="left" w:pos="540"/>
        </w:tabs>
        <w:spacing w:line="276" w:lineRule="auto"/>
        <w:ind w:left="0" w:firstLine="0"/>
        <w:contextualSpacing/>
        <w:jc w:val="both"/>
        <w:rPr>
          <w:rFonts w:ascii="Times New Roman" w:hAnsi="Times New Roman"/>
          <w:lang w:val="lv-LV"/>
        </w:rPr>
      </w:pPr>
      <w:r w:rsidRPr="00BC4852">
        <w:rPr>
          <w:rFonts w:ascii="Times New Roman" w:hAnsi="Times New Roman"/>
          <w:lang w:val="lv-LV"/>
        </w:rPr>
        <w:t>Izpildītājs garantē, ka ir tiesīgs slēgt šāda rakstura Līgumu par Pakalpojuma sniegšanu, kā arī Līguma slēgšanas brīdī ir saņēmis visas Latvijas Republikas normatīvajos aktos paredzētās licences un atļaujas no pilnvarotajām valsts institūcijām Pakalpojumu sniegšanai.</w:t>
      </w:r>
    </w:p>
    <w:p w14:paraId="50E40E08" w14:textId="77777777" w:rsidR="003B1969" w:rsidRPr="00BC4852" w:rsidRDefault="003B1969" w:rsidP="003B1969">
      <w:pPr>
        <w:ind w:hanging="2"/>
        <w:jc w:val="both"/>
        <w:rPr>
          <w:sz w:val="22"/>
          <w:szCs w:val="22"/>
        </w:rPr>
      </w:pPr>
    </w:p>
    <w:p w14:paraId="57FB3A92"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LĪGUMA SUMMA UN NORĒĶINU KĀRTĪBA</w:t>
      </w:r>
    </w:p>
    <w:p w14:paraId="72DF9CBA" w14:textId="0F3305A3" w:rsidR="00AA72A3" w:rsidRDefault="00AA72A3"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AA72A3">
        <w:rPr>
          <w:rFonts w:ascii="Times New Roman" w:hAnsi="Times New Roman"/>
          <w:lang w:val="lv-LV"/>
        </w:rPr>
        <w:t xml:space="preserve">Līguma kopējā summa bez pievienotās vērtības nodokļa (turpmāk – PVN) ir līdz </w:t>
      </w:r>
      <w:r w:rsidRPr="008A034C">
        <w:rPr>
          <w:rFonts w:ascii="Times New Roman" w:hAnsi="Times New Roman"/>
          <w:lang w:val="lv-LV"/>
        </w:rPr>
        <w:t xml:space="preserve">EUR </w:t>
      </w:r>
      <w:r w:rsidR="004B438F" w:rsidRPr="008A034C">
        <w:rPr>
          <w:rFonts w:ascii="Times New Roman" w:hAnsi="Times New Roman"/>
          <w:color w:val="000000"/>
        </w:rPr>
        <w:t>58 445.00</w:t>
      </w:r>
      <w:r w:rsidR="004B438F" w:rsidRPr="009A1283">
        <w:rPr>
          <w:rFonts w:ascii="Times New Roman" w:hAnsi="Times New Roman"/>
          <w:highlight w:val="yellow"/>
          <w:lang w:val="lv-LV"/>
        </w:rPr>
        <w:t xml:space="preserve"> </w:t>
      </w:r>
      <w:r w:rsidRPr="008A034C">
        <w:rPr>
          <w:rFonts w:ascii="Times New Roman" w:hAnsi="Times New Roman"/>
          <w:lang w:val="lv-LV"/>
        </w:rPr>
        <w:t>(</w:t>
      </w:r>
      <w:r w:rsidR="004B438F" w:rsidRPr="008A034C">
        <w:rPr>
          <w:rFonts w:ascii="Times New Roman" w:hAnsi="Times New Roman"/>
          <w:lang w:val="lv-LV"/>
        </w:rPr>
        <w:t>piecdesmit astoņi tūkstoši četri simti četrdesmit pieci</w:t>
      </w:r>
      <w:r w:rsidRPr="008A034C">
        <w:rPr>
          <w:rFonts w:ascii="Times New Roman" w:hAnsi="Times New Roman"/>
          <w:lang w:val="lv-LV"/>
        </w:rPr>
        <w:t xml:space="preserve"> e</w:t>
      </w:r>
      <w:r w:rsidR="004B438F" w:rsidRPr="008A034C">
        <w:rPr>
          <w:rFonts w:ascii="Times New Roman" w:hAnsi="Times New Roman"/>
          <w:lang w:val="lv-LV"/>
        </w:rPr>
        <w:t>i</w:t>
      </w:r>
      <w:r w:rsidRPr="008A034C">
        <w:rPr>
          <w:rFonts w:ascii="Times New Roman" w:hAnsi="Times New Roman"/>
          <w:lang w:val="lv-LV"/>
        </w:rPr>
        <w:t xml:space="preserve">ro un </w:t>
      </w:r>
      <w:r w:rsidR="004B438F" w:rsidRPr="008A034C">
        <w:rPr>
          <w:rFonts w:ascii="Times New Roman" w:hAnsi="Times New Roman"/>
          <w:lang w:val="lv-LV"/>
        </w:rPr>
        <w:t xml:space="preserve">00 </w:t>
      </w:r>
      <w:r w:rsidRPr="008A034C">
        <w:rPr>
          <w:rFonts w:ascii="Times New Roman" w:hAnsi="Times New Roman"/>
          <w:lang w:val="lv-LV"/>
        </w:rPr>
        <w:t>centi). PVN summa tiek aprēķināta un</w:t>
      </w:r>
      <w:r w:rsidRPr="00AA72A3">
        <w:rPr>
          <w:rFonts w:ascii="Times New Roman" w:hAnsi="Times New Roman"/>
          <w:lang w:val="lv-LV"/>
        </w:rPr>
        <w:t xml:space="preserve"> norādīta elektroniskā rēķinā atbilstoši Latvijas Republikas normatīvajos aktos noteiktajām nodokļa procenta likmēm un noteikumiem.</w:t>
      </w:r>
    </w:p>
    <w:p w14:paraId="5C02E1EE" w14:textId="06696B1D"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 xml:space="preserve">Cena, saskaņā ar Finanšu </w:t>
      </w:r>
      <w:r w:rsidRPr="008A034C">
        <w:rPr>
          <w:rFonts w:ascii="Times New Roman" w:hAnsi="Times New Roman"/>
          <w:lang w:val="lv-LV"/>
        </w:rPr>
        <w:t xml:space="preserve">piedāvājumu, ir noteikta EUR </w:t>
      </w:r>
      <w:r w:rsidR="009A1283" w:rsidRPr="008A034C">
        <w:rPr>
          <w:rFonts w:ascii="Times New Roman" w:hAnsi="Times New Roman"/>
          <w:lang w:val="lv-LV"/>
        </w:rPr>
        <w:t>5.40</w:t>
      </w:r>
      <w:r w:rsidRPr="008A034C">
        <w:rPr>
          <w:rFonts w:ascii="Times New Roman" w:hAnsi="Times New Roman"/>
          <w:lang w:val="lv-LV"/>
        </w:rPr>
        <w:t xml:space="preserve"> (</w:t>
      </w:r>
      <w:r w:rsidR="009A1283" w:rsidRPr="008A034C">
        <w:rPr>
          <w:rFonts w:ascii="Times New Roman" w:hAnsi="Times New Roman"/>
          <w:lang w:val="lv-LV"/>
        </w:rPr>
        <w:t xml:space="preserve">pieci </w:t>
      </w:r>
      <w:r w:rsidRPr="008A034C">
        <w:rPr>
          <w:rFonts w:ascii="Times New Roman" w:hAnsi="Times New Roman"/>
          <w:lang w:val="lv-LV"/>
        </w:rPr>
        <w:t>eiro un</w:t>
      </w:r>
      <w:r w:rsidR="009A1283" w:rsidRPr="008A034C">
        <w:rPr>
          <w:rFonts w:ascii="Times New Roman" w:hAnsi="Times New Roman"/>
          <w:lang w:val="lv-LV"/>
        </w:rPr>
        <w:t xml:space="preserve"> 40</w:t>
      </w:r>
      <w:r w:rsidRPr="008A034C">
        <w:rPr>
          <w:rFonts w:ascii="Times New Roman" w:hAnsi="Times New Roman"/>
          <w:lang w:val="lv-LV"/>
        </w:rPr>
        <w:t xml:space="preserve"> centi).</w:t>
      </w:r>
      <w:r w:rsidRPr="00BC4852">
        <w:rPr>
          <w:rFonts w:ascii="Times New Roman" w:hAnsi="Times New Roman"/>
          <w:lang w:val="lv-LV"/>
        </w:rPr>
        <w:t xml:space="preserve"> </w:t>
      </w:r>
    </w:p>
    <w:p w14:paraId="75A26111"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Cenā iekļautas visas izmaksas un izdevumi (tehniskā aprīkojuma, personāla, transporta, administratīvās u.c. ar Pakalpojuma kvalitatīvu izpildi saistītās izmaksas), tajā skaitā visi nodokļi, nodevas un citi maksājumi, kas saistīti ar Pakalpojuma izpildi. Cena ir vienīgā un galīgā atlīdzība par Pakalpojumu un ietver atlīdzību par visiem un jebkādiem papilddarbiem, kurus Izpildītājam varētu būt jāveic un izdevumiem, kas Izpildītājam varētu rasties, lai varētu pienācīgi nodrošināt Pakalpojumu. Cena ir patiesā un atbilstošā atlīdzība par Pakalpojumu un visiem ar tā sniegšanu saistītiem izdevumiem.</w:t>
      </w:r>
    </w:p>
    <w:p w14:paraId="7172C1CF" w14:textId="77777777"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Cena paliek nemainīga visā Līguma izpildes laikā. Iespējamā inflācija, tirgus apstākļu maiņa vai jebkuri citi apstākļi nevar būt par pamatu Cenas paaugstināšanai vai Pakalpojuma satura maiņai, vai Līguma vienpusējai izbeigšanai.</w:t>
      </w:r>
    </w:p>
    <w:p w14:paraId="5A820CF9" w14:textId="5BC0110F"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lang w:val="lv-LV"/>
        </w:rPr>
        <w:t xml:space="preserve">Līguma summa tiks aprēķināta un maksāta par faktiski sniegtajiem Pakalpojumiem, nepārsniedzot </w:t>
      </w:r>
      <w:r w:rsidRPr="00E56CDC">
        <w:rPr>
          <w:rFonts w:ascii="Times New Roman" w:hAnsi="Times New Roman"/>
          <w:lang w:val="lv-LV"/>
        </w:rPr>
        <w:t>Pasūtītāja noteikto Pakalpojuma apjomu, ja</w:t>
      </w:r>
      <w:r w:rsidRPr="00BC4852">
        <w:rPr>
          <w:rFonts w:ascii="Times New Roman" w:hAnsi="Times New Roman"/>
          <w:lang w:val="lv-LV"/>
        </w:rPr>
        <w:t xml:space="preserve"> vien Pasūtītājs nav izdarījis izmaiņas tajā un Līgumā noteiktā kārtībā paziņojis Izpildītājam.</w:t>
      </w:r>
    </w:p>
    <w:p w14:paraId="52D12AE3" w14:textId="00D4B213" w:rsidR="009B1417" w:rsidRPr="00586CA1" w:rsidRDefault="009B1417" w:rsidP="00586CA1">
      <w:pPr>
        <w:widowControl w:val="0"/>
        <w:tabs>
          <w:tab w:val="left" w:pos="540"/>
        </w:tabs>
        <w:spacing w:line="276" w:lineRule="auto"/>
        <w:contextualSpacing/>
        <w:jc w:val="both"/>
      </w:pPr>
    </w:p>
    <w:p w14:paraId="74992DE2" w14:textId="1B03B0E0" w:rsidR="003B1969" w:rsidRPr="00BC4852" w:rsidRDefault="003B1969" w:rsidP="00027F53">
      <w:pPr>
        <w:pStyle w:val="Sarakstarindkopa"/>
        <w:widowControl w:val="0"/>
        <w:numPr>
          <w:ilvl w:val="1"/>
          <w:numId w:val="11"/>
        </w:numPr>
        <w:tabs>
          <w:tab w:val="left" w:pos="540"/>
        </w:tabs>
        <w:spacing w:line="276" w:lineRule="auto"/>
        <w:ind w:left="-1" w:hanging="2"/>
        <w:contextualSpacing/>
        <w:jc w:val="both"/>
        <w:rPr>
          <w:rFonts w:ascii="Times New Roman" w:hAnsi="Times New Roman"/>
          <w:lang w:val="lv-LV"/>
        </w:rPr>
      </w:pPr>
      <w:r w:rsidRPr="00BC4852">
        <w:rPr>
          <w:rFonts w:ascii="Times New Roman" w:hAnsi="Times New Roman"/>
          <w:bCs/>
          <w:lang w:val="lv-LV"/>
        </w:rPr>
        <w:t xml:space="preserve">Pēc Pakalpojuma sniegšanas perioda beigām, </w:t>
      </w:r>
      <w:r w:rsidRPr="00BC4852">
        <w:rPr>
          <w:rFonts w:ascii="Times New Roman" w:hAnsi="Times New Roman"/>
          <w:b/>
          <w:bCs/>
          <w:lang w:val="lv-LV"/>
        </w:rPr>
        <w:t xml:space="preserve">bet ne vēlāk kā </w:t>
      </w:r>
      <w:r w:rsidRPr="008A034C">
        <w:rPr>
          <w:rFonts w:ascii="Times New Roman" w:hAnsi="Times New Roman"/>
          <w:b/>
          <w:bCs/>
          <w:lang w:val="lv-LV"/>
        </w:rPr>
        <w:t xml:space="preserve">līdz 2025. gada </w:t>
      </w:r>
      <w:r w:rsidR="009A1283" w:rsidRPr="008A034C">
        <w:rPr>
          <w:rFonts w:ascii="Times New Roman" w:hAnsi="Times New Roman"/>
          <w:b/>
          <w:bCs/>
          <w:lang w:val="lv-LV"/>
        </w:rPr>
        <w:t>14.jūlijam</w:t>
      </w:r>
      <w:r w:rsidRPr="008A034C">
        <w:rPr>
          <w:rFonts w:ascii="Times New Roman" w:hAnsi="Times New Roman"/>
          <w:bCs/>
          <w:lang w:val="lv-LV"/>
        </w:rPr>
        <w:t>, Līdzēji</w:t>
      </w:r>
      <w:r w:rsidRPr="00BC4852">
        <w:rPr>
          <w:rFonts w:ascii="Times New Roman" w:hAnsi="Times New Roman"/>
          <w:bCs/>
          <w:lang w:val="lv-LV"/>
        </w:rPr>
        <w:t xml:space="preserve"> sastāda un paraksta Pakalpojumu pieņemšanas – nodošanas aktu, turpmāk  – </w:t>
      </w:r>
      <w:r w:rsidRPr="00BC4852">
        <w:rPr>
          <w:rFonts w:ascii="Times New Roman" w:hAnsi="Times New Roman"/>
          <w:b/>
          <w:bCs/>
          <w:lang w:val="lv-LV"/>
        </w:rPr>
        <w:t>Akts</w:t>
      </w:r>
      <w:r w:rsidR="005C52B1">
        <w:rPr>
          <w:rFonts w:ascii="Times New Roman" w:hAnsi="Times New Roman"/>
          <w:b/>
          <w:bCs/>
          <w:lang w:val="lv-LV"/>
        </w:rPr>
        <w:t xml:space="preserve"> </w:t>
      </w:r>
      <w:r w:rsidR="005C52B1" w:rsidRPr="00415E4E">
        <w:rPr>
          <w:rFonts w:ascii="Times New Roman" w:hAnsi="Times New Roman"/>
          <w:lang w:val="lv-LV"/>
        </w:rPr>
        <w:t xml:space="preserve">(Līguma </w:t>
      </w:r>
      <w:r w:rsidR="007A71FB">
        <w:rPr>
          <w:rFonts w:ascii="Times New Roman" w:hAnsi="Times New Roman"/>
          <w:lang w:val="lv-LV"/>
        </w:rPr>
        <w:t>4</w:t>
      </w:r>
      <w:r w:rsidR="005C52B1" w:rsidRPr="00415E4E">
        <w:rPr>
          <w:rFonts w:ascii="Times New Roman" w:hAnsi="Times New Roman"/>
          <w:lang w:val="lv-LV"/>
        </w:rPr>
        <w:t>.pielikums)</w:t>
      </w:r>
      <w:r w:rsidRPr="00415E4E">
        <w:rPr>
          <w:rFonts w:ascii="Times New Roman" w:hAnsi="Times New Roman"/>
          <w:lang w:val="lv-LV"/>
        </w:rPr>
        <w:t>.</w:t>
      </w:r>
      <w:r w:rsidRPr="00BC4852">
        <w:rPr>
          <w:rFonts w:ascii="Times New Roman" w:hAnsi="Times New Roman"/>
          <w:b/>
          <w:bCs/>
          <w:lang w:val="lv-LV"/>
        </w:rPr>
        <w:t xml:space="preserve"> </w:t>
      </w:r>
      <w:r w:rsidR="00586CA1" w:rsidRPr="00586CA1">
        <w:rPr>
          <w:rFonts w:ascii="Times New Roman" w:hAnsi="Times New Roman"/>
          <w:lang w:val="lv-LV"/>
        </w:rPr>
        <w:t xml:space="preserve">Izpildītājs papildus nodošanas – pieņemšanas aktam pievieno </w:t>
      </w:r>
      <w:r w:rsidR="00586CA1" w:rsidRPr="008A034C">
        <w:rPr>
          <w:rFonts w:ascii="Times New Roman" w:hAnsi="Times New Roman"/>
          <w:lang w:val="lv-LV"/>
        </w:rPr>
        <w:t xml:space="preserve">sagatavoto Līguma </w:t>
      </w:r>
      <w:r w:rsidR="007A71FB" w:rsidRPr="008A034C">
        <w:rPr>
          <w:rFonts w:ascii="Times New Roman" w:hAnsi="Times New Roman"/>
          <w:lang w:val="lv-LV"/>
        </w:rPr>
        <w:t>5</w:t>
      </w:r>
      <w:r w:rsidR="00586CA1" w:rsidRPr="008A034C">
        <w:rPr>
          <w:rFonts w:ascii="Times New Roman" w:hAnsi="Times New Roman"/>
          <w:lang w:val="lv-LV"/>
        </w:rPr>
        <w:t>.pielikuma veidlapu</w:t>
      </w:r>
      <w:r w:rsidR="00586CA1" w:rsidRPr="00586CA1">
        <w:rPr>
          <w:rFonts w:ascii="Times New Roman" w:hAnsi="Times New Roman"/>
          <w:lang w:val="lv-LV"/>
        </w:rPr>
        <w:t xml:space="preserve"> – </w:t>
      </w:r>
      <w:r w:rsidR="00586CA1" w:rsidRPr="00E56CDC">
        <w:rPr>
          <w:rFonts w:ascii="Times New Roman" w:hAnsi="Times New Roman"/>
          <w:b/>
          <w:bCs/>
          <w:lang w:val="lv-LV"/>
        </w:rPr>
        <w:t>Atskaiti par faktiski sniegto Pakalpojumu apjomu</w:t>
      </w:r>
      <w:r w:rsidR="00586CA1" w:rsidRPr="00E56CDC">
        <w:rPr>
          <w:rFonts w:ascii="Times New Roman" w:hAnsi="Times New Roman"/>
          <w:lang w:val="lv-LV"/>
        </w:rPr>
        <w:t>.</w:t>
      </w:r>
      <w:r w:rsidR="00586CA1">
        <w:rPr>
          <w:rFonts w:ascii="Times New Roman" w:hAnsi="Times New Roman"/>
          <w:b/>
          <w:bCs/>
          <w:lang w:val="lv-LV"/>
        </w:rPr>
        <w:t xml:space="preserve"> </w:t>
      </w:r>
      <w:r w:rsidRPr="00BC4852">
        <w:rPr>
          <w:rFonts w:ascii="Times New Roman" w:hAnsi="Times New Roman"/>
          <w:lang w:val="lv-LV"/>
        </w:rPr>
        <w:t xml:space="preserve">Tikai pēc </w:t>
      </w:r>
      <w:r w:rsidRPr="00D34F80">
        <w:rPr>
          <w:rFonts w:ascii="Times New Roman" w:hAnsi="Times New Roman"/>
          <w:lang w:val="lv-LV"/>
        </w:rPr>
        <w:t xml:space="preserve">Akta apstiprināšanas </w:t>
      </w:r>
      <w:r w:rsidR="0078131E" w:rsidRPr="00D34F80">
        <w:rPr>
          <w:rFonts w:ascii="Times New Roman" w:hAnsi="Times New Roman"/>
          <w:lang w:val="lv-LV"/>
        </w:rPr>
        <w:t xml:space="preserve">(t.i. </w:t>
      </w:r>
      <w:r w:rsidR="00FA4225" w:rsidRPr="00D34F80">
        <w:rPr>
          <w:rFonts w:ascii="Times New Roman" w:hAnsi="Times New Roman"/>
          <w:lang w:val="lv-LV"/>
        </w:rPr>
        <w:t>parakstīšanas</w:t>
      </w:r>
      <w:r w:rsidR="0078131E" w:rsidRPr="00D34F80">
        <w:rPr>
          <w:rFonts w:ascii="Times New Roman" w:hAnsi="Times New Roman"/>
          <w:lang w:val="lv-LV"/>
        </w:rPr>
        <w:t>)</w:t>
      </w:r>
      <w:r w:rsidR="00FA4225" w:rsidRPr="00D34F80">
        <w:rPr>
          <w:rFonts w:ascii="Times New Roman" w:hAnsi="Times New Roman"/>
          <w:lang w:val="lv-LV"/>
        </w:rPr>
        <w:t xml:space="preserve"> </w:t>
      </w:r>
      <w:r w:rsidRPr="00BC4852">
        <w:rPr>
          <w:rFonts w:ascii="Times New Roman" w:hAnsi="Times New Roman"/>
          <w:lang w:val="lv-LV"/>
        </w:rPr>
        <w:t>no Pasūtītāja puses Līgums uzskatāms par izpildītu un Izpildītājam ir tiesības uz Līguma summas samaksu un rēķina par Pakalpojumiem iesniegšanu apmaksai.</w:t>
      </w:r>
    </w:p>
    <w:p w14:paraId="24197933" w14:textId="5F304141" w:rsidR="00586CA1" w:rsidRPr="00586CA1" w:rsidRDefault="00586CA1" w:rsidP="003D11E1">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586CA1">
        <w:rPr>
          <w:rFonts w:ascii="Times New Roman" w:hAnsi="Times New Roman"/>
          <w:bCs/>
          <w:lang w:val="lv-LV"/>
        </w:rPr>
        <w:t>Rēķina formāts un iesniegšanas kārtība:</w:t>
      </w:r>
    </w:p>
    <w:p w14:paraId="73933339" w14:textId="3A7D2B70" w:rsidR="006B0B60" w:rsidRDefault="00586CA1" w:rsidP="008A034C">
      <w:pPr>
        <w:pStyle w:val="Sarakstarindkopa"/>
        <w:widowControl w:val="0"/>
        <w:numPr>
          <w:ilvl w:val="2"/>
          <w:numId w:val="11"/>
        </w:numPr>
        <w:tabs>
          <w:tab w:val="left" w:pos="540"/>
        </w:tabs>
        <w:spacing w:line="276" w:lineRule="auto"/>
        <w:ind w:left="0" w:firstLine="0"/>
        <w:contextualSpacing/>
        <w:jc w:val="both"/>
        <w:rPr>
          <w:rFonts w:ascii="Times New Roman" w:hAnsi="Times New Roman"/>
          <w:bCs/>
          <w:lang w:val="lv-LV"/>
        </w:rPr>
      </w:pPr>
      <w:r w:rsidRPr="006B0B60">
        <w:rPr>
          <w:rFonts w:ascii="Times New Roman" w:hAnsi="Times New Roman"/>
          <w:bCs/>
          <w:lang w:val="lv-LV"/>
        </w:rPr>
        <w:t xml:space="preserve">Izpildītājs sagatavo un iesniedz Departamentam apmaksai rēķinu elektroniskā formātā atbilstoši Rīgas </w:t>
      </w:r>
      <w:proofErr w:type="spellStart"/>
      <w:r w:rsidR="006B0B60">
        <w:rPr>
          <w:rFonts w:ascii="Times New Roman" w:hAnsi="Times New Roman"/>
          <w:bCs/>
          <w:lang w:val="lv-LV"/>
        </w:rPr>
        <w:t>valsts</w:t>
      </w:r>
      <w:r w:rsidRPr="006B0B60">
        <w:rPr>
          <w:rFonts w:ascii="Times New Roman" w:hAnsi="Times New Roman"/>
          <w:bCs/>
          <w:lang w:val="lv-LV"/>
        </w:rPr>
        <w:t>pilsētas</w:t>
      </w:r>
      <w:proofErr w:type="spellEnd"/>
      <w:r w:rsidRPr="006B0B60">
        <w:rPr>
          <w:rFonts w:ascii="Times New Roman" w:hAnsi="Times New Roman"/>
          <w:bCs/>
          <w:lang w:val="lv-LV"/>
        </w:rPr>
        <w:t xml:space="preserve"> pašvaldības portālā www.eriga.lv, sadaļā “Rēķinu iesniegšana” norādītajai informācijai par elektroniskā rēķina formātu.</w:t>
      </w:r>
    </w:p>
    <w:p w14:paraId="0AEFA416" w14:textId="77777777" w:rsidR="006B0B60" w:rsidRPr="003D11E1" w:rsidRDefault="00586CA1" w:rsidP="008A034C">
      <w:pPr>
        <w:pStyle w:val="Sarakstarindkopa"/>
        <w:widowControl w:val="0"/>
        <w:numPr>
          <w:ilvl w:val="2"/>
          <w:numId w:val="11"/>
        </w:numPr>
        <w:tabs>
          <w:tab w:val="left" w:pos="540"/>
        </w:tabs>
        <w:spacing w:line="276" w:lineRule="auto"/>
        <w:ind w:left="0" w:firstLine="0"/>
        <w:contextualSpacing/>
        <w:jc w:val="both"/>
        <w:rPr>
          <w:rFonts w:ascii="Times New Roman" w:hAnsi="Times New Roman"/>
          <w:bCs/>
          <w:lang w:val="lv-LV"/>
        </w:rPr>
      </w:pPr>
      <w:r w:rsidRPr="003D11E1">
        <w:rPr>
          <w:rFonts w:ascii="Times New Roman" w:hAnsi="Times New Roman"/>
        </w:rPr>
        <w:t>Izpildītājam ir pienākums pašvaldības portālā www.eriga.lv sekot līdzi iesniegtā rēķina apstrādes statusam.</w:t>
      </w:r>
    </w:p>
    <w:p w14:paraId="4C7C5F07" w14:textId="66169219" w:rsidR="00586CA1" w:rsidRPr="003D11E1" w:rsidRDefault="00586CA1" w:rsidP="008A034C">
      <w:pPr>
        <w:pStyle w:val="Sarakstarindkopa"/>
        <w:widowControl w:val="0"/>
        <w:numPr>
          <w:ilvl w:val="2"/>
          <w:numId w:val="11"/>
        </w:numPr>
        <w:tabs>
          <w:tab w:val="left" w:pos="540"/>
        </w:tabs>
        <w:spacing w:line="276" w:lineRule="auto"/>
        <w:ind w:left="0" w:firstLine="0"/>
        <w:contextualSpacing/>
        <w:jc w:val="both"/>
        <w:rPr>
          <w:rFonts w:ascii="Times New Roman" w:hAnsi="Times New Roman"/>
          <w:bCs/>
          <w:lang w:val="lv-LV"/>
        </w:rPr>
      </w:pPr>
      <w:r w:rsidRPr="003D11E1">
        <w:rPr>
          <w:rFonts w:ascii="Times New Roman" w:hAnsi="Times New Roman"/>
        </w:rPr>
        <w:t xml:space="preserve">Ja Izpildītājs ir iesniedzis nepareizi aizpildītu un/ vai Līguma nosacījumiem neatbilstošu rēķinu, </w:t>
      </w:r>
      <w:r w:rsidRPr="003D11E1">
        <w:rPr>
          <w:rFonts w:ascii="Times New Roman" w:hAnsi="Times New Roman"/>
        </w:rPr>
        <w:lastRenderedPageBreak/>
        <w:t>Departaments šādu rēķinu apmaksai nepieņem un neakceptē. Izpildītājam ir pienākums iesniegt atkārtoti pareizi un Līguma nosacījumiem atbilstoši aizpildītu rēķinu. Šādā situācijā rēķina apmaksas termiņu skaita no dienas, kad Izpildītājs ir iesniedzis atkārtotu rēķinu.</w:t>
      </w:r>
    </w:p>
    <w:p w14:paraId="24658A89" w14:textId="64AECF3D" w:rsidR="003B1969" w:rsidRPr="006B0B60" w:rsidRDefault="003B1969" w:rsidP="00796637">
      <w:pPr>
        <w:pStyle w:val="Sarakstarindkopa"/>
        <w:widowControl w:val="0"/>
        <w:numPr>
          <w:ilvl w:val="1"/>
          <w:numId w:val="11"/>
        </w:numPr>
        <w:tabs>
          <w:tab w:val="left" w:pos="540"/>
        </w:tabs>
        <w:spacing w:line="276" w:lineRule="auto"/>
        <w:ind w:left="-1" w:hanging="2"/>
        <w:contextualSpacing/>
        <w:jc w:val="both"/>
        <w:rPr>
          <w:rFonts w:ascii="Times New Roman" w:hAnsi="Times New Roman"/>
          <w:bCs/>
          <w:lang w:val="lv-LV"/>
        </w:rPr>
      </w:pPr>
      <w:r w:rsidRPr="003D11E1">
        <w:rPr>
          <w:rFonts w:ascii="Times New Roman" w:hAnsi="Times New Roman"/>
          <w:bCs/>
          <w:lang w:val="lv-LV"/>
        </w:rPr>
        <w:t xml:space="preserve">Pasūtītājs veic Līguma summas samaksu </w:t>
      </w:r>
      <w:r w:rsidRPr="00796637">
        <w:rPr>
          <w:rFonts w:ascii="Times New Roman" w:hAnsi="Times New Roman"/>
          <w:b/>
          <w:lang w:val="lv-LV"/>
        </w:rPr>
        <w:t>15 (piecpadsmit)</w:t>
      </w:r>
      <w:r w:rsidRPr="00796637">
        <w:rPr>
          <w:rFonts w:ascii="Times New Roman" w:hAnsi="Times New Roman"/>
          <w:bCs/>
          <w:lang w:val="lv-LV"/>
        </w:rPr>
        <w:t xml:space="preserve"> </w:t>
      </w:r>
      <w:r w:rsidRPr="003D11E1">
        <w:rPr>
          <w:rFonts w:ascii="Times New Roman" w:hAnsi="Times New Roman"/>
          <w:bCs/>
          <w:lang w:val="lv-LV"/>
        </w:rPr>
        <w:t>dienu laikā pēc Akta abpusējas parakstīšanas dienas, saskaņā ar Izpildītāja izrakstīto rēķinu, uz Izpildītāja rēķinā norādīto Izpildītāja norēķinu kontu. Par samaksas brīdi uzskatāms brīdis, kad Pasūtītājs veicis maksājumu</w:t>
      </w:r>
      <w:r w:rsidRPr="006B0B60">
        <w:rPr>
          <w:rFonts w:ascii="Times New Roman" w:hAnsi="Times New Roman"/>
          <w:bCs/>
          <w:lang w:val="lv-LV"/>
        </w:rPr>
        <w:t xml:space="preserve">. </w:t>
      </w:r>
    </w:p>
    <w:p w14:paraId="66806A5B" w14:textId="77777777" w:rsidR="003B1969" w:rsidRPr="00BC4852" w:rsidRDefault="003B1969" w:rsidP="003B1969">
      <w:pPr>
        <w:pStyle w:val="Sarakstarindkopa"/>
        <w:widowControl w:val="0"/>
        <w:tabs>
          <w:tab w:val="left" w:pos="540"/>
        </w:tabs>
        <w:spacing w:line="276" w:lineRule="auto"/>
        <w:ind w:left="-1"/>
        <w:jc w:val="both"/>
        <w:rPr>
          <w:rFonts w:ascii="Times New Roman" w:hAnsi="Times New Roman"/>
          <w:lang w:val="lv-LV"/>
        </w:rPr>
      </w:pPr>
    </w:p>
    <w:p w14:paraId="677D14ED" w14:textId="77777777" w:rsidR="003B1969" w:rsidRPr="00BC4852" w:rsidRDefault="003B1969" w:rsidP="00027F53">
      <w:pPr>
        <w:widowControl w:val="0"/>
        <w:numPr>
          <w:ilvl w:val="0"/>
          <w:numId w:val="7"/>
        </w:numPr>
        <w:tabs>
          <w:tab w:val="left" w:pos="540"/>
        </w:tabs>
        <w:spacing w:line="276" w:lineRule="auto"/>
        <w:ind w:left="-1" w:hanging="2"/>
        <w:jc w:val="both"/>
        <w:rPr>
          <w:b/>
          <w:sz w:val="22"/>
          <w:szCs w:val="22"/>
        </w:rPr>
      </w:pPr>
      <w:r w:rsidRPr="00BC4852">
        <w:rPr>
          <w:b/>
          <w:sz w:val="22"/>
          <w:szCs w:val="22"/>
        </w:rPr>
        <w:t>LĪDZĒJU TIESĪBAS, PIENĀKUMI UN ATBILDĪBA</w:t>
      </w:r>
    </w:p>
    <w:p w14:paraId="4498A934"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Izpildītāja tiesības un pienākumi</w:t>
      </w:r>
      <w:r w:rsidRPr="00BC4852">
        <w:rPr>
          <w:sz w:val="22"/>
          <w:szCs w:val="22"/>
        </w:rPr>
        <w:t xml:space="preserve">: </w:t>
      </w:r>
    </w:p>
    <w:p w14:paraId="2FA01951"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veikt Pakalpojumu izpildi Līgumā noteiktajā termiņā, apjomā un kvalitātē; </w:t>
      </w:r>
    </w:p>
    <w:p w14:paraId="2BF801B5"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nodrošināt Pakalpojumus atbilstoši Līguma un tā pielikumu noteikumiem, Nolikumam, Piedāvājumam un Tehniskajai specifikācijai;</w:t>
      </w:r>
    </w:p>
    <w:p w14:paraId="646648F4" w14:textId="20F4F264"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vienlaikus ar Līguma noslēgšanu, iesniegt Pasūtītājam </w:t>
      </w:r>
      <w:r w:rsidR="00DE6EB9">
        <w:rPr>
          <w:rFonts w:ascii="Times New Roman" w:hAnsi="Times New Roman"/>
          <w:lang w:val="lv-LV"/>
        </w:rPr>
        <w:t xml:space="preserve">Produktu </w:t>
      </w:r>
      <w:r w:rsidRPr="00BC4852">
        <w:rPr>
          <w:rFonts w:ascii="Times New Roman" w:hAnsi="Times New Roman"/>
          <w:lang w:val="lv-LV"/>
        </w:rPr>
        <w:t>sarakstu</w:t>
      </w:r>
      <w:r w:rsidR="00DE6EB9">
        <w:rPr>
          <w:rFonts w:ascii="Times New Roman" w:hAnsi="Times New Roman"/>
          <w:lang w:val="lv-LV"/>
        </w:rPr>
        <w:t xml:space="preserve"> (nolikuma 6.pielikums)</w:t>
      </w:r>
      <w:r w:rsidRPr="00BC4852">
        <w:rPr>
          <w:rFonts w:ascii="Times New Roman" w:hAnsi="Times New Roman"/>
          <w:lang w:val="lv-LV"/>
        </w:rPr>
        <w:t xml:space="preserve">, norādot </w:t>
      </w:r>
      <w:r w:rsidR="00DE6EB9">
        <w:rPr>
          <w:rFonts w:ascii="Times New Roman" w:hAnsi="Times New Roman"/>
          <w:lang w:val="lv-LV"/>
        </w:rPr>
        <w:t xml:space="preserve">produktu ražotāju un/vai audzētāju </w:t>
      </w:r>
      <w:r w:rsidR="00DE6EB9" w:rsidRPr="00BC4852">
        <w:rPr>
          <w:rFonts w:ascii="Times New Roman" w:hAnsi="Times New Roman"/>
          <w:lang w:val="lv-LV"/>
        </w:rPr>
        <w:t xml:space="preserve"> </w:t>
      </w:r>
      <w:r w:rsidRPr="00BC4852">
        <w:rPr>
          <w:rFonts w:ascii="Times New Roman" w:hAnsi="Times New Roman"/>
          <w:lang w:val="lv-LV"/>
        </w:rPr>
        <w:t>kontaktinformāciju</w:t>
      </w:r>
      <w:r w:rsidR="00DE6EB9">
        <w:rPr>
          <w:rFonts w:ascii="Times New Roman" w:hAnsi="Times New Roman"/>
          <w:lang w:val="lv-LV"/>
        </w:rPr>
        <w:t>,</w:t>
      </w:r>
      <w:r w:rsidRPr="00BC4852">
        <w:rPr>
          <w:rFonts w:ascii="Times New Roman" w:hAnsi="Times New Roman"/>
          <w:lang w:val="lv-LV"/>
        </w:rPr>
        <w:t xml:space="preserve"> apliecinājumu</w:t>
      </w:r>
      <w:r w:rsidR="00DE6EB9">
        <w:rPr>
          <w:rFonts w:ascii="Times New Roman" w:hAnsi="Times New Roman"/>
          <w:lang w:val="lv-LV"/>
        </w:rPr>
        <w:t>s</w:t>
      </w:r>
      <w:r w:rsidRPr="00BC4852">
        <w:rPr>
          <w:rFonts w:ascii="Times New Roman" w:hAnsi="Times New Roman"/>
          <w:lang w:val="lv-LV"/>
        </w:rPr>
        <w:t xml:space="preserve"> par sadarbību ar Izpildītāju Līguma izpildē attiecībā uz produktiem, kas tiek izmantoti Pakalpojumu sniegšanā un atbilst bioloģiskās lauksaimniecības vai nacionālās pārtikas kvalitātes shēmas vai lauksaimniecības produktu integrētās audzēšanas prasībām;</w:t>
      </w:r>
    </w:p>
    <w:p w14:paraId="4309AE6E"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neveikt nekādas darbības, kas tieši vai netieši var radīt zaudējumus Pasūtītājam vai kaitēt tā interesēm; </w:t>
      </w:r>
    </w:p>
    <w:p w14:paraId="65757A1D"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ievērot darba aizsardzības, ugunsdrošības un citas Pasūtītāja un ārējos normatīvajos aktos noteiktās prasības Līguma izpildes laikā; </w:t>
      </w:r>
    </w:p>
    <w:p w14:paraId="66DAA7AA"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sniegt Pasūtītāja pieprasīto informāciju par Līguma izpildi Pasūtītāja norādītajā termiņā un formātā;</w:t>
      </w:r>
    </w:p>
    <w:p w14:paraId="6D5F0BA2"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Līguma izpildes rezultātā tapušos jebkāda veida materiālus nenodod trešajām personām bez Pasūtītāja rakstveida piekrišanas;</w:t>
      </w:r>
    </w:p>
    <w:p w14:paraId="724E2EC0" w14:textId="58694064"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Apakšuzņēmēju nomaiņu veikt tikai ar Pasūtītāja iepriekšēju rakstisku piekrišanu. Apakšuzņēmēju nomaiņa un jaunu piesaiste notiek saskaņā ar Publisko iepirkumu likuma 62.pantu;</w:t>
      </w:r>
    </w:p>
    <w:p w14:paraId="3C6460FB"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 xml:space="preserve">ne vēlāk kā 5 darba dienu laikā pēc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BC4852">
        <w:rPr>
          <w:rFonts w:ascii="Times New Roman" w:hAnsi="Times New Roman"/>
          <w:lang w:val="lv-LV"/>
        </w:rPr>
        <w:t>euro</w:t>
      </w:r>
      <w:proofErr w:type="spellEnd"/>
      <w:r w:rsidRPr="00BC4852">
        <w:rPr>
          <w:rFonts w:ascii="Times New Roman" w:hAnsi="Times New Roman"/>
          <w:lang w:val="lv-LV"/>
        </w:rPr>
        <w:t>), iesniedzot apdrošināšanas polisi, kā arī dokumentu, kas apliecina apdrošināšanas prēmijas apmaksu;</w:t>
      </w:r>
    </w:p>
    <w:p w14:paraId="71E93FF1" w14:textId="77777777" w:rsidR="003B1969" w:rsidRPr="00BC4852" w:rsidRDefault="003B1969" w:rsidP="00E56CDC">
      <w:pPr>
        <w:pStyle w:val="Sarakstarindkopa"/>
        <w:numPr>
          <w:ilvl w:val="2"/>
          <w:numId w:val="7"/>
        </w:numPr>
        <w:tabs>
          <w:tab w:val="left" w:pos="567"/>
        </w:tabs>
        <w:spacing w:line="276" w:lineRule="auto"/>
        <w:ind w:left="0" w:firstLine="0"/>
        <w:contextualSpacing/>
        <w:jc w:val="both"/>
        <w:rPr>
          <w:rFonts w:ascii="Times New Roman" w:hAnsi="Times New Roman"/>
          <w:lang w:val="lv-LV"/>
        </w:rPr>
      </w:pPr>
      <w:r w:rsidRPr="00BC4852">
        <w:rPr>
          <w:rFonts w:ascii="Times New Roman" w:hAnsi="Times New Roman"/>
          <w:lang w:val="lv-LV"/>
        </w:rPr>
        <w:t>pieprasīt un saņemt no Pasūtītāja visu Pakalpojumu sniegšanai nepieciešamo Pasūtītāja rīcībā esošo informāciju. Ja Izpildītājam Līguma izpildes gaitā rodas neskaidrības par prasībām, kuras tiek izvirzītas attiecībā uz Pakalpojumiem vai Līguma izpildi, Izpildītājam ir tiesības jautāt Pasūtītājam papildus paskaidrojumus, bet to nevar uzskatīt par attaisnojumu termiņa nokavējumam.</w:t>
      </w:r>
    </w:p>
    <w:p w14:paraId="1C46FAB0" w14:textId="77777777" w:rsidR="003B1969" w:rsidRPr="00BC4852" w:rsidRDefault="003B1969" w:rsidP="00027F53">
      <w:pPr>
        <w:widowControl w:val="0"/>
        <w:numPr>
          <w:ilvl w:val="1"/>
          <w:numId w:val="7"/>
        </w:numPr>
        <w:tabs>
          <w:tab w:val="left" w:pos="540"/>
        </w:tabs>
        <w:spacing w:line="276" w:lineRule="auto"/>
        <w:ind w:left="0" w:firstLine="0"/>
        <w:jc w:val="both"/>
        <w:rPr>
          <w:sz w:val="22"/>
          <w:szCs w:val="22"/>
        </w:rPr>
      </w:pPr>
      <w:r w:rsidRPr="00BC4852">
        <w:rPr>
          <w:b/>
          <w:sz w:val="22"/>
          <w:szCs w:val="22"/>
        </w:rPr>
        <w:t>Pasūtītāja tiesības un pienākumi:</w:t>
      </w:r>
      <w:r w:rsidRPr="00BC4852">
        <w:rPr>
          <w:sz w:val="22"/>
          <w:szCs w:val="22"/>
        </w:rPr>
        <w:t xml:space="preserve"> </w:t>
      </w:r>
    </w:p>
    <w:p w14:paraId="6A0BE842" w14:textId="77777777" w:rsidR="003B1969" w:rsidRPr="00BC4852" w:rsidRDefault="003B1969" w:rsidP="00E56CDC">
      <w:pPr>
        <w:widowControl w:val="0"/>
        <w:numPr>
          <w:ilvl w:val="2"/>
          <w:numId w:val="7"/>
        </w:numPr>
        <w:tabs>
          <w:tab w:val="left" w:pos="567"/>
        </w:tabs>
        <w:spacing w:line="276" w:lineRule="auto"/>
        <w:ind w:left="0" w:firstLine="0"/>
        <w:jc w:val="both"/>
        <w:rPr>
          <w:sz w:val="22"/>
          <w:szCs w:val="22"/>
        </w:rPr>
      </w:pPr>
      <w:r w:rsidRPr="00BC4852">
        <w:rPr>
          <w:sz w:val="22"/>
          <w:szCs w:val="22"/>
        </w:rPr>
        <w:t xml:space="preserve">pieņemt Izpildītāja kvalitatīvi sniegtos Pakalpojumus, parakstot un apstiprinot Aktu; </w:t>
      </w:r>
    </w:p>
    <w:p w14:paraId="65DA2043" w14:textId="77777777" w:rsidR="003B1969" w:rsidRPr="00BC4852" w:rsidRDefault="003B1969" w:rsidP="00E56CDC">
      <w:pPr>
        <w:widowControl w:val="0"/>
        <w:numPr>
          <w:ilvl w:val="2"/>
          <w:numId w:val="7"/>
        </w:numPr>
        <w:tabs>
          <w:tab w:val="left" w:pos="567"/>
        </w:tabs>
        <w:spacing w:line="276" w:lineRule="auto"/>
        <w:ind w:left="0" w:firstLine="0"/>
        <w:jc w:val="both"/>
        <w:rPr>
          <w:sz w:val="22"/>
          <w:szCs w:val="22"/>
        </w:rPr>
      </w:pPr>
      <w:r w:rsidRPr="00BC4852">
        <w:rPr>
          <w:sz w:val="22"/>
          <w:szCs w:val="22"/>
        </w:rPr>
        <w:t>sadarboties ar Izpildītāju Līguma darbības laikā un nodrošināt Izpildītāju ar Pasūtītāja rīcībā esošo Pakalpojumu izpildei nepieciešamo informāciju;</w:t>
      </w:r>
    </w:p>
    <w:p w14:paraId="7C14A6F1" w14:textId="77777777" w:rsidR="003B1969" w:rsidRPr="00BC4852" w:rsidRDefault="003B1969" w:rsidP="00E56CDC">
      <w:pPr>
        <w:widowControl w:val="0"/>
        <w:numPr>
          <w:ilvl w:val="2"/>
          <w:numId w:val="7"/>
        </w:numPr>
        <w:tabs>
          <w:tab w:val="left" w:pos="567"/>
        </w:tabs>
        <w:spacing w:line="276" w:lineRule="auto"/>
        <w:ind w:left="0" w:firstLine="0"/>
        <w:jc w:val="both"/>
        <w:rPr>
          <w:sz w:val="22"/>
          <w:szCs w:val="22"/>
        </w:rPr>
      </w:pPr>
      <w:r w:rsidRPr="00BC4852">
        <w:rPr>
          <w:sz w:val="22"/>
          <w:szCs w:val="22"/>
        </w:rPr>
        <w:t>veikt samaksu par kvalitatīvi un savlaicīgi sniegtu Pakalpojumu Līgumā noteiktajā termiņā un kārtībā;</w:t>
      </w:r>
    </w:p>
    <w:p w14:paraId="3F556E60"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kontrolēt šī Līguma izpildes gaitu, veikt Pakalpojumu kvalitātes kontroles pasākumus un pieprasīt no Izpildītāja kontroles veikšanai nepieciešamo informāciju, norādot tās sniegšanas termiņu, formu;</w:t>
      </w:r>
    </w:p>
    <w:p w14:paraId="4B783842"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pārbaudot Pakalpojumu sniegšanas kvalitāti un atbilstību Līguma prasībām, pieaicināt speciālistus un ekspertus, pieprasīt no Izpildītāja ar Līguma izpildi saistītos dokumentus vai to kopijas;</w:t>
      </w:r>
    </w:p>
    <w:p w14:paraId="5E131E95"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lastRenderedPageBreak/>
        <w:t>neapmaksāt nekvalitatīvi vai nesavlaicīgi sniegtus Pakalpojumus;</w:t>
      </w:r>
    </w:p>
    <w:p w14:paraId="1E891578"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vienpusēji apturēt Līgumu uz laiku, ja ir radušies specifiski apstākļi, kas nepieļauj/aizliedz Līguma izpildi vai citu iemeslu dēļ (epidēmijas, pandēmijas, apstākļu maiņa valsts pārvaldes iestāžu izdotu normatīvo aktu dēļ, u.tml.), par to paziņojot Izpildītājam, paziņojumā norādot prognozēto apturēšanas laiku un iemeslu. Pēc apturēšanas pārtraukšanas no Pasūtītāja puses, Izpildītājam nekavējoties jāatsāk Līguma izpilde. Līdzēji apņemas neizvirzīt viens pret otru prasījumus par apturēšanas dēļ radītiem zaudējumiem;</w:t>
      </w:r>
    </w:p>
    <w:p w14:paraId="0C09602F"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piemērot vienpusēju ieskaitu, par to paziņojot Izpildītājam 1 (viena) kalendārā mēneša laikā no ieskaita veikšanas dienas, ja Izpildītājam ir pienākums maksāt Līgumā noteiktos līgumsodus, nokavējuma procentus un/vai zaudējumus, bet Pasūtītājam ir pienākums apmaksāt Līguma summu vai tās daļu.</w:t>
      </w:r>
    </w:p>
    <w:p w14:paraId="5EBB9867" w14:textId="77777777" w:rsidR="003B1969" w:rsidRPr="00BC4852" w:rsidRDefault="003B1969" w:rsidP="00027F53">
      <w:pPr>
        <w:widowControl w:val="0"/>
        <w:numPr>
          <w:ilvl w:val="1"/>
          <w:numId w:val="7"/>
        </w:numPr>
        <w:tabs>
          <w:tab w:val="left" w:pos="540"/>
        </w:tabs>
        <w:spacing w:line="276" w:lineRule="auto"/>
        <w:ind w:left="0" w:firstLine="0"/>
        <w:jc w:val="both"/>
        <w:rPr>
          <w:b/>
          <w:sz w:val="22"/>
          <w:szCs w:val="22"/>
        </w:rPr>
      </w:pPr>
      <w:r w:rsidRPr="00BC4852">
        <w:rPr>
          <w:b/>
          <w:sz w:val="22"/>
          <w:szCs w:val="22"/>
        </w:rPr>
        <w:t>Līdzēju atbildība</w:t>
      </w:r>
    </w:p>
    <w:p w14:paraId="5DD2A37F"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Līdzēji ir savstarpēji atbildīgi par otram Līdzējam nodarītajiem zaudējumiem, ja tie radušies viena Līdzēja vai tā darbinieku, kā arī šī Līdzēja Līguma izpildē iesaistīto trešo personu prettiesiskas darbības vai bezdarbības, kā arī aiz rupjas neuzmanības un ļaunā nolūkā izdarīto darbību vai nolaidības rezultātā;</w:t>
      </w:r>
    </w:p>
    <w:p w14:paraId="74D7378B"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Izpildītājs uzņemas pilnu atbildību par savu, savu darbinieku, Apakšuzņēmēju, Speciālistu citu piesaistīto personu rīcību saistībā ar Pakalpojumu sniegšanu, tai skaitā, bet ne tikai - par trešās personas dzīvībai vai veselībai nodarīto kaitējumu, trešās personas mantai nodarīto zaudējumu vai tās  bojāeju, kā arī par Pasūtītājam nodarīto zaudējumu vai Svētku norises vietai nodarīto kaitējumu, kas cēlies Izpildītāja, tā darbinieku, piesaistīto personu, Apakšuzņēmēju, Speciālistu rīcības dēļ;</w:t>
      </w:r>
    </w:p>
    <w:p w14:paraId="7F7ACBB9" w14:textId="594448C2"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 xml:space="preserve">Par savlaicīgi nesniegtiem Pakalpojumiem, kā arī par Pakalpojuma sniegšanu, Līgumā noteikto dokumentu iesniegšanu, pārkāpjot Līgumā, Tehniskajā specifikācijā vai Piedāvājumā noteiktos Pakalpojumu sniegšanas nosacījumus un/vai termiņus, Pasūtītājam ir tiesības pieprasīt no Izpildītāja līgumsodu 10% (desmit procenti) apmērā no kopējās Līguma summas (vai plānotās Līguma kopsummas) par katru pārkāpumu. </w:t>
      </w:r>
    </w:p>
    <w:p w14:paraId="24E67E8E" w14:textId="2BA814C4"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 xml:space="preserve">Ja Pasūtītājs neveic Līguma summas samaksu Līgumā noteiktajā termiņā, tad Pasūtītājs maksā Izpildītājam līgumsodu 0,5% (nulle komats pieci procenti) apmērā no savlaicīgi nesamaksātās summas par katru nokavēto maksājuma dienu, bet ne vairāk kā 10% no nesamaksātās summas. </w:t>
      </w:r>
    </w:p>
    <w:p w14:paraId="3991DB4A" w14:textId="77777777" w:rsidR="003B1969" w:rsidRPr="00BC4852" w:rsidRDefault="003B1969" w:rsidP="00E56CDC">
      <w:pPr>
        <w:numPr>
          <w:ilvl w:val="2"/>
          <w:numId w:val="7"/>
        </w:numPr>
        <w:tabs>
          <w:tab w:val="left" w:pos="567"/>
        </w:tabs>
        <w:spacing w:line="276" w:lineRule="auto"/>
        <w:ind w:left="0" w:firstLine="0"/>
        <w:jc w:val="both"/>
        <w:rPr>
          <w:sz w:val="22"/>
          <w:szCs w:val="22"/>
        </w:rPr>
      </w:pPr>
      <w:r w:rsidRPr="00BC4852">
        <w:rPr>
          <w:sz w:val="22"/>
          <w:szCs w:val="22"/>
        </w:rPr>
        <w:t>Līgumsoda samaksa neatbrīvo Līdzējus no saistību izpildes.</w:t>
      </w:r>
    </w:p>
    <w:p w14:paraId="2B966739" w14:textId="77777777" w:rsidR="003B1969" w:rsidRPr="00BC4852" w:rsidRDefault="003B1969" w:rsidP="00E56CDC">
      <w:pPr>
        <w:pStyle w:val="Sarakstarindkopa"/>
        <w:numPr>
          <w:ilvl w:val="1"/>
          <w:numId w:val="7"/>
        </w:numPr>
        <w:tabs>
          <w:tab w:val="left" w:pos="540"/>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Ja Pasūtītājs konstatē Trūkumus, Pasūtītājs iesniedz Izpildītājam pretenziju </w:t>
      </w:r>
      <w:r w:rsidRPr="00BC4852">
        <w:rPr>
          <w:rFonts w:ascii="Times New Roman" w:hAnsi="Times New Roman"/>
          <w:b/>
          <w:bCs/>
          <w:lang w:val="lv-LV"/>
        </w:rPr>
        <w:t>ne vēlāk kā 24 stundas pēc fakta konstatācijas.</w:t>
      </w:r>
      <w:r w:rsidRPr="00BC4852">
        <w:rPr>
          <w:rFonts w:ascii="Times New Roman" w:hAnsi="Times New Roman"/>
          <w:lang w:val="lv-LV"/>
        </w:rPr>
        <w:t xml:space="preserve"> Šādā gadījumā Pasūtītājs ir tiesīgs pieprasīt Izpildītājam Pasūtītāja norādītā termiņā uz Izpildītāja rēķina novērst konstatētos Trūkumus.. </w:t>
      </w:r>
    </w:p>
    <w:p w14:paraId="4402B82B" w14:textId="77777777" w:rsidR="003B1969" w:rsidRPr="00BC4852" w:rsidRDefault="003B1969" w:rsidP="00E56CDC">
      <w:pPr>
        <w:pStyle w:val="Sarakstarindkopa"/>
        <w:numPr>
          <w:ilvl w:val="1"/>
          <w:numId w:val="7"/>
        </w:numPr>
        <w:tabs>
          <w:tab w:val="left" w:pos="540"/>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Ja Pasūtītāja norādītā termiņā nav novērsti pretenzijā norādītie Trūkumi vai Pasūtītājs Trūkumu dēļ nav ieinteresēts Līgumu turpināt, Pasūtītājam pēc tā ieskatiem ir tiesības: (i) norēķināties ar Izpildītāju par faktiski sniegto Pakalpojumu daļu un šajā gadījumā Līdzēji ar aktu fiksē faktiski sniegto Pakalpojumu apjomu. Ja Izpildītājs kādu iemeslu dēļ neparaksta aktu, Pasūtītājs ir tiesīgs aktu parakstīt vienpusēji un tas ir saistošs Līdzējiem. Ņemot vērā aktā fiksēto Līguma faktisko izpildi, Pasūtītājs vienpusēji veic Līguma summas aprēķinu atbilstoši aktā fiksētajam; vai arī (ii) Pasūtītājam ir tiesības neveikt Līguma summas vai tās daļas samaksu Izpildītājam vispār, ja šāda Pakalpojumu pieņemšana daļā neatbilst Pasūtītāja interesēm. </w:t>
      </w:r>
    </w:p>
    <w:p w14:paraId="376027E2" w14:textId="6A317852" w:rsidR="003B1969" w:rsidRPr="00BC4852" w:rsidRDefault="00451C01" w:rsidP="00E56CDC">
      <w:pPr>
        <w:pStyle w:val="Sarakstarindkopa"/>
        <w:numPr>
          <w:ilvl w:val="1"/>
          <w:numId w:val="7"/>
        </w:numPr>
        <w:tabs>
          <w:tab w:val="left" w:pos="540"/>
          <w:tab w:val="left" w:pos="567"/>
        </w:tabs>
        <w:spacing w:line="276" w:lineRule="auto"/>
        <w:ind w:left="0" w:firstLine="0"/>
        <w:jc w:val="both"/>
        <w:rPr>
          <w:rFonts w:ascii="Times New Roman" w:hAnsi="Times New Roman"/>
          <w:lang w:val="lv-LV"/>
        </w:rPr>
      </w:pPr>
      <w:r>
        <w:rPr>
          <w:rFonts w:ascii="Times New Roman" w:hAnsi="Times New Roman"/>
          <w:lang w:val="lv-LV"/>
        </w:rPr>
        <w:t>Par nekvalitatīvo ēdināšanas pakalpojumu, par ko sastādīts akts, Izpildītājs maksā līgumsodu 10 % apmērā no attiecīgā datuma kopējās summas par paredzēto porciju skaitu.</w:t>
      </w:r>
    </w:p>
    <w:p w14:paraId="0B9A98DF" w14:textId="77777777" w:rsidR="003B1969" w:rsidRPr="00BC4852" w:rsidRDefault="003B1969" w:rsidP="003B1969">
      <w:pPr>
        <w:ind w:hanging="2"/>
        <w:jc w:val="both"/>
        <w:rPr>
          <w:sz w:val="22"/>
          <w:szCs w:val="22"/>
        </w:rPr>
      </w:pPr>
    </w:p>
    <w:p w14:paraId="44E75EE1"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PERSONAS DATU APSTRĀDE</w:t>
      </w:r>
    </w:p>
    <w:p w14:paraId="7B2FBC98"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konfidenciāls, un nevienam no Līdzējiem nav tiesību izpaust saskaņā ar šo Līgumu iegūto informāciju trešajām personām bez otra Līdzēja rakstveida piekrišanas, izņemot normatīvajos aktos paredzētos gadījumus. Konfidencialitātes saistībām ir beztermiņa raksturs.</w:t>
      </w:r>
    </w:p>
    <w:p w14:paraId="716311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lastRenderedPageBreak/>
        <w:t>Līdzējiem ir tiesības apstrādāt no otra Līdzēja iegūtos fizisko personu datus tikai ar mērķi nodrošināt Līgumā noteikto saistību izpildi, ievērojot normatīvajos aktos noteiktās prasības šādu datu apstrādei un aizsardzībai.</w:t>
      </w:r>
    </w:p>
    <w:p w14:paraId="00ADAAD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kurš nodod fizisko personu datus apstrādei, atbild par piekrišanu iegūšanu no attiecīgajiem datu subjektiem, ja piekrišana šādai datu apstrādei ir nepieciešama (datu apstrādei nav cita pamata).</w:t>
      </w:r>
    </w:p>
    <w:p w14:paraId="217F4F06"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ievērot konfidencialitāti un nenodot tālāk trešajām personām no otra Līdzēja iegūtos fizisko personu datus, izņemot gadījumus, kad Līgumā ir noteikts citādi, vai normatīvie akti paredz šādu datu nodošanu.</w:t>
      </w:r>
    </w:p>
    <w:p w14:paraId="2C07620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apstrādājot personas datus, īstenot atbilstīgus tehniskus un organizatoriskus pasākumus, lai nodrošinātu tādu drošības līmeni, kas atbilst riskam.</w:t>
      </w:r>
    </w:p>
    <w:p w14:paraId="3247E159"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personas datu aizsardzības pārkāpuma gadījumā bez kavēšanās, normatīvajos aktos noteiktajā termiņā paziņot par personas datu aizsardzības pārkāpumu uzraudzības iestādei un otram Līdzējam, ja ir apdraudēti Līguma izpildes ietvaros nodotie dati.</w:t>
      </w:r>
    </w:p>
    <w:p w14:paraId="0A9CE3C5"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saskaņā ar normatīvajiem aktiem Līdzējiem var rasties pienākums nodot tālāk trešajām personām no otra Līdzēja iegūtos fizisko personu datus, tā pirms šādu datu nodošanas informē par to otru Līdzēju, ja vien normatīvie akti to neaizliedz.</w:t>
      </w:r>
    </w:p>
    <w:p w14:paraId="3FDAC2E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apņemas iznīcināt no otra Līdzēja iegūtos fizisko personu datus tikko kā ir izbeidzies šo datu glabāšanas termiņš.</w:t>
      </w:r>
    </w:p>
    <w:p w14:paraId="46735724"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Līdzējs apņemas sniegt otram Līdzējam visu nepieciešamo informāciju, kas pierāda, ka tiek pildīti šajā Līguma nodaļā noteiktie pienākumi, kā arī atļauj otram Līdzējam veikt pārbaudes par šīs nodaļas izpildi.</w:t>
      </w:r>
    </w:p>
    <w:p w14:paraId="51E2EC0D" w14:textId="77777777" w:rsidR="003B1969" w:rsidRPr="00BC4852" w:rsidRDefault="003B1969" w:rsidP="003B1969">
      <w:pPr>
        <w:ind w:hanging="2"/>
        <w:jc w:val="both"/>
        <w:rPr>
          <w:b/>
          <w:sz w:val="22"/>
          <w:szCs w:val="22"/>
        </w:rPr>
      </w:pPr>
    </w:p>
    <w:p w14:paraId="09867EC0"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GROZĪJUMI LĪGUMĀ UN LĪGUMA LAUŠANA</w:t>
      </w:r>
    </w:p>
    <w:p w14:paraId="50220597" w14:textId="571E880A" w:rsidR="00DF74F3" w:rsidRPr="00A67A12" w:rsidRDefault="003B1969" w:rsidP="001E37DC">
      <w:pPr>
        <w:pStyle w:val="Sarakstarindkopa"/>
        <w:numPr>
          <w:ilvl w:val="1"/>
          <w:numId w:val="7"/>
        </w:numPr>
        <w:tabs>
          <w:tab w:val="left" w:pos="426"/>
        </w:tabs>
        <w:ind w:left="0" w:firstLine="0"/>
        <w:jc w:val="both"/>
        <w:rPr>
          <w:rFonts w:ascii="Times New Roman" w:hAnsi="Times New Roman"/>
          <w:lang w:val="lv-LV"/>
        </w:rPr>
      </w:pPr>
      <w:r w:rsidRPr="00241B40">
        <w:rPr>
          <w:rFonts w:ascii="Times New Roman" w:hAnsi="Times New Roman"/>
        </w:rPr>
        <w:t>Līguma noteikumus var grozīt, ievērojot Publisko iepirkumu likuma</w:t>
      </w:r>
      <w:r w:rsidR="00241B40">
        <w:rPr>
          <w:rFonts w:ascii="Times New Roman" w:hAnsi="Times New Roman"/>
        </w:rPr>
        <w:t xml:space="preserve"> (turpmāk – PIL)</w:t>
      </w:r>
      <w:r w:rsidRPr="00241B40">
        <w:rPr>
          <w:rFonts w:ascii="Times New Roman" w:hAnsi="Times New Roman"/>
        </w:rPr>
        <w:t xml:space="preserve"> 61. panta noteikumus</w:t>
      </w:r>
      <w:r w:rsidR="00DF74F3">
        <w:rPr>
          <w:rFonts w:ascii="Times New Roman" w:hAnsi="Times New Roman"/>
        </w:rPr>
        <w:t>:</w:t>
      </w:r>
    </w:p>
    <w:p w14:paraId="750943FF" w14:textId="3B328989" w:rsidR="00DF74F3" w:rsidRPr="00A67A12" w:rsidRDefault="003B1969" w:rsidP="001E37DC">
      <w:pPr>
        <w:pStyle w:val="Sarakstarindkopa"/>
        <w:numPr>
          <w:ilvl w:val="2"/>
          <w:numId w:val="7"/>
        </w:numPr>
        <w:tabs>
          <w:tab w:val="left" w:pos="426"/>
        </w:tabs>
        <w:ind w:left="0" w:firstLine="0"/>
        <w:jc w:val="both"/>
        <w:rPr>
          <w:rFonts w:ascii="Times New Roman" w:hAnsi="Times New Roman"/>
        </w:rPr>
      </w:pPr>
      <w:r w:rsidRPr="00241B40">
        <w:rPr>
          <w:rFonts w:ascii="Times New Roman" w:hAnsi="Times New Roman"/>
        </w:rPr>
        <w:t xml:space="preserve"> </w:t>
      </w:r>
      <w:r w:rsidR="00DF74F3" w:rsidRPr="00DF74F3">
        <w:rPr>
          <w:rFonts w:ascii="Times New Roman" w:hAnsi="Times New Roman"/>
        </w:rPr>
        <w:t>Iepirkuma līguma grozījumi var attiekties uz pakalpojuma nodrošināšanas Svētku dalībnieku sastāvu/skaitu, kas rezultātā var ietekmēt tehniskajā specifikācijā un finanšu piedāvājumā norādīto dalībnieku/porciju skaitu. Finanšu piedāvājumu pozīciju personu/porciju skaita maiņa, t.i. palielināšana, kas saistīta ar papildu pakalpojuma apjoma palielināšanas nepieciešamību, kuri sākotnēji nav bijuši iekļauti tehniskajā piedāvājumā pie nosacījuma, ka šo izmaiņu rezultātā palielināsies arī Līguma kopējā summa, savstarpēji vienojoties, var tikt palielināta  10 % robežās</w:t>
      </w:r>
      <w:r w:rsidR="00E314E3">
        <w:rPr>
          <w:rFonts w:ascii="Times New Roman" w:hAnsi="Times New Roman"/>
        </w:rPr>
        <w:t>;</w:t>
      </w:r>
    </w:p>
    <w:p w14:paraId="07B93EEE" w14:textId="4955D16E" w:rsidR="003B1969" w:rsidRPr="00241B40" w:rsidRDefault="00917816" w:rsidP="001E37DC">
      <w:pPr>
        <w:pStyle w:val="Sarakstarindkopa"/>
        <w:numPr>
          <w:ilvl w:val="2"/>
          <w:numId w:val="7"/>
        </w:numPr>
        <w:tabs>
          <w:tab w:val="left" w:pos="426"/>
        </w:tabs>
        <w:ind w:left="0" w:firstLine="0"/>
        <w:jc w:val="both"/>
        <w:rPr>
          <w:rFonts w:ascii="Times New Roman" w:hAnsi="Times New Roman"/>
          <w:lang w:val="lv-LV"/>
        </w:rPr>
      </w:pPr>
      <w:r w:rsidRPr="00917816">
        <w:rPr>
          <w:rFonts w:ascii="Times New Roman" w:hAnsi="Times New Roman"/>
          <w:lang w:val="lv-LV"/>
        </w:rPr>
        <w:t>Grozījumi, kas attiecas uz PIL 61. panta trešās daļas 1. punktu:</w:t>
      </w:r>
      <w:r>
        <w:rPr>
          <w:rFonts w:ascii="Times New Roman" w:hAnsi="Times New Roman"/>
          <w:lang w:val="lv-LV"/>
        </w:rPr>
        <w:t xml:space="preserve"> </w:t>
      </w:r>
      <w:r w:rsidRPr="00917816">
        <w:rPr>
          <w:rFonts w:ascii="Times New Roman" w:hAnsi="Times New Roman"/>
          <w:lang w:val="lv-LV"/>
        </w:rPr>
        <w:t>1) izpildītāja piedāvājuma izmaiņas -</w:t>
      </w:r>
      <w:r>
        <w:rPr>
          <w:rFonts w:ascii="Times New Roman" w:hAnsi="Times New Roman"/>
          <w:lang w:val="lv-LV"/>
        </w:rPr>
        <w:t xml:space="preserve"> </w:t>
      </w:r>
      <w:r w:rsidRPr="00917816">
        <w:rPr>
          <w:rFonts w:ascii="Times New Roman" w:hAnsi="Times New Roman"/>
          <w:lang w:val="lv-LV"/>
        </w:rPr>
        <w:t xml:space="preserve">piedāvāto produktu, ražotāja, ražošanas vietas, iepakojuma, pavāru, pavāru palīgu </w:t>
      </w:r>
      <w:proofErr w:type="spellStart"/>
      <w:r w:rsidRPr="00917816">
        <w:rPr>
          <w:rFonts w:ascii="Times New Roman" w:hAnsi="Times New Roman"/>
          <w:lang w:val="lv-LV"/>
        </w:rPr>
        <w:t>utml</w:t>
      </w:r>
      <w:proofErr w:type="spellEnd"/>
      <w:r w:rsidRPr="00917816">
        <w:rPr>
          <w:rFonts w:ascii="Times New Roman" w:hAnsi="Times New Roman"/>
          <w:lang w:val="lv-LV"/>
        </w:rPr>
        <w:t>. maiņa, aizvietojot ar līdzvērtīgajiem, 2) Pasūtītāja izmaiņas dalībnieku/porciju skaitā, ja šo izmaiņu rezultātā netiek mainīta (palielināta) izpildītāja Iepirkumā sākotnēji piedāvātā cena un Līguma kopējā summa, Puses neslēdz atsevišķu (rakstisku) vienošanos par grozījumiem, bet Līguma 8.1. punktā noteiktās Pušu personas savstarpēji saskaņo (ar e-pastu starpniecību) minētās izmaiņas un papildinājumus</w:t>
      </w:r>
      <w:r w:rsidR="00241B40" w:rsidRPr="00241B40">
        <w:rPr>
          <w:rFonts w:ascii="Times New Roman" w:hAnsi="Times New Roman"/>
          <w:lang w:val="lv-LV"/>
        </w:rPr>
        <w:t>.</w:t>
      </w:r>
    </w:p>
    <w:p w14:paraId="68AFE642" w14:textId="77777777" w:rsidR="003B1969" w:rsidRPr="00BC4852" w:rsidRDefault="003B1969" w:rsidP="001E37DC">
      <w:pPr>
        <w:pStyle w:val="Sarakstarindkopa"/>
        <w:numPr>
          <w:ilvl w:val="1"/>
          <w:numId w:val="7"/>
        </w:numPr>
        <w:tabs>
          <w:tab w:val="left" w:pos="426"/>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Pasūtītājam ir tiesības vienpusēji lauzt Līgumu:</w:t>
      </w:r>
    </w:p>
    <w:p w14:paraId="3F215BDA"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 nekavējoties, ja Pasūtītājs konstatē, ka Pakalpojumi netiek sniegti atbilstoši Līguma noteikumiem, Piedāvājumam vai Tehniskās specifikācijas prasībām;</w:t>
      </w:r>
    </w:p>
    <w:p w14:paraId="7DCD86EB"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nekavējoties, 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50BDE593"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ir pasludināts Izpildītāja maksātnespējas process vai iestājas citi apstākļi, kas liedz vai liegs Izpildītājam turpināt Līguma izpildi saskaņā ar Līguma noteikumiem vai kas negatīvi ietekmē Pasūtītāja tiesības, kuras izriet no Līguma;</w:t>
      </w:r>
    </w:p>
    <w:p w14:paraId="201D0A27"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t xml:space="preserve">to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paziņojot Izpildītājam desmit darba dienas iepriekš, ja Izpildītājs Līguma noslēgšanas vai Līguma izpildes laikā sniedzis nepatiesas vai nepilnīgas ziņas vai apliecinājumu;</w:t>
      </w:r>
    </w:p>
    <w:p w14:paraId="151B342A" w14:textId="77777777" w:rsidR="003B1969" w:rsidRPr="00BC4852" w:rsidRDefault="003B1969" w:rsidP="001E37DC">
      <w:pPr>
        <w:pStyle w:val="Sarakstarindkopa"/>
        <w:numPr>
          <w:ilvl w:val="2"/>
          <w:numId w:val="7"/>
        </w:numPr>
        <w:tabs>
          <w:tab w:val="left" w:pos="284"/>
          <w:tab w:val="left" w:pos="426"/>
          <w:tab w:val="left" w:pos="567"/>
        </w:tabs>
        <w:spacing w:line="276" w:lineRule="auto"/>
        <w:ind w:left="0" w:firstLine="0"/>
        <w:jc w:val="both"/>
        <w:rPr>
          <w:rFonts w:ascii="Times New Roman" w:hAnsi="Times New Roman"/>
          <w:lang w:val="lv-LV"/>
        </w:rPr>
      </w:pPr>
      <w:r w:rsidRPr="00BC4852">
        <w:rPr>
          <w:rFonts w:ascii="Times New Roman" w:hAnsi="Times New Roman"/>
          <w:lang w:val="lv-LV"/>
        </w:rPr>
        <w:lastRenderedPageBreak/>
        <w:t>citos Līgumā norādītos gadījumos un kārtībā.</w:t>
      </w:r>
    </w:p>
    <w:p w14:paraId="4FACF95C" w14:textId="77777777" w:rsidR="003B1969" w:rsidRPr="00BC4852" w:rsidRDefault="003B1969" w:rsidP="001E37DC">
      <w:pPr>
        <w:pStyle w:val="Sarakstarindkopa"/>
        <w:numPr>
          <w:ilvl w:val="1"/>
          <w:numId w:val="7"/>
        </w:numPr>
        <w:tabs>
          <w:tab w:val="left" w:pos="426"/>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Izpildītājam ir tiesības vienpusēji lauzt Līgumu normatīvajos aktos tieši noteiktos gadījumos un kārtībā. </w:t>
      </w:r>
    </w:p>
    <w:p w14:paraId="39E730EA" w14:textId="77777777" w:rsidR="003B1969" w:rsidRPr="00BC4852" w:rsidRDefault="003B1969" w:rsidP="001E37DC">
      <w:pPr>
        <w:tabs>
          <w:tab w:val="left" w:pos="426"/>
        </w:tabs>
        <w:jc w:val="both"/>
        <w:rPr>
          <w:sz w:val="22"/>
          <w:szCs w:val="22"/>
        </w:rPr>
      </w:pPr>
    </w:p>
    <w:p w14:paraId="754C4976" w14:textId="77777777" w:rsidR="003B1969" w:rsidRPr="00BC4852" w:rsidRDefault="003B1969" w:rsidP="00027F53">
      <w:pPr>
        <w:widowControl w:val="0"/>
        <w:numPr>
          <w:ilvl w:val="0"/>
          <w:numId w:val="7"/>
        </w:numPr>
        <w:tabs>
          <w:tab w:val="left" w:pos="540"/>
        </w:tabs>
        <w:spacing w:line="276" w:lineRule="auto"/>
        <w:ind w:left="-1" w:hanging="2"/>
        <w:jc w:val="center"/>
        <w:rPr>
          <w:b/>
          <w:sz w:val="22"/>
          <w:szCs w:val="22"/>
        </w:rPr>
      </w:pPr>
      <w:r w:rsidRPr="00BC4852">
        <w:rPr>
          <w:b/>
          <w:sz w:val="22"/>
          <w:szCs w:val="22"/>
        </w:rPr>
        <w:t>CITI NOTEIKUMI</w:t>
      </w:r>
    </w:p>
    <w:p w14:paraId="0AAB2683"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Līdzēji vienojas, ka abpusēji tiek noteiktas par Līguma izpildi Atbildīgās personas, kas ir tiesīgas Līdzēja vārdā veikt Līguma izpildei nepieciešamās darbības, tai skaitā parakstīt Līgumā noteiktos aktus. Līdzēji apņemas atzīst sev par saistošām visas un jebkādas darbības ko to Atbildīgās personas ir veikušas saistībā ar šī Līguma izpildi, ciktāl tās nepārsniedz Līgumā noteikto pilnvarojuma apjomu:</w:t>
      </w:r>
    </w:p>
    <w:p w14:paraId="62F11F9E" w14:textId="4BBCDF6F" w:rsidR="003B1969" w:rsidRPr="001E3440" w:rsidRDefault="003B1969" w:rsidP="001E3440">
      <w:pPr>
        <w:pStyle w:val="Sarakstarindkopa"/>
        <w:numPr>
          <w:ilvl w:val="2"/>
          <w:numId w:val="7"/>
        </w:numPr>
        <w:spacing w:line="276" w:lineRule="auto"/>
        <w:ind w:left="0" w:firstLine="0"/>
        <w:jc w:val="both"/>
        <w:rPr>
          <w:rFonts w:ascii="Times New Roman" w:hAnsi="Times New Roman"/>
          <w:lang w:val="lv-LV"/>
        </w:rPr>
      </w:pPr>
      <w:r w:rsidRPr="001E3440">
        <w:rPr>
          <w:rFonts w:ascii="Times New Roman" w:hAnsi="Times New Roman"/>
          <w:lang w:val="lv-LV"/>
        </w:rPr>
        <w:t xml:space="preserve">Pasūtītāja  atbildīgā persona Līguma izpildē: </w:t>
      </w:r>
      <w:r w:rsidR="005701B8">
        <w:rPr>
          <w:rFonts w:ascii="Times New Roman" w:hAnsi="Times New Roman"/>
          <w:lang w:val="lv-LV"/>
        </w:rPr>
        <w:t>____________,</w:t>
      </w:r>
      <w:r w:rsidR="005440E5" w:rsidRPr="005440E5">
        <w:rPr>
          <w:rFonts w:ascii="Times New Roman" w:hAnsi="Times New Roman"/>
          <w:lang w:val="lv-LV"/>
        </w:rPr>
        <w:t xml:space="preserve"> tālrunis </w:t>
      </w:r>
      <w:r w:rsidR="005701B8">
        <w:rPr>
          <w:rFonts w:ascii="Times New Roman" w:hAnsi="Times New Roman"/>
          <w:lang w:val="lv-LV"/>
        </w:rPr>
        <w:t>_______</w:t>
      </w:r>
      <w:r w:rsidR="005440E5" w:rsidRPr="005440E5">
        <w:rPr>
          <w:rFonts w:ascii="Times New Roman" w:hAnsi="Times New Roman"/>
          <w:lang w:val="lv-LV"/>
        </w:rPr>
        <w:t xml:space="preserve">, e-pasts: </w:t>
      </w:r>
      <w:r w:rsidR="005701B8">
        <w:rPr>
          <w:rFonts w:ascii="Times New Roman" w:hAnsi="Times New Roman"/>
          <w:lang w:val="lv-LV"/>
        </w:rPr>
        <w:t>_________________</w:t>
      </w:r>
      <w:r w:rsidRPr="001E3440">
        <w:rPr>
          <w:rFonts w:ascii="Times New Roman" w:hAnsi="Times New Roman"/>
          <w:lang w:val="lv-LV"/>
        </w:rPr>
        <w:t xml:space="preserve">, </w:t>
      </w:r>
    </w:p>
    <w:p w14:paraId="5756DACC" w14:textId="27D479C5" w:rsidR="003B1969" w:rsidRPr="001E3440" w:rsidRDefault="003B1969" w:rsidP="001E3440">
      <w:pPr>
        <w:pStyle w:val="Sarakstarindkopa"/>
        <w:numPr>
          <w:ilvl w:val="2"/>
          <w:numId w:val="7"/>
        </w:numPr>
        <w:spacing w:line="276" w:lineRule="auto"/>
        <w:ind w:left="0" w:firstLine="0"/>
        <w:jc w:val="both"/>
        <w:rPr>
          <w:rFonts w:ascii="Times New Roman" w:hAnsi="Times New Roman"/>
          <w:lang w:val="lv-LV"/>
        </w:rPr>
      </w:pPr>
      <w:r w:rsidRPr="001E3440">
        <w:rPr>
          <w:rFonts w:ascii="Times New Roman" w:hAnsi="Times New Roman"/>
          <w:lang w:val="lv-LV"/>
        </w:rPr>
        <w:t>Izpildītāja atbildīgā persona Līguma izpildē:</w:t>
      </w:r>
      <w:r w:rsidR="005440E5" w:rsidRPr="005440E5">
        <w:t xml:space="preserve"> </w:t>
      </w:r>
      <w:r w:rsidR="005701B8">
        <w:rPr>
          <w:rFonts w:ascii="Times New Roman" w:hAnsi="Times New Roman"/>
          <w:lang w:val="lv-LV"/>
        </w:rPr>
        <w:t>____________</w:t>
      </w:r>
      <w:r w:rsidR="005440E5" w:rsidRPr="005440E5">
        <w:rPr>
          <w:rFonts w:ascii="Times New Roman" w:hAnsi="Times New Roman"/>
          <w:lang w:val="lv-LV"/>
        </w:rPr>
        <w:t xml:space="preserve">, tālrunis </w:t>
      </w:r>
      <w:r w:rsidR="005701B8">
        <w:rPr>
          <w:rFonts w:ascii="Times New Roman" w:hAnsi="Times New Roman"/>
          <w:lang w:val="lv-LV"/>
        </w:rPr>
        <w:t>_______</w:t>
      </w:r>
      <w:r w:rsidR="005440E5" w:rsidRPr="005440E5">
        <w:rPr>
          <w:rFonts w:ascii="Times New Roman" w:hAnsi="Times New Roman"/>
          <w:lang w:val="lv-LV"/>
        </w:rPr>
        <w:t xml:space="preserve">, e-pasts: </w:t>
      </w:r>
      <w:r w:rsidR="005701B8">
        <w:rPr>
          <w:rFonts w:ascii="Times New Roman" w:hAnsi="Times New Roman"/>
          <w:lang w:val="lv-LV"/>
        </w:rPr>
        <w:t>_________________</w:t>
      </w:r>
      <w:r w:rsidRPr="001E3440">
        <w:rPr>
          <w:rFonts w:ascii="Times New Roman" w:hAnsi="Times New Roman"/>
          <w:lang w:val="lv-LV"/>
        </w:rPr>
        <w:t xml:space="preserve">. </w:t>
      </w:r>
    </w:p>
    <w:p w14:paraId="3A149B40"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Ja tiek pieņemti jauni likumi vai izdarīti grozījumi spēkā esošajos likumos, Ministru kabineta noteikumos vai citos normatīvajos aktos, kuri ietekmē Līguma izpildi, Līdzējiem jāievēro tajos esošo normu nosacījumi, bet, ja nepieciešams, nekavējoties jāizdara attiecīgi grozījumi Līgumā.</w:t>
      </w:r>
    </w:p>
    <w:p w14:paraId="4394C99B"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Līguma attiecības tiek regulētas saskaņā ar Latvijas Republikā spēkā esošajiem normatīvajiem aktiem.</w:t>
      </w:r>
    </w:p>
    <w:p w14:paraId="3E07139A"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Papildus Līgumam, Līdzēji apņemas parakstīt arī citus nepieciešamos dokumentus un veikt visas darbības, kas ir pamatotas un nepieciešamas, lai veicinātu Līguma pienācīgu izpildi, tā mērķa sasniegšanu un Līdzēju tiesību realizēšanu.</w:t>
      </w:r>
    </w:p>
    <w:p w14:paraId="3087E20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Līdzējs 5 (piecu) darba dienu laikā no izmaiņu rašanās brīža </w:t>
      </w:r>
      <w:proofErr w:type="spellStart"/>
      <w:r w:rsidRPr="00BC4852">
        <w:rPr>
          <w:rFonts w:ascii="Times New Roman" w:hAnsi="Times New Roman"/>
          <w:lang w:val="lv-LV"/>
        </w:rPr>
        <w:t>rakstveidā</w:t>
      </w:r>
      <w:proofErr w:type="spellEnd"/>
      <w:r w:rsidRPr="00BC4852">
        <w:rPr>
          <w:rFonts w:ascii="Times New Roman" w:hAnsi="Times New Roman"/>
          <w:lang w:val="lv-LV"/>
        </w:rPr>
        <w:t xml:space="preserve"> informē otru Līdzēju par adreses, telefona numuru, elektroniskā pasta adrešu, norēķinu rekvizītu, kā arī Atbildīgo personu maiņu.</w:t>
      </w:r>
    </w:p>
    <w:p w14:paraId="67F7BDCC"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 xml:space="preserve">Līgumā paredzēto saistību nepildīšanu vai neatbilstošu pildīšanu Līdzēji neuzskata par Līguma noteikumu neievērošanu, ja tas ir noticis tādu apstākļu (nepārvarama vara) rezultātā, kuru iestāšanos Līdzēji Līguma slēgšanas brīdī neparedzēja un arī nevarēja saprātīgi paredzēt un šie apstākļi ir ārpus Līdzēju kontroles un spējas tos novērst (piemēram, stihiskas nelaimes, ugunsgrēki, kara darbība, civiliedzīvotāju nemieri, valsts pārvaldes un pašvaldības institūciju rīcība un to pieņemtie dokumenti u.c. apstākļi, kas atbilst nepārvaramas varas pazīmēm). Katrs no Līdzējiem, kuru Līguma ietvaros ietekmē nepārvaramas varas apstākļi, nekavējoties par to informē otru Līdzēju, pievienojot paziņojumam visu tās rīcībā esošo informāciju par nepārvaramas varas gadījumu un izraisītajām sekām, paredzamo nepārvaramas varas apstākļu darbības periodu. Līdzēji nepārvaramas varas apstākļu iestāšanās gadījumos vienojas par saistību izpildes termiņa pagarināšanu, Līguma izbeigšanu vai citu Līguma noteikumu izmaiņām. </w:t>
      </w:r>
    </w:p>
    <w:p w14:paraId="26393A57" w14:textId="77777777" w:rsidR="003B1969" w:rsidRPr="00BC4852" w:rsidRDefault="003B1969" w:rsidP="00027F53">
      <w:pPr>
        <w:pStyle w:val="Sarakstarindkopa"/>
        <w:numPr>
          <w:ilvl w:val="1"/>
          <w:numId w:val="7"/>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Pretrunu gadījumā starp Līguma vai tā pielikumu noteikumiem, tiks pieņemts, ka dokumentiem ir šāda nozīmīguma hierarhija:</w:t>
      </w:r>
    </w:p>
    <w:p w14:paraId="69FB8815" w14:textId="77777777" w:rsidR="007F3C3A" w:rsidRDefault="007F3C3A" w:rsidP="001E3440">
      <w:pPr>
        <w:pStyle w:val="Sarakstarindkopa"/>
        <w:tabs>
          <w:tab w:val="left" w:pos="540"/>
        </w:tabs>
        <w:spacing w:line="276" w:lineRule="auto"/>
        <w:ind w:left="567" w:hanging="567"/>
        <w:contextualSpacing/>
        <w:jc w:val="both"/>
        <w:rPr>
          <w:rFonts w:ascii="Times New Roman" w:hAnsi="Times New Roman"/>
          <w:lang w:val="lv-LV"/>
        </w:rPr>
      </w:pPr>
      <w:r>
        <w:rPr>
          <w:rFonts w:ascii="Times New Roman" w:hAnsi="Times New Roman"/>
          <w:lang w:val="lv-LV"/>
        </w:rPr>
        <w:t>8.7.1.</w:t>
      </w:r>
      <w:r w:rsidR="003B1969" w:rsidRPr="00BC4852">
        <w:rPr>
          <w:rFonts w:ascii="Times New Roman" w:hAnsi="Times New Roman"/>
          <w:lang w:val="lv-LV"/>
        </w:rPr>
        <w:t>Līgums;</w:t>
      </w:r>
    </w:p>
    <w:p w14:paraId="50AACE1B" w14:textId="42B14BC4" w:rsidR="003B1969" w:rsidRPr="007F3C3A" w:rsidRDefault="007F3C3A" w:rsidP="001E3440">
      <w:pPr>
        <w:pStyle w:val="Sarakstarindkopa"/>
        <w:tabs>
          <w:tab w:val="left" w:pos="540"/>
        </w:tabs>
        <w:spacing w:line="276" w:lineRule="auto"/>
        <w:ind w:left="567" w:hanging="567"/>
        <w:contextualSpacing/>
        <w:jc w:val="both"/>
        <w:rPr>
          <w:rFonts w:ascii="Times New Roman" w:hAnsi="Times New Roman"/>
          <w:lang w:val="lv-LV"/>
        </w:rPr>
      </w:pPr>
      <w:r>
        <w:rPr>
          <w:rFonts w:ascii="Times New Roman" w:hAnsi="Times New Roman"/>
          <w:lang w:val="lv-LV"/>
        </w:rPr>
        <w:t>8.7.2.</w:t>
      </w:r>
      <w:r w:rsidR="003B1969" w:rsidRPr="00BC4852">
        <w:rPr>
          <w:rFonts w:ascii="Times New Roman" w:hAnsi="Times New Roman"/>
          <w:lang w:val="lv-LV"/>
        </w:rPr>
        <w:t xml:space="preserve"> </w:t>
      </w:r>
      <w:r w:rsidR="003B1969" w:rsidRPr="007F3C3A">
        <w:rPr>
          <w:rFonts w:ascii="Times New Roman" w:hAnsi="Times New Roman"/>
          <w:lang w:val="lv-LV"/>
        </w:rPr>
        <w:t xml:space="preserve">Nolikums, tai skaitā Tehniskā specifikācija; </w:t>
      </w:r>
    </w:p>
    <w:p w14:paraId="43B1D187" w14:textId="2347DF04" w:rsidR="003B1969" w:rsidRPr="00BC4852" w:rsidRDefault="003B1969" w:rsidP="001E3440">
      <w:pPr>
        <w:pStyle w:val="Sarakstarindkopa"/>
        <w:numPr>
          <w:ilvl w:val="2"/>
          <w:numId w:val="21"/>
        </w:numPr>
        <w:tabs>
          <w:tab w:val="left" w:pos="540"/>
        </w:tabs>
        <w:spacing w:line="276" w:lineRule="auto"/>
        <w:ind w:hanging="1713"/>
        <w:contextualSpacing/>
        <w:jc w:val="both"/>
        <w:rPr>
          <w:rFonts w:ascii="Times New Roman" w:hAnsi="Times New Roman"/>
          <w:lang w:val="lv-LV"/>
        </w:rPr>
      </w:pPr>
      <w:r w:rsidRPr="00BC4852">
        <w:rPr>
          <w:rFonts w:ascii="Times New Roman" w:hAnsi="Times New Roman"/>
          <w:lang w:val="lv-LV"/>
        </w:rPr>
        <w:t>Piedāvājums.</w:t>
      </w:r>
    </w:p>
    <w:p w14:paraId="17BFFB37" w14:textId="77777777" w:rsidR="003B1969" w:rsidRPr="00BC4852" w:rsidRDefault="003B1969" w:rsidP="001E3440">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Līgums ir saistošs Līdzējiem, kā arī visiem to tiesību un saistību pārņēmējiem.</w:t>
      </w:r>
    </w:p>
    <w:p w14:paraId="3B153849" w14:textId="77777777" w:rsidR="003B1969" w:rsidRPr="00BC4852" w:rsidRDefault="003B1969" w:rsidP="001E3440">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Visi paziņojumi un cita veida korespondence:</w:t>
      </w:r>
    </w:p>
    <w:p w14:paraId="46D97339" w14:textId="77777777" w:rsidR="00186092" w:rsidRPr="00D34F80" w:rsidRDefault="007F3C3A" w:rsidP="001E3440">
      <w:pPr>
        <w:pStyle w:val="Sarakstarindkopa"/>
        <w:tabs>
          <w:tab w:val="left" w:pos="1276"/>
        </w:tabs>
        <w:spacing w:line="276" w:lineRule="auto"/>
        <w:ind w:left="567" w:hanging="567"/>
        <w:jc w:val="both"/>
        <w:rPr>
          <w:rFonts w:ascii="Times New Roman" w:hAnsi="Times New Roman"/>
          <w:lang w:val="lv-LV"/>
        </w:rPr>
      </w:pPr>
      <w:r w:rsidRPr="00D34F80">
        <w:rPr>
          <w:rFonts w:ascii="Times New Roman" w:hAnsi="Times New Roman"/>
          <w:lang w:val="lv-LV"/>
        </w:rPr>
        <w:t>8.9.1.</w:t>
      </w:r>
      <w:r w:rsidR="003B1969" w:rsidRPr="00D34F80">
        <w:rPr>
          <w:rFonts w:ascii="Times New Roman" w:hAnsi="Times New Roman"/>
          <w:lang w:val="lv-LV"/>
        </w:rPr>
        <w:t>iesniedzama otram Līdzējam pret parakstu (uzskatāma par saņemtu tajā pašā dienā),</w:t>
      </w:r>
    </w:p>
    <w:p w14:paraId="0E672F8B" w14:textId="77777777" w:rsidR="00186092" w:rsidRPr="00D34F80" w:rsidRDefault="00186092" w:rsidP="00186092">
      <w:pPr>
        <w:pStyle w:val="Sarakstarindkopa"/>
        <w:tabs>
          <w:tab w:val="left" w:pos="1276"/>
        </w:tabs>
        <w:spacing w:line="276" w:lineRule="auto"/>
        <w:ind w:left="0"/>
        <w:jc w:val="both"/>
        <w:rPr>
          <w:rFonts w:ascii="Times New Roman" w:hAnsi="Times New Roman"/>
          <w:lang w:val="lv-LV"/>
        </w:rPr>
      </w:pPr>
      <w:r w:rsidRPr="00D34F80">
        <w:rPr>
          <w:rFonts w:ascii="Times New Roman" w:hAnsi="Times New Roman"/>
          <w:lang w:val="lv-LV"/>
        </w:rPr>
        <w:t xml:space="preserve">8.9.2. </w:t>
      </w:r>
      <w:r w:rsidR="003B1969" w:rsidRPr="00D34F80">
        <w:rPr>
          <w:rFonts w:ascii="Times New Roman" w:hAnsi="Times New Roman"/>
          <w:lang w:val="lv-LV"/>
        </w:rPr>
        <w:t>vai</w:t>
      </w:r>
      <w:r w:rsidRPr="00D34F80">
        <w:rPr>
          <w:rFonts w:ascii="Times New Roman" w:hAnsi="Times New Roman"/>
          <w:lang w:val="lv-LV"/>
        </w:rPr>
        <w:t xml:space="preserve"> </w:t>
      </w:r>
      <w:r w:rsidR="003B1969" w:rsidRPr="00D34F80">
        <w:rPr>
          <w:rFonts w:ascii="Times New Roman" w:hAnsi="Times New Roman"/>
          <w:lang w:val="lv-LV"/>
        </w:rPr>
        <w:t>nosūtāma ierakstītā vēstulē uz Līgumā norādīto adresi pa pastu (uzskatāma par saņemtu septītajā dienā pēc nodošanas pasta iestādē),</w:t>
      </w:r>
    </w:p>
    <w:p w14:paraId="542CE65D" w14:textId="1605A975" w:rsidR="003B1969" w:rsidRPr="00D34F80" w:rsidRDefault="00186092" w:rsidP="00186092">
      <w:pPr>
        <w:pStyle w:val="Sarakstarindkopa"/>
        <w:tabs>
          <w:tab w:val="left" w:pos="1276"/>
        </w:tabs>
        <w:spacing w:line="276" w:lineRule="auto"/>
        <w:ind w:left="0"/>
        <w:jc w:val="both"/>
        <w:rPr>
          <w:rFonts w:ascii="Times New Roman" w:hAnsi="Times New Roman"/>
          <w:lang w:val="lv-LV"/>
        </w:rPr>
      </w:pPr>
      <w:r w:rsidRPr="00D34F80">
        <w:rPr>
          <w:rFonts w:ascii="Times New Roman" w:hAnsi="Times New Roman"/>
          <w:lang w:val="lv-LV"/>
        </w:rPr>
        <w:t xml:space="preserve">8.9.3. </w:t>
      </w:r>
      <w:r w:rsidR="003B1969" w:rsidRPr="00D34F80">
        <w:rPr>
          <w:rFonts w:ascii="Times New Roman" w:hAnsi="Times New Roman"/>
          <w:lang w:val="lv-LV"/>
        </w:rPr>
        <w:t>vai</w:t>
      </w:r>
      <w:r w:rsidRPr="00D34F80">
        <w:rPr>
          <w:rFonts w:ascii="Times New Roman" w:hAnsi="Times New Roman"/>
          <w:lang w:val="lv-LV"/>
        </w:rPr>
        <w:t xml:space="preserve"> </w:t>
      </w:r>
      <w:r w:rsidR="003B1969" w:rsidRPr="00D34F80">
        <w:rPr>
          <w:rFonts w:ascii="Times New Roman" w:hAnsi="Times New Roman"/>
          <w:lang w:val="lv-LV"/>
        </w:rPr>
        <w:t>nosūtāma elektroniski uz Līgumā norādīto elektronisko e-pasta adresi (uzskatāma par saņemtu otrajā darba dienā pēc nosūtīšanas).</w:t>
      </w:r>
    </w:p>
    <w:p w14:paraId="598E688F"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Visas domstarpības un strīdi, kas radušies Līguma izpildes gaitā, risināmi savstarpēju pārrunu ceļā, ja neizdodas tos atrisināt, jebkurš no Līdzējiem ir tiesīgs vērsties tiesā.</w:t>
      </w:r>
    </w:p>
    <w:p w14:paraId="474E0992" w14:textId="7C505514"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lastRenderedPageBreak/>
        <w:t xml:space="preserve">Līgums sagatavots un parakstīts elektroniski. Katram no Līdzējiem ir pieejams abpusēji parakstīts Līgums elektroniskā formātā. </w:t>
      </w:r>
    </w:p>
    <w:p w14:paraId="17D1F4CB" w14:textId="77777777" w:rsidR="003B1969" w:rsidRPr="00BC4852" w:rsidRDefault="003B1969" w:rsidP="00027F53">
      <w:pPr>
        <w:pStyle w:val="Sarakstarindkopa"/>
        <w:numPr>
          <w:ilvl w:val="1"/>
          <w:numId w:val="21"/>
        </w:numPr>
        <w:tabs>
          <w:tab w:val="left" w:pos="540"/>
        </w:tabs>
        <w:spacing w:line="276" w:lineRule="auto"/>
        <w:ind w:left="0" w:firstLine="0"/>
        <w:jc w:val="both"/>
        <w:rPr>
          <w:rFonts w:ascii="Times New Roman" w:hAnsi="Times New Roman"/>
          <w:lang w:val="lv-LV"/>
        </w:rPr>
      </w:pPr>
      <w:r w:rsidRPr="00BC4852">
        <w:rPr>
          <w:rFonts w:ascii="Times New Roman" w:hAnsi="Times New Roman"/>
          <w:lang w:val="lv-LV"/>
        </w:rPr>
        <w:t>Kā neatņemamas Līguma sastāvdaļas ir pievienoti šādi pielikumi:</w:t>
      </w:r>
    </w:p>
    <w:p w14:paraId="6CA8BF8C" w14:textId="30DCE497" w:rsidR="003B1969" w:rsidRPr="00BC4852" w:rsidRDefault="00567597" w:rsidP="00227F55">
      <w:pPr>
        <w:pStyle w:val="Sarakstarindkopa"/>
        <w:numPr>
          <w:ilvl w:val="2"/>
          <w:numId w:val="21"/>
        </w:numPr>
        <w:spacing w:line="276" w:lineRule="auto"/>
        <w:ind w:left="0" w:firstLine="0"/>
        <w:jc w:val="both"/>
        <w:textDirection w:val="btLr"/>
        <w:rPr>
          <w:rFonts w:ascii="Times New Roman" w:hAnsi="Times New Roman"/>
          <w:lang w:val="lv-LV"/>
        </w:rPr>
      </w:pPr>
      <w:bookmarkStart w:id="1" w:name="_Hlk198840839"/>
      <w:r>
        <w:rPr>
          <w:rFonts w:ascii="Times New Roman" w:hAnsi="Times New Roman"/>
          <w:lang w:val="lv-LV"/>
        </w:rPr>
        <w:t>1.pielikums “</w:t>
      </w:r>
      <w:r w:rsidR="003B1969" w:rsidRPr="00BC4852">
        <w:rPr>
          <w:rFonts w:ascii="Times New Roman" w:hAnsi="Times New Roman"/>
          <w:lang w:val="lv-LV"/>
        </w:rPr>
        <w:t>Tehniskā specifikācija</w:t>
      </w:r>
      <w:r>
        <w:rPr>
          <w:rFonts w:ascii="Times New Roman" w:hAnsi="Times New Roman"/>
          <w:lang w:val="lv-LV"/>
        </w:rPr>
        <w:t>”</w:t>
      </w:r>
      <w:r w:rsidR="003B1969" w:rsidRPr="00BC4852">
        <w:rPr>
          <w:rFonts w:ascii="Times New Roman" w:hAnsi="Times New Roman"/>
          <w:lang w:val="lv-LV"/>
        </w:rPr>
        <w:t>;</w:t>
      </w:r>
    </w:p>
    <w:p w14:paraId="20C959B8" w14:textId="32253CD0" w:rsidR="003B1969" w:rsidRPr="00BC4852" w:rsidRDefault="00567597" w:rsidP="001E2DF1">
      <w:pPr>
        <w:pStyle w:val="Sarakstarindkopa"/>
        <w:numPr>
          <w:ilvl w:val="2"/>
          <w:numId w:val="21"/>
        </w:numPr>
        <w:spacing w:line="276" w:lineRule="auto"/>
        <w:ind w:left="567" w:hanging="567"/>
        <w:jc w:val="both"/>
        <w:rPr>
          <w:rFonts w:ascii="Times New Roman" w:hAnsi="Times New Roman"/>
          <w:lang w:val="lv-LV"/>
        </w:rPr>
      </w:pPr>
      <w:r>
        <w:rPr>
          <w:rFonts w:ascii="Times New Roman" w:hAnsi="Times New Roman"/>
          <w:lang w:val="lv-LV"/>
        </w:rPr>
        <w:t>2.pielikums “</w:t>
      </w:r>
      <w:r w:rsidR="003B1969" w:rsidRPr="00BC4852">
        <w:rPr>
          <w:rFonts w:ascii="Times New Roman" w:hAnsi="Times New Roman"/>
          <w:lang w:val="lv-LV"/>
        </w:rPr>
        <w:t>Finanšu piedāvājums</w:t>
      </w:r>
      <w:r>
        <w:rPr>
          <w:rFonts w:ascii="Times New Roman" w:hAnsi="Times New Roman"/>
          <w:lang w:val="lv-LV"/>
        </w:rPr>
        <w:t>”</w:t>
      </w:r>
      <w:r w:rsidR="003B1969" w:rsidRPr="00BC4852">
        <w:rPr>
          <w:rFonts w:ascii="Times New Roman" w:hAnsi="Times New Roman"/>
          <w:lang w:val="lv-LV"/>
        </w:rPr>
        <w:t>;</w:t>
      </w:r>
    </w:p>
    <w:p w14:paraId="6783A50F" w14:textId="474003A9" w:rsidR="003B1969" w:rsidRDefault="00567597" w:rsidP="001E2DF1">
      <w:pPr>
        <w:pStyle w:val="Sarakstarindkopa"/>
        <w:numPr>
          <w:ilvl w:val="2"/>
          <w:numId w:val="21"/>
        </w:numPr>
        <w:spacing w:line="276" w:lineRule="auto"/>
        <w:ind w:left="567" w:hanging="567"/>
        <w:jc w:val="both"/>
        <w:rPr>
          <w:rFonts w:ascii="Times New Roman" w:hAnsi="Times New Roman"/>
          <w:lang w:val="lv-LV"/>
        </w:rPr>
      </w:pPr>
      <w:r>
        <w:rPr>
          <w:rFonts w:ascii="Times New Roman" w:hAnsi="Times New Roman"/>
          <w:lang w:val="lv-LV"/>
        </w:rPr>
        <w:t xml:space="preserve">3.pielikums </w:t>
      </w:r>
      <w:r w:rsidRPr="00D34F80">
        <w:rPr>
          <w:rFonts w:ascii="Times New Roman" w:hAnsi="Times New Roman"/>
          <w:lang w:val="lv-LV"/>
        </w:rPr>
        <w:t>“</w:t>
      </w:r>
      <w:r w:rsidR="00227F55" w:rsidRPr="00D34F80">
        <w:rPr>
          <w:rFonts w:ascii="Times New Roman" w:hAnsi="Times New Roman"/>
          <w:lang w:val="lv-LV"/>
        </w:rPr>
        <w:t>Izbraukuma pusdienu ē</w:t>
      </w:r>
      <w:r w:rsidR="003B1969" w:rsidRPr="00D34F80">
        <w:rPr>
          <w:rFonts w:ascii="Times New Roman" w:hAnsi="Times New Roman"/>
          <w:lang w:val="lv-LV"/>
        </w:rPr>
        <w:t>dienkartes</w:t>
      </w:r>
      <w:r w:rsidRPr="00D34F80">
        <w:rPr>
          <w:rFonts w:ascii="Times New Roman" w:hAnsi="Times New Roman"/>
          <w:lang w:val="lv-LV"/>
        </w:rPr>
        <w:t>”</w:t>
      </w:r>
      <w:r w:rsidR="003B1969" w:rsidRPr="00D34F80">
        <w:rPr>
          <w:rFonts w:ascii="Times New Roman" w:hAnsi="Times New Roman"/>
          <w:lang w:val="lv-LV"/>
        </w:rPr>
        <w:t>;</w:t>
      </w:r>
    </w:p>
    <w:p w14:paraId="149CCBF0" w14:textId="7C06A5A3" w:rsidR="00880DFE" w:rsidRPr="00BC4852" w:rsidRDefault="00880DFE" w:rsidP="001E2DF1">
      <w:pPr>
        <w:pStyle w:val="Sarakstarindkopa"/>
        <w:numPr>
          <w:ilvl w:val="2"/>
          <w:numId w:val="21"/>
        </w:numPr>
        <w:spacing w:line="276" w:lineRule="auto"/>
        <w:ind w:left="567" w:hanging="567"/>
        <w:jc w:val="both"/>
        <w:rPr>
          <w:rFonts w:ascii="Times New Roman" w:hAnsi="Times New Roman"/>
          <w:lang w:val="lv-LV"/>
        </w:rPr>
      </w:pPr>
      <w:r>
        <w:rPr>
          <w:rFonts w:ascii="Times New Roman" w:hAnsi="Times New Roman"/>
          <w:lang w:val="lv-LV"/>
        </w:rPr>
        <w:t>4.pielikums “</w:t>
      </w:r>
      <w:r w:rsidRPr="00880DFE">
        <w:rPr>
          <w:rFonts w:ascii="Times New Roman" w:hAnsi="Times New Roman"/>
          <w:lang w:val="lv-LV"/>
        </w:rPr>
        <w:t>Pieņemšanas – nodošanas akt</w:t>
      </w:r>
      <w:r w:rsidR="00227F55">
        <w:rPr>
          <w:rFonts w:ascii="Times New Roman" w:hAnsi="Times New Roman"/>
          <w:lang w:val="lv-LV"/>
        </w:rPr>
        <w:t>a paraugs</w:t>
      </w:r>
      <w:r>
        <w:rPr>
          <w:rFonts w:ascii="Times New Roman" w:hAnsi="Times New Roman"/>
          <w:lang w:val="lv-LV"/>
        </w:rPr>
        <w:t>”</w:t>
      </w:r>
      <w:r w:rsidR="00227F55">
        <w:rPr>
          <w:rFonts w:ascii="Times New Roman" w:hAnsi="Times New Roman"/>
          <w:lang w:val="lv-LV"/>
        </w:rPr>
        <w:t>;</w:t>
      </w:r>
    </w:p>
    <w:p w14:paraId="56E07E60" w14:textId="6A703AAB" w:rsidR="00880DFE" w:rsidRDefault="00880DFE" w:rsidP="001E2DF1">
      <w:pPr>
        <w:pStyle w:val="Sarakstarindkopa"/>
        <w:numPr>
          <w:ilvl w:val="2"/>
          <w:numId w:val="21"/>
        </w:numPr>
        <w:spacing w:line="276" w:lineRule="auto"/>
        <w:ind w:left="567" w:hanging="567"/>
        <w:jc w:val="both"/>
        <w:rPr>
          <w:rFonts w:ascii="Times New Roman" w:hAnsi="Times New Roman"/>
          <w:lang w:val="lv-LV"/>
        </w:rPr>
      </w:pPr>
      <w:bookmarkStart w:id="2" w:name="_Hlk198840647"/>
      <w:r>
        <w:rPr>
          <w:rFonts w:ascii="Times New Roman" w:hAnsi="Times New Roman"/>
          <w:lang w:val="lv-LV"/>
        </w:rPr>
        <w:t>5</w:t>
      </w:r>
      <w:r w:rsidR="00567597">
        <w:rPr>
          <w:rFonts w:ascii="Times New Roman" w:hAnsi="Times New Roman"/>
          <w:lang w:val="lv-LV"/>
        </w:rPr>
        <w:t>.pielikums “</w:t>
      </w:r>
      <w:r w:rsidR="003B1969" w:rsidRPr="00BC4852">
        <w:rPr>
          <w:rFonts w:ascii="Times New Roman" w:hAnsi="Times New Roman"/>
          <w:lang w:val="lv-LV"/>
        </w:rPr>
        <w:t xml:space="preserve">Atskaite par faktiski sniegto </w:t>
      </w:r>
      <w:r w:rsidR="00227F55">
        <w:rPr>
          <w:rFonts w:ascii="Times New Roman" w:hAnsi="Times New Roman"/>
          <w:lang w:val="lv-LV"/>
        </w:rPr>
        <w:t>p</w:t>
      </w:r>
      <w:r w:rsidR="003B1969" w:rsidRPr="00BC4852">
        <w:rPr>
          <w:rFonts w:ascii="Times New Roman" w:hAnsi="Times New Roman"/>
          <w:lang w:val="lv-LV"/>
        </w:rPr>
        <w:t>akalpojumu apjomu</w:t>
      </w:r>
      <w:r w:rsidR="00567597">
        <w:rPr>
          <w:rFonts w:ascii="Times New Roman" w:hAnsi="Times New Roman"/>
          <w:lang w:val="lv-LV"/>
        </w:rPr>
        <w:t>”</w:t>
      </w:r>
      <w:r w:rsidR="00542445">
        <w:rPr>
          <w:rFonts w:ascii="Times New Roman" w:hAnsi="Times New Roman"/>
          <w:lang w:val="lv-LV"/>
        </w:rPr>
        <w:t>.</w:t>
      </w:r>
    </w:p>
    <w:bookmarkEnd w:id="1"/>
    <w:bookmarkEnd w:id="2"/>
    <w:p w14:paraId="41C4D00B" w14:textId="77777777" w:rsidR="003B1969" w:rsidRPr="00BC4852" w:rsidRDefault="003B1969" w:rsidP="003B1969">
      <w:pPr>
        <w:pStyle w:val="Sarakstarindkopa"/>
        <w:tabs>
          <w:tab w:val="left" w:pos="540"/>
        </w:tabs>
        <w:spacing w:line="276" w:lineRule="auto"/>
        <w:ind w:left="504"/>
        <w:jc w:val="both"/>
        <w:rPr>
          <w:rFonts w:ascii="Times New Roman" w:hAnsi="Times New Roman"/>
          <w:caps/>
          <w:lang w:val="lv-LV"/>
        </w:rPr>
      </w:pPr>
    </w:p>
    <w:p w14:paraId="3731789D" w14:textId="5A11C368" w:rsidR="003B1969" w:rsidRPr="00F34C4B" w:rsidRDefault="003B1969" w:rsidP="00F34C4B">
      <w:pPr>
        <w:widowControl w:val="0"/>
        <w:numPr>
          <w:ilvl w:val="0"/>
          <w:numId w:val="21"/>
        </w:numPr>
        <w:tabs>
          <w:tab w:val="left" w:pos="540"/>
        </w:tabs>
        <w:spacing w:line="276" w:lineRule="auto"/>
        <w:ind w:left="-1" w:hanging="2"/>
        <w:jc w:val="center"/>
        <w:rPr>
          <w:caps/>
          <w:sz w:val="22"/>
          <w:szCs w:val="22"/>
        </w:rPr>
      </w:pPr>
      <w:r w:rsidRPr="00BC4852">
        <w:rPr>
          <w:b/>
          <w:caps/>
          <w:sz w:val="22"/>
          <w:szCs w:val="22"/>
        </w:rPr>
        <w:t>Līdzēju rekvizīti un paraksti</w:t>
      </w:r>
    </w:p>
    <w:p w14:paraId="7FECF1C1" w14:textId="77777777" w:rsidR="003B1969" w:rsidRPr="00BC4852" w:rsidRDefault="003B1969" w:rsidP="003B1969">
      <w:pPr>
        <w:tabs>
          <w:tab w:val="left" w:pos="6645"/>
        </w:tabs>
        <w:ind w:hanging="2"/>
        <w:jc w:val="both"/>
        <w:rPr>
          <w:sz w:val="22"/>
          <w:szCs w:val="22"/>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0"/>
      </w:tblGrid>
      <w:tr w:rsidR="00EB3EC8" w14:paraId="7423A8B5" w14:textId="77777777" w:rsidTr="00E743C0">
        <w:trPr>
          <w:trHeight w:val="315"/>
        </w:trPr>
        <w:tc>
          <w:tcPr>
            <w:tcW w:w="4540" w:type="dxa"/>
            <w:noWrap/>
            <w:vAlign w:val="bottom"/>
            <w:hideMark/>
          </w:tcPr>
          <w:p w14:paraId="7D1104EE" w14:textId="77777777" w:rsidR="00EB3EC8" w:rsidRDefault="00EB3EC8" w:rsidP="00E743C0">
            <w:pPr>
              <w:rPr>
                <w:b/>
                <w:bCs/>
                <w:color w:val="000000"/>
                <w:lang w:eastAsia="lv-LV"/>
              </w:rPr>
            </w:pPr>
            <w:r>
              <w:rPr>
                <w:b/>
                <w:bCs/>
                <w:color w:val="000000"/>
              </w:rPr>
              <w:t>Pasūtītājs:</w:t>
            </w:r>
          </w:p>
        </w:tc>
        <w:tc>
          <w:tcPr>
            <w:tcW w:w="4540" w:type="dxa"/>
            <w:noWrap/>
            <w:vAlign w:val="center"/>
            <w:hideMark/>
          </w:tcPr>
          <w:p w14:paraId="10F723C3" w14:textId="77777777" w:rsidR="00EB3EC8" w:rsidRDefault="00EB3EC8" w:rsidP="00E743C0">
            <w:pPr>
              <w:ind w:left="175"/>
              <w:rPr>
                <w:b/>
                <w:bCs/>
                <w:color w:val="000000"/>
              </w:rPr>
            </w:pPr>
            <w:r>
              <w:rPr>
                <w:b/>
                <w:bCs/>
                <w:color w:val="000000"/>
              </w:rPr>
              <w:t>Izpildītājs:</w:t>
            </w:r>
          </w:p>
        </w:tc>
      </w:tr>
      <w:tr w:rsidR="00EB3EC8" w14:paraId="25BCFFE2" w14:textId="77777777" w:rsidTr="00E743C0">
        <w:trPr>
          <w:trHeight w:val="4021"/>
        </w:trPr>
        <w:tc>
          <w:tcPr>
            <w:tcW w:w="4540" w:type="dxa"/>
            <w:hideMark/>
          </w:tcPr>
          <w:p w14:paraId="423CF194" w14:textId="77777777" w:rsidR="000F1992" w:rsidRDefault="00EB3EC8" w:rsidP="00E743C0">
            <w:pPr>
              <w:rPr>
                <w:color w:val="000000"/>
              </w:rPr>
            </w:pPr>
            <w:r>
              <w:rPr>
                <w:color w:val="000000"/>
              </w:rPr>
              <w:t xml:space="preserve">Rīgas </w:t>
            </w:r>
            <w:proofErr w:type="spellStart"/>
            <w:r>
              <w:rPr>
                <w:color w:val="000000"/>
              </w:rPr>
              <w:t>valstspilsētas</w:t>
            </w:r>
            <w:proofErr w:type="spellEnd"/>
            <w:r>
              <w:rPr>
                <w:color w:val="000000"/>
              </w:rPr>
              <w:t xml:space="preserve"> pašvaldības </w:t>
            </w:r>
            <w:r>
              <w:rPr>
                <w:color w:val="000000"/>
              </w:rPr>
              <w:br/>
              <w:t xml:space="preserve">Izglītības kultūras un sporta departaments </w:t>
            </w:r>
          </w:p>
          <w:p w14:paraId="0E252521" w14:textId="77777777" w:rsidR="000F1992" w:rsidRDefault="000F1992" w:rsidP="000F1992">
            <w:pPr>
              <w:rPr>
                <w:color w:val="000000"/>
              </w:rPr>
            </w:pPr>
            <w:r>
              <w:rPr>
                <w:color w:val="000000"/>
              </w:rPr>
              <w:t xml:space="preserve">Juridiskā adrese: Rātslaukums 1, Rīga, </w:t>
            </w:r>
          </w:p>
          <w:p w14:paraId="55C45D39" w14:textId="77777777" w:rsidR="000F1992" w:rsidRDefault="000F1992" w:rsidP="000F1992">
            <w:pPr>
              <w:rPr>
                <w:color w:val="000000"/>
              </w:rPr>
            </w:pPr>
            <w:r>
              <w:rPr>
                <w:color w:val="000000"/>
              </w:rPr>
              <w:t>LV-1050</w:t>
            </w:r>
            <w:r>
              <w:rPr>
                <w:color w:val="000000"/>
              </w:rPr>
              <w:br/>
            </w:r>
            <w:r w:rsidRPr="000F1992">
              <w:rPr>
                <w:color w:val="000000"/>
              </w:rPr>
              <w:t>Tālrunis: 67026816</w:t>
            </w:r>
          </w:p>
          <w:p w14:paraId="728330F9" w14:textId="77C64530" w:rsidR="00EB3EC8" w:rsidRDefault="000F1992" w:rsidP="000F1992">
            <w:pPr>
              <w:rPr>
                <w:color w:val="000000"/>
              </w:rPr>
            </w:pPr>
            <w:r w:rsidRPr="000F1992">
              <w:rPr>
                <w:color w:val="000000"/>
              </w:rPr>
              <w:t>e-pasts: iksd@riga.lv</w:t>
            </w:r>
            <w:r w:rsidR="00EB3EC8">
              <w:rPr>
                <w:color w:val="000000"/>
              </w:rPr>
              <w:br/>
              <w:t>Norēķinu rekvizīti:</w:t>
            </w:r>
            <w:r w:rsidR="00EB3EC8">
              <w:rPr>
                <w:color w:val="000000"/>
              </w:rPr>
              <w:br/>
              <w:t xml:space="preserve">Rīgas </w:t>
            </w:r>
            <w:proofErr w:type="spellStart"/>
            <w:r w:rsidR="00EB3EC8">
              <w:rPr>
                <w:color w:val="000000"/>
              </w:rPr>
              <w:t>valstspilsētas</w:t>
            </w:r>
            <w:proofErr w:type="spellEnd"/>
            <w:r w:rsidR="00EB3EC8">
              <w:rPr>
                <w:color w:val="000000"/>
              </w:rPr>
              <w:t xml:space="preserve"> pašvaldība</w:t>
            </w:r>
            <w:r w:rsidR="00EB3EC8">
              <w:rPr>
                <w:color w:val="000000"/>
              </w:rPr>
              <w:br/>
              <w:t>NMR kods: 90011524360</w:t>
            </w:r>
            <w:r w:rsidR="00EB3EC8">
              <w:rPr>
                <w:color w:val="000000"/>
              </w:rPr>
              <w:br/>
              <w:t xml:space="preserve">PVN. </w:t>
            </w:r>
            <w:proofErr w:type="spellStart"/>
            <w:r w:rsidR="00EB3EC8">
              <w:rPr>
                <w:color w:val="000000"/>
              </w:rPr>
              <w:t>reģ</w:t>
            </w:r>
            <w:proofErr w:type="spellEnd"/>
            <w:r w:rsidR="00EB3EC8">
              <w:rPr>
                <w:color w:val="000000"/>
              </w:rPr>
              <w:t>. Nr.: LV90011524360</w:t>
            </w:r>
            <w:r w:rsidR="00EB3EC8">
              <w:rPr>
                <w:color w:val="000000"/>
              </w:rPr>
              <w:br/>
              <w:t xml:space="preserve">Banka: </w:t>
            </w:r>
            <w:proofErr w:type="spellStart"/>
            <w:r w:rsidR="00EB3EC8">
              <w:rPr>
                <w:color w:val="000000"/>
              </w:rPr>
              <w:t>Luminor</w:t>
            </w:r>
            <w:proofErr w:type="spellEnd"/>
            <w:r w:rsidR="00EB3EC8">
              <w:rPr>
                <w:color w:val="000000"/>
              </w:rPr>
              <w:t xml:space="preserve"> </w:t>
            </w:r>
            <w:proofErr w:type="spellStart"/>
            <w:r w:rsidR="00EB3EC8">
              <w:rPr>
                <w:color w:val="000000"/>
              </w:rPr>
              <w:t>Bank</w:t>
            </w:r>
            <w:proofErr w:type="spellEnd"/>
            <w:r w:rsidR="00EB3EC8">
              <w:rPr>
                <w:color w:val="000000"/>
              </w:rPr>
              <w:t xml:space="preserve"> AS Latvijas filiāle</w:t>
            </w:r>
            <w:r w:rsidR="00EB3EC8">
              <w:rPr>
                <w:color w:val="000000"/>
              </w:rPr>
              <w:br/>
              <w:t>SWIFT kods:RIKOLV2X</w:t>
            </w:r>
            <w:r w:rsidR="00EB3EC8">
              <w:rPr>
                <w:color w:val="000000"/>
              </w:rPr>
              <w:br/>
              <w:t>Konts: LV91RIKO0021000016280</w:t>
            </w:r>
          </w:p>
          <w:p w14:paraId="77C3FC4B" w14:textId="16A5639A" w:rsidR="000F1992" w:rsidRDefault="000F1992" w:rsidP="000F1992">
            <w:pPr>
              <w:rPr>
                <w:color w:val="000000"/>
              </w:rPr>
            </w:pPr>
            <w:r w:rsidRPr="000F1992">
              <w:rPr>
                <w:color w:val="000000"/>
              </w:rPr>
              <w:t>RD iestādes kods: 210</w:t>
            </w:r>
          </w:p>
          <w:p w14:paraId="037C7616" w14:textId="77777777" w:rsidR="00EB3EC8" w:rsidRDefault="00EB3EC8" w:rsidP="00E743C0">
            <w:pPr>
              <w:rPr>
                <w:color w:val="000000"/>
              </w:rPr>
            </w:pPr>
          </w:p>
          <w:p w14:paraId="479F5CC0" w14:textId="58CAD201" w:rsidR="00EB3EC8" w:rsidRDefault="00EB3EC8" w:rsidP="00E743C0">
            <w:pPr>
              <w:rPr>
                <w:color w:val="000000"/>
              </w:rPr>
            </w:pPr>
            <w:r>
              <w:rPr>
                <w:color w:val="000000"/>
              </w:rPr>
              <w:t>budžeta programma</w:t>
            </w:r>
            <w:r>
              <w:rPr>
                <w:color w:val="000000"/>
              </w:rPr>
              <w:br/>
              <w:t>“XIII Latvijas Skolu jaunatnes dziesmu un deju svētki”</w:t>
            </w:r>
          </w:p>
        </w:tc>
        <w:tc>
          <w:tcPr>
            <w:tcW w:w="4540" w:type="dxa"/>
            <w:noWrap/>
            <w:hideMark/>
          </w:tcPr>
          <w:p w14:paraId="47B60286" w14:textId="54CEBA49" w:rsidR="00EB3EC8" w:rsidRDefault="00EB3EC8" w:rsidP="00E743C0">
            <w:pPr>
              <w:rPr>
                <w:color w:val="000000"/>
              </w:rPr>
            </w:pPr>
            <w:r>
              <w:rPr>
                <w:color w:val="000000"/>
              </w:rPr>
              <w:t xml:space="preserve">SIA </w:t>
            </w:r>
            <w:r w:rsidR="00C40EAF">
              <w:rPr>
                <w:color w:val="000000"/>
              </w:rPr>
              <w:t>“</w:t>
            </w:r>
            <w:r w:rsidR="00C40EAF" w:rsidRPr="00C40EAF">
              <w:rPr>
                <w:color w:val="000000"/>
              </w:rPr>
              <w:t>Baltic Restaurants Latvia</w:t>
            </w:r>
            <w:r w:rsidR="00C40EAF">
              <w:rPr>
                <w:color w:val="000000"/>
              </w:rPr>
              <w:t>”</w:t>
            </w:r>
          </w:p>
          <w:p w14:paraId="2C8BA12D" w14:textId="4DE62552" w:rsidR="00EB3EC8" w:rsidRDefault="00EB3EC8" w:rsidP="00E743C0">
            <w:pPr>
              <w:rPr>
                <w:color w:val="000000"/>
              </w:rPr>
            </w:pPr>
            <w:proofErr w:type="spellStart"/>
            <w:r>
              <w:rPr>
                <w:color w:val="000000"/>
              </w:rPr>
              <w:t>Reģ</w:t>
            </w:r>
            <w:proofErr w:type="spellEnd"/>
            <w:r>
              <w:rPr>
                <w:color w:val="000000"/>
              </w:rPr>
              <w:t xml:space="preserve">. Nr. </w:t>
            </w:r>
            <w:r w:rsidR="00C40EAF" w:rsidRPr="00C40EAF">
              <w:rPr>
                <w:color w:val="000000"/>
              </w:rPr>
              <w:t>40003556833</w:t>
            </w:r>
          </w:p>
          <w:p w14:paraId="03B314AB" w14:textId="454BC53F" w:rsidR="00EB3EC8" w:rsidRDefault="00EB3EC8" w:rsidP="00E743C0">
            <w:pPr>
              <w:rPr>
                <w:color w:val="000000"/>
              </w:rPr>
            </w:pPr>
            <w:r>
              <w:rPr>
                <w:color w:val="000000"/>
              </w:rPr>
              <w:t xml:space="preserve">PVN. </w:t>
            </w:r>
            <w:proofErr w:type="spellStart"/>
            <w:r>
              <w:rPr>
                <w:color w:val="000000"/>
              </w:rPr>
              <w:t>reģ</w:t>
            </w:r>
            <w:proofErr w:type="spellEnd"/>
            <w:r>
              <w:rPr>
                <w:color w:val="000000"/>
              </w:rPr>
              <w:t xml:space="preserve">. </w:t>
            </w:r>
            <w:r w:rsidR="00C40EAF" w:rsidRPr="00C40EAF">
              <w:rPr>
                <w:color w:val="000000"/>
              </w:rPr>
              <w:t>LV40003556833</w:t>
            </w:r>
          </w:p>
          <w:p w14:paraId="6348E401" w14:textId="30658B87" w:rsidR="000F1992" w:rsidRDefault="00EB3EC8" w:rsidP="00E743C0">
            <w:pPr>
              <w:rPr>
                <w:color w:val="000000"/>
              </w:rPr>
            </w:pPr>
            <w:r>
              <w:rPr>
                <w:color w:val="000000"/>
              </w:rPr>
              <w:t xml:space="preserve">Juridiskā adrese: </w:t>
            </w:r>
            <w:r w:rsidR="00C40EAF" w:rsidRPr="00C40EAF">
              <w:rPr>
                <w:color w:val="000000"/>
              </w:rPr>
              <w:t>Elizabetes iela 20, Rīga, LV-1050</w:t>
            </w:r>
            <w:r>
              <w:rPr>
                <w:color w:val="000000"/>
              </w:rPr>
              <w:br/>
            </w:r>
            <w:r w:rsidR="000F1992">
              <w:rPr>
                <w:color w:val="000000"/>
              </w:rPr>
              <w:t xml:space="preserve">Tālrunis: </w:t>
            </w:r>
          </w:p>
          <w:p w14:paraId="50ECC762" w14:textId="6D7EB152" w:rsidR="000F1992" w:rsidRDefault="000F1992" w:rsidP="00E743C0">
            <w:pPr>
              <w:rPr>
                <w:color w:val="000000"/>
              </w:rPr>
            </w:pPr>
            <w:r>
              <w:rPr>
                <w:color w:val="000000"/>
              </w:rPr>
              <w:t xml:space="preserve">e-pasts: </w:t>
            </w:r>
          </w:p>
          <w:p w14:paraId="082C8505" w14:textId="3ABFDC99" w:rsidR="00EB3EC8" w:rsidRDefault="00EB3EC8" w:rsidP="00E743C0">
            <w:pPr>
              <w:rPr>
                <w:color w:val="000000"/>
              </w:rPr>
            </w:pPr>
            <w:r>
              <w:rPr>
                <w:color w:val="000000"/>
              </w:rPr>
              <w:t xml:space="preserve">Banka: </w:t>
            </w:r>
          </w:p>
          <w:p w14:paraId="2EF7BA54" w14:textId="527A5947" w:rsidR="00EB3EC8" w:rsidRDefault="00EB3EC8" w:rsidP="00E743C0">
            <w:pPr>
              <w:rPr>
                <w:color w:val="000000"/>
              </w:rPr>
            </w:pPr>
            <w:r w:rsidRPr="001E3D42">
              <w:rPr>
                <w:color w:val="000000"/>
              </w:rPr>
              <w:t xml:space="preserve">SWIFT: </w:t>
            </w:r>
          </w:p>
          <w:p w14:paraId="70B3F41E" w14:textId="21E46819" w:rsidR="00EB3EC8" w:rsidRDefault="00EB3EC8" w:rsidP="00E743C0">
            <w:pPr>
              <w:rPr>
                <w:color w:val="000000"/>
              </w:rPr>
            </w:pPr>
            <w:r>
              <w:rPr>
                <w:color w:val="000000"/>
              </w:rPr>
              <w:t xml:space="preserve">Konts: </w:t>
            </w:r>
          </w:p>
          <w:p w14:paraId="42A9074D" w14:textId="77777777" w:rsidR="00EB3EC8" w:rsidRDefault="00EB3EC8" w:rsidP="00E743C0">
            <w:pPr>
              <w:rPr>
                <w:color w:val="000000"/>
              </w:rPr>
            </w:pPr>
          </w:p>
          <w:p w14:paraId="6989FE18" w14:textId="77777777" w:rsidR="00EB3EC8" w:rsidRDefault="00EB3EC8" w:rsidP="00E743C0">
            <w:pPr>
              <w:rPr>
                <w:color w:val="000000"/>
              </w:rPr>
            </w:pPr>
          </w:p>
          <w:p w14:paraId="6DE5D8D9" w14:textId="77777777" w:rsidR="00EB3EC8" w:rsidRDefault="00EB3EC8" w:rsidP="00E743C0">
            <w:pPr>
              <w:rPr>
                <w:color w:val="000000"/>
              </w:rPr>
            </w:pPr>
          </w:p>
        </w:tc>
      </w:tr>
    </w:tbl>
    <w:p w14:paraId="40036755" w14:textId="77777777" w:rsidR="003B1969" w:rsidRPr="00BC4852" w:rsidRDefault="003B1969" w:rsidP="003B1969">
      <w:pPr>
        <w:ind w:hanging="2"/>
        <w:jc w:val="both"/>
        <w:rPr>
          <w:sz w:val="22"/>
          <w:szCs w:val="22"/>
        </w:rPr>
      </w:pPr>
    </w:p>
    <w:p w14:paraId="5DA00936" w14:textId="03B57652" w:rsidR="003B1969" w:rsidRPr="00BC4852" w:rsidRDefault="0078131E" w:rsidP="003B1969">
      <w:pPr>
        <w:ind w:hanging="2"/>
        <w:jc w:val="both"/>
        <w:rPr>
          <w:sz w:val="22"/>
          <w:szCs w:val="22"/>
        </w:rPr>
      </w:pPr>
      <w:r w:rsidRPr="0078131E">
        <w:rPr>
          <w:sz w:val="22"/>
          <w:szCs w:val="22"/>
        </w:rPr>
        <w:t>D</w:t>
      </w:r>
      <w:r>
        <w:rPr>
          <w:sz w:val="22"/>
          <w:szCs w:val="22"/>
        </w:rPr>
        <w:t xml:space="preserve">. </w:t>
      </w:r>
      <w:r w:rsidRPr="0078131E">
        <w:rPr>
          <w:sz w:val="22"/>
          <w:szCs w:val="22"/>
        </w:rPr>
        <w:t>Vīksna</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00353968">
        <w:rPr>
          <w:sz w:val="22"/>
          <w:szCs w:val="22"/>
        </w:rPr>
        <w:t>G.Bredovskis</w:t>
      </w:r>
      <w:proofErr w:type="spellEnd"/>
    </w:p>
    <w:p w14:paraId="5F8E3495" w14:textId="77777777" w:rsidR="003B1969" w:rsidRPr="00BC4852" w:rsidRDefault="003B1969" w:rsidP="003B1969">
      <w:pPr>
        <w:tabs>
          <w:tab w:val="left" w:pos="6645"/>
        </w:tabs>
        <w:ind w:hanging="2"/>
        <w:jc w:val="both"/>
        <w:rPr>
          <w:sz w:val="22"/>
          <w:szCs w:val="22"/>
        </w:rPr>
      </w:pPr>
    </w:p>
    <w:p w14:paraId="6D841B68" w14:textId="77777777" w:rsidR="003B1969" w:rsidRPr="00BC4852" w:rsidRDefault="003B1969" w:rsidP="003B1969">
      <w:pPr>
        <w:ind w:hanging="2"/>
        <w:jc w:val="center"/>
        <w:rPr>
          <w:i/>
          <w:kern w:val="1"/>
          <w:sz w:val="22"/>
          <w:szCs w:val="22"/>
          <w:lang w:eastAsia="hi-IN"/>
        </w:rPr>
      </w:pPr>
      <w:r w:rsidRPr="00BC4852">
        <w:rPr>
          <w:i/>
          <w:kern w:val="1"/>
          <w:sz w:val="22"/>
          <w:szCs w:val="22"/>
          <w:lang w:eastAsia="hi-IN"/>
        </w:rPr>
        <w:t>* Šis dokuments parakstīts ar drošiem elektroniskajiem parakstiem un satur laika zīmogus.</w:t>
      </w:r>
    </w:p>
    <w:p w14:paraId="001C587A" w14:textId="77777777" w:rsidR="003B1969" w:rsidRPr="00BC4852" w:rsidRDefault="003B1969" w:rsidP="003B1969">
      <w:pPr>
        <w:keepNext/>
        <w:spacing w:line="276" w:lineRule="auto"/>
        <w:ind w:hanging="2"/>
        <w:jc w:val="both"/>
        <w:rPr>
          <w:sz w:val="22"/>
          <w:szCs w:val="22"/>
        </w:rPr>
      </w:pPr>
    </w:p>
    <w:p w14:paraId="5A7ADED1" w14:textId="77777777" w:rsidR="003B1969" w:rsidRPr="00BC4852" w:rsidRDefault="003B1969" w:rsidP="003B1969">
      <w:pPr>
        <w:ind w:hanging="2"/>
        <w:jc w:val="both"/>
        <w:rPr>
          <w:sz w:val="22"/>
          <w:szCs w:val="22"/>
        </w:rPr>
      </w:pPr>
    </w:p>
    <w:p w14:paraId="36C2CEFF" w14:textId="77777777" w:rsidR="003B1969" w:rsidRPr="00BC4852" w:rsidRDefault="003B1969" w:rsidP="003B1969">
      <w:pPr>
        <w:tabs>
          <w:tab w:val="left" w:pos="6645"/>
        </w:tabs>
        <w:ind w:hanging="2"/>
        <w:jc w:val="both"/>
        <w:rPr>
          <w:sz w:val="22"/>
          <w:szCs w:val="22"/>
        </w:rPr>
      </w:pPr>
    </w:p>
    <w:p w14:paraId="6A8BD10B" w14:textId="77777777" w:rsidR="003B1969" w:rsidRPr="00BC4852" w:rsidRDefault="003B1969" w:rsidP="003B1969">
      <w:pPr>
        <w:tabs>
          <w:tab w:val="left" w:pos="6645"/>
          <w:tab w:val="left" w:pos="6704"/>
        </w:tabs>
        <w:ind w:hanging="2"/>
        <w:jc w:val="both"/>
        <w:rPr>
          <w:sz w:val="22"/>
          <w:szCs w:val="22"/>
        </w:rPr>
      </w:pPr>
      <w:r w:rsidRPr="00BC4852">
        <w:rPr>
          <w:sz w:val="22"/>
          <w:szCs w:val="22"/>
        </w:rPr>
        <w:tab/>
      </w:r>
      <w:r w:rsidRPr="00BC4852">
        <w:rPr>
          <w:sz w:val="22"/>
          <w:szCs w:val="22"/>
        </w:rPr>
        <w:tab/>
      </w:r>
    </w:p>
    <w:p w14:paraId="70E1A578" w14:textId="6D928488" w:rsidR="00F74EDF" w:rsidRDefault="00F74EDF" w:rsidP="00FD0641">
      <w:pPr>
        <w:tabs>
          <w:tab w:val="left" w:pos="6645"/>
        </w:tabs>
        <w:rPr>
          <w:sz w:val="22"/>
          <w:szCs w:val="22"/>
        </w:rPr>
      </w:pPr>
    </w:p>
    <w:sectPr w:rsidR="00F74EDF" w:rsidSect="00415E4E">
      <w:footerReference w:type="even" r:id="rId12"/>
      <w:footerReference w:type="default" r:id="rId13"/>
      <w:headerReference w:type="first" r:id="rId14"/>
      <w:footerReference w:type="first" r:id="rId15"/>
      <w:pgSz w:w="11907" w:h="16840"/>
      <w:pgMar w:top="1134" w:right="1134" w:bottom="833" w:left="1701" w:header="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D371" w14:textId="77777777" w:rsidR="00F164D5" w:rsidRDefault="00F164D5">
      <w:pPr>
        <w:ind w:hanging="3"/>
      </w:pPr>
      <w:r>
        <w:separator/>
      </w:r>
    </w:p>
  </w:endnote>
  <w:endnote w:type="continuationSeparator" w:id="0">
    <w:p w14:paraId="28E3C9D0" w14:textId="77777777" w:rsidR="00F164D5" w:rsidRDefault="00F164D5">
      <w:pPr>
        <w:ind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ltTime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A94A" w14:textId="77777777" w:rsidR="003B1969" w:rsidRDefault="003B1969">
    <w:pPr>
      <w:pStyle w:val="Kjene"/>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3433" w14:textId="169ED10C" w:rsidR="008556FD" w:rsidRDefault="008556FD">
    <w:pPr>
      <w:tabs>
        <w:tab w:val="center" w:pos="4153"/>
        <w:tab w:val="right" w:pos="8306"/>
      </w:tabs>
      <w:ind w:hanging="2"/>
      <w:jc w:val="right"/>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separate"/>
    </w:r>
    <w:r w:rsidR="00C01CCC">
      <w:rPr>
        <w:rFonts w:ascii="Times" w:eastAsia="Times" w:hAnsi="Times" w:cs="Times"/>
        <w:noProof/>
      </w:rPr>
      <w:t>39</w:t>
    </w:r>
    <w:r>
      <w:rPr>
        <w:rFonts w:ascii="Times" w:eastAsia="Times" w:hAnsi="Times" w:cs="Times"/>
      </w:rPr>
      <w:fldChar w:fldCharType="end"/>
    </w:r>
  </w:p>
  <w:p w14:paraId="6CE97B3D" w14:textId="4D51C646" w:rsidR="008556FD" w:rsidRDefault="008556FD">
    <w:pPr>
      <w:tabs>
        <w:tab w:val="center" w:pos="4153"/>
        <w:tab w:val="right" w:pos="8306"/>
      </w:tabs>
      <w:spacing w:after="283"/>
      <w:ind w:right="360" w:hanging="2"/>
      <w:rPr>
        <w:rFonts w:ascii="Times" w:eastAsia="Times" w:hAnsi="Times" w:cs="Tim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2FD1" w14:textId="77777777" w:rsidR="003B1969" w:rsidRDefault="003B1969">
    <w:pPr>
      <w:pStyle w:val="Kjene"/>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822F" w14:textId="77777777" w:rsidR="00F164D5" w:rsidRDefault="00F164D5">
      <w:pPr>
        <w:ind w:hanging="3"/>
      </w:pPr>
      <w:r>
        <w:separator/>
      </w:r>
    </w:p>
  </w:footnote>
  <w:footnote w:type="continuationSeparator" w:id="0">
    <w:p w14:paraId="4ADFFD72" w14:textId="77777777" w:rsidR="00F164D5" w:rsidRDefault="00F164D5">
      <w:pPr>
        <w:ind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6253" w14:textId="77777777" w:rsidR="008556FD" w:rsidRDefault="008556FD">
    <w:pPr>
      <w:spacing w:before="709"/>
      <w:ind w:hanging="3"/>
      <w:jc w:val="right"/>
    </w:pPr>
  </w:p>
  <w:p w14:paraId="7C50E483" w14:textId="77777777" w:rsidR="008556FD" w:rsidRDefault="008556FD">
    <w:pPr>
      <w:tabs>
        <w:tab w:val="center" w:pos="4153"/>
        <w:tab w:val="right" w:pos="8306"/>
      </w:tabs>
      <w:ind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B9F"/>
    <w:multiLevelType w:val="multilevel"/>
    <w:tmpl w:val="EF2E5F7C"/>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F6599"/>
    <w:multiLevelType w:val="multilevel"/>
    <w:tmpl w:val="23327F82"/>
    <w:lvl w:ilvl="0">
      <w:start w:val="1"/>
      <w:numFmt w:val="decimal"/>
      <w:lvlText w:val="%1."/>
      <w:lvlJc w:val="left"/>
      <w:pPr>
        <w:tabs>
          <w:tab w:val="num" w:pos="801"/>
        </w:tabs>
        <w:ind w:left="801" w:hanging="375"/>
      </w:pPr>
      <w:rPr>
        <w:rFonts w:cs="Times New Roman" w:hint="default"/>
        <w:b/>
        <w:bCs/>
      </w:rPr>
    </w:lvl>
    <w:lvl w:ilvl="1">
      <w:start w:val="1"/>
      <w:numFmt w:val="decimal"/>
      <w:isLgl/>
      <w:lvlText w:val="%1.%2."/>
      <w:lvlJc w:val="left"/>
      <w:pPr>
        <w:tabs>
          <w:tab w:val="num" w:pos="1019"/>
        </w:tabs>
        <w:ind w:left="1019" w:hanging="735"/>
      </w:pPr>
      <w:rPr>
        <w:rFonts w:cs="Times New Roman" w:hint="default"/>
        <w:b w:val="0"/>
        <w:bCs w:val="0"/>
      </w:rPr>
    </w:lvl>
    <w:lvl w:ilvl="2">
      <w:start w:val="5"/>
      <w:numFmt w:val="decimal"/>
      <w:isLgl/>
      <w:lvlText w:val="%1.%2.%3."/>
      <w:lvlJc w:val="left"/>
      <w:pPr>
        <w:tabs>
          <w:tab w:val="num" w:pos="735"/>
        </w:tabs>
        <w:ind w:left="735" w:hanging="735"/>
      </w:pPr>
      <w:rPr>
        <w:rFonts w:cs="Times New Roman" w:hint="default"/>
        <w:b w:val="0"/>
        <w:sz w:val="22"/>
        <w:szCs w:val="22"/>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1194098C"/>
    <w:multiLevelType w:val="hybridMultilevel"/>
    <w:tmpl w:val="DEF60132"/>
    <w:lvl w:ilvl="0" w:tplc="4D540A96">
      <w:start w:val="1"/>
      <w:numFmt w:val="decimal"/>
      <w:lvlText w:val="%1)"/>
      <w:lvlJc w:val="left"/>
      <w:pPr>
        <w:ind w:left="1020" w:hanging="360"/>
      </w:pPr>
    </w:lvl>
    <w:lvl w:ilvl="1" w:tplc="5AFCD290">
      <w:start w:val="1"/>
      <w:numFmt w:val="decimal"/>
      <w:lvlText w:val="%2)"/>
      <w:lvlJc w:val="left"/>
      <w:pPr>
        <w:ind w:left="1020" w:hanging="360"/>
      </w:pPr>
    </w:lvl>
    <w:lvl w:ilvl="2" w:tplc="8DB24CD0">
      <w:start w:val="1"/>
      <w:numFmt w:val="decimal"/>
      <w:lvlText w:val="%3)"/>
      <w:lvlJc w:val="left"/>
      <w:pPr>
        <w:ind w:left="1020" w:hanging="360"/>
      </w:pPr>
    </w:lvl>
    <w:lvl w:ilvl="3" w:tplc="4824FDC6">
      <w:start w:val="1"/>
      <w:numFmt w:val="decimal"/>
      <w:lvlText w:val="%4)"/>
      <w:lvlJc w:val="left"/>
      <w:pPr>
        <w:ind w:left="1020" w:hanging="360"/>
      </w:pPr>
    </w:lvl>
    <w:lvl w:ilvl="4" w:tplc="21D2FD84">
      <w:start w:val="1"/>
      <w:numFmt w:val="decimal"/>
      <w:lvlText w:val="%5)"/>
      <w:lvlJc w:val="left"/>
      <w:pPr>
        <w:ind w:left="1020" w:hanging="360"/>
      </w:pPr>
    </w:lvl>
    <w:lvl w:ilvl="5" w:tplc="41DC10A2">
      <w:start w:val="1"/>
      <w:numFmt w:val="decimal"/>
      <w:lvlText w:val="%6)"/>
      <w:lvlJc w:val="left"/>
      <w:pPr>
        <w:ind w:left="1020" w:hanging="360"/>
      </w:pPr>
    </w:lvl>
    <w:lvl w:ilvl="6" w:tplc="6DDC00E4">
      <w:start w:val="1"/>
      <w:numFmt w:val="decimal"/>
      <w:lvlText w:val="%7)"/>
      <w:lvlJc w:val="left"/>
      <w:pPr>
        <w:ind w:left="1020" w:hanging="360"/>
      </w:pPr>
    </w:lvl>
    <w:lvl w:ilvl="7" w:tplc="8AA45D00">
      <w:start w:val="1"/>
      <w:numFmt w:val="decimal"/>
      <w:lvlText w:val="%8)"/>
      <w:lvlJc w:val="left"/>
      <w:pPr>
        <w:ind w:left="1020" w:hanging="360"/>
      </w:pPr>
    </w:lvl>
    <w:lvl w:ilvl="8" w:tplc="40487088">
      <w:start w:val="1"/>
      <w:numFmt w:val="decimal"/>
      <w:lvlText w:val="%9)"/>
      <w:lvlJc w:val="left"/>
      <w:pPr>
        <w:ind w:left="1020" w:hanging="360"/>
      </w:pPr>
    </w:lvl>
  </w:abstractNum>
  <w:abstractNum w:abstractNumId="3" w15:restartNumberingAfterBreak="0">
    <w:nsid w:val="120F09A3"/>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9874EE"/>
    <w:multiLevelType w:val="multilevel"/>
    <w:tmpl w:val="3AA65510"/>
    <w:lvl w:ilvl="0">
      <w:start w:val="6"/>
      <w:numFmt w:val="decimal"/>
      <w:pStyle w:val="Virsraksts3"/>
      <w:lvlText w:val="%1."/>
      <w:lvlJc w:val="left"/>
      <w:pPr>
        <w:ind w:left="480" w:hanging="480"/>
      </w:pPr>
      <w:rPr>
        <w:vertAlign w:val="baseline"/>
      </w:rPr>
    </w:lvl>
    <w:lvl w:ilvl="1">
      <w:start w:val="10"/>
      <w:numFmt w:val="decimal"/>
      <w:lvlText w:val="%1.%2."/>
      <w:lvlJc w:val="left"/>
      <w:pPr>
        <w:ind w:left="622" w:hanging="480"/>
      </w:pPr>
      <w:rPr>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146" w:hanging="720"/>
      </w:pPr>
      <w:rPr>
        <w:vertAlign w:val="baseline"/>
      </w:rPr>
    </w:lvl>
    <w:lvl w:ilvl="4">
      <w:start w:val="1"/>
      <w:numFmt w:val="decimal"/>
      <w:lvlText w:val="%1.%2.%3.%4.%5."/>
      <w:lvlJc w:val="left"/>
      <w:pPr>
        <w:ind w:left="1648" w:hanging="1080"/>
      </w:pPr>
      <w:rPr>
        <w:vertAlign w:val="baseline"/>
      </w:rPr>
    </w:lvl>
    <w:lvl w:ilvl="5">
      <w:start w:val="1"/>
      <w:numFmt w:val="decimal"/>
      <w:lvlText w:val="%1.%2.%3.%4.%5.%6."/>
      <w:lvlJc w:val="left"/>
      <w:pPr>
        <w:ind w:left="1790" w:hanging="1080"/>
      </w:pPr>
      <w:rPr>
        <w:vertAlign w:val="baseline"/>
      </w:rPr>
    </w:lvl>
    <w:lvl w:ilvl="6">
      <w:start w:val="1"/>
      <w:numFmt w:val="decimal"/>
      <w:lvlText w:val="%1.%2.%3.%4.%5.%6.%7."/>
      <w:lvlJc w:val="left"/>
      <w:pPr>
        <w:ind w:left="2292" w:hanging="1440"/>
      </w:pPr>
      <w:rPr>
        <w:vertAlign w:val="baseline"/>
      </w:rPr>
    </w:lvl>
    <w:lvl w:ilvl="7">
      <w:start w:val="1"/>
      <w:numFmt w:val="decimal"/>
      <w:lvlText w:val="%1.%2.%3.%4.%5.%6.%7.%8."/>
      <w:lvlJc w:val="left"/>
      <w:pPr>
        <w:ind w:left="2434" w:hanging="1440"/>
      </w:pPr>
      <w:rPr>
        <w:vertAlign w:val="baseline"/>
      </w:rPr>
    </w:lvl>
    <w:lvl w:ilvl="8">
      <w:start w:val="1"/>
      <w:numFmt w:val="decimal"/>
      <w:lvlText w:val="%1.%2.%3.%4.%5.%6.%7.%8.%9."/>
      <w:lvlJc w:val="left"/>
      <w:pPr>
        <w:ind w:left="2936" w:hanging="1799"/>
      </w:pPr>
      <w:rPr>
        <w:vertAlign w:val="baseline"/>
      </w:rPr>
    </w:lvl>
  </w:abstractNum>
  <w:abstractNum w:abstractNumId="5" w15:restartNumberingAfterBreak="0">
    <w:nsid w:val="15075D31"/>
    <w:multiLevelType w:val="multilevel"/>
    <w:tmpl w:val="FAFAE75C"/>
    <w:lvl w:ilvl="0">
      <w:start w:val="9"/>
      <w:numFmt w:val="decimal"/>
      <w:lvlText w:val="%1."/>
      <w:lvlJc w:val="left"/>
      <w:pPr>
        <w:ind w:left="480" w:hanging="480"/>
      </w:pPr>
      <w:rPr>
        <w:rFonts w:hint="default"/>
        <w:color w:val="000000"/>
      </w:rPr>
    </w:lvl>
    <w:lvl w:ilvl="1">
      <w:start w:val="1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16BF52BA"/>
    <w:multiLevelType w:val="hybridMultilevel"/>
    <w:tmpl w:val="05B41C76"/>
    <w:lvl w:ilvl="0" w:tplc="C780356E">
      <w:start w:val="5"/>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8757611"/>
    <w:multiLevelType w:val="hybridMultilevel"/>
    <w:tmpl w:val="57061BCA"/>
    <w:lvl w:ilvl="0" w:tplc="5D6A1BB4">
      <w:start w:val="1"/>
      <w:numFmt w:val="decimal"/>
      <w:lvlText w:val="%1)"/>
      <w:lvlJc w:val="left"/>
      <w:pPr>
        <w:ind w:left="1020" w:hanging="360"/>
      </w:pPr>
    </w:lvl>
    <w:lvl w:ilvl="1" w:tplc="18E8ED40">
      <w:start w:val="1"/>
      <w:numFmt w:val="decimal"/>
      <w:lvlText w:val="%2)"/>
      <w:lvlJc w:val="left"/>
      <w:pPr>
        <w:ind w:left="1020" w:hanging="360"/>
      </w:pPr>
    </w:lvl>
    <w:lvl w:ilvl="2" w:tplc="5F0EFA4A">
      <w:start w:val="1"/>
      <w:numFmt w:val="decimal"/>
      <w:lvlText w:val="%3)"/>
      <w:lvlJc w:val="left"/>
      <w:pPr>
        <w:ind w:left="1020" w:hanging="360"/>
      </w:pPr>
    </w:lvl>
    <w:lvl w:ilvl="3" w:tplc="A20EA642">
      <w:start w:val="1"/>
      <w:numFmt w:val="decimal"/>
      <w:lvlText w:val="%4)"/>
      <w:lvlJc w:val="left"/>
      <w:pPr>
        <w:ind w:left="1020" w:hanging="360"/>
      </w:pPr>
    </w:lvl>
    <w:lvl w:ilvl="4" w:tplc="AD3A3AC8">
      <w:start w:val="1"/>
      <w:numFmt w:val="decimal"/>
      <w:lvlText w:val="%5)"/>
      <w:lvlJc w:val="left"/>
      <w:pPr>
        <w:ind w:left="1020" w:hanging="360"/>
      </w:pPr>
    </w:lvl>
    <w:lvl w:ilvl="5" w:tplc="76147E38">
      <w:start w:val="1"/>
      <w:numFmt w:val="decimal"/>
      <w:lvlText w:val="%6)"/>
      <w:lvlJc w:val="left"/>
      <w:pPr>
        <w:ind w:left="1020" w:hanging="360"/>
      </w:pPr>
    </w:lvl>
    <w:lvl w:ilvl="6" w:tplc="938AC042">
      <w:start w:val="1"/>
      <w:numFmt w:val="decimal"/>
      <w:lvlText w:val="%7)"/>
      <w:lvlJc w:val="left"/>
      <w:pPr>
        <w:ind w:left="1020" w:hanging="360"/>
      </w:pPr>
    </w:lvl>
    <w:lvl w:ilvl="7" w:tplc="2E2800B2">
      <w:start w:val="1"/>
      <w:numFmt w:val="decimal"/>
      <w:lvlText w:val="%8)"/>
      <w:lvlJc w:val="left"/>
      <w:pPr>
        <w:ind w:left="1020" w:hanging="360"/>
      </w:pPr>
    </w:lvl>
    <w:lvl w:ilvl="8" w:tplc="226E5678">
      <w:start w:val="1"/>
      <w:numFmt w:val="decimal"/>
      <w:lvlText w:val="%9)"/>
      <w:lvlJc w:val="left"/>
      <w:pPr>
        <w:ind w:left="1020" w:hanging="360"/>
      </w:pPr>
    </w:lvl>
  </w:abstractNum>
  <w:abstractNum w:abstractNumId="8" w15:restartNumberingAfterBreak="0">
    <w:nsid w:val="18B874CD"/>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A04D9D"/>
    <w:multiLevelType w:val="multilevel"/>
    <w:tmpl w:val="D1B0CA90"/>
    <w:lvl w:ilvl="0">
      <w:start w:val="1"/>
      <w:numFmt w:val="decimal"/>
      <w:lvlText w:val="%1."/>
      <w:lvlJc w:val="left"/>
      <w:pPr>
        <w:ind w:left="720" w:firstLine="360"/>
      </w:pPr>
      <w:rPr>
        <w:rFonts w:cs="Times New Roman"/>
        <w:b/>
        <w:vertAlign w:val="baseline"/>
      </w:rPr>
    </w:lvl>
    <w:lvl w:ilvl="1">
      <w:start w:val="1"/>
      <w:numFmt w:val="decimal"/>
      <w:lvlText w:val="%1.%2."/>
      <w:lvlJc w:val="left"/>
      <w:pPr>
        <w:ind w:left="720" w:firstLine="360"/>
      </w:pPr>
      <w:rPr>
        <w:rFonts w:cs="Times New Roman"/>
        <w:b w:val="0"/>
        <w:vertAlign w:val="baseline"/>
      </w:rPr>
    </w:lvl>
    <w:lvl w:ilvl="2">
      <w:start w:val="1"/>
      <w:numFmt w:val="decimal"/>
      <w:lvlText w:val="%1.%2.%3."/>
      <w:lvlJc w:val="left"/>
      <w:pPr>
        <w:ind w:left="1080" w:firstLine="360"/>
      </w:pPr>
      <w:rPr>
        <w:rFonts w:cs="Times New Roman"/>
        <w:vertAlign w:val="baseline"/>
      </w:rPr>
    </w:lvl>
    <w:lvl w:ilvl="3">
      <w:start w:val="1"/>
      <w:numFmt w:val="decimal"/>
      <w:lvlText w:val="%1.%2.%3.%4."/>
      <w:lvlJc w:val="left"/>
      <w:pPr>
        <w:ind w:left="1080" w:firstLine="360"/>
      </w:pPr>
      <w:rPr>
        <w:rFonts w:cs="Times New Roman"/>
        <w:vertAlign w:val="baseline"/>
      </w:rPr>
    </w:lvl>
    <w:lvl w:ilvl="4">
      <w:start w:val="1"/>
      <w:numFmt w:val="decimal"/>
      <w:lvlText w:val="%1.%2.%3.%4.%5."/>
      <w:lvlJc w:val="left"/>
      <w:pPr>
        <w:ind w:left="1440" w:firstLine="360"/>
      </w:pPr>
      <w:rPr>
        <w:rFonts w:cs="Times New Roman"/>
        <w:vertAlign w:val="baseline"/>
      </w:rPr>
    </w:lvl>
    <w:lvl w:ilvl="5">
      <w:start w:val="1"/>
      <w:numFmt w:val="decimal"/>
      <w:lvlText w:val="%1.%2.%3.%4.%5.%6."/>
      <w:lvlJc w:val="left"/>
      <w:pPr>
        <w:ind w:left="1440" w:firstLine="360"/>
      </w:pPr>
      <w:rPr>
        <w:rFonts w:cs="Times New Roman"/>
        <w:vertAlign w:val="baseline"/>
      </w:rPr>
    </w:lvl>
    <w:lvl w:ilvl="6">
      <w:start w:val="1"/>
      <w:numFmt w:val="decimal"/>
      <w:lvlText w:val="%1.%2.%3.%4.%5.%6.%7."/>
      <w:lvlJc w:val="left"/>
      <w:pPr>
        <w:ind w:left="1800" w:firstLine="360"/>
      </w:pPr>
      <w:rPr>
        <w:rFonts w:cs="Times New Roman"/>
        <w:vertAlign w:val="baseline"/>
      </w:rPr>
    </w:lvl>
    <w:lvl w:ilvl="7">
      <w:start w:val="1"/>
      <w:numFmt w:val="decimal"/>
      <w:lvlText w:val="%1.%2.%3.%4.%5.%6.%7.%8."/>
      <w:lvlJc w:val="left"/>
      <w:pPr>
        <w:ind w:left="1800" w:firstLine="360"/>
      </w:pPr>
      <w:rPr>
        <w:rFonts w:cs="Times New Roman"/>
        <w:vertAlign w:val="baseline"/>
      </w:rPr>
    </w:lvl>
    <w:lvl w:ilvl="8">
      <w:start w:val="1"/>
      <w:numFmt w:val="decimal"/>
      <w:lvlText w:val="%1.%2.%3.%4.%5.%6.%7.%8.%9."/>
      <w:lvlJc w:val="left"/>
      <w:pPr>
        <w:ind w:left="2160" w:firstLine="360"/>
      </w:pPr>
      <w:rPr>
        <w:rFonts w:cs="Times New Roman"/>
        <w:vertAlign w:val="baseline"/>
      </w:rPr>
    </w:lvl>
  </w:abstractNum>
  <w:abstractNum w:abstractNumId="10"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7773EDA"/>
    <w:multiLevelType w:val="hybridMultilevel"/>
    <w:tmpl w:val="380ECD4E"/>
    <w:lvl w:ilvl="0" w:tplc="C400E46A">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041458"/>
    <w:multiLevelType w:val="multilevel"/>
    <w:tmpl w:val="CD584CF2"/>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B5B39"/>
    <w:multiLevelType w:val="multilevel"/>
    <w:tmpl w:val="B2EEF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127898"/>
    <w:multiLevelType w:val="multilevel"/>
    <w:tmpl w:val="B9BAB43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060254"/>
    <w:multiLevelType w:val="hybridMultilevel"/>
    <w:tmpl w:val="1E425300"/>
    <w:lvl w:ilvl="0" w:tplc="D8664972">
      <w:start w:val="1"/>
      <w:numFmt w:val="decimal"/>
      <w:lvlText w:val="%1)"/>
      <w:lvlJc w:val="left"/>
      <w:pPr>
        <w:ind w:left="418" w:hanging="360"/>
      </w:pPr>
      <w:rPr>
        <w:rFonts w:hint="default"/>
      </w:rPr>
    </w:lvl>
    <w:lvl w:ilvl="1" w:tplc="04260019" w:tentative="1">
      <w:start w:val="1"/>
      <w:numFmt w:val="lowerLetter"/>
      <w:lvlText w:val="%2."/>
      <w:lvlJc w:val="left"/>
      <w:pPr>
        <w:ind w:left="1138" w:hanging="360"/>
      </w:pPr>
    </w:lvl>
    <w:lvl w:ilvl="2" w:tplc="0426001B" w:tentative="1">
      <w:start w:val="1"/>
      <w:numFmt w:val="lowerRoman"/>
      <w:lvlText w:val="%3."/>
      <w:lvlJc w:val="right"/>
      <w:pPr>
        <w:ind w:left="1858" w:hanging="180"/>
      </w:pPr>
    </w:lvl>
    <w:lvl w:ilvl="3" w:tplc="0426000F" w:tentative="1">
      <w:start w:val="1"/>
      <w:numFmt w:val="decimal"/>
      <w:lvlText w:val="%4."/>
      <w:lvlJc w:val="left"/>
      <w:pPr>
        <w:ind w:left="2578" w:hanging="360"/>
      </w:pPr>
    </w:lvl>
    <w:lvl w:ilvl="4" w:tplc="04260019" w:tentative="1">
      <w:start w:val="1"/>
      <w:numFmt w:val="lowerLetter"/>
      <w:lvlText w:val="%5."/>
      <w:lvlJc w:val="left"/>
      <w:pPr>
        <w:ind w:left="3298" w:hanging="360"/>
      </w:pPr>
    </w:lvl>
    <w:lvl w:ilvl="5" w:tplc="0426001B" w:tentative="1">
      <w:start w:val="1"/>
      <w:numFmt w:val="lowerRoman"/>
      <w:lvlText w:val="%6."/>
      <w:lvlJc w:val="right"/>
      <w:pPr>
        <w:ind w:left="4018" w:hanging="180"/>
      </w:pPr>
    </w:lvl>
    <w:lvl w:ilvl="6" w:tplc="0426000F" w:tentative="1">
      <w:start w:val="1"/>
      <w:numFmt w:val="decimal"/>
      <w:lvlText w:val="%7."/>
      <w:lvlJc w:val="left"/>
      <w:pPr>
        <w:ind w:left="4738" w:hanging="360"/>
      </w:pPr>
    </w:lvl>
    <w:lvl w:ilvl="7" w:tplc="04260019" w:tentative="1">
      <w:start w:val="1"/>
      <w:numFmt w:val="lowerLetter"/>
      <w:lvlText w:val="%8."/>
      <w:lvlJc w:val="left"/>
      <w:pPr>
        <w:ind w:left="5458" w:hanging="360"/>
      </w:pPr>
    </w:lvl>
    <w:lvl w:ilvl="8" w:tplc="0426001B" w:tentative="1">
      <w:start w:val="1"/>
      <w:numFmt w:val="lowerRoman"/>
      <w:lvlText w:val="%9."/>
      <w:lvlJc w:val="right"/>
      <w:pPr>
        <w:ind w:left="6178" w:hanging="180"/>
      </w:pPr>
    </w:lvl>
  </w:abstractNum>
  <w:abstractNum w:abstractNumId="16" w15:restartNumberingAfterBreak="0">
    <w:nsid w:val="459658D8"/>
    <w:multiLevelType w:val="multilevel"/>
    <w:tmpl w:val="5A62F91C"/>
    <w:lvl w:ilvl="0">
      <w:start w:val="6"/>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467F32C4"/>
    <w:multiLevelType w:val="multilevel"/>
    <w:tmpl w:val="4EDA78B8"/>
    <w:lvl w:ilvl="0">
      <w:start w:val="1"/>
      <w:numFmt w:val="decimal"/>
      <w:lvlText w:val="%1."/>
      <w:lvlJc w:val="left"/>
      <w:pPr>
        <w:ind w:left="1222" w:hanging="360"/>
      </w:pPr>
      <w:rPr>
        <w:b w:val="0"/>
        <w:bCs/>
      </w:rPr>
    </w:lvl>
    <w:lvl w:ilvl="1">
      <w:start w:val="1"/>
      <w:numFmt w:val="lowerLetter"/>
      <w:lvlText w:val="%2."/>
      <w:lvlJc w:val="left"/>
      <w:pPr>
        <w:ind w:left="1942" w:hanging="360"/>
      </w:pPr>
    </w:lvl>
    <w:lvl w:ilvl="2">
      <w:start w:val="1"/>
      <w:numFmt w:val="lowerRoman"/>
      <w:lvlText w:val="%3."/>
      <w:lvlJc w:val="right"/>
      <w:pPr>
        <w:ind w:left="2662" w:hanging="180"/>
      </w:pPr>
    </w:lvl>
    <w:lvl w:ilvl="3">
      <w:start w:val="1"/>
      <w:numFmt w:val="decimal"/>
      <w:lvlText w:val="%4."/>
      <w:lvlJc w:val="left"/>
      <w:pPr>
        <w:ind w:left="3382" w:hanging="360"/>
      </w:pPr>
    </w:lvl>
    <w:lvl w:ilvl="4">
      <w:start w:val="1"/>
      <w:numFmt w:val="lowerLetter"/>
      <w:lvlText w:val="%5."/>
      <w:lvlJc w:val="left"/>
      <w:pPr>
        <w:ind w:left="4102" w:hanging="360"/>
      </w:pPr>
    </w:lvl>
    <w:lvl w:ilvl="5">
      <w:start w:val="1"/>
      <w:numFmt w:val="lowerRoman"/>
      <w:lvlText w:val="%6."/>
      <w:lvlJc w:val="right"/>
      <w:pPr>
        <w:ind w:left="4822" w:hanging="180"/>
      </w:pPr>
    </w:lvl>
    <w:lvl w:ilvl="6">
      <w:start w:val="1"/>
      <w:numFmt w:val="decimal"/>
      <w:lvlText w:val="%7."/>
      <w:lvlJc w:val="left"/>
      <w:pPr>
        <w:ind w:left="5542" w:hanging="360"/>
      </w:pPr>
    </w:lvl>
    <w:lvl w:ilvl="7">
      <w:start w:val="1"/>
      <w:numFmt w:val="lowerLetter"/>
      <w:lvlText w:val="%8."/>
      <w:lvlJc w:val="left"/>
      <w:pPr>
        <w:ind w:left="6262" w:hanging="360"/>
      </w:pPr>
    </w:lvl>
    <w:lvl w:ilvl="8">
      <w:start w:val="1"/>
      <w:numFmt w:val="lowerRoman"/>
      <w:lvlText w:val="%9."/>
      <w:lvlJc w:val="right"/>
      <w:pPr>
        <w:ind w:left="6982" w:hanging="180"/>
      </w:pPr>
    </w:lvl>
  </w:abstractNum>
  <w:abstractNum w:abstractNumId="18" w15:restartNumberingAfterBreak="0">
    <w:nsid w:val="49F45EDC"/>
    <w:multiLevelType w:val="hybridMultilevel"/>
    <w:tmpl w:val="C98223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6E0243"/>
    <w:multiLevelType w:val="multilevel"/>
    <w:tmpl w:val="074670FE"/>
    <w:lvl w:ilvl="0">
      <w:start w:val="8"/>
      <w:numFmt w:val="decimal"/>
      <w:lvlText w:val="%1."/>
      <w:lvlJc w:val="left"/>
      <w:pPr>
        <w:ind w:left="510" w:hanging="510"/>
      </w:pPr>
      <w:rPr>
        <w:rFonts w:hint="default"/>
        <w:b/>
        <w:bCs/>
      </w:rPr>
    </w:lvl>
    <w:lvl w:ilvl="1">
      <w:start w:val="7"/>
      <w:numFmt w:val="decimal"/>
      <w:lvlText w:val="%1.%2."/>
      <w:lvlJc w:val="left"/>
      <w:pPr>
        <w:ind w:left="793" w:hanging="51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51D234DF"/>
    <w:multiLevelType w:val="multilevel"/>
    <w:tmpl w:val="116E25EC"/>
    <w:lvl w:ilvl="0">
      <w:start w:val="5"/>
      <w:numFmt w:val="decimal"/>
      <w:lvlText w:val="%1."/>
      <w:lvlJc w:val="left"/>
      <w:pPr>
        <w:ind w:left="360" w:hanging="360"/>
      </w:pPr>
    </w:lvl>
    <w:lvl w:ilvl="1">
      <w:start w:val="1"/>
      <w:numFmt w:val="decimal"/>
      <w:lvlText w:val="%1.%2."/>
      <w:lvlJc w:val="left"/>
      <w:pPr>
        <w:ind w:left="1582" w:hanging="360"/>
      </w:pPr>
    </w:lvl>
    <w:lvl w:ilvl="2">
      <w:start w:val="1"/>
      <w:numFmt w:val="decimal"/>
      <w:lvlText w:val="%1.%2.%3."/>
      <w:lvlJc w:val="left"/>
      <w:pPr>
        <w:ind w:left="3164" w:hanging="720"/>
      </w:pPr>
    </w:lvl>
    <w:lvl w:ilvl="3">
      <w:start w:val="1"/>
      <w:numFmt w:val="decimal"/>
      <w:lvlText w:val="%1.%2.%3.%4."/>
      <w:lvlJc w:val="left"/>
      <w:pPr>
        <w:ind w:left="4386" w:hanging="720"/>
      </w:pPr>
    </w:lvl>
    <w:lvl w:ilvl="4">
      <w:start w:val="1"/>
      <w:numFmt w:val="decimal"/>
      <w:lvlText w:val="%1.%2.%3.%4.%5."/>
      <w:lvlJc w:val="left"/>
      <w:pPr>
        <w:ind w:left="5968" w:hanging="1080"/>
      </w:pPr>
    </w:lvl>
    <w:lvl w:ilvl="5">
      <w:start w:val="1"/>
      <w:numFmt w:val="decimal"/>
      <w:lvlText w:val="%1.%2.%3.%4.%5.%6."/>
      <w:lvlJc w:val="left"/>
      <w:pPr>
        <w:ind w:left="7190" w:hanging="1080"/>
      </w:pPr>
    </w:lvl>
    <w:lvl w:ilvl="6">
      <w:start w:val="1"/>
      <w:numFmt w:val="decimal"/>
      <w:lvlText w:val="%1.%2.%3.%4.%5.%6.%7."/>
      <w:lvlJc w:val="left"/>
      <w:pPr>
        <w:ind w:left="8772" w:hanging="1440"/>
      </w:pPr>
    </w:lvl>
    <w:lvl w:ilvl="7">
      <w:start w:val="1"/>
      <w:numFmt w:val="decimal"/>
      <w:lvlText w:val="%1.%2.%3.%4.%5.%6.%7.%8."/>
      <w:lvlJc w:val="left"/>
      <w:pPr>
        <w:ind w:left="9994" w:hanging="1440"/>
      </w:pPr>
    </w:lvl>
    <w:lvl w:ilvl="8">
      <w:start w:val="1"/>
      <w:numFmt w:val="decimal"/>
      <w:lvlText w:val="%1.%2.%3.%4.%5.%6.%7.%8.%9."/>
      <w:lvlJc w:val="left"/>
      <w:pPr>
        <w:ind w:left="11576" w:hanging="1800"/>
      </w:pPr>
    </w:lvl>
  </w:abstractNum>
  <w:abstractNum w:abstractNumId="21" w15:restartNumberingAfterBreak="0">
    <w:nsid w:val="61413E13"/>
    <w:multiLevelType w:val="hybridMultilevel"/>
    <w:tmpl w:val="32CE70E8"/>
    <w:lvl w:ilvl="0" w:tplc="D0C6B7B2">
      <w:start w:val="1"/>
      <w:numFmt w:val="decimal"/>
      <w:lvlText w:val="%1)"/>
      <w:lvlJc w:val="left"/>
      <w:pPr>
        <w:ind w:left="1020" w:hanging="360"/>
      </w:pPr>
    </w:lvl>
    <w:lvl w:ilvl="1" w:tplc="BE042BA8">
      <w:start w:val="1"/>
      <w:numFmt w:val="decimal"/>
      <w:lvlText w:val="%2)"/>
      <w:lvlJc w:val="left"/>
      <w:pPr>
        <w:ind w:left="1020" w:hanging="360"/>
      </w:pPr>
    </w:lvl>
    <w:lvl w:ilvl="2" w:tplc="48380C9E">
      <w:start w:val="1"/>
      <w:numFmt w:val="decimal"/>
      <w:lvlText w:val="%3)"/>
      <w:lvlJc w:val="left"/>
      <w:pPr>
        <w:ind w:left="1020" w:hanging="360"/>
      </w:pPr>
    </w:lvl>
    <w:lvl w:ilvl="3" w:tplc="55C6E0BC">
      <w:start w:val="1"/>
      <w:numFmt w:val="decimal"/>
      <w:lvlText w:val="%4)"/>
      <w:lvlJc w:val="left"/>
      <w:pPr>
        <w:ind w:left="1020" w:hanging="360"/>
      </w:pPr>
    </w:lvl>
    <w:lvl w:ilvl="4" w:tplc="193C9976">
      <w:start w:val="1"/>
      <w:numFmt w:val="decimal"/>
      <w:lvlText w:val="%5)"/>
      <w:lvlJc w:val="left"/>
      <w:pPr>
        <w:ind w:left="1020" w:hanging="360"/>
      </w:pPr>
    </w:lvl>
    <w:lvl w:ilvl="5" w:tplc="CF56BDC8">
      <w:start w:val="1"/>
      <w:numFmt w:val="decimal"/>
      <w:lvlText w:val="%6)"/>
      <w:lvlJc w:val="left"/>
      <w:pPr>
        <w:ind w:left="1020" w:hanging="360"/>
      </w:pPr>
    </w:lvl>
    <w:lvl w:ilvl="6" w:tplc="2356F3AE">
      <w:start w:val="1"/>
      <w:numFmt w:val="decimal"/>
      <w:lvlText w:val="%7)"/>
      <w:lvlJc w:val="left"/>
      <w:pPr>
        <w:ind w:left="1020" w:hanging="360"/>
      </w:pPr>
    </w:lvl>
    <w:lvl w:ilvl="7" w:tplc="E99E0928">
      <w:start w:val="1"/>
      <w:numFmt w:val="decimal"/>
      <w:lvlText w:val="%8)"/>
      <w:lvlJc w:val="left"/>
      <w:pPr>
        <w:ind w:left="1020" w:hanging="360"/>
      </w:pPr>
    </w:lvl>
    <w:lvl w:ilvl="8" w:tplc="8C2277A2">
      <w:start w:val="1"/>
      <w:numFmt w:val="decimal"/>
      <w:lvlText w:val="%9)"/>
      <w:lvlJc w:val="left"/>
      <w:pPr>
        <w:ind w:left="1020" w:hanging="360"/>
      </w:pPr>
    </w:lvl>
  </w:abstractNum>
  <w:abstractNum w:abstractNumId="22" w15:restartNumberingAfterBreak="0">
    <w:nsid w:val="6E812C12"/>
    <w:multiLevelType w:val="multilevel"/>
    <w:tmpl w:val="F648CF3C"/>
    <w:lvl w:ilvl="0">
      <w:start w:val="3"/>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6EFF7295"/>
    <w:multiLevelType w:val="multilevel"/>
    <w:tmpl w:val="FB883C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h3body1"/>
      <w:isLgl/>
      <w:lvlText w:val="%4."/>
      <w:lvlJc w:val="left"/>
      <w:pPr>
        <w:ind w:left="1080" w:hanging="720"/>
      </w:pPr>
      <w:rPr>
        <w:rFonts w:ascii="Times New Roman" w:eastAsia="Calibri"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79AE5CF6"/>
    <w:multiLevelType w:val="hybridMultilevel"/>
    <w:tmpl w:val="9F5034AC"/>
    <w:lvl w:ilvl="0" w:tplc="70D2C5A4">
      <w:start w:val="1"/>
      <w:numFmt w:val="decimal"/>
      <w:lvlText w:val="%1)"/>
      <w:lvlJc w:val="left"/>
      <w:pPr>
        <w:ind w:left="358" w:hanging="360"/>
      </w:pPr>
      <w:rPr>
        <w:rFonts w:hint="default"/>
        <w:b/>
        <w:color w:val="auto"/>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26" w15:restartNumberingAfterBreak="0">
    <w:nsid w:val="7C9416EE"/>
    <w:multiLevelType w:val="multilevel"/>
    <w:tmpl w:val="D81AEF14"/>
    <w:lvl w:ilvl="0">
      <w:start w:val="1"/>
      <w:numFmt w:val="decimal"/>
      <w:pStyle w:val="NumPar1"/>
      <w:lvlText w:val="%1."/>
      <w:lvlJc w:val="left"/>
      <w:pPr>
        <w:ind w:left="801" w:hanging="375"/>
      </w:pPr>
      <w:rPr>
        <w:vertAlign w:val="baseline"/>
      </w:rPr>
    </w:lvl>
    <w:lvl w:ilvl="1">
      <w:start w:val="1"/>
      <w:numFmt w:val="decimal"/>
      <w:pStyle w:val="NumPar2"/>
      <w:lvlText w:val="%1.%2."/>
      <w:lvlJc w:val="left"/>
      <w:pPr>
        <w:ind w:left="1019" w:hanging="735"/>
      </w:pPr>
      <w:rPr>
        <w:b/>
        <w:vertAlign w:val="baseline"/>
      </w:rPr>
    </w:lvl>
    <w:lvl w:ilvl="2">
      <w:start w:val="5"/>
      <w:numFmt w:val="decimal"/>
      <w:pStyle w:val="NumPar3"/>
      <w:lvlText w:val="%1.%2.%3."/>
      <w:lvlJc w:val="left"/>
      <w:pPr>
        <w:ind w:left="735" w:hanging="735"/>
      </w:pPr>
      <w:rPr>
        <w:b w:val="0"/>
        <w:sz w:val="24"/>
        <w:szCs w:val="24"/>
        <w:vertAlign w:val="baseline"/>
      </w:rPr>
    </w:lvl>
    <w:lvl w:ilvl="3">
      <w:start w:val="1"/>
      <w:numFmt w:val="decimal"/>
      <w:pStyle w:val="NumPar4"/>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abstractNum w:abstractNumId="27" w15:restartNumberingAfterBreak="0">
    <w:nsid w:val="7EAE37B4"/>
    <w:multiLevelType w:val="multilevel"/>
    <w:tmpl w:val="7F926A6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164A15"/>
    <w:multiLevelType w:val="multilevel"/>
    <w:tmpl w:val="85188FFC"/>
    <w:lvl w:ilvl="0">
      <w:start w:val="6"/>
      <w:numFmt w:val="decimal"/>
      <w:pStyle w:val="Virsraksts1"/>
      <w:lvlText w:val="%1."/>
      <w:lvlJc w:val="left"/>
      <w:pPr>
        <w:ind w:left="801" w:hanging="375"/>
      </w:pPr>
      <w:rPr>
        <w:vertAlign w:val="baseline"/>
      </w:rPr>
    </w:lvl>
    <w:lvl w:ilvl="1">
      <w:start w:val="1"/>
      <w:numFmt w:val="decimal"/>
      <w:pStyle w:val="Virsraksts2"/>
      <w:lvlText w:val="%1.%2."/>
      <w:lvlJc w:val="left"/>
      <w:pPr>
        <w:ind w:left="1019" w:hanging="735"/>
      </w:pPr>
      <w:rPr>
        <w:b/>
        <w:vertAlign w:val="baseline"/>
      </w:rPr>
    </w:lvl>
    <w:lvl w:ilvl="2">
      <w:start w:val="5"/>
      <w:numFmt w:val="decimal"/>
      <w:lvlText w:val="%1.%2.%3."/>
      <w:lvlJc w:val="left"/>
      <w:pPr>
        <w:ind w:left="735" w:hanging="735"/>
      </w:pPr>
      <w:rPr>
        <w:b w:val="0"/>
        <w:sz w:val="24"/>
        <w:szCs w:val="24"/>
        <w:vertAlign w:val="baseline"/>
      </w:rPr>
    </w:lvl>
    <w:lvl w:ilvl="3">
      <w:start w:val="1"/>
      <w:numFmt w:val="decimal"/>
      <w:lvlText w:val="%1.%2.%3.%4."/>
      <w:lvlJc w:val="left"/>
      <w:pPr>
        <w:ind w:left="1506" w:hanging="1080"/>
      </w:pPr>
      <w:rPr>
        <w:vertAlign w:val="baseline"/>
      </w:rPr>
    </w:lvl>
    <w:lvl w:ilvl="4">
      <w:start w:val="1"/>
      <w:numFmt w:val="decimal"/>
      <w:lvlText w:val="%1.%2.%3.%4.%5."/>
      <w:lvlJc w:val="left"/>
      <w:pPr>
        <w:ind w:left="1506" w:hanging="1080"/>
      </w:pPr>
      <w:rPr>
        <w:vertAlign w:val="baseline"/>
      </w:rPr>
    </w:lvl>
    <w:lvl w:ilvl="5">
      <w:start w:val="1"/>
      <w:numFmt w:val="decimal"/>
      <w:lvlText w:val="%1.%2.%3.%4.%5.%6."/>
      <w:lvlJc w:val="left"/>
      <w:pPr>
        <w:ind w:left="1866" w:hanging="1440"/>
      </w:pPr>
      <w:rPr>
        <w:vertAlign w:val="baseline"/>
      </w:rPr>
    </w:lvl>
    <w:lvl w:ilvl="6">
      <w:start w:val="1"/>
      <w:numFmt w:val="decimal"/>
      <w:lvlText w:val="%1.%2.%3.%4.%5.%6.%7."/>
      <w:lvlJc w:val="left"/>
      <w:pPr>
        <w:ind w:left="2226" w:hanging="1800"/>
      </w:pPr>
      <w:rPr>
        <w:vertAlign w:val="baseline"/>
      </w:rPr>
    </w:lvl>
    <w:lvl w:ilvl="7">
      <w:start w:val="1"/>
      <w:numFmt w:val="decimal"/>
      <w:lvlText w:val="%1.%2.%3.%4.%5.%6.%7.%8."/>
      <w:lvlJc w:val="left"/>
      <w:pPr>
        <w:ind w:left="2226" w:hanging="1800"/>
      </w:pPr>
      <w:rPr>
        <w:vertAlign w:val="baseline"/>
      </w:rPr>
    </w:lvl>
    <w:lvl w:ilvl="8">
      <w:start w:val="1"/>
      <w:numFmt w:val="decimal"/>
      <w:lvlText w:val="%1.%2.%3.%4.%5.%6.%7.%8.%9."/>
      <w:lvlJc w:val="left"/>
      <w:pPr>
        <w:ind w:left="2586" w:hanging="2160"/>
      </w:pPr>
      <w:rPr>
        <w:vertAlign w:val="baseline"/>
      </w:rPr>
    </w:lvl>
  </w:abstractNum>
  <w:num w:numId="1" w16cid:durableId="1542325039">
    <w:abstractNumId w:val="28"/>
  </w:num>
  <w:num w:numId="2" w16cid:durableId="211046086">
    <w:abstractNumId w:val="4"/>
  </w:num>
  <w:num w:numId="3" w16cid:durableId="1092506751">
    <w:abstractNumId w:val="26"/>
  </w:num>
  <w:num w:numId="4" w16cid:durableId="551841850">
    <w:abstractNumId w:val="1"/>
  </w:num>
  <w:num w:numId="5" w16cid:durableId="437213121">
    <w:abstractNumId w:val="17"/>
  </w:num>
  <w:num w:numId="6" w16cid:durableId="1846822541">
    <w:abstractNumId w:val="20"/>
  </w:num>
  <w:num w:numId="7" w16cid:durableId="649406050">
    <w:abstractNumId w:val="14"/>
  </w:num>
  <w:num w:numId="8" w16cid:durableId="1901593844">
    <w:abstractNumId w:val="9"/>
  </w:num>
  <w:num w:numId="9" w16cid:durableId="1701861593">
    <w:abstractNumId w:val="13"/>
  </w:num>
  <w:num w:numId="10" w16cid:durableId="359625176">
    <w:abstractNumId w:val="8"/>
  </w:num>
  <w:num w:numId="11" w16cid:durableId="1374578916">
    <w:abstractNumId w:val="3"/>
  </w:num>
  <w:num w:numId="12" w16cid:durableId="1068069118">
    <w:abstractNumId w:val="23"/>
  </w:num>
  <w:num w:numId="13" w16cid:durableId="1905678783">
    <w:abstractNumId w:val="27"/>
  </w:num>
  <w:num w:numId="14" w16cid:durableId="1713142649">
    <w:abstractNumId w:val="22"/>
  </w:num>
  <w:num w:numId="15" w16cid:durableId="2055227993">
    <w:abstractNumId w:val="15"/>
  </w:num>
  <w:num w:numId="16" w16cid:durableId="1567959040">
    <w:abstractNumId w:val="24"/>
  </w:num>
  <w:num w:numId="17" w16cid:durableId="526794459">
    <w:abstractNumId w:val="6"/>
  </w:num>
  <w:num w:numId="18" w16cid:durableId="1256860907">
    <w:abstractNumId w:val="16"/>
  </w:num>
  <w:num w:numId="19" w16cid:durableId="1426415433">
    <w:abstractNumId w:val="11"/>
  </w:num>
  <w:num w:numId="20" w16cid:durableId="1124883375">
    <w:abstractNumId w:val="0"/>
  </w:num>
  <w:num w:numId="21" w16cid:durableId="1673754775">
    <w:abstractNumId w:val="19"/>
  </w:num>
  <w:num w:numId="22" w16cid:durableId="77486297">
    <w:abstractNumId w:val="10"/>
  </w:num>
  <w:num w:numId="23" w16cid:durableId="1658458800">
    <w:abstractNumId w:val="18"/>
  </w:num>
  <w:num w:numId="24" w16cid:durableId="697702507">
    <w:abstractNumId w:val="5"/>
  </w:num>
  <w:num w:numId="25" w16cid:durableId="763460624">
    <w:abstractNumId w:val="25"/>
  </w:num>
  <w:num w:numId="26" w16cid:durableId="1212500994">
    <w:abstractNumId w:val="7"/>
  </w:num>
  <w:num w:numId="27" w16cid:durableId="1274243801">
    <w:abstractNumId w:val="2"/>
  </w:num>
  <w:num w:numId="28" w16cid:durableId="731781607">
    <w:abstractNumId w:val="12"/>
  </w:num>
  <w:num w:numId="29" w16cid:durableId="200620755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E46"/>
    <w:rsid w:val="000003E7"/>
    <w:rsid w:val="00004A19"/>
    <w:rsid w:val="00004FD3"/>
    <w:rsid w:val="000071A5"/>
    <w:rsid w:val="00007AF9"/>
    <w:rsid w:val="000146D4"/>
    <w:rsid w:val="00020EBC"/>
    <w:rsid w:val="00021225"/>
    <w:rsid w:val="0002266B"/>
    <w:rsid w:val="000240F2"/>
    <w:rsid w:val="000277E1"/>
    <w:rsid w:val="00027F53"/>
    <w:rsid w:val="00031513"/>
    <w:rsid w:val="00033E4B"/>
    <w:rsid w:val="000350C2"/>
    <w:rsid w:val="00042789"/>
    <w:rsid w:val="0004467E"/>
    <w:rsid w:val="0005158D"/>
    <w:rsid w:val="00054988"/>
    <w:rsid w:val="000549EB"/>
    <w:rsid w:val="00067956"/>
    <w:rsid w:val="0007103A"/>
    <w:rsid w:val="00071571"/>
    <w:rsid w:val="00073B3F"/>
    <w:rsid w:val="00077A6B"/>
    <w:rsid w:val="00080586"/>
    <w:rsid w:val="00080DB8"/>
    <w:rsid w:val="000836DE"/>
    <w:rsid w:val="00090967"/>
    <w:rsid w:val="000931D4"/>
    <w:rsid w:val="00094FD0"/>
    <w:rsid w:val="00096106"/>
    <w:rsid w:val="000A04CC"/>
    <w:rsid w:val="000A18B2"/>
    <w:rsid w:val="000A1A50"/>
    <w:rsid w:val="000A363D"/>
    <w:rsid w:val="000A4D01"/>
    <w:rsid w:val="000B49FA"/>
    <w:rsid w:val="000B6FA5"/>
    <w:rsid w:val="000C04FE"/>
    <w:rsid w:val="000C0729"/>
    <w:rsid w:val="000C10E9"/>
    <w:rsid w:val="000C5638"/>
    <w:rsid w:val="000C68C8"/>
    <w:rsid w:val="000C7270"/>
    <w:rsid w:val="000C7FFD"/>
    <w:rsid w:val="000D111E"/>
    <w:rsid w:val="000D2499"/>
    <w:rsid w:val="000D57C8"/>
    <w:rsid w:val="000D59E4"/>
    <w:rsid w:val="000E1638"/>
    <w:rsid w:val="000E364B"/>
    <w:rsid w:val="000E4913"/>
    <w:rsid w:val="000F0449"/>
    <w:rsid w:val="000F1992"/>
    <w:rsid w:val="000F6BED"/>
    <w:rsid w:val="000F7967"/>
    <w:rsid w:val="00106BC6"/>
    <w:rsid w:val="00107166"/>
    <w:rsid w:val="00107EC3"/>
    <w:rsid w:val="00115F11"/>
    <w:rsid w:val="001255E2"/>
    <w:rsid w:val="001256CF"/>
    <w:rsid w:val="00130ACB"/>
    <w:rsid w:val="001324BC"/>
    <w:rsid w:val="00137E29"/>
    <w:rsid w:val="00147A64"/>
    <w:rsid w:val="00154783"/>
    <w:rsid w:val="001549D3"/>
    <w:rsid w:val="00154C5E"/>
    <w:rsid w:val="00155285"/>
    <w:rsid w:val="001574A3"/>
    <w:rsid w:val="00161B06"/>
    <w:rsid w:val="00165EAB"/>
    <w:rsid w:val="00171602"/>
    <w:rsid w:val="001751CD"/>
    <w:rsid w:val="00186092"/>
    <w:rsid w:val="00190AE0"/>
    <w:rsid w:val="001913A2"/>
    <w:rsid w:val="001925B6"/>
    <w:rsid w:val="0019572D"/>
    <w:rsid w:val="001A0C9B"/>
    <w:rsid w:val="001A2529"/>
    <w:rsid w:val="001A3CEA"/>
    <w:rsid w:val="001B2483"/>
    <w:rsid w:val="001B429B"/>
    <w:rsid w:val="001B48DF"/>
    <w:rsid w:val="001C0A28"/>
    <w:rsid w:val="001C3475"/>
    <w:rsid w:val="001C4CC7"/>
    <w:rsid w:val="001C72EC"/>
    <w:rsid w:val="001C7ADE"/>
    <w:rsid w:val="001D1A7C"/>
    <w:rsid w:val="001D240A"/>
    <w:rsid w:val="001D504A"/>
    <w:rsid w:val="001D5807"/>
    <w:rsid w:val="001E0733"/>
    <w:rsid w:val="001E2DF1"/>
    <w:rsid w:val="001E3440"/>
    <w:rsid w:val="001E37DC"/>
    <w:rsid w:val="001E3913"/>
    <w:rsid w:val="001E49ED"/>
    <w:rsid w:val="001F1E83"/>
    <w:rsid w:val="001F29EF"/>
    <w:rsid w:val="0020256C"/>
    <w:rsid w:val="0020422D"/>
    <w:rsid w:val="002069F8"/>
    <w:rsid w:val="002100AA"/>
    <w:rsid w:val="002162AD"/>
    <w:rsid w:val="00216EC1"/>
    <w:rsid w:val="002213F4"/>
    <w:rsid w:val="00224D15"/>
    <w:rsid w:val="00224D23"/>
    <w:rsid w:val="00227A7A"/>
    <w:rsid w:val="00227F55"/>
    <w:rsid w:val="00232695"/>
    <w:rsid w:val="0023335C"/>
    <w:rsid w:val="00235AE6"/>
    <w:rsid w:val="00237A00"/>
    <w:rsid w:val="00240E49"/>
    <w:rsid w:val="00240F35"/>
    <w:rsid w:val="00241B40"/>
    <w:rsid w:val="00241E98"/>
    <w:rsid w:val="00242256"/>
    <w:rsid w:val="00245F1F"/>
    <w:rsid w:val="00247108"/>
    <w:rsid w:val="0024775C"/>
    <w:rsid w:val="00251946"/>
    <w:rsid w:val="00252185"/>
    <w:rsid w:val="00254ADC"/>
    <w:rsid w:val="00256830"/>
    <w:rsid w:val="002573D7"/>
    <w:rsid w:val="002622D5"/>
    <w:rsid w:val="002635A6"/>
    <w:rsid w:val="00263F6D"/>
    <w:rsid w:val="0026669E"/>
    <w:rsid w:val="00270067"/>
    <w:rsid w:val="0027649C"/>
    <w:rsid w:val="002778EB"/>
    <w:rsid w:val="002824A8"/>
    <w:rsid w:val="002910E5"/>
    <w:rsid w:val="002932AF"/>
    <w:rsid w:val="00296A02"/>
    <w:rsid w:val="002A5C08"/>
    <w:rsid w:val="002B2C38"/>
    <w:rsid w:val="002B57E0"/>
    <w:rsid w:val="002B6E46"/>
    <w:rsid w:val="002B7A64"/>
    <w:rsid w:val="002C31E1"/>
    <w:rsid w:val="002C3FC8"/>
    <w:rsid w:val="002C6715"/>
    <w:rsid w:val="002D0801"/>
    <w:rsid w:val="002E09E6"/>
    <w:rsid w:val="002E1EDE"/>
    <w:rsid w:val="002E37F1"/>
    <w:rsid w:val="002E5328"/>
    <w:rsid w:val="002F034A"/>
    <w:rsid w:val="002F312B"/>
    <w:rsid w:val="002F3B28"/>
    <w:rsid w:val="002F72A6"/>
    <w:rsid w:val="00303955"/>
    <w:rsid w:val="00305303"/>
    <w:rsid w:val="00305770"/>
    <w:rsid w:val="003067D7"/>
    <w:rsid w:val="00316B25"/>
    <w:rsid w:val="00316E81"/>
    <w:rsid w:val="00321A48"/>
    <w:rsid w:val="00323BDE"/>
    <w:rsid w:val="00325511"/>
    <w:rsid w:val="00336064"/>
    <w:rsid w:val="0033751B"/>
    <w:rsid w:val="0034334F"/>
    <w:rsid w:val="00344F03"/>
    <w:rsid w:val="0034706A"/>
    <w:rsid w:val="003470EA"/>
    <w:rsid w:val="0034796E"/>
    <w:rsid w:val="00351CA5"/>
    <w:rsid w:val="00353968"/>
    <w:rsid w:val="00362DB2"/>
    <w:rsid w:val="00364DAC"/>
    <w:rsid w:val="00367F37"/>
    <w:rsid w:val="00375980"/>
    <w:rsid w:val="0038096B"/>
    <w:rsid w:val="003812AF"/>
    <w:rsid w:val="00381795"/>
    <w:rsid w:val="0038183A"/>
    <w:rsid w:val="00383705"/>
    <w:rsid w:val="00384AC2"/>
    <w:rsid w:val="00392ACE"/>
    <w:rsid w:val="003941AF"/>
    <w:rsid w:val="00395824"/>
    <w:rsid w:val="00396195"/>
    <w:rsid w:val="00397CAD"/>
    <w:rsid w:val="003A06B5"/>
    <w:rsid w:val="003A0A4B"/>
    <w:rsid w:val="003A1285"/>
    <w:rsid w:val="003A59E1"/>
    <w:rsid w:val="003A5E1D"/>
    <w:rsid w:val="003A6D6C"/>
    <w:rsid w:val="003A7F25"/>
    <w:rsid w:val="003B1969"/>
    <w:rsid w:val="003B3A4D"/>
    <w:rsid w:val="003B4501"/>
    <w:rsid w:val="003B6839"/>
    <w:rsid w:val="003C0B63"/>
    <w:rsid w:val="003C4816"/>
    <w:rsid w:val="003C4FD7"/>
    <w:rsid w:val="003D08E5"/>
    <w:rsid w:val="003D11E1"/>
    <w:rsid w:val="003E236D"/>
    <w:rsid w:val="003E2C39"/>
    <w:rsid w:val="003E2FF2"/>
    <w:rsid w:val="003E7CAD"/>
    <w:rsid w:val="003F579E"/>
    <w:rsid w:val="004028EE"/>
    <w:rsid w:val="0040587B"/>
    <w:rsid w:val="00410F5E"/>
    <w:rsid w:val="00411AC5"/>
    <w:rsid w:val="0041329A"/>
    <w:rsid w:val="00415A7F"/>
    <w:rsid w:val="00415E4E"/>
    <w:rsid w:val="00421515"/>
    <w:rsid w:val="004241DF"/>
    <w:rsid w:val="00427173"/>
    <w:rsid w:val="0043047B"/>
    <w:rsid w:val="00431F56"/>
    <w:rsid w:val="00431FC1"/>
    <w:rsid w:val="00436986"/>
    <w:rsid w:val="00441B8C"/>
    <w:rsid w:val="00441F80"/>
    <w:rsid w:val="00445646"/>
    <w:rsid w:val="00451C01"/>
    <w:rsid w:val="004523C7"/>
    <w:rsid w:val="00452E0C"/>
    <w:rsid w:val="004534AD"/>
    <w:rsid w:val="004540F4"/>
    <w:rsid w:val="004563F3"/>
    <w:rsid w:val="004579D1"/>
    <w:rsid w:val="00461E19"/>
    <w:rsid w:val="00463C61"/>
    <w:rsid w:val="00466471"/>
    <w:rsid w:val="00470422"/>
    <w:rsid w:val="00472AE4"/>
    <w:rsid w:val="00476F5F"/>
    <w:rsid w:val="00481F10"/>
    <w:rsid w:val="004846DE"/>
    <w:rsid w:val="0048703D"/>
    <w:rsid w:val="004959CC"/>
    <w:rsid w:val="004A7C2A"/>
    <w:rsid w:val="004B2A73"/>
    <w:rsid w:val="004B438F"/>
    <w:rsid w:val="004B4CF5"/>
    <w:rsid w:val="004B749D"/>
    <w:rsid w:val="004B7643"/>
    <w:rsid w:val="004C3DA6"/>
    <w:rsid w:val="004C407A"/>
    <w:rsid w:val="004C73B3"/>
    <w:rsid w:val="004D01D9"/>
    <w:rsid w:val="004D23CD"/>
    <w:rsid w:val="004D4C9F"/>
    <w:rsid w:val="004D5E51"/>
    <w:rsid w:val="004D6BE3"/>
    <w:rsid w:val="004D7A10"/>
    <w:rsid w:val="004E2EEE"/>
    <w:rsid w:val="004E308F"/>
    <w:rsid w:val="004F0F74"/>
    <w:rsid w:val="004F205B"/>
    <w:rsid w:val="004F7952"/>
    <w:rsid w:val="004F7FF2"/>
    <w:rsid w:val="00500F01"/>
    <w:rsid w:val="005118C8"/>
    <w:rsid w:val="00511B94"/>
    <w:rsid w:val="00513BC2"/>
    <w:rsid w:val="0052182F"/>
    <w:rsid w:val="00521943"/>
    <w:rsid w:val="0052225C"/>
    <w:rsid w:val="00523EDC"/>
    <w:rsid w:val="0053212E"/>
    <w:rsid w:val="005376CA"/>
    <w:rsid w:val="00537835"/>
    <w:rsid w:val="00542445"/>
    <w:rsid w:val="005440E5"/>
    <w:rsid w:val="00554A81"/>
    <w:rsid w:val="00555DBB"/>
    <w:rsid w:val="00556A9B"/>
    <w:rsid w:val="0056190B"/>
    <w:rsid w:val="0056298F"/>
    <w:rsid w:val="0056379C"/>
    <w:rsid w:val="00564049"/>
    <w:rsid w:val="00564BC9"/>
    <w:rsid w:val="005667E7"/>
    <w:rsid w:val="00567597"/>
    <w:rsid w:val="005701B8"/>
    <w:rsid w:val="00572B3B"/>
    <w:rsid w:val="00572CEC"/>
    <w:rsid w:val="00576077"/>
    <w:rsid w:val="00580810"/>
    <w:rsid w:val="0058535F"/>
    <w:rsid w:val="005866D1"/>
    <w:rsid w:val="00586CA1"/>
    <w:rsid w:val="005914D9"/>
    <w:rsid w:val="005929CB"/>
    <w:rsid w:val="00595699"/>
    <w:rsid w:val="0059798C"/>
    <w:rsid w:val="005A1AC5"/>
    <w:rsid w:val="005A2CC7"/>
    <w:rsid w:val="005A3E73"/>
    <w:rsid w:val="005A5EE0"/>
    <w:rsid w:val="005A7767"/>
    <w:rsid w:val="005B5377"/>
    <w:rsid w:val="005B549D"/>
    <w:rsid w:val="005C244C"/>
    <w:rsid w:val="005C3ADE"/>
    <w:rsid w:val="005C4637"/>
    <w:rsid w:val="005C52B1"/>
    <w:rsid w:val="005D170C"/>
    <w:rsid w:val="005D21CA"/>
    <w:rsid w:val="005D4F93"/>
    <w:rsid w:val="005D7702"/>
    <w:rsid w:val="005E027A"/>
    <w:rsid w:val="005E1168"/>
    <w:rsid w:val="005E1F1D"/>
    <w:rsid w:val="005E2720"/>
    <w:rsid w:val="005E6934"/>
    <w:rsid w:val="005E7F17"/>
    <w:rsid w:val="005F0867"/>
    <w:rsid w:val="00603B73"/>
    <w:rsid w:val="00603FD4"/>
    <w:rsid w:val="00605175"/>
    <w:rsid w:val="0060551C"/>
    <w:rsid w:val="006059D6"/>
    <w:rsid w:val="00607813"/>
    <w:rsid w:val="00620812"/>
    <w:rsid w:val="00622227"/>
    <w:rsid w:val="00622D56"/>
    <w:rsid w:val="00623121"/>
    <w:rsid w:val="0062559E"/>
    <w:rsid w:val="00625A30"/>
    <w:rsid w:val="00626EFC"/>
    <w:rsid w:val="006308EE"/>
    <w:rsid w:val="00631867"/>
    <w:rsid w:val="00632DD0"/>
    <w:rsid w:val="00634790"/>
    <w:rsid w:val="00636F6A"/>
    <w:rsid w:val="006407CC"/>
    <w:rsid w:val="00642077"/>
    <w:rsid w:val="006423AA"/>
    <w:rsid w:val="00646151"/>
    <w:rsid w:val="00647D6F"/>
    <w:rsid w:val="00651B2B"/>
    <w:rsid w:val="00653208"/>
    <w:rsid w:val="00653D3D"/>
    <w:rsid w:val="00654F02"/>
    <w:rsid w:val="0065517F"/>
    <w:rsid w:val="006564AD"/>
    <w:rsid w:val="00656A73"/>
    <w:rsid w:val="00656DD1"/>
    <w:rsid w:val="0066086B"/>
    <w:rsid w:val="0066473C"/>
    <w:rsid w:val="00664A5F"/>
    <w:rsid w:val="00664CAB"/>
    <w:rsid w:val="006673AB"/>
    <w:rsid w:val="0067022F"/>
    <w:rsid w:val="00671ECF"/>
    <w:rsid w:val="00672A57"/>
    <w:rsid w:val="00673C77"/>
    <w:rsid w:val="00683880"/>
    <w:rsid w:val="006938C5"/>
    <w:rsid w:val="006A02B1"/>
    <w:rsid w:val="006A1EB3"/>
    <w:rsid w:val="006A76C1"/>
    <w:rsid w:val="006B0719"/>
    <w:rsid w:val="006B0B60"/>
    <w:rsid w:val="006B1979"/>
    <w:rsid w:val="006B7B3C"/>
    <w:rsid w:val="006C2311"/>
    <w:rsid w:val="006C517B"/>
    <w:rsid w:val="006C59FC"/>
    <w:rsid w:val="006C7D47"/>
    <w:rsid w:val="006D2499"/>
    <w:rsid w:val="006E1483"/>
    <w:rsid w:val="006E326B"/>
    <w:rsid w:val="006E3964"/>
    <w:rsid w:val="006E6688"/>
    <w:rsid w:val="006E7868"/>
    <w:rsid w:val="006F2FDC"/>
    <w:rsid w:val="006F35CC"/>
    <w:rsid w:val="006F44EE"/>
    <w:rsid w:val="00700152"/>
    <w:rsid w:val="00705C89"/>
    <w:rsid w:val="00712FD6"/>
    <w:rsid w:val="00714BEA"/>
    <w:rsid w:val="00716831"/>
    <w:rsid w:val="00721E09"/>
    <w:rsid w:val="00724239"/>
    <w:rsid w:val="00727B1F"/>
    <w:rsid w:val="00727BCB"/>
    <w:rsid w:val="00727BCE"/>
    <w:rsid w:val="007312A1"/>
    <w:rsid w:val="007331AD"/>
    <w:rsid w:val="00734F36"/>
    <w:rsid w:val="00751D2B"/>
    <w:rsid w:val="00752201"/>
    <w:rsid w:val="00756460"/>
    <w:rsid w:val="00760C0A"/>
    <w:rsid w:val="007655C9"/>
    <w:rsid w:val="00770D88"/>
    <w:rsid w:val="00771449"/>
    <w:rsid w:val="007723DB"/>
    <w:rsid w:val="007753C5"/>
    <w:rsid w:val="0078131E"/>
    <w:rsid w:val="0078175B"/>
    <w:rsid w:val="00781B15"/>
    <w:rsid w:val="0078269E"/>
    <w:rsid w:val="007845A1"/>
    <w:rsid w:val="00785000"/>
    <w:rsid w:val="00785270"/>
    <w:rsid w:val="00793661"/>
    <w:rsid w:val="00794F3E"/>
    <w:rsid w:val="00796637"/>
    <w:rsid w:val="00796E3A"/>
    <w:rsid w:val="007A0501"/>
    <w:rsid w:val="007A1788"/>
    <w:rsid w:val="007A488B"/>
    <w:rsid w:val="007A71FB"/>
    <w:rsid w:val="007B71CB"/>
    <w:rsid w:val="007B75BD"/>
    <w:rsid w:val="007B7DE0"/>
    <w:rsid w:val="007C227E"/>
    <w:rsid w:val="007C3CE8"/>
    <w:rsid w:val="007D444E"/>
    <w:rsid w:val="007D45A6"/>
    <w:rsid w:val="007D46AB"/>
    <w:rsid w:val="007D5ECB"/>
    <w:rsid w:val="007D72DF"/>
    <w:rsid w:val="007D736B"/>
    <w:rsid w:val="007E01A8"/>
    <w:rsid w:val="007F3C3A"/>
    <w:rsid w:val="007F4B28"/>
    <w:rsid w:val="007F556B"/>
    <w:rsid w:val="007F7979"/>
    <w:rsid w:val="007F7B5C"/>
    <w:rsid w:val="00802944"/>
    <w:rsid w:val="00805AF6"/>
    <w:rsid w:val="0080651B"/>
    <w:rsid w:val="00807843"/>
    <w:rsid w:val="00821478"/>
    <w:rsid w:val="0082225E"/>
    <w:rsid w:val="00832919"/>
    <w:rsid w:val="00832A6B"/>
    <w:rsid w:val="00834C51"/>
    <w:rsid w:val="00835DEE"/>
    <w:rsid w:val="00840CBA"/>
    <w:rsid w:val="00842932"/>
    <w:rsid w:val="00846425"/>
    <w:rsid w:val="00846EEF"/>
    <w:rsid w:val="00851F68"/>
    <w:rsid w:val="008539E9"/>
    <w:rsid w:val="008556FD"/>
    <w:rsid w:val="00855834"/>
    <w:rsid w:val="00857BD5"/>
    <w:rsid w:val="00862CE2"/>
    <w:rsid w:val="0086313F"/>
    <w:rsid w:val="0086740A"/>
    <w:rsid w:val="00867FC6"/>
    <w:rsid w:val="0087303A"/>
    <w:rsid w:val="00874996"/>
    <w:rsid w:val="008801DA"/>
    <w:rsid w:val="00880C3D"/>
    <w:rsid w:val="00880DFE"/>
    <w:rsid w:val="00882DBA"/>
    <w:rsid w:val="008831E1"/>
    <w:rsid w:val="008832E8"/>
    <w:rsid w:val="00890D9B"/>
    <w:rsid w:val="00896093"/>
    <w:rsid w:val="00896722"/>
    <w:rsid w:val="00896AC4"/>
    <w:rsid w:val="00897C69"/>
    <w:rsid w:val="008A034C"/>
    <w:rsid w:val="008A4351"/>
    <w:rsid w:val="008A7CEA"/>
    <w:rsid w:val="008B5200"/>
    <w:rsid w:val="008B7494"/>
    <w:rsid w:val="008C5EE8"/>
    <w:rsid w:val="008C7EA6"/>
    <w:rsid w:val="008D22BF"/>
    <w:rsid w:val="008D424D"/>
    <w:rsid w:val="008D44CA"/>
    <w:rsid w:val="008D4C26"/>
    <w:rsid w:val="008E5566"/>
    <w:rsid w:val="008F0703"/>
    <w:rsid w:val="008F14AE"/>
    <w:rsid w:val="008F2836"/>
    <w:rsid w:val="008F4022"/>
    <w:rsid w:val="009110B3"/>
    <w:rsid w:val="00914CC3"/>
    <w:rsid w:val="00917816"/>
    <w:rsid w:val="00917861"/>
    <w:rsid w:val="009258D8"/>
    <w:rsid w:val="00927DF1"/>
    <w:rsid w:val="009325F4"/>
    <w:rsid w:val="009330E4"/>
    <w:rsid w:val="009345F7"/>
    <w:rsid w:val="00936D50"/>
    <w:rsid w:val="0093783B"/>
    <w:rsid w:val="00937B62"/>
    <w:rsid w:val="00942164"/>
    <w:rsid w:val="00946936"/>
    <w:rsid w:val="0095222F"/>
    <w:rsid w:val="00954ABB"/>
    <w:rsid w:val="00954B66"/>
    <w:rsid w:val="0096027B"/>
    <w:rsid w:val="0096034B"/>
    <w:rsid w:val="0096111B"/>
    <w:rsid w:val="00961ADC"/>
    <w:rsid w:val="00964392"/>
    <w:rsid w:val="009668F9"/>
    <w:rsid w:val="00966C9B"/>
    <w:rsid w:val="009674CF"/>
    <w:rsid w:val="009829F5"/>
    <w:rsid w:val="00983C56"/>
    <w:rsid w:val="009A1283"/>
    <w:rsid w:val="009A22C2"/>
    <w:rsid w:val="009A7A14"/>
    <w:rsid w:val="009B1118"/>
    <w:rsid w:val="009B12F7"/>
    <w:rsid w:val="009B1417"/>
    <w:rsid w:val="009B5744"/>
    <w:rsid w:val="009B7B9C"/>
    <w:rsid w:val="009C380B"/>
    <w:rsid w:val="009C44B8"/>
    <w:rsid w:val="009C4AA9"/>
    <w:rsid w:val="009C65AF"/>
    <w:rsid w:val="009C768A"/>
    <w:rsid w:val="009C779D"/>
    <w:rsid w:val="009D23AD"/>
    <w:rsid w:val="009D4B5D"/>
    <w:rsid w:val="009E3924"/>
    <w:rsid w:val="009F04B1"/>
    <w:rsid w:val="009F07B1"/>
    <w:rsid w:val="009F0809"/>
    <w:rsid w:val="009F2F8A"/>
    <w:rsid w:val="00A03D7D"/>
    <w:rsid w:val="00A054C0"/>
    <w:rsid w:val="00A05EC9"/>
    <w:rsid w:val="00A06725"/>
    <w:rsid w:val="00A102C9"/>
    <w:rsid w:val="00A13C83"/>
    <w:rsid w:val="00A21436"/>
    <w:rsid w:val="00A2753D"/>
    <w:rsid w:val="00A27EE4"/>
    <w:rsid w:val="00A3307F"/>
    <w:rsid w:val="00A34B6A"/>
    <w:rsid w:val="00A42633"/>
    <w:rsid w:val="00A434BD"/>
    <w:rsid w:val="00A44667"/>
    <w:rsid w:val="00A46E3E"/>
    <w:rsid w:val="00A51604"/>
    <w:rsid w:val="00A55B01"/>
    <w:rsid w:val="00A569B9"/>
    <w:rsid w:val="00A630D4"/>
    <w:rsid w:val="00A67A12"/>
    <w:rsid w:val="00A67B43"/>
    <w:rsid w:val="00A70D33"/>
    <w:rsid w:val="00A7181B"/>
    <w:rsid w:val="00A71E24"/>
    <w:rsid w:val="00A74C27"/>
    <w:rsid w:val="00A80737"/>
    <w:rsid w:val="00A812D6"/>
    <w:rsid w:val="00A91289"/>
    <w:rsid w:val="00A91E5F"/>
    <w:rsid w:val="00A92AD6"/>
    <w:rsid w:val="00A96375"/>
    <w:rsid w:val="00AA3793"/>
    <w:rsid w:val="00AA41C2"/>
    <w:rsid w:val="00AA4A56"/>
    <w:rsid w:val="00AA72A3"/>
    <w:rsid w:val="00AB4A43"/>
    <w:rsid w:val="00AB4D51"/>
    <w:rsid w:val="00AB7E2E"/>
    <w:rsid w:val="00AC292E"/>
    <w:rsid w:val="00AC2B65"/>
    <w:rsid w:val="00AC2BF9"/>
    <w:rsid w:val="00AC6BC0"/>
    <w:rsid w:val="00AE10B9"/>
    <w:rsid w:val="00AE1142"/>
    <w:rsid w:val="00AE13DD"/>
    <w:rsid w:val="00AE1C22"/>
    <w:rsid w:val="00AE4EA9"/>
    <w:rsid w:val="00AF4B31"/>
    <w:rsid w:val="00AF4FFD"/>
    <w:rsid w:val="00AF6A5A"/>
    <w:rsid w:val="00AF7ACF"/>
    <w:rsid w:val="00B01572"/>
    <w:rsid w:val="00B12A89"/>
    <w:rsid w:val="00B17000"/>
    <w:rsid w:val="00B20AB8"/>
    <w:rsid w:val="00B22406"/>
    <w:rsid w:val="00B25840"/>
    <w:rsid w:val="00B2660F"/>
    <w:rsid w:val="00B33EB7"/>
    <w:rsid w:val="00B4165D"/>
    <w:rsid w:val="00B44610"/>
    <w:rsid w:val="00B51539"/>
    <w:rsid w:val="00B53441"/>
    <w:rsid w:val="00B60DD8"/>
    <w:rsid w:val="00B6194E"/>
    <w:rsid w:val="00B64D64"/>
    <w:rsid w:val="00B65B9E"/>
    <w:rsid w:val="00B705EB"/>
    <w:rsid w:val="00B70A1C"/>
    <w:rsid w:val="00B74146"/>
    <w:rsid w:val="00B76850"/>
    <w:rsid w:val="00B770E2"/>
    <w:rsid w:val="00B80F8F"/>
    <w:rsid w:val="00B8138C"/>
    <w:rsid w:val="00B85385"/>
    <w:rsid w:val="00B866EC"/>
    <w:rsid w:val="00B95FDA"/>
    <w:rsid w:val="00B975C9"/>
    <w:rsid w:val="00BA136C"/>
    <w:rsid w:val="00BA1D3E"/>
    <w:rsid w:val="00BA5186"/>
    <w:rsid w:val="00BA67B0"/>
    <w:rsid w:val="00BA7A78"/>
    <w:rsid w:val="00BB1A3E"/>
    <w:rsid w:val="00BC3AF4"/>
    <w:rsid w:val="00BC40EF"/>
    <w:rsid w:val="00BC4852"/>
    <w:rsid w:val="00BC51D0"/>
    <w:rsid w:val="00BC770C"/>
    <w:rsid w:val="00BD03EC"/>
    <w:rsid w:val="00BD2DFD"/>
    <w:rsid w:val="00BD355B"/>
    <w:rsid w:val="00BD7090"/>
    <w:rsid w:val="00BF024C"/>
    <w:rsid w:val="00BF6317"/>
    <w:rsid w:val="00C01CCC"/>
    <w:rsid w:val="00C0423C"/>
    <w:rsid w:val="00C053F7"/>
    <w:rsid w:val="00C0546E"/>
    <w:rsid w:val="00C06275"/>
    <w:rsid w:val="00C066D5"/>
    <w:rsid w:val="00C108D4"/>
    <w:rsid w:val="00C10EDC"/>
    <w:rsid w:val="00C12FA0"/>
    <w:rsid w:val="00C146E6"/>
    <w:rsid w:val="00C15617"/>
    <w:rsid w:val="00C16393"/>
    <w:rsid w:val="00C20D5B"/>
    <w:rsid w:val="00C2365C"/>
    <w:rsid w:val="00C239B2"/>
    <w:rsid w:val="00C303A3"/>
    <w:rsid w:val="00C3296D"/>
    <w:rsid w:val="00C336BA"/>
    <w:rsid w:val="00C36084"/>
    <w:rsid w:val="00C40EAF"/>
    <w:rsid w:val="00C44F23"/>
    <w:rsid w:val="00C471BB"/>
    <w:rsid w:val="00C5126A"/>
    <w:rsid w:val="00C5396A"/>
    <w:rsid w:val="00C54CAF"/>
    <w:rsid w:val="00C55013"/>
    <w:rsid w:val="00C558F6"/>
    <w:rsid w:val="00C65881"/>
    <w:rsid w:val="00C71170"/>
    <w:rsid w:val="00C71E14"/>
    <w:rsid w:val="00C740CB"/>
    <w:rsid w:val="00C811AC"/>
    <w:rsid w:val="00C82548"/>
    <w:rsid w:val="00C8441A"/>
    <w:rsid w:val="00C90A98"/>
    <w:rsid w:val="00C9166A"/>
    <w:rsid w:val="00CA6E11"/>
    <w:rsid w:val="00CB3BA1"/>
    <w:rsid w:val="00CB73E8"/>
    <w:rsid w:val="00CC0C15"/>
    <w:rsid w:val="00CC10B5"/>
    <w:rsid w:val="00CD11DF"/>
    <w:rsid w:val="00CD18CB"/>
    <w:rsid w:val="00CD1AF6"/>
    <w:rsid w:val="00CD2E30"/>
    <w:rsid w:val="00CD71D8"/>
    <w:rsid w:val="00CD757E"/>
    <w:rsid w:val="00CE0AA0"/>
    <w:rsid w:val="00CE1E3D"/>
    <w:rsid w:val="00CE2488"/>
    <w:rsid w:val="00CE2687"/>
    <w:rsid w:val="00CE4127"/>
    <w:rsid w:val="00CE4264"/>
    <w:rsid w:val="00CE62C2"/>
    <w:rsid w:val="00CE6BA6"/>
    <w:rsid w:val="00CE7F43"/>
    <w:rsid w:val="00CF0F55"/>
    <w:rsid w:val="00CF67A8"/>
    <w:rsid w:val="00CF6B24"/>
    <w:rsid w:val="00D05081"/>
    <w:rsid w:val="00D050C7"/>
    <w:rsid w:val="00D05D04"/>
    <w:rsid w:val="00D0751E"/>
    <w:rsid w:val="00D10570"/>
    <w:rsid w:val="00D10BE6"/>
    <w:rsid w:val="00D12DE0"/>
    <w:rsid w:val="00D13011"/>
    <w:rsid w:val="00D16C42"/>
    <w:rsid w:val="00D24DAB"/>
    <w:rsid w:val="00D26B65"/>
    <w:rsid w:val="00D30FC2"/>
    <w:rsid w:val="00D34F80"/>
    <w:rsid w:val="00D51626"/>
    <w:rsid w:val="00D524DF"/>
    <w:rsid w:val="00D55587"/>
    <w:rsid w:val="00D57D0F"/>
    <w:rsid w:val="00D63382"/>
    <w:rsid w:val="00D645AC"/>
    <w:rsid w:val="00D64E61"/>
    <w:rsid w:val="00D66872"/>
    <w:rsid w:val="00D72009"/>
    <w:rsid w:val="00D73F37"/>
    <w:rsid w:val="00D80ADF"/>
    <w:rsid w:val="00D830F3"/>
    <w:rsid w:val="00D84807"/>
    <w:rsid w:val="00D928DA"/>
    <w:rsid w:val="00D94068"/>
    <w:rsid w:val="00D944C1"/>
    <w:rsid w:val="00D952AA"/>
    <w:rsid w:val="00D97BE5"/>
    <w:rsid w:val="00DA56D1"/>
    <w:rsid w:val="00DC2974"/>
    <w:rsid w:val="00DC442B"/>
    <w:rsid w:val="00DD443E"/>
    <w:rsid w:val="00DD46BB"/>
    <w:rsid w:val="00DD4BAF"/>
    <w:rsid w:val="00DD732F"/>
    <w:rsid w:val="00DD742C"/>
    <w:rsid w:val="00DE0594"/>
    <w:rsid w:val="00DE1BB5"/>
    <w:rsid w:val="00DE5821"/>
    <w:rsid w:val="00DE6EB9"/>
    <w:rsid w:val="00DF210B"/>
    <w:rsid w:val="00DF395A"/>
    <w:rsid w:val="00DF50CF"/>
    <w:rsid w:val="00DF6A94"/>
    <w:rsid w:val="00DF706D"/>
    <w:rsid w:val="00DF74F3"/>
    <w:rsid w:val="00E105A5"/>
    <w:rsid w:val="00E129C5"/>
    <w:rsid w:val="00E140B0"/>
    <w:rsid w:val="00E14247"/>
    <w:rsid w:val="00E15388"/>
    <w:rsid w:val="00E16D7C"/>
    <w:rsid w:val="00E26E2F"/>
    <w:rsid w:val="00E314E3"/>
    <w:rsid w:val="00E32FA1"/>
    <w:rsid w:val="00E35B70"/>
    <w:rsid w:val="00E368E8"/>
    <w:rsid w:val="00E45393"/>
    <w:rsid w:val="00E46B63"/>
    <w:rsid w:val="00E528E3"/>
    <w:rsid w:val="00E53F77"/>
    <w:rsid w:val="00E54422"/>
    <w:rsid w:val="00E5620A"/>
    <w:rsid w:val="00E56CDC"/>
    <w:rsid w:val="00E60E69"/>
    <w:rsid w:val="00E613A8"/>
    <w:rsid w:val="00E61B45"/>
    <w:rsid w:val="00E7745E"/>
    <w:rsid w:val="00E85D71"/>
    <w:rsid w:val="00E90B1D"/>
    <w:rsid w:val="00E91B5D"/>
    <w:rsid w:val="00E923A0"/>
    <w:rsid w:val="00E94AF2"/>
    <w:rsid w:val="00E97CED"/>
    <w:rsid w:val="00EA0B22"/>
    <w:rsid w:val="00EA1337"/>
    <w:rsid w:val="00EA1540"/>
    <w:rsid w:val="00EA780B"/>
    <w:rsid w:val="00EA78E1"/>
    <w:rsid w:val="00EA7D9B"/>
    <w:rsid w:val="00EB0FCC"/>
    <w:rsid w:val="00EB3EC8"/>
    <w:rsid w:val="00EC452F"/>
    <w:rsid w:val="00EC5905"/>
    <w:rsid w:val="00EC6A63"/>
    <w:rsid w:val="00EC6F78"/>
    <w:rsid w:val="00ED1629"/>
    <w:rsid w:val="00EE31DB"/>
    <w:rsid w:val="00EE3E90"/>
    <w:rsid w:val="00EE5643"/>
    <w:rsid w:val="00EE7043"/>
    <w:rsid w:val="00EF05F4"/>
    <w:rsid w:val="00EF1265"/>
    <w:rsid w:val="00EF23D3"/>
    <w:rsid w:val="00EF557E"/>
    <w:rsid w:val="00EF5826"/>
    <w:rsid w:val="00EF6F2A"/>
    <w:rsid w:val="00F00032"/>
    <w:rsid w:val="00F0023C"/>
    <w:rsid w:val="00F0319A"/>
    <w:rsid w:val="00F0392D"/>
    <w:rsid w:val="00F03AF2"/>
    <w:rsid w:val="00F07D61"/>
    <w:rsid w:val="00F112CE"/>
    <w:rsid w:val="00F11962"/>
    <w:rsid w:val="00F13663"/>
    <w:rsid w:val="00F14A6C"/>
    <w:rsid w:val="00F164D5"/>
    <w:rsid w:val="00F3193D"/>
    <w:rsid w:val="00F322A5"/>
    <w:rsid w:val="00F34C4B"/>
    <w:rsid w:val="00F35DF1"/>
    <w:rsid w:val="00F361B7"/>
    <w:rsid w:val="00F41B88"/>
    <w:rsid w:val="00F41F94"/>
    <w:rsid w:val="00F42A11"/>
    <w:rsid w:val="00F46305"/>
    <w:rsid w:val="00F46F8C"/>
    <w:rsid w:val="00F531B5"/>
    <w:rsid w:val="00F53372"/>
    <w:rsid w:val="00F5346D"/>
    <w:rsid w:val="00F61549"/>
    <w:rsid w:val="00F642BE"/>
    <w:rsid w:val="00F65151"/>
    <w:rsid w:val="00F7093E"/>
    <w:rsid w:val="00F70943"/>
    <w:rsid w:val="00F74EDF"/>
    <w:rsid w:val="00F8169E"/>
    <w:rsid w:val="00F90690"/>
    <w:rsid w:val="00F92480"/>
    <w:rsid w:val="00F9473C"/>
    <w:rsid w:val="00F94C6A"/>
    <w:rsid w:val="00FA0EA1"/>
    <w:rsid w:val="00FA2094"/>
    <w:rsid w:val="00FA27E3"/>
    <w:rsid w:val="00FA2AC4"/>
    <w:rsid w:val="00FA39D3"/>
    <w:rsid w:val="00FA4225"/>
    <w:rsid w:val="00FB0C71"/>
    <w:rsid w:val="00FB39E4"/>
    <w:rsid w:val="00FB4B69"/>
    <w:rsid w:val="00FB5AE8"/>
    <w:rsid w:val="00FB65A4"/>
    <w:rsid w:val="00FB6BBA"/>
    <w:rsid w:val="00FC0F95"/>
    <w:rsid w:val="00FC2917"/>
    <w:rsid w:val="00FC373F"/>
    <w:rsid w:val="00FC56A7"/>
    <w:rsid w:val="00FC7596"/>
    <w:rsid w:val="00FC7893"/>
    <w:rsid w:val="00FD001C"/>
    <w:rsid w:val="00FD0641"/>
    <w:rsid w:val="00FD084E"/>
    <w:rsid w:val="00FD131A"/>
    <w:rsid w:val="00FD2B89"/>
    <w:rsid w:val="00FD2C00"/>
    <w:rsid w:val="00FD36C4"/>
    <w:rsid w:val="00FE2679"/>
    <w:rsid w:val="00FF12F3"/>
    <w:rsid w:val="00FF7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BF021"/>
  <w15:docId w15:val="{BAE3CC1F-2B48-9E42-A945-88B46EA4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lv-LV" w:eastAsia="en-US" w:bidi="ar-SA"/>
      </w:rPr>
    </w:rPrDefault>
    <w:pPrDefault>
      <w:pPr>
        <w:ind w:left="284"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51D0"/>
    <w:pPr>
      <w:ind w:left="0" w:right="0"/>
    </w:pPr>
    <w:rPr>
      <w:sz w:val="24"/>
      <w:szCs w:val="24"/>
      <w:lang w:eastAsia="en-GB"/>
    </w:rPr>
  </w:style>
  <w:style w:type="paragraph" w:styleId="Virsraksts1">
    <w:name w:val="heading 1"/>
    <w:basedOn w:val="Parasts"/>
    <w:next w:val="Parasts"/>
    <w:uiPriority w:val="9"/>
    <w:qFormat/>
    <w:pPr>
      <w:keepNext/>
      <w:numPr>
        <w:numId w:val="1"/>
      </w:numPr>
      <w:tabs>
        <w:tab w:val="left" w:pos="567"/>
      </w:tabs>
      <w:suppressAutoHyphens/>
      <w:spacing w:line="1" w:lineRule="atLeast"/>
      <w:ind w:leftChars="-1" w:left="284" w:right="-284" w:hangingChars="1" w:hanging="284"/>
      <w:jc w:val="both"/>
      <w:textDirection w:val="btLr"/>
      <w:textAlignment w:val="top"/>
      <w:outlineLvl w:val="0"/>
    </w:pPr>
    <w:rPr>
      <w:b/>
      <w:position w:val="-1"/>
      <w:sz w:val="32"/>
      <w:lang w:eastAsia="en-US"/>
    </w:rPr>
  </w:style>
  <w:style w:type="paragraph" w:styleId="Virsraksts2">
    <w:name w:val="heading 2"/>
    <w:basedOn w:val="Parasts"/>
    <w:next w:val="Parasts"/>
    <w:uiPriority w:val="9"/>
    <w:unhideWhenUsed/>
    <w:qFormat/>
    <w:pPr>
      <w:keepNext/>
      <w:numPr>
        <w:ilvl w:val="1"/>
        <w:numId w:val="1"/>
      </w:numPr>
      <w:tabs>
        <w:tab w:val="left" w:pos="567"/>
      </w:tabs>
      <w:suppressAutoHyphens/>
      <w:spacing w:line="1" w:lineRule="atLeast"/>
      <w:ind w:leftChars="-1" w:left="735" w:right="-284" w:hangingChars="1" w:hanging="1"/>
      <w:jc w:val="both"/>
      <w:textDirection w:val="btLr"/>
      <w:textAlignment w:val="top"/>
      <w:outlineLvl w:val="1"/>
    </w:pPr>
    <w:rPr>
      <w:b/>
      <w:position w:val="-1"/>
      <w:lang w:eastAsia="en-US"/>
    </w:rPr>
  </w:style>
  <w:style w:type="paragraph" w:styleId="Virsraksts3">
    <w:name w:val="heading 3"/>
    <w:basedOn w:val="Parasts"/>
    <w:next w:val="Parasts"/>
    <w:uiPriority w:val="9"/>
    <w:unhideWhenUsed/>
    <w:qFormat/>
    <w:pPr>
      <w:keepNext/>
      <w:numPr>
        <w:numId w:val="2"/>
      </w:numPr>
      <w:suppressAutoHyphens/>
      <w:spacing w:line="1" w:lineRule="atLeast"/>
      <w:ind w:leftChars="-1" w:left="714" w:right="-284" w:hangingChars="1" w:hanging="357"/>
      <w:textDirection w:val="btLr"/>
      <w:textAlignment w:val="top"/>
      <w:outlineLvl w:val="2"/>
    </w:pPr>
    <w:rPr>
      <w:b/>
      <w:position w:val="-1"/>
      <w:sz w:val="28"/>
      <w:lang w:eastAsia="en-US"/>
    </w:rPr>
  </w:style>
  <w:style w:type="paragraph" w:styleId="Virsraksts4">
    <w:name w:val="heading 4"/>
    <w:basedOn w:val="Parasts"/>
    <w:next w:val="Parasts"/>
    <w:uiPriority w:val="9"/>
    <w:unhideWhenUsed/>
    <w:qFormat/>
    <w:pPr>
      <w:keepNext/>
      <w:suppressAutoHyphens/>
      <w:spacing w:line="1" w:lineRule="atLeast"/>
      <w:ind w:leftChars="-1" w:left="-1" w:right="-284" w:hangingChars="1" w:hanging="1"/>
      <w:jc w:val="both"/>
      <w:textDirection w:val="btLr"/>
      <w:textAlignment w:val="top"/>
      <w:outlineLvl w:val="3"/>
    </w:pPr>
    <w:rPr>
      <w:rFonts w:ascii="Calibri" w:hAnsi="Calibri"/>
      <w:b/>
      <w:bCs/>
      <w:position w:val="-1"/>
      <w:sz w:val="28"/>
      <w:szCs w:val="28"/>
      <w:lang w:eastAsia="en-US"/>
    </w:rPr>
  </w:style>
  <w:style w:type="paragraph" w:styleId="Virsraksts5">
    <w:name w:val="heading 5"/>
    <w:basedOn w:val="Parasts"/>
    <w:next w:val="Parasts"/>
    <w:uiPriority w:val="9"/>
    <w:unhideWhenUsed/>
    <w:qFormat/>
    <w:pPr>
      <w:keepNext/>
      <w:suppressAutoHyphens/>
      <w:spacing w:line="1" w:lineRule="atLeast"/>
      <w:ind w:leftChars="-1" w:left="-1" w:right="-284" w:hangingChars="1" w:hanging="1"/>
      <w:jc w:val="both"/>
      <w:textDirection w:val="btLr"/>
      <w:textAlignment w:val="top"/>
      <w:outlineLvl w:val="4"/>
    </w:pPr>
    <w:rPr>
      <w:rFonts w:ascii="Calibri" w:hAnsi="Calibri"/>
      <w:b/>
      <w:bCs/>
      <w:i/>
      <w:iCs/>
      <w:position w:val="-1"/>
      <w:sz w:val="26"/>
      <w:szCs w:val="26"/>
      <w:lang w:eastAsia="en-US"/>
    </w:rPr>
  </w:style>
  <w:style w:type="paragraph" w:styleId="Virsraksts6">
    <w:name w:val="heading 6"/>
    <w:basedOn w:val="Parasts"/>
    <w:next w:val="Parasts"/>
    <w:uiPriority w:val="9"/>
    <w:unhideWhenUsed/>
    <w:qFormat/>
    <w:pPr>
      <w:keepNext/>
      <w:suppressAutoHyphens/>
      <w:spacing w:line="1" w:lineRule="atLeast"/>
      <w:ind w:leftChars="-1" w:left="-1" w:right="-284" w:hangingChars="1" w:hanging="1"/>
      <w:textDirection w:val="btLr"/>
      <w:textAlignment w:val="top"/>
      <w:outlineLvl w:val="5"/>
    </w:pPr>
    <w:rPr>
      <w:rFonts w:ascii="Calibri" w:hAnsi="Calibri"/>
      <w:b/>
      <w:bCs/>
      <w:position w:val="-1"/>
      <w:sz w:val="20"/>
      <w:szCs w:val="20"/>
      <w:lang w:eastAsia="en-US"/>
    </w:rPr>
  </w:style>
  <w:style w:type="paragraph" w:styleId="Virsraksts7">
    <w:name w:val="heading 7"/>
    <w:basedOn w:val="Parasts"/>
    <w:next w:val="Parasts"/>
    <w:uiPriority w:val="9"/>
    <w:qFormat/>
    <w:pPr>
      <w:keepNext/>
      <w:suppressAutoHyphens/>
      <w:spacing w:line="1" w:lineRule="atLeast"/>
      <w:ind w:leftChars="-1" w:left="426" w:right="-284" w:hangingChars="1" w:hanging="1"/>
      <w:jc w:val="both"/>
      <w:textDirection w:val="btLr"/>
      <w:textAlignment w:val="top"/>
      <w:outlineLvl w:val="6"/>
    </w:pPr>
    <w:rPr>
      <w:rFonts w:ascii="Calibri" w:hAnsi="Calibri"/>
      <w:position w:val="-1"/>
      <w:lang w:eastAsia="en-US"/>
    </w:rPr>
  </w:style>
  <w:style w:type="paragraph" w:styleId="Virsraksts8">
    <w:name w:val="heading 8"/>
    <w:basedOn w:val="Parasts"/>
    <w:next w:val="Parasts"/>
    <w:uiPriority w:val="9"/>
    <w:qFormat/>
    <w:pPr>
      <w:keepNext/>
      <w:suppressAutoHyphens/>
      <w:spacing w:line="1" w:lineRule="atLeast"/>
      <w:ind w:leftChars="-1" w:left="1134" w:right="-284" w:hangingChars="1" w:hanging="1"/>
      <w:jc w:val="both"/>
      <w:textDirection w:val="btLr"/>
      <w:textAlignment w:val="top"/>
      <w:outlineLvl w:val="7"/>
    </w:pPr>
    <w:rPr>
      <w:rFonts w:ascii="Calibri" w:hAnsi="Calibri"/>
      <w:i/>
      <w:iCs/>
      <w:position w:val="-1"/>
      <w:lang w:eastAsia="en-US"/>
    </w:rPr>
  </w:style>
  <w:style w:type="paragraph" w:styleId="Virsraksts9">
    <w:name w:val="heading 9"/>
    <w:basedOn w:val="Parasts"/>
    <w:next w:val="Parasts"/>
    <w:uiPriority w:val="9"/>
    <w:qFormat/>
    <w:pPr>
      <w:keepNext/>
      <w:suppressAutoHyphens/>
      <w:spacing w:line="1" w:lineRule="atLeast"/>
      <w:ind w:leftChars="-1" w:left="-1" w:hangingChars="1" w:hanging="1"/>
      <w:textDirection w:val="btLr"/>
      <w:textAlignment w:val="top"/>
      <w:outlineLvl w:val="8"/>
    </w:pPr>
    <w:rPr>
      <w:position w:val="-1"/>
      <w:sz w:val="28"/>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uiPriority w:val="10"/>
    <w:qFormat/>
    <w:pPr>
      <w:suppressAutoHyphens/>
      <w:spacing w:line="1" w:lineRule="atLeast"/>
      <w:ind w:leftChars="-1" w:left="-1" w:right="-284" w:hangingChars="1" w:hanging="1"/>
      <w:jc w:val="center"/>
      <w:textDirection w:val="btLr"/>
      <w:textAlignment w:val="top"/>
      <w:outlineLvl w:val="0"/>
    </w:pPr>
    <w:rPr>
      <w:rFonts w:ascii="Cambria" w:hAnsi="Cambria"/>
      <w:b/>
      <w:bCs/>
      <w:kern w:val="28"/>
      <w:position w:val="-1"/>
      <w:sz w:val="32"/>
      <w:szCs w:val="32"/>
      <w:lang w:eastAsia="en-US"/>
    </w:rPr>
  </w:style>
  <w:style w:type="character" w:customStyle="1" w:styleId="Heading1Char">
    <w:name w:val="Heading 1 Char"/>
    <w:uiPriority w:val="9"/>
    <w:qFormat/>
    <w:rPr>
      <w:b/>
      <w:w w:val="100"/>
      <w:position w:val="-1"/>
      <w:sz w:val="32"/>
      <w:szCs w:val="24"/>
      <w:effect w:val="none"/>
      <w:vertAlign w:val="baseline"/>
      <w:cs w:val="0"/>
      <w:em w:val="none"/>
    </w:rPr>
  </w:style>
  <w:style w:type="character" w:customStyle="1" w:styleId="Heading2Char">
    <w:name w:val="Heading 2 Char"/>
    <w:uiPriority w:val="9"/>
    <w:rPr>
      <w:b/>
      <w:w w:val="100"/>
      <w:position w:val="-1"/>
      <w:sz w:val="24"/>
      <w:szCs w:val="24"/>
      <w:effect w:val="none"/>
      <w:vertAlign w:val="baseline"/>
      <w:cs w:val="0"/>
      <w:em w:val="none"/>
    </w:rPr>
  </w:style>
  <w:style w:type="character" w:customStyle="1" w:styleId="Heading3Char">
    <w:name w:val="Heading 3 Char"/>
    <w:uiPriority w:val="9"/>
    <w:rPr>
      <w:b/>
      <w:w w:val="100"/>
      <w:position w:val="-1"/>
      <w:sz w:val="28"/>
      <w:szCs w:val="24"/>
      <w:effect w:val="none"/>
      <w:vertAlign w:val="baseline"/>
      <w:cs w:val="0"/>
      <w:em w:val="none"/>
    </w:rPr>
  </w:style>
  <w:style w:type="character" w:customStyle="1" w:styleId="Heading4Char">
    <w:name w:val="Heading 4 Char"/>
    <w:uiPriority w:val="9"/>
    <w:rPr>
      <w:rFonts w:ascii="Calibri" w:hAnsi="Calibri" w:cs="Times New Roman"/>
      <w:b/>
      <w:bCs/>
      <w:w w:val="100"/>
      <w:position w:val="-1"/>
      <w:sz w:val="28"/>
      <w:szCs w:val="28"/>
      <w:effect w:val="none"/>
      <w:vertAlign w:val="baseline"/>
      <w:cs w:val="0"/>
      <w:em w:val="none"/>
      <w:lang w:eastAsia="en-US"/>
    </w:rPr>
  </w:style>
  <w:style w:type="character" w:customStyle="1" w:styleId="Heading5Char">
    <w:name w:val="Heading 5 Char"/>
    <w:uiPriority w:val="9"/>
    <w:rPr>
      <w:rFonts w:ascii="Calibri" w:hAnsi="Calibri" w:cs="Times New Roman"/>
      <w:b/>
      <w:bCs/>
      <w:i/>
      <w:iCs/>
      <w:w w:val="100"/>
      <w:position w:val="-1"/>
      <w:sz w:val="26"/>
      <w:szCs w:val="26"/>
      <w:effect w:val="none"/>
      <w:vertAlign w:val="baseline"/>
      <w:cs w:val="0"/>
      <w:em w:val="none"/>
      <w:lang w:eastAsia="en-US"/>
    </w:rPr>
  </w:style>
  <w:style w:type="character" w:customStyle="1" w:styleId="Heading6Char">
    <w:name w:val="Heading 6 Char"/>
    <w:uiPriority w:val="9"/>
    <w:rPr>
      <w:rFonts w:ascii="Calibri" w:hAnsi="Calibri" w:cs="Times New Roman"/>
      <w:b/>
      <w:bCs/>
      <w:w w:val="100"/>
      <w:position w:val="-1"/>
      <w:effect w:val="none"/>
      <w:vertAlign w:val="baseline"/>
      <w:cs w:val="0"/>
      <w:em w:val="none"/>
      <w:lang w:eastAsia="en-US"/>
    </w:rPr>
  </w:style>
  <w:style w:type="character" w:customStyle="1" w:styleId="Heading7Char">
    <w:name w:val="Heading 7 Char"/>
    <w:uiPriority w:val="9"/>
    <w:rPr>
      <w:rFonts w:ascii="Calibri" w:hAnsi="Calibri" w:cs="Times New Roman"/>
      <w:w w:val="100"/>
      <w:position w:val="-1"/>
      <w:sz w:val="24"/>
      <w:szCs w:val="24"/>
      <w:effect w:val="none"/>
      <w:vertAlign w:val="baseline"/>
      <w:cs w:val="0"/>
      <w:em w:val="none"/>
      <w:lang w:eastAsia="en-US"/>
    </w:rPr>
  </w:style>
  <w:style w:type="character" w:customStyle="1" w:styleId="Heading8Char">
    <w:name w:val="Heading 8 Char"/>
    <w:uiPriority w:val="9"/>
    <w:rPr>
      <w:rFonts w:ascii="Calibri" w:hAnsi="Calibri" w:cs="Times New Roman"/>
      <w:i/>
      <w:iCs/>
      <w:w w:val="100"/>
      <w:position w:val="-1"/>
      <w:sz w:val="24"/>
      <w:szCs w:val="24"/>
      <w:effect w:val="none"/>
      <w:vertAlign w:val="baseline"/>
      <w:cs w:val="0"/>
      <w:em w:val="none"/>
      <w:lang w:eastAsia="en-US"/>
    </w:rPr>
  </w:style>
  <w:style w:type="paragraph" w:styleId="Balonteksts">
    <w:name w:val="Balloon Text"/>
    <w:basedOn w:val="Parasts"/>
    <w:qFormat/>
    <w:rsid w:val="00441F80"/>
    <w:pPr>
      <w:suppressAutoHyphens/>
      <w:spacing w:line="1" w:lineRule="atLeast"/>
      <w:ind w:leftChars="-1" w:left="-1" w:right="-284" w:hangingChars="1" w:hanging="1"/>
      <w:textDirection w:val="btLr"/>
      <w:textAlignment w:val="top"/>
      <w:outlineLvl w:val="0"/>
    </w:pPr>
    <w:rPr>
      <w:position w:val="-1"/>
      <w:szCs w:val="20"/>
      <w:lang w:eastAsia="en-US"/>
    </w:rPr>
  </w:style>
  <w:style w:type="character" w:customStyle="1" w:styleId="BalloonTextChar">
    <w:name w:val="Balloon Text Char"/>
    <w:qFormat/>
    <w:rPr>
      <w:w w:val="100"/>
      <w:position w:val="-1"/>
      <w:sz w:val="2"/>
      <w:effect w:val="none"/>
      <w:vertAlign w:val="baseline"/>
      <w:cs w:val="0"/>
      <w:em w:val="none"/>
      <w:lang w:eastAsia="en-US"/>
    </w:rPr>
  </w:style>
  <w:style w:type="character" w:customStyle="1" w:styleId="TitleChar">
    <w:name w:val="Title Char"/>
    <w:uiPriority w:val="10"/>
    <w:rPr>
      <w:rFonts w:ascii="Cambria" w:hAnsi="Cambria" w:cs="Times New Roman"/>
      <w:b/>
      <w:bCs/>
      <w:w w:val="100"/>
      <w:kern w:val="28"/>
      <w:position w:val="-1"/>
      <w:sz w:val="32"/>
      <w:szCs w:val="32"/>
      <w:effect w:val="none"/>
      <w:vertAlign w:val="baseline"/>
      <w:cs w:val="0"/>
      <w:em w:val="none"/>
      <w:lang w:eastAsia="en-US"/>
    </w:rPr>
  </w:style>
  <w:style w:type="paragraph" w:styleId="Apakvirsraksts">
    <w:name w:val="Subtitle"/>
    <w:basedOn w:val="Parasts"/>
    <w:uiPriority w:val="11"/>
    <w:qFormat/>
    <w:pPr>
      <w:suppressAutoHyphens/>
      <w:spacing w:line="1" w:lineRule="atLeast"/>
      <w:ind w:leftChars="-1" w:left="-1" w:right="-284" w:hangingChars="1" w:hanging="1"/>
      <w:jc w:val="center"/>
      <w:textDirection w:val="btLr"/>
      <w:textAlignment w:val="top"/>
      <w:outlineLvl w:val="0"/>
    </w:pPr>
    <w:rPr>
      <w:rFonts w:ascii="Cambria" w:eastAsia="Cambria" w:hAnsi="Cambria" w:cs="Cambria"/>
      <w:position w:val="-1"/>
      <w:lang w:eastAsia="en-US"/>
    </w:rPr>
  </w:style>
  <w:style w:type="character" w:customStyle="1" w:styleId="SubtitleChar">
    <w:name w:val="Subtitle Char"/>
    <w:uiPriority w:val="11"/>
    <w:rPr>
      <w:rFonts w:ascii="Cambria" w:hAnsi="Cambria" w:cs="Times New Roman"/>
      <w:w w:val="100"/>
      <w:position w:val="-1"/>
      <w:sz w:val="24"/>
      <w:szCs w:val="24"/>
      <w:effect w:val="none"/>
      <w:vertAlign w:val="baseline"/>
      <w:cs w:val="0"/>
      <w:em w:val="none"/>
      <w:lang w:eastAsia="en-US"/>
    </w:rPr>
  </w:style>
  <w:style w:type="paragraph" w:styleId="Pamattekstsaratkpi">
    <w:name w:val="Body Text Indent"/>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IndentChar">
    <w:name w:val="Body Text Indent Char"/>
    <w:uiPriority w:val="99"/>
    <w:rPr>
      <w:w w:val="100"/>
      <w:position w:val="-1"/>
      <w:sz w:val="24"/>
      <w:szCs w:val="24"/>
      <w:effect w:val="none"/>
      <w:vertAlign w:val="baseline"/>
      <w:cs w:val="0"/>
      <w:em w:val="none"/>
      <w:lang w:eastAsia="en-US"/>
    </w:rPr>
  </w:style>
  <w:style w:type="paragraph" w:styleId="Komentrateksts">
    <w:name w:val="annotation text"/>
    <w:basedOn w:val="Parasts"/>
    <w:qFormat/>
    <w:pPr>
      <w:suppressAutoHyphens/>
      <w:spacing w:line="1" w:lineRule="atLeast"/>
      <w:ind w:leftChars="-1" w:left="-1" w:right="-284" w:hangingChars="1" w:hanging="1"/>
      <w:jc w:val="both"/>
      <w:textDirection w:val="btLr"/>
      <w:textAlignment w:val="top"/>
      <w:outlineLvl w:val="0"/>
    </w:pPr>
    <w:rPr>
      <w:position w:val="-1"/>
      <w:sz w:val="20"/>
      <w:szCs w:val="20"/>
      <w:lang w:eastAsia="en-US"/>
    </w:rPr>
  </w:style>
  <w:style w:type="character" w:customStyle="1" w:styleId="CommentTextChar">
    <w:name w:val="Comment Text Char"/>
    <w:qFormat/>
    <w:rPr>
      <w:w w:val="100"/>
      <w:position w:val="-1"/>
      <w:effect w:val="none"/>
      <w:vertAlign w:val="baseline"/>
      <w:cs w:val="0"/>
      <w:em w:val="none"/>
      <w:lang w:val="lv-LV" w:eastAsia="en-US" w:bidi="ar-SA"/>
    </w:rPr>
  </w:style>
  <w:style w:type="character" w:styleId="Komentraatsauce">
    <w:name w:val="annotation reference"/>
    <w:qFormat/>
    <w:rPr>
      <w:w w:val="100"/>
      <w:position w:val="-1"/>
      <w:sz w:val="16"/>
      <w:effect w:val="none"/>
      <w:vertAlign w:val="baseline"/>
      <w:cs w:val="0"/>
      <w:em w:val="none"/>
    </w:rPr>
  </w:style>
  <w:style w:type="paragraph" w:styleId="Pamattekstaatkpe2">
    <w:name w:val="Body Text Indent 2"/>
    <w:basedOn w:val="Parasts"/>
    <w:pPr>
      <w:suppressAutoHyphens/>
      <w:spacing w:line="1" w:lineRule="atLeast"/>
      <w:ind w:leftChars="-1" w:left="426" w:right="-284" w:hangingChars="1" w:hanging="1"/>
      <w:jc w:val="both"/>
      <w:textDirection w:val="btLr"/>
      <w:textAlignment w:val="top"/>
      <w:outlineLvl w:val="0"/>
    </w:pPr>
    <w:rPr>
      <w:position w:val="-1"/>
      <w:lang w:eastAsia="en-US"/>
    </w:rPr>
  </w:style>
  <w:style w:type="character" w:customStyle="1" w:styleId="BodyTextIndent2Char">
    <w:name w:val="Body Text Indent 2 Char"/>
    <w:uiPriority w:val="99"/>
    <w:rPr>
      <w:w w:val="100"/>
      <w:position w:val="-1"/>
      <w:sz w:val="24"/>
      <w:szCs w:val="24"/>
      <w:effect w:val="none"/>
      <w:vertAlign w:val="baseline"/>
      <w:cs w:val="0"/>
      <w:em w:val="none"/>
      <w:lang w:eastAsia="en-US"/>
    </w:rPr>
  </w:style>
  <w:style w:type="paragraph" w:styleId="Pamatteksts">
    <w:name w:val="Body Text"/>
    <w:basedOn w:val="Parasts"/>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Char">
    <w:name w:val="Body Text Char"/>
    <w:rPr>
      <w:w w:val="100"/>
      <w:position w:val="-1"/>
      <w:sz w:val="24"/>
      <w:szCs w:val="24"/>
      <w:effect w:val="none"/>
      <w:vertAlign w:val="baseline"/>
      <w:cs w:val="0"/>
      <w:em w:val="none"/>
      <w:lang w:eastAsia="en-US"/>
    </w:rPr>
  </w:style>
  <w:style w:type="paragraph" w:styleId="Pamattekstaatkpe3">
    <w:name w:val="Body Text Indent 3"/>
    <w:basedOn w:val="Parasts"/>
    <w:uiPriority w:val="99"/>
    <w:pPr>
      <w:suppressAutoHyphens/>
      <w:spacing w:line="1" w:lineRule="atLeast"/>
      <w:ind w:leftChars="-1" w:left="-1" w:right="-284" w:hangingChars="1" w:hanging="1"/>
      <w:jc w:val="both"/>
      <w:textDirection w:val="btLr"/>
      <w:textAlignment w:val="top"/>
      <w:outlineLvl w:val="0"/>
    </w:pPr>
    <w:rPr>
      <w:position w:val="-1"/>
      <w:sz w:val="16"/>
      <w:szCs w:val="16"/>
      <w:lang w:eastAsia="en-US"/>
    </w:rPr>
  </w:style>
  <w:style w:type="character" w:customStyle="1" w:styleId="BodyTextIndent3Char">
    <w:name w:val="Body Text Indent 3 Char"/>
    <w:uiPriority w:val="99"/>
    <w:rPr>
      <w:w w:val="100"/>
      <w:position w:val="-1"/>
      <w:sz w:val="16"/>
      <w:szCs w:val="16"/>
      <w:effect w:val="none"/>
      <w:vertAlign w:val="baseline"/>
      <w:cs w:val="0"/>
      <w:em w:val="none"/>
      <w:lang w:eastAsia="en-US"/>
    </w:rPr>
  </w:style>
  <w:style w:type="paragraph" w:styleId="Pamatteksts2">
    <w:name w:val="Body Text 2"/>
    <w:basedOn w:val="Parasts"/>
    <w:uiPriority w:val="99"/>
    <w:pPr>
      <w:suppressAutoHyphens/>
      <w:spacing w:line="1" w:lineRule="atLeast"/>
      <w:ind w:leftChars="-1" w:left="-1" w:right="-284" w:hangingChars="1" w:hanging="1"/>
      <w:jc w:val="both"/>
      <w:textDirection w:val="btLr"/>
      <w:textAlignment w:val="top"/>
      <w:outlineLvl w:val="0"/>
    </w:pPr>
    <w:rPr>
      <w:position w:val="-1"/>
      <w:lang w:eastAsia="en-US"/>
    </w:rPr>
  </w:style>
  <w:style w:type="character" w:customStyle="1" w:styleId="BodyText2Char">
    <w:name w:val="Body Text 2 Char"/>
    <w:uiPriority w:val="99"/>
    <w:rPr>
      <w:w w:val="100"/>
      <w:position w:val="-1"/>
      <w:sz w:val="24"/>
      <w:szCs w:val="24"/>
      <w:effect w:val="none"/>
      <w:vertAlign w:val="baseline"/>
      <w:cs w:val="0"/>
      <w:em w:val="none"/>
      <w:lang w:eastAsia="en-US"/>
    </w:rPr>
  </w:style>
  <w:style w:type="paragraph" w:customStyle="1" w:styleId="Normal1">
    <w:name w:val="Normal1"/>
    <w:basedOn w:val="Parasts"/>
    <w:uiPriority w:val="99"/>
    <w:pPr>
      <w:suppressAutoHyphens/>
      <w:spacing w:line="1" w:lineRule="atLeast"/>
      <w:ind w:leftChars="-1" w:left="170" w:right="-284" w:hangingChars="1" w:hanging="1"/>
      <w:jc w:val="both"/>
      <w:textDirection w:val="btLr"/>
      <w:textAlignment w:val="top"/>
      <w:outlineLvl w:val="0"/>
    </w:pPr>
    <w:rPr>
      <w:position w:val="-1"/>
      <w:sz w:val="28"/>
      <w:szCs w:val="28"/>
      <w:lang w:val="en-GB" w:eastAsia="en-US"/>
    </w:rPr>
  </w:style>
  <w:style w:type="paragraph" w:styleId="Saturs1">
    <w:name w:val="toc 1"/>
    <w:basedOn w:val="Parasts"/>
    <w:next w:val="Parasts"/>
    <w:uiPriority w:val="39"/>
    <w:qFormat/>
    <w:pPr>
      <w:suppressAutoHyphens/>
      <w:spacing w:line="1" w:lineRule="atLeast"/>
      <w:ind w:leftChars="-1" w:left="-1" w:right="-1" w:hangingChars="1" w:hanging="1"/>
      <w:jc w:val="both"/>
      <w:textDirection w:val="btLr"/>
      <w:textAlignment w:val="top"/>
      <w:outlineLvl w:val="0"/>
    </w:pPr>
    <w:rPr>
      <w:b/>
      <w:noProof/>
      <w:position w:val="-1"/>
      <w:lang w:eastAsia="en-US"/>
    </w:rPr>
  </w:style>
  <w:style w:type="paragraph" w:styleId="Saturs2">
    <w:name w:val="toc 2"/>
    <w:basedOn w:val="Parasts"/>
    <w:next w:val="Parasts"/>
    <w:uiPriority w:val="39"/>
    <w:qFormat/>
    <w:pPr>
      <w:suppressAutoHyphens/>
      <w:spacing w:line="1" w:lineRule="atLeast"/>
      <w:ind w:leftChars="-1" w:left="1077" w:right="-1" w:hangingChars="1" w:hanging="510"/>
      <w:textDirection w:val="btLr"/>
      <w:textAlignment w:val="top"/>
      <w:outlineLvl w:val="1"/>
    </w:pPr>
    <w:rPr>
      <w:noProof/>
      <w:position w:val="-1"/>
      <w:lang w:eastAsia="en-US"/>
    </w:rPr>
  </w:style>
  <w:style w:type="paragraph" w:styleId="Saturs3">
    <w:name w:val="toc 3"/>
    <w:basedOn w:val="Parasts"/>
    <w:next w:val="Parasts"/>
    <w:uiPriority w:val="39"/>
    <w:qFormat/>
    <w:pPr>
      <w:suppressAutoHyphens/>
      <w:spacing w:line="1" w:lineRule="atLeast"/>
      <w:ind w:leftChars="-1" w:left="400" w:right="-284" w:hangingChars="1" w:hanging="1"/>
      <w:textDirection w:val="btLr"/>
      <w:textAlignment w:val="top"/>
      <w:outlineLvl w:val="0"/>
    </w:pPr>
    <w:rPr>
      <w:position w:val="-1"/>
      <w:sz w:val="28"/>
      <w:lang w:eastAsia="en-US"/>
    </w:rPr>
  </w:style>
  <w:style w:type="paragraph" w:styleId="Saturs4">
    <w:name w:val="toc 4"/>
    <w:basedOn w:val="Parasts"/>
    <w:next w:val="Parasts"/>
    <w:uiPriority w:val="99"/>
    <w:pPr>
      <w:suppressAutoHyphens/>
      <w:spacing w:line="1" w:lineRule="atLeast"/>
      <w:ind w:leftChars="-1" w:left="600" w:right="-284" w:hangingChars="1" w:hanging="1"/>
      <w:textDirection w:val="btLr"/>
      <w:textAlignment w:val="top"/>
      <w:outlineLvl w:val="0"/>
    </w:pPr>
    <w:rPr>
      <w:position w:val="-1"/>
      <w:sz w:val="28"/>
      <w:lang w:eastAsia="en-US"/>
    </w:rPr>
  </w:style>
  <w:style w:type="paragraph" w:styleId="Saturs5">
    <w:name w:val="toc 5"/>
    <w:basedOn w:val="Parasts"/>
    <w:next w:val="Parasts"/>
    <w:uiPriority w:val="99"/>
    <w:pPr>
      <w:suppressAutoHyphens/>
      <w:spacing w:line="1" w:lineRule="atLeast"/>
      <w:ind w:leftChars="-1" w:left="800" w:right="-284" w:hangingChars="1" w:hanging="1"/>
      <w:textDirection w:val="btLr"/>
      <w:textAlignment w:val="top"/>
      <w:outlineLvl w:val="0"/>
    </w:pPr>
    <w:rPr>
      <w:position w:val="-1"/>
      <w:sz w:val="28"/>
      <w:lang w:eastAsia="en-US"/>
    </w:rPr>
  </w:style>
  <w:style w:type="paragraph" w:styleId="Saturs6">
    <w:name w:val="toc 6"/>
    <w:basedOn w:val="Parasts"/>
    <w:next w:val="Parasts"/>
    <w:uiPriority w:val="99"/>
    <w:pPr>
      <w:suppressAutoHyphens/>
      <w:spacing w:line="1" w:lineRule="atLeast"/>
      <w:ind w:leftChars="-1" w:left="1000" w:right="-284" w:hangingChars="1" w:hanging="1"/>
      <w:textDirection w:val="btLr"/>
      <w:textAlignment w:val="top"/>
      <w:outlineLvl w:val="0"/>
    </w:pPr>
    <w:rPr>
      <w:position w:val="-1"/>
      <w:sz w:val="28"/>
      <w:lang w:eastAsia="en-US"/>
    </w:rPr>
  </w:style>
  <w:style w:type="paragraph" w:styleId="Saturs7">
    <w:name w:val="toc 7"/>
    <w:basedOn w:val="Parasts"/>
    <w:next w:val="Parasts"/>
    <w:uiPriority w:val="99"/>
    <w:pPr>
      <w:suppressAutoHyphens/>
      <w:spacing w:line="1" w:lineRule="atLeast"/>
      <w:ind w:leftChars="-1" w:left="1200" w:right="-284" w:hangingChars="1" w:hanging="1"/>
      <w:textDirection w:val="btLr"/>
      <w:textAlignment w:val="top"/>
      <w:outlineLvl w:val="0"/>
    </w:pPr>
    <w:rPr>
      <w:position w:val="-1"/>
      <w:sz w:val="28"/>
      <w:lang w:eastAsia="en-US"/>
    </w:rPr>
  </w:style>
  <w:style w:type="paragraph" w:styleId="Saturs8">
    <w:name w:val="toc 8"/>
    <w:basedOn w:val="Parasts"/>
    <w:next w:val="Parasts"/>
    <w:uiPriority w:val="39"/>
    <w:pPr>
      <w:suppressAutoHyphens/>
      <w:spacing w:line="1" w:lineRule="atLeast"/>
      <w:ind w:leftChars="-1" w:left="1400" w:right="-284" w:hangingChars="1" w:hanging="1"/>
      <w:textDirection w:val="btLr"/>
      <w:textAlignment w:val="top"/>
      <w:outlineLvl w:val="0"/>
    </w:pPr>
    <w:rPr>
      <w:position w:val="-1"/>
      <w:sz w:val="28"/>
      <w:lang w:eastAsia="en-US"/>
    </w:rPr>
  </w:style>
  <w:style w:type="paragraph" w:styleId="Saturs9">
    <w:name w:val="toc 9"/>
    <w:basedOn w:val="Parasts"/>
    <w:next w:val="Parasts"/>
    <w:uiPriority w:val="99"/>
    <w:pPr>
      <w:suppressAutoHyphens/>
      <w:spacing w:line="1" w:lineRule="atLeast"/>
      <w:ind w:leftChars="-1" w:left="1600" w:right="-284" w:hangingChars="1" w:hanging="1"/>
      <w:textDirection w:val="btLr"/>
      <w:textAlignment w:val="top"/>
      <w:outlineLvl w:val="0"/>
    </w:pPr>
    <w:rPr>
      <w:position w:val="-1"/>
      <w:sz w:val="28"/>
      <w:lang w:eastAsia="en-US"/>
    </w:rPr>
  </w:style>
  <w:style w:type="character" w:styleId="Hipersaite">
    <w:name w:val="Hyperlink"/>
    <w:rPr>
      <w:color w:val="0000FF"/>
      <w:w w:val="100"/>
      <w:position w:val="-1"/>
      <w:u w:val="single"/>
      <w:effect w:val="none"/>
      <w:vertAlign w:val="baseline"/>
      <w:cs w:val="0"/>
      <w:em w:val="none"/>
    </w:rPr>
  </w:style>
  <w:style w:type="paragraph" w:styleId="Paraststmeklis">
    <w:name w:val="Normal (Web)"/>
    <w:basedOn w:val="Parasts"/>
    <w:uiPriority w:val="99"/>
    <w:pPr>
      <w:suppressAutoHyphens/>
      <w:spacing w:before="100" w:beforeAutospacing="1" w:after="100" w:afterAutospacing="1" w:line="1" w:lineRule="atLeast"/>
      <w:ind w:leftChars="-1" w:left="-1" w:right="-284" w:hangingChars="1" w:hanging="1"/>
      <w:textDirection w:val="btLr"/>
      <w:textAlignment w:val="top"/>
      <w:outlineLvl w:val="0"/>
    </w:pPr>
    <w:rPr>
      <w:rFonts w:ascii="Arial Unicode MS"/>
      <w:position w:val="-1"/>
      <w:lang w:val="en-GB" w:eastAsia="en-US"/>
    </w:rPr>
  </w:style>
  <w:style w:type="paragraph" w:customStyle="1" w:styleId="HeaderHeaderCharChar">
    <w:name w:val="Header.Header Char Char"/>
    <w:basedOn w:val="Parasts"/>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HeaderCharHeaderCharCharChar">
    <w:name w:val="Header Char.Header Char Char Char"/>
    <w:rPr>
      <w:w w:val="100"/>
      <w:position w:val="-1"/>
      <w:sz w:val="24"/>
      <w:szCs w:val="24"/>
      <w:effect w:val="none"/>
      <w:vertAlign w:val="baseline"/>
      <w:cs w:val="0"/>
      <w:em w:val="none"/>
      <w:lang w:eastAsia="en-US"/>
    </w:rPr>
  </w:style>
  <w:style w:type="character" w:styleId="Lappusesnumurs">
    <w:name w:val="page number"/>
    <w:rPr>
      <w:w w:val="100"/>
      <w:position w:val="-1"/>
      <w:effect w:val="none"/>
      <w:vertAlign w:val="baseline"/>
      <w:cs w:val="0"/>
      <w:em w:val="none"/>
    </w:rPr>
  </w:style>
  <w:style w:type="paragraph" w:styleId="Kjene">
    <w:name w:val="footer"/>
    <w:basedOn w:val="Parasts"/>
    <w:uiPriority w:val="99"/>
    <w:pPr>
      <w:suppressAutoHyphens/>
      <w:spacing w:line="1" w:lineRule="atLeast"/>
      <w:ind w:leftChars="-1" w:left="-1" w:right="-284" w:hangingChars="1" w:hanging="1"/>
      <w:textDirection w:val="btLr"/>
      <w:textAlignment w:val="top"/>
      <w:outlineLvl w:val="0"/>
    </w:pPr>
    <w:rPr>
      <w:position w:val="-1"/>
      <w:lang w:eastAsia="en-US"/>
    </w:rPr>
  </w:style>
  <w:style w:type="character" w:customStyle="1" w:styleId="FooterChar">
    <w:name w:val="Footer Char"/>
    <w:uiPriority w:val="99"/>
    <w:qFormat/>
    <w:rPr>
      <w:w w:val="100"/>
      <w:position w:val="-1"/>
      <w:sz w:val="24"/>
      <w:szCs w:val="24"/>
      <w:effect w:val="none"/>
      <w:vertAlign w:val="baseline"/>
      <w:cs w:val="0"/>
      <w:em w:val="none"/>
      <w:lang w:eastAsia="en-US"/>
    </w:rPr>
  </w:style>
  <w:style w:type="paragraph" w:styleId="Komentratma">
    <w:name w:val="annotation subject"/>
    <w:basedOn w:val="Komentrateksts"/>
    <w:next w:val="Komentrateksts"/>
    <w:pPr>
      <w:jc w:val="left"/>
    </w:pPr>
    <w:rPr>
      <w:b/>
      <w:bCs/>
    </w:rPr>
  </w:style>
  <w:style w:type="character" w:customStyle="1" w:styleId="CommentSubjectChar">
    <w:name w:val="Comment Subject Char"/>
    <w:rPr>
      <w:b/>
      <w:bCs/>
      <w:w w:val="100"/>
      <w:position w:val="-1"/>
      <w:sz w:val="20"/>
      <w:szCs w:val="20"/>
      <w:effect w:val="none"/>
      <w:vertAlign w:val="baseline"/>
      <w:cs w:val="0"/>
      <w:em w:val="none"/>
      <w:lang w:val="lv-LV" w:eastAsia="en-US" w:bidi="ar-SA"/>
    </w:rPr>
  </w:style>
  <w:style w:type="character" w:styleId="Izmantotahipersaite">
    <w:name w:val="FollowedHyperlink"/>
    <w:uiPriority w:val="99"/>
    <w:rPr>
      <w:color w:val="800080"/>
      <w:w w:val="100"/>
      <w:position w:val="-1"/>
      <w:u w:val="single"/>
      <w:effect w:val="none"/>
      <w:vertAlign w:val="baseline"/>
      <w:cs w:val="0"/>
      <w:em w:val="none"/>
    </w:rPr>
  </w:style>
  <w:style w:type="paragraph" w:customStyle="1" w:styleId="naisf">
    <w:name w:val="naisf"/>
    <w:basedOn w:val="Parasts"/>
    <w:pPr>
      <w:suppressAutoHyphens/>
      <w:spacing w:before="75" w:after="75" w:line="1" w:lineRule="atLeast"/>
      <w:ind w:leftChars="-1" w:left="-1" w:right="-284" w:hangingChars="1" w:hanging="1"/>
      <w:jc w:val="both"/>
      <w:textDirection w:val="btLr"/>
      <w:textAlignment w:val="top"/>
      <w:outlineLvl w:val="0"/>
    </w:pPr>
    <w:rPr>
      <w:position w:val="-1"/>
      <w:lang w:eastAsia="lv-LV"/>
    </w:rPr>
  </w:style>
  <w:style w:type="paragraph" w:styleId="Pamatteksts3">
    <w:name w:val="Body Text 3"/>
    <w:basedOn w:val="Parasts"/>
    <w:uiPriority w:val="99"/>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uiPriority w:val="99"/>
    <w:rPr>
      <w:w w:val="100"/>
      <w:position w:val="-1"/>
      <w:sz w:val="16"/>
      <w:szCs w:val="16"/>
      <w:effect w:val="none"/>
      <w:vertAlign w:val="baseline"/>
      <w:cs w:val="0"/>
      <w:em w:val="none"/>
      <w:lang w:eastAsia="en-US"/>
    </w:rPr>
  </w:style>
  <w:style w:type="paragraph" w:styleId="Bezatstarpm">
    <w:name w:val="No Spacing"/>
    <w:uiPriority w:val="1"/>
    <w:qFormat/>
    <w:pPr>
      <w:suppressAutoHyphens/>
      <w:spacing w:line="1" w:lineRule="atLeast"/>
      <w:ind w:leftChars="-1" w:left="-1" w:hangingChars="1" w:hanging="1"/>
      <w:textDirection w:val="btLr"/>
      <w:textAlignment w:val="top"/>
      <w:outlineLvl w:val="0"/>
    </w:pPr>
    <w:rPr>
      <w:position w:val="-1"/>
      <w:szCs w:val="24"/>
      <w:lang w:val="en-US"/>
    </w:rPr>
  </w:style>
  <w:style w:type="paragraph" w:styleId="Prskatjums">
    <w:name w:val="Revision"/>
    <w:uiPriority w:val="99"/>
    <w:pPr>
      <w:suppressAutoHyphens/>
      <w:spacing w:line="1" w:lineRule="atLeast"/>
      <w:ind w:leftChars="-1" w:left="-1" w:right="0" w:hangingChars="1" w:hanging="1"/>
      <w:textDirection w:val="btLr"/>
      <w:textAlignment w:val="top"/>
      <w:outlineLvl w:val="0"/>
    </w:pPr>
    <w:rPr>
      <w:position w:val="-1"/>
      <w:szCs w:val="24"/>
    </w:rPr>
  </w:style>
  <w:style w:type="character" w:customStyle="1" w:styleId="FontStyle15">
    <w:name w:val="Font Style15"/>
    <w:uiPriority w:val="99"/>
    <w:rPr>
      <w:rFonts w:ascii="Times New Roman" w:hAnsi="Times New Roman" w:cs="Times New Roman"/>
      <w:w w:val="100"/>
      <w:position w:val="-1"/>
      <w:sz w:val="22"/>
      <w:szCs w:val="22"/>
      <w:effect w:val="none"/>
      <w:vertAlign w:val="baseline"/>
      <w:cs w:val="0"/>
      <w:em w:val="none"/>
    </w:rPr>
  </w:style>
  <w:style w:type="paragraph" w:customStyle="1" w:styleId="ListParagraphVirsrakstiSaisttodokumentusarakstsSyle1NumuretsPPSBullet2Normalbullet2Bulletlist">
    <w:name w:val="List Paragraph.Virsraksti.Saistīto dokumentu saraksts.Syle 1.Numurets.PPS_Bullet.2.Normal bullet 2.Bullet list"/>
    <w:basedOn w:val="Parasts"/>
    <w:pPr>
      <w:suppressAutoHyphens/>
      <w:spacing w:line="1" w:lineRule="atLeast"/>
      <w:ind w:leftChars="-1" w:left="720" w:hangingChars="1" w:hanging="1"/>
      <w:textDirection w:val="btLr"/>
      <w:textAlignment w:val="top"/>
      <w:outlineLvl w:val="0"/>
    </w:pPr>
    <w:rPr>
      <w:rFonts w:ascii="Calibri" w:eastAsia="Calibri" w:hAnsi="Calibri"/>
      <w:position w:val="-1"/>
      <w:sz w:val="22"/>
      <w:szCs w:val="22"/>
      <w:lang w:eastAsia="en-US"/>
    </w:rPr>
  </w:style>
  <w:style w:type="character" w:customStyle="1" w:styleId="Normal1Char">
    <w:name w:val="Normal1 Char"/>
    <w:uiPriority w:val="99"/>
    <w:rPr>
      <w:w w:val="100"/>
      <w:position w:val="-1"/>
      <w:sz w:val="28"/>
      <w:szCs w:val="28"/>
      <w:effect w:val="none"/>
      <w:vertAlign w:val="baseline"/>
      <w:cs w:val="0"/>
      <w:em w:val="none"/>
      <w:lang w:val="en-GB" w:eastAsia="en-US"/>
    </w:rPr>
  </w:style>
  <w:style w:type="table" w:styleId="Reatabula">
    <w:name w:val="Table Grid"/>
    <w:basedOn w:val="Parastatabula"/>
    <w:uiPriority w:val="39"/>
    <w:pPr>
      <w:suppressAutoHyphens/>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suppressAutoHyphens/>
      <w:autoSpaceDE w:val="0"/>
      <w:autoSpaceDN w:val="0"/>
      <w:adjustRightInd w:val="0"/>
      <w:spacing w:line="1" w:lineRule="atLeast"/>
      <w:ind w:leftChars="-1" w:left="-1" w:right="0" w:hangingChars="1" w:hanging="1"/>
      <w:textDirection w:val="btLr"/>
      <w:textAlignment w:val="top"/>
      <w:outlineLvl w:val="0"/>
    </w:pPr>
    <w:rPr>
      <w:color w:val="000000"/>
      <w:position w:val="-1"/>
      <w:sz w:val="24"/>
      <w:szCs w:val="24"/>
      <w:lang w:eastAsia="lv-LV"/>
    </w:rPr>
  </w:style>
  <w:style w:type="character" w:styleId="Izclums">
    <w:name w:val="Emphasis"/>
    <w:uiPriority w:val="20"/>
    <w:qFormat/>
    <w:rPr>
      <w:i/>
      <w:iCs/>
      <w:w w:val="100"/>
      <w:position w:val="-1"/>
      <w:effect w:val="none"/>
      <w:vertAlign w:val="baseline"/>
      <w:cs w:val="0"/>
      <w:em w:val="none"/>
    </w:rPr>
  </w:style>
  <w:style w:type="paragraph" w:customStyle="1" w:styleId="FootnoteTextFootnoteFunoteFunoteCharCharFunoteCharCharCharCharCharChar">
    <w:name w:val="Footnote Text.Footnote.Fußnote.Fußnote Char Char.Fußnote Char Char Char Char Char Char"/>
    <w:basedOn w:val="Parasts"/>
    <w:qFormat/>
    <w:pPr>
      <w:suppressAutoHyphens/>
      <w:spacing w:line="1" w:lineRule="atLeast"/>
      <w:ind w:leftChars="-1" w:left="-1" w:right="-284" w:hangingChars="1" w:hanging="1"/>
      <w:textDirection w:val="btLr"/>
      <w:textAlignment w:val="top"/>
      <w:outlineLvl w:val="0"/>
    </w:pPr>
    <w:rPr>
      <w:position w:val="-1"/>
      <w:sz w:val="20"/>
      <w:szCs w:val="20"/>
      <w:lang w:eastAsia="en-US"/>
    </w:rPr>
  </w:style>
  <w:style w:type="character" w:customStyle="1" w:styleId="FootnoteTextCharFootnoteCharFunoteCharFunoteCharCharCharFunoteCharCharCharCharCharCharChar">
    <w:name w:val="Footnote Text Char.Footnote Char.Fußnote Char.Fußnote Char Char Char.Fußnote Char Char Char Char Char Char Char"/>
    <w:rPr>
      <w:w w:val="100"/>
      <w:position w:val="-1"/>
      <w:effect w:val="none"/>
      <w:vertAlign w:val="baseline"/>
      <w:cs w:val="0"/>
      <w:em w:val="none"/>
      <w:lang w:eastAsia="en-US"/>
    </w:rPr>
  </w:style>
  <w:style w:type="character" w:customStyle="1" w:styleId="FootnoteReferenceFootnotesymbol">
    <w:name w:val="Footnote Reference.Footnote symbol"/>
    <w:qFormat/>
    <w:rPr>
      <w:w w:val="100"/>
      <w:position w:val="-1"/>
      <w:effect w:val="none"/>
      <w:vertAlign w:val="superscript"/>
      <w:cs w:val="0"/>
      <w:em w:val="none"/>
    </w:rPr>
  </w:style>
  <w:style w:type="character" w:customStyle="1" w:styleId="ListParagraphCharVirsrakstiCharSaisttodokumentusarakstsCharSyle1CharNumuretsCharPPSBulletChar2CharNormalbullet2CharBulletlistChar">
    <w:name w:val="List Paragraph Char.Virsraksti Char.Saistīto dokumentu saraksts Char.Syle 1 Char.Numurets Char.PPS_Bullet Char.2 Char.Normal bullet 2 Char.Bullet list Char"/>
    <w:rPr>
      <w:rFonts w:ascii="Calibri" w:eastAsia="Calibri" w:hAnsi="Calibri"/>
      <w:w w:val="100"/>
      <w:position w:val="-1"/>
      <w:sz w:val="22"/>
      <w:szCs w:val="22"/>
      <w:effect w:val="none"/>
      <w:vertAlign w:val="baseline"/>
      <w:cs w:val="0"/>
      <w:em w:val="none"/>
    </w:rPr>
  </w:style>
  <w:style w:type="table" w:customStyle="1" w:styleId="TableGrid1">
    <w:name w:val="Table Grid1"/>
    <w:basedOn w:val="Parastatabula"/>
    <w:next w:val="Reatabula"/>
    <w:pPr>
      <w:suppressAutoHyphens/>
      <w:spacing w:line="1" w:lineRule="atLeast"/>
      <w:ind w:leftChars="-1" w:left="-1" w:right="0" w:hangingChars="1" w:hanging="1"/>
      <w:textDirection w:val="btLr"/>
      <w:textAlignment w:val="top"/>
      <w:outlineLvl w:val="0"/>
    </w:pPr>
    <w:rPr>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uiPriority w:val="9"/>
    <w:rPr>
      <w:w w:val="100"/>
      <w:position w:val="-1"/>
      <w:sz w:val="28"/>
      <w:szCs w:val="24"/>
      <w:effect w:val="none"/>
      <w:vertAlign w:val="baseline"/>
      <w:cs w:val="0"/>
      <w:em w:val="none"/>
      <w:lang w:val="en-US" w:eastAsia="en-US"/>
    </w:rPr>
  </w:style>
  <w:style w:type="table" w:customStyle="1" w:styleId="TableGrid">
    <w:name w:val="TableGrid"/>
    <w:pPr>
      <w:suppressAutoHyphens/>
      <w:spacing w:line="1" w:lineRule="atLeast"/>
      <w:ind w:leftChars="-1" w:left="-1" w:right="0" w:hangingChars="1" w:hanging="1"/>
      <w:textDirection w:val="btLr"/>
      <w:textAlignment w:val="top"/>
      <w:outlineLvl w:val="0"/>
    </w:pPr>
    <w:rPr>
      <w:rFonts w:ascii="Calibri" w:hAnsi="Calibri"/>
      <w:position w:val="-1"/>
      <w:sz w:val="22"/>
      <w:szCs w:val="22"/>
      <w:lang w:eastAsia="lv-LV"/>
    </w:rPr>
    <w:tblPr>
      <w:tblCellMar>
        <w:top w:w="0" w:type="dxa"/>
        <w:left w:w="0" w:type="dxa"/>
        <w:bottom w:w="0" w:type="dxa"/>
        <w:right w:w="0" w:type="dxa"/>
      </w:tblCellMar>
    </w:tblPr>
  </w:style>
  <w:style w:type="character" w:customStyle="1" w:styleId="InternetLink">
    <w:name w:val="Internet Link"/>
    <w:rPr>
      <w:color w:val="000080"/>
      <w:w w:val="100"/>
      <w:position w:val="-1"/>
      <w:u w:val="single"/>
      <w:effect w:val="none"/>
      <w:vertAlign w:val="baseline"/>
      <w:cs w:val="0"/>
      <w:em w:val="none"/>
    </w:rPr>
  </w:style>
  <w:style w:type="character" w:customStyle="1" w:styleId="ListLabel1">
    <w:name w:val="ListLabel 1"/>
    <w:qFormat/>
    <w:rPr>
      <w:w w:val="100"/>
      <w:position w:val="-1"/>
      <w:effect w:val="none"/>
      <w:vertAlign w:val="baseline"/>
      <w:cs w:val="0"/>
      <w:em w:val="none"/>
    </w:rPr>
  </w:style>
  <w:style w:type="character" w:customStyle="1" w:styleId="ListLabel4">
    <w:name w:val="ListLabel 4"/>
    <w:qFormat/>
    <w:rPr>
      <w:w w:val="100"/>
      <w:position w:val="-1"/>
      <w:effect w:val="none"/>
      <w:vertAlign w:val="baseline"/>
      <w:cs w:val="0"/>
      <w:em w:val="none"/>
    </w:rPr>
  </w:style>
  <w:style w:type="character" w:customStyle="1" w:styleId="ListLabel5">
    <w:name w:val="ListLabel 5"/>
    <w:qFormat/>
    <w:rPr>
      <w:rFonts w:ascii="Times New Roman" w:hAnsi="Times New Roman" w:cs="Symbol"/>
      <w:w w:val="100"/>
      <w:position w:val="-1"/>
      <w:sz w:val="24"/>
      <w:effect w:val="none"/>
      <w:vertAlign w:val="baseline"/>
      <w:cs w:val="0"/>
      <w:em w:val="none"/>
    </w:rPr>
  </w:style>
  <w:style w:type="character" w:customStyle="1" w:styleId="ListLabel6">
    <w:name w:val="ListLabel 6"/>
    <w:qFormat/>
    <w:rPr>
      <w:w w:val="100"/>
      <w:position w:val="-1"/>
      <w:effect w:val="none"/>
      <w:vertAlign w:val="baseline"/>
      <w:cs w:val="0"/>
      <w:em w:val="none"/>
    </w:rPr>
  </w:style>
  <w:style w:type="character" w:customStyle="1" w:styleId="ListLabel7">
    <w:name w:val="ListLabel 7"/>
    <w:qFormat/>
    <w:rPr>
      <w:w w:val="100"/>
      <w:position w:val="-1"/>
      <w:effect w:val="none"/>
      <w:vertAlign w:val="baseline"/>
      <w:cs w:val="0"/>
      <w:em w:val="none"/>
    </w:rPr>
  </w:style>
  <w:style w:type="character" w:customStyle="1" w:styleId="ListLabel8">
    <w:name w:val="ListLabel 8"/>
    <w:qFormat/>
    <w:rPr>
      <w:rFonts w:ascii="Times New Roman" w:hAnsi="Times New Roman" w:cs="Symbol"/>
      <w:w w:val="100"/>
      <w:position w:val="-1"/>
      <w:sz w:val="26"/>
      <w:effect w:val="none"/>
      <w:vertAlign w:val="baseline"/>
      <w:cs w:val="0"/>
      <w:em w:val="none"/>
    </w:rPr>
  </w:style>
  <w:style w:type="character" w:customStyle="1" w:styleId="ListLabel9">
    <w:name w:val="ListLabel 9"/>
    <w:qFormat/>
    <w:rPr>
      <w:w w:val="100"/>
      <w:position w:val="-1"/>
      <w:effect w:val="none"/>
      <w:vertAlign w:val="baseline"/>
      <w:cs w:val="0"/>
      <w:em w:val="none"/>
    </w:rPr>
  </w:style>
  <w:style w:type="character" w:customStyle="1" w:styleId="ListLabel10">
    <w:name w:val="ListLabel 10"/>
    <w:qFormat/>
    <w:rPr>
      <w:w w:val="100"/>
      <w:position w:val="-1"/>
      <w:effect w:val="none"/>
      <w:vertAlign w:val="baseline"/>
      <w:cs w:val="0"/>
      <w:em w:val="none"/>
    </w:rPr>
  </w:style>
  <w:style w:type="character" w:customStyle="1" w:styleId="ListLabel11">
    <w:name w:val="ListLabel 11"/>
    <w:qFormat/>
    <w:rPr>
      <w:rFonts w:ascii="Times New Roman" w:hAnsi="Times New Roman" w:cs="Symbol"/>
      <w:w w:val="100"/>
      <w:position w:val="-1"/>
      <w:effect w:val="none"/>
      <w:vertAlign w:val="baseline"/>
      <w:cs w:val="0"/>
      <w:em w:val="none"/>
    </w:rPr>
  </w:style>
  <w:style w:type="character" w:customStyle="1" w:styleId="ListLabel12">
    <w:name w:val="ListLabel 12"/>
    <w:qFormat/>
    <w:rPr>
      <w:w w:val="100"/>
      <w:position w:val="-1"/>
      <w:effect w:val="none"/>
      <w:vertAlign w:val="baseline"/>
      <w:cs w:val="0"/>
      <w:em w:val="none"/>
    </w:rPr>
  </w:style>
  <w:style w:type="character" w:customStyle="1" w:styleId="ListLabel13">
    <w:name w:val="ListLabel 13"/>
    <w:qFormat/>
    <w:rPr>
      <w:w w:val="100"/>
      <w:position w:val="-1"/>
      <w:effect w:val="none"/>
      <w:vertAlign w:val="baseline"/>
      <w:cs w:val="0"/>
      <w:em w:val="none"/>
    </w:rPr>
  </w:style>
  <w:style w:type="character" w:customStyle="1" w:styleId="ListLabel14">
    <w:name w:val="ListLabel 14"/>
    <w:qFormat/>
    <w:rPr>
      <w:rFonts w:ascii="Times New Roman" w:hAnsi="Times New Roman" w:cs="Symbol"/>
      <w:w w:val="100"/>
      <w:position w:val="-1"/>
      <w:sz w:val="26"/>
      <w:effect w:val="none"/>
      <w:vertAlign w:val="baseline"/>
      <w:cs w:val="0"/>
      <w:em w:val="none"/>
    </w:rPr>
  </w:style>
  <w:style w:type="paragraph" w:customStyle="1" w:styleId="Heading">
    <w:name w:val="Heading"/>
    <w:basedOn w:val="Parasts"/>
    <w:next w:val="TextBody"/>
    <w:qFormat/>
    <w:pPr>
      <w:keepNext/>
      <w:spacing w:before="240" w:after="120" w:line="276" w:lineRule="auto"/>
      <w:ind w:leftChars="-1" w:left="-1" w:hangingChars="1" w:hanging="1"/>
      <w:textDirection w:val="btLr"/>
      <w:textAlignment w:val="top"/>
      <w:outlineLvl w:val="0"/>
    </w:pPr>
    <w:rPr>
      <w:rFonts w:ascii="Liberation Sans" w:eastAsia="Microsoft YaHei" w:hAnsi="Liberation Sans" w:cs="Mangal"/>
      <w:color w:val="00000A"/>
      <w:position w:val="-1"/>
      <w:sz w:val="28"/>
      <w:szCs w:val="28"/>
      <w:lang w:eastAsia="lv-LV"/>
    </w:rPr>
  </w:style>
  <w:style w:type="paragraph" w:customStyle="1" w:styleId="TextBody">
    <w:name w:val="Text Body"/>
    <w:basedOn w:val="Parasts"/>
    <w:pPr>
      <w:spacing w:after="140" w:line="288"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Saraksts">
    <w:name w:val="List"/>
    <w:basedOn w:val="TextBody"/>
    <w:rPr>
      <w:rFonts w:cs="Mangal"/>
    </w:rPr>
  </w:style>
  <w:style w:type="paragraph" w:styleId="Parakstszemobjekta">
    <w:name w:val="caption"/>
    <w:basedOn w:val="Parasts"/>
    <w:qFormat/>
    <w:pPr>
      <w:suppressLineNumbers/>
      <w:spacing w:before="120" w:after="120" w:line="276" w:lineRule="auto"/>
      <w:ind w:leftChars="-1" w:left="-1" w:hangingChars="1" w:hanging="1"/>
      <w:textDirection w:val="btLr"/>
      <w:textAlignment w:val="top"/>
      <w:outlineLvl w:val="0"/>
    </w:pPr>
    <w:rPr>
      <w:rFonts w:ascii="Calibri" w:hAnsi="Calibri" w:cs="Mangal"/>
      <w:i/>
      <w:iCs/>
      <w:color w:val="00000A"/>
      <w:position w:val="-1"/>
      <w:lang w:eastAsia="lv-LV"/>
    </w:rPr>
  </w:style>
  <w:style w:type="paragraph" w:customStyle="1" w:styleId="Index">
    <w:name w:val="Index"/>
    <w:basedOn w:val="Parasts"/>
    <w:qFormat/>
    <w:pPr>
      <w:suppressLineNumbers/>
      <w:spacing w:after="200" w:line="276" w:lineRule="auto"/>
      <w:ind w:leftChars="-1" w:left="-1" w:hangingChars="1" w:hanging="1"/>
      <w:textDirection w:val="btLr"/>
      <w:textAlignment w:val="top"/>
      <w:outlineLvl w:val="0"/>
    </w:pPr>
    <w:rPr>
      <w:rFonts w:ascii="Calibri" w:hAnsi="Calibri" w:cs="Mangal"/>
      <w:color w:val="00000A"/>
      <w:position w:val="-1"/>
      <w:sz w:val="22"/>
      <w:szCs w:val="22"/>
      <w:lang w:eastAsia="lv-LV"/>
    </w:rPr>
  </w:style>
  <w:style w:type="paragraph" w:customStyle="1" w:styleId="TableContents">
    <w:name w:val="Tabl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customStyle="1" w:styleId="TableHeading">
    <w:name w:val="Table Heading"/>
    <w:basedOn w:val="TableContents"/>
    <w:qFormat/>
  </w:style>
  <w:style w:type="paragraph" w:customStyle="1" w:styleId="FrameContents">
    <w:name w:val="Frame Contents"/>
    <w:basedOn w:val="Parasts"/>
    <w:qFormat/>
    <w:pPr>
      <w:spacing w:after="200" w:line="276" w:lineRule="auto"/>
      <w:ind w:leftChars="-1" w:left="-1" w:hangingChars="1" w:hanging="1"/>
      <w:textDirection w:val="btLr"/>
      <w:textAlignment w:val="top"/>
      <w:outlineLvl w:val="0"/>
    </w:pPr>
    <w:rPr>
      <w:rFonts w:ascii="Calibri" w:hAnsi="Calibri"/>
      <w:color w:val="00000A"/>
      <w:position w:val="-1"/>
      <w:sz w:val="22"/>
      <w:szCs w:val="22"/>
      <w:lang w:eastAsia="lv-LV"/>
    </w:rPr>
  </w:style>
  <w:style w:type="paragraph" w:styleId="Tekstabloks">
    <w:name w:val="Block Text"/>
    <w:basedOn w:val="Parasts"/>
    <w:pPr>
      <w:suppressAutoHyphens/>
      <w:spacing w:line="1" w:lineRule="atLeast"/>
      <w:ind w:leftChars="-1" w:left="9498" w:right="-1" w:hangingChars="1" w:hanging="1"/>
      <w:jc w:val="right"/>
      <w:textDirection w:val="btLr"/>
      <w:textAlignment w:val="top"/>
      <w:outlineLvl w:val="0"/>
    </w:pPr>
    <w:rPr>
      <w:position w:val="-1"/>
      <w:szCs w:val="20"/>
      <w:lang w:eastAsia="en-US"/>
    </w:rPr>
  </w:style>
  <w:style w:type="paragraph" w:customStyle="1" w:styleId="HeadingJ1">
    <w:name w:val="Heading J1"/>
    <w:basedOn w:val="Virsraksts4"/>
    <w:uiPriority w:val="99"/>
    <w:pPr>
      <w:spacing w:after="60"/>
      <w:ind w:left="0" w:right="0"/>
      <w:jc w:val="left"/>
    </w:pPr>
    <w:rPr>
      <w:b w:val="0"/>
      <w:i/>
      <w:iCs/>
      <w:szCs w:val="20"/>
    </w:rPr>
  </w:style>
  <w:style w:type="paragraph" w:customStyle="1" w:styleId="Teksts1">
    <w:name w:val="Teksts1"/>
    <w:basedOn w:val="Parasts"/>
    <w:uiPriority w:val="99"/>
    <w:pPr>
      <w:suppressAutoHyphens/>
      <w:spacing w:after="320" w:line="1" w:lineRule="atLeast"/>
      <w:ind w:leftChars="-1" w:left="-1" w:hangingChars="1" w:hanging="1"/>
      <w:jc w:val="both"/>
      <w:textDirection w:val="btLr"/>
      <w:textAlignment w:val="top"/>
      <w:outlineLvl w:val="0"/>
    </w:pPr>
    <w:rPr>
      <w:rFonts w:ascii="BaltTimes" w:hAnsi="BaltTimes"/>
      <w:position w:val="-1"/>
      <w:szCs w:val="20"/>
      <w:lang w:val="en-US" w:eastAsia="en-US"/>
    </w:rPr>
  </w:style>
  <w:style w:type="paragraph" w:customStyle="1" w:styleId="xl28">
    <w:name w:val="xl28"/>
    <w:basedOn w:val="Parasts"/>
    <w:uiPriority w:val="99"/>
    <w:pPr>
      <w:pBdr>
        <w:right w:val="single" w:sz="6" w:space="0" w:color="auto"/>
      </w:pBdr>
      <w:suppressAutoHyphens/>
      <w:spacing w:before="100" w:after="100" w:line="1" w:lineRule="atLeast"/>
      <w:ind w:leftChars="-1" w:left="-1" w:hangingChars="1" w:hanging="1"/>
      <w:textDirection w:val="btLr"/>
      <w:textAlignment w:val="top"/>
      <w:outlineLvl w:val="0"/>
    </w:pPr>
    <w:rPr>
      <w:rFonts w:ascii="Arial" w:hAnsi="Arial"/>
      <w:position w:val="-1"/>
      <w:sz w:val="28"/>
      <w:szCs w:val="20"/>
      <w:lang w:val="en-GB" w:eastAsia="lv-LV"/>
    </w:rPr>
  </w:style>
  <w:style w:type="paragraph" w:customStyle="1" w:styleId="xl70">
    <w:name w:val="xl70"/>
    <w:basedOn w:val="Parasts"/>
    <w:uiPriority w:val="99"/>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Arial" w:hAnsi="Arial"/>
      <w:position w:val="-1"/>
      <w:szCs w:val="20"/>
      <w:lang w:eastAsia="lv-LV"/>
    </w:rPr>
  </w:style>
  <w:style w:type="character" w:customStyle="1" w:styleId="apple-converted-space">
    <w:name w:val="apple-converted-space"/>
    <w:basedOn w:val="Noklusjumarindkopasfonts"/>
    <w:rPr>
      <w:w w:val="100"/>
      <w:position w:val="-1"/>
      <w:effect w:val="none"/>
      <w:vertAlign w:val="baseline"/>
      <w:cs w:val="0"/>
      <w:em w:val="none"/>
    </w:rPr>
  </w:style>
  <w:style w:type="numbering" w:customStyle="1" w:styleId="NoList1">
    <w:name w:val="No List1"/>
    <w:next w:val="Bezsaraksta"/>
    <w:uiPriority w:val="99"/>
    <w:qFormat/>
  </w:style>
  <w:style w:type="paragraph" w:styleId="Dokumentakarte">
    <w:name w:val="Document Map"/>
    <w:basedOn w:val="Parasts"/>
    <w:pPr>
      <w:shd w:val="clear" w:color="auto" w:fill="000080"/>
      <w:suppressAutoHyphens/>
      <w:spacing w:line="1" w:lineRule="atLeast"/>
      <w:ind w:leftChars="-1" w:left="-1" w:hangingChars="1" w:hanging="1"/>
      <w:textDirection w:val="btLr"/>
      <w:textAlignment w:val="top"/>
      <w:outlineLvl w:val="0"/>
    </w:pPr>
    <w:rPr>
      <w:rFonts w:ascii="Tahoma" w:hAnsi="Tahoma"/>
      <w:position w:val="-1"/>
      <w:sz w:val="20"/>
      <w:szCs w:val="20"/>
      <w:lang w:eastAsia="en-US"/>
    </w:rPr>
  </w:style>
  <w:style w:type="character" w:customStyle="1" w:styleId="DocumentMapChar">
    <w:name w:val="Document Map Char"/>
    <w:rPr>
      <w:rFonts w:ascii="Tahoma" w:hAnsi="Tahoma" w:cs="Tahoma"/>
      <w:w w:val="100"/>
      <w:position w:val="-1"/>
      <w:effect w:val="none"/>
      <w:shd w:val="clear" w:color="auto" w:fill="000080"/>
      <w:vertAlign w:val="baseline"/>
      <w:cs w:val="0"/>
      <w:em w:val="none"/>
      <w:lang w:eastAsia="en-US"/>
    </w:rPr>
  </w:style>
  <w:style w:type="paragraph" w:customStyle="1" w:styleId="Style6">
    <w:name w:val="Style6"/>
    <w:basedOn w:val="Parasts"/>
    <w:uiPriority w:val="99"/>
    <w:pPr>
      <w:widowControl w:val="0"/>
      <w:suppressAutoHyphens/>
      <w:autoSpaceDE w:val="0"/>
      <w:autoSpaceDN w:val="0"/>
      <w:adjustRightInd w:val="0"/>
      <w:spacing w:line="278" w:lineRule="atLeast"/>
      <w:ind w:leftChars="-1" w:left="-1" w:hangingChars="1" w:hanging="1"/>
      <w:textDirection w:val="btLr"/>
      <w:textAlignment w:val="top"/>
      <w:outlineLvl w:val="0"/>
    </w:pPr>
    <w:rPr>
      <w:position w:val="-1"/>
      <w:lang w:val="en-US" w:eastAsia="en-US"/>
    </w:rPr>
  </w:style>
  <w:style w:type="character" w:customStyle="1" w:styleId="FontStyle14">
    <w:name w:val="Font Style14"/>
    <w:uiPriority w:val="99"/>
    <w:rPr>
      <w:rFonts w:ascii="Times New Roman" w:hAnsi="Times New Roman" w:cs="Times New Roman"/>
      <w:b/>
      <w:bCs/>
      <w:w w:val="100"/>
      <w:position w:val="-1"/>
      <w:sz w:val="26"/>
      <w:szCs w:val="26"/>
      <w:effect w:val="none"/>
      <w:vertAlign w:val="baseline"/>
      <w:cs w:val="0"/>
      <w:em w:val="none"/>
    </w:rPr>
  </w:style>
  <w:style w:type="character" w:customStyle="1" w:styleId="FontStyle16">
    <w:name w:val="Font Style16"/>
    <w:uiPriority w:val="99"/>
    <w:rPr>
      <w:rFonts w:ascii="Times New Roman" w:hAnsi="Times New Roman" w:cs="Times New Roman"/>
      <w:i/>
      <w:iCs/>
      <w:w w:val="100"/>
      <w:position w:val="-1"/>
      <w:sz w:val="22"/>
      <w:szCs w:val="22"/>
      <w:effect w:val="none"/>
      <w:vertAlign w:val="baseline"/>
      <w:cs w:val="0"/>
      <w:em w:val="none"/>
    </w:rPr>
  </w:style>
  <w:style w:type="paragraph" w:customStyle="1" w:styleId="Style9">
    <w:name w:val="Style9"/>
    <w:basedOn w:val="Parasts"/>
    <w:uiPriority w:val="99"/>
    <w:pPr>
      <w:widowControl w:val="0"/>
      <w:suppressAutoHyphens/>
      <w:autoSpaceDE w:val="0"/>
      <w:autoSpaceDN w:val="0"/>
      <w:adjustRightInd w:val="0"/>
      <w:spacing w:line="269" w:lineRule="atLeast"/>
      <w:ind w:leftChars="-1" w:left="-1" w:hangingChars="1" w:hanging="1"/>
      <w:textDirection w:val="btLr"/>
      <w:textAlignment w:val="top"/>
      <w:outlineLvl w:val="0"/>
    </w:pPr>
    <w:rPr>
      <w:position w:val="-1"/>
      <w:lang w:val="en-US" w:eastAsia="en-US"/>
    </w:rPr>
  </w:style>
  <w:style w:type="table" w:customStyle="1" w:styleId="TableGrid2">
    <w:name w:val="Table Grid2"/>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59"/>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Parasts"/>
    <w:pPr>
      <w:widowControl w:val="0"/>
      <w:shd w:val="clear" w:color="auto" w:fill="FFFFFF"/>
      <w:suppressAutoHyphens/>
      <w:spacing w:before="300" w:after="420" w:line="0" w:lineRule="atLeast"/>
      <w:ind w:leftChars="-1" w:left="-1" w:hangingChars="1" w:hanging="1"/>
      <w:jc w:val="center"/>
      <w:textDirection w:val="btLr"/>
      <w:textAlignment w:val="top"/>
      <w:outlineLvl w:val="0"/>
    </w:pPr>
    <w:rPr>
      <w:color w:val="000000"/>
      <w:position w:val="-1"/>
      <w:sz w:val="25"/>
      <w:szCs w:val="25"/>
      <w:lang w:eastAsia="lv-LV"/>
    </w:rPr>
  </w:style>
  <w:style w:type="character" w:customStyle="1" w:styleId="Bodytext5">
    <w:name w:val="Body text (5)_"/>
    <w:rPr>
      <w:b/>
      <w:bCs/>
      <w:w w:val="100"/>
      <w:position w:val="-1"/>
      <w:sz w:val="25"/>
      <w:szCs w:val="25"/>
      <w:effect w:val="none"/>
      <w:shd w:val="clear" w:color="auto" w:fill="FFFFFF"/>
      <w:vertAlign w:val="baseline"/>
      <w:cs w:val="0"/>
      <w:em w:val="none"/>
    </w:rPr>
  </w:style>
  <w:style w:type="paragraph" w:customStyle="1" w:styleId="Bodytext50">
    <w:name w:val="Body text (5)"/>
    <w:basedOn w:val="Parasts"/>
    <w:pPr>
      <w:widowControl w:val="0"/>
      <w:shd w:val="clear" w:color="auto" w:fill="FFFFFF"/>
      <w:suppressAutoHyphens/>
      <w:spacing w:before="240" w:after="60" w:line="0" w:lineRule="atLeast"/>
      <w:ind w:leftChars="-1" w:left="-1" w:hangingChars="1" w:hanging="1"/>
      <w:jc w:val="center"/>
      <w:textDirection w:val="btLr"/>
      <w:textAlignment w:val="top"/>
      <w:outlineLvl w:val="0"/>
    </w:pPr>
    <w:rPr>
      <w:b/>
      <w:bCs/>
      <w:position w:val="-1"/>
      <w:sz w:val="25"/>
      <w:szCs w:val="25"/>
      <w:lang w:eastAsia="en-US"/>
    </w:rPr>
  </w:style>
  <w:style w:type="table" w:customStyle="1" w:styleId="TableGrid11">
    <w:name w:val="Table Grid11"/>
    <w:basedOn w:val="Parastatabula"/>
    <w:next w:val="Reatabula"/>
    <w:uiPriority w:val="59"/>
    <w:pPr>
      <w:spacing w:line="1" w:lineRule="atLeast"/>
      <w:ind w:leftChars="-1" w:left="-1" w:right="0"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rPr>
      <w:color w:val="808080"/>
      <w:w w:val="100"/>
      <w:position w:val="-1"/>
      <w:effect w:val="none"/>
      <w:vertAlign w:val="baseline"/>
      <w:cs w:val="0"/>
      <w:em w:val="none"/>
    </w:rPr>
  </w:style>
  <w:style w:type="numbering" w:customStyle="1" w:styleId="NoList2">
    <w:name w:val="No List2"/>
    <w:next w:val="Bezsaraksta"/>
    <w:uiPriority w:val="99"/>
    <w:qFormat/>
  </w:style>
  <w:style w:type="table" w:customStyle="1" w:styleId="TableGrid4">
    <w:name w:val="Table Grid4"/>
    <w:basedOn w:val="Parastatabula"/>
    <w:next w:val="Reatabula"/>
    <w:uiPriority w:val="59"/>
    <w:pPr>
      <w:suppressAutoHyphens/>
      <w:spacing w:before="120" w:line="1" w:lineRule="atLeast"/>
      <w:ind w:leftChars="-1" w:left="-1" w:right="0" w:hangingChars="1" w:hanging="1"/>
      <w:jc w:val="both"/>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oklusjumarindkopasfonts"/>
    <w:uiPriority w:val="99"/>
    <w:rPr>
      <w:w w:val="100"/>
      <w:position w:val="-1"/>
      <w:effect w:val="none"/>
      <w:vertAlign w:val="baseline"/>
      <w:cs w:val="0"/>
      <w:em w:val="none"/>
    </w:rPr>
  </w:style>
  <w:style w:type="character" w:customStyle="1" w:styleId="FooterChar1">
    <w:name w:val="Footer Char1"/>
    <w:basedOn w:val="Noklusjumarindkopasfonts"/>
    <w:uiPriority w:val="99"/>
    <w:rPr>
      <w:w w:val="100"/>
      <w:position w:val="-1"/>
      <w:effect w:val="none"/>
      <w:vertAlign w:val="baseline"/>
      <w:cs w:val="0"/>
      <w:em w:val="none"/>
    </w:rPr>
  </w:style>
  <w:style w:type="paragraph" w:customStyle="1" w:styleId="Style1">
    <w:name w:val="Style1"/>
    <w:basedOn w:val="Parasts"/>
    <w:pPr>
      <w:widowControl w:val="0"/>
      <w:suppressAutoHyphens/>
      <w:spacing w:line="1" w:lineRule="atLeast"/>
      <w:ind w:leftChars="-1" w:left="-1" w:hangingChars="1" w:hanging="1"/>
      <w:jc w:val="both"/>
      <w:textDirection w:val="btLr"/>
      <w:textAlignment w:val="top"/>
      <w:outlineLvl w:val="0"/>
    </w:pPr>
    <w:rPr>
      <w:position w:val="-1"/>
      <w:szCs w:val="20"/>
      <w:lang w:val="en-US" w:eastAsia="en-US"/>
    </w:rPr>
  </w:style>
  <w:style w:type="paragraph" w:customStyle="1" w:styleId="FR1">
    <w:name w:val="FR1"/>
    <w:pPr>
      <w:widowControl w:val="0"/>
      <w:suppressAutoHyphens/>
      <w:autoSpaceDE w:val="0"/>
      <w:autoSpaceDN w:val="0"/>
      <w:adjustRightInd w:val="0"/>
      <w:spacing w:line="1" w:lineRule="atLeast"/>
      <w:ind w:leftChars="-1" w:left="80" w:right="0" w:hangingChars="1" w:hanging="1"/>
      <w:jc w:val="center"/>
      <w:textDirection w:val="btLr"/>
      <w:textAlignment w:val="top"/>
      <w:outlineLvl w:val="0"/>
    </w:pPr>
    <w:rPr>
      <w:b/>
      <w:bCs/>
      <w:position w:val="-1"/>
      <w:sz w:val="36"/>
      <w:szCs w:val="36"/>
    </w:rPr>
  </w:style>
  <w:style w:type="paragraph" w:customStyle="1" w:styleId="Apakpunkts">
    <w:name w:val="Apakšpunkts"/>
    <w:basedOn w:val="Parasts"/>
    <w:pPr>
      <w:spacing w:line="100" w:lineRule="atLeast"/>
      <w:ind w:leftChars="-1" w:left="851" w:hangingChars="1" w:hanging="851"/>
      <w:textDirection w:val="btLr"/>
      <w:textAlignment w:val="top"/>
      <w:outlineLvl w:val="0"/>
    </w:pPr>
    <w:rPr>
      <w:rFonts w:ascii="Arial" w:hAnsi="Arial"/>
      <w:b/>
      <w:bCs/>
      <w:kern w:val="22"/>
      <w:position w:val="-1"/>
      <w:sz w:val="20"/>
      <w:szCs w:val="20"/>
      <w:lang w:eastAsia="ar-SA"/>
    </w:rPr>
  </w:style>
  <w:style w:type="paragraph" w:customStyle="1" w:styleId="Rindkopa">
    <w:name w:val="Rindkopa"/>
    <w:basedOn w:val="Parasts"/>
    <w:pPr>
      <w:spacing w:line="100" w:lineRule="atLeast"/>
      <w:ind w:leftChars="-1" w:left="851" w:hangingChars="1" w:hanging="1"/>
      <w:jc w:val="both"/>
      <w:textDirection w:val="btLr"/>
      <w:textAlignment w:val="top"/>
      <w:outlineLvl w:val="0"/>
    </w:pPr>
    <w:rPr>
      <w:rFonts w:ascii="Arial" w:hAnsi="Arial" w:cs="Arial"/>
      <w:kern w:val="22"/>
      <w:position w:val="-1"/>
      <w:sz w:val="20"/>
      <w:szCs w:val="20"/>
      <w:lang w:eastAsia="ar-SA"/>
    </w:rPr>
  </w:style>
  <w:style w:type="paragraph" w:customStyle="1" w:styleId="Normal11ptJustified">
    <w:name w:val="Normal + 11 pt.Justified"/>
    <w:basedOn w:val="Parasts"/>
    <w:pPr>
      <w:suppressAutoHyphens/>
      <w:spacing w:line="1" w:lineRule="atLeast"/>
      <w:ind w:leftChars="-1" w:left="-1" w:hangingChars="1" w:hanging="1"/>
      <w:jc w:val="both"/>
      <w:textDirection w:val="btLr"/>
      <w:textAlignment w:val="top"/>
      <w:outlineLvl w:val="0"/>
    </w:pPr>
    <w:rPr>
      <w:position w:val="-1"/>
      <w:sz w:val="22"/>
      <w:szCs w:val="22"/>
      <w:lang w:eastAsia="lv-LV"/>
    </w:rPr>
  </w:style>
  <w:style w:type="character" w:customStyle="1" w:styleId="UnresolvedMention1">
    <w:name w:val="Unresolved Mention1"/>
    <w:uiPriority w:val="99"/>
    <w:qFormat/>
    <w:rPr>
      <w:color w:val="808080"/>
      <w:w w:val="100"/>
      <w:position w:val="-1"/>
      <w:effect w:val="none"/>
      <w:shd w:val="clear" w:color="auto" w:fill="E6E6E6"/>
      <w:vertAlign w:val="baseline"/>
      <w:cs w:val="0"/>
      <w:em w:val="none"/>
    </w:rPr>
  </w:style>
  <w:style w:type="character" w:customStyle="1" w:styleId="apple-tab-span">
    <w:name w:val="apple-tab-span"/>
    <w:rPr>
      <w:w w:val="100"/>
      <w:position w:val="-1"/>
      <w:effect w:val="none"/>
      <w:vertAlign w:val="baseline"/>
      <w:cs w:val="0"/>
      <w:em w:val="none"/>
    </w:rPr>
  </w:style>
  <w:style w:type="character" w:customStyle="1" w:styleId="NoSpacingChar">
    <w:name w:val="No Spacing Char"/>
    <w:uiPriority w:val="1"/>
    <w:rPr>
      <w:w w:val="100"/>
      <w:position w:val="-1"/>
      <w:sz w:val="28"/>
      <w:szCs w:val="24"/>
      <w:effect w:val="none"/>
      <w:vertAlign w:val="baseline"/>
      <w:cs w:val="0"/>
      <w:em w:val="none"/>
      <w:lang w:eastAsia="en-US" w:bidi="ar-SA"/>
    </w:rPr>
  </w:style>
  <w:style w:type="paragraph" w:customStyle="1" w:styleId="ListParagraph2">
    <w:name w:val="List Paragraph2"/>
    <w:basedOn w:val="Parasts"/>
    <w:uiPriority w:val="99"/>
    <w:pPr>
      <w:suppressAutoHyphens/>
      <w:spacing w:after="200" w:line="276" w:lineRule="auto"/>
      <w:ind w:leftChars="-1" w:left="720" w:hangingChars="1" w:hanging="1"/>
      <w:textDirection w:val="btLr"/>
      <w:textAlignment w:val="top"/>
      <w:outlineLvl w:val="0"/>
    </w:pPr>
    <w:rPr>
      <w:rFonts w:ascii="Calibri" w:eastAsia="Calibri" w:hAnsi="Calibri" w:cs="Calibri"/>
      <w:position w:val="-1"/>
      <w:sz w:val="22"/>
      <w:szCs w:val="22"/>
      <w:lang w:eastAsia="en-US"/>
    </w:rPr>
  </w:style>
  <w:style w:type="character" w:customStyle="1" w:styleId="FontStyle37">
    <w:name w:val="Font Style37"/>
    <w:uiPriority w:val="99"/>
    <w:rPr>
      <w:rFonts w:ascii="Times New Roman" w:hAnsi="Times New Roman" w:cs="Times New Roman"/>
      <w:w w:val="100"/>
      <w:position w:val="-1"/>
      <w:sz w:val="22"/>
      <w:szCs w:val="22"/>
      <w:effect w:val="none"/>
      <w:vertAlign w:val="baseline"/>
      <w:cs w:val="0"/>
      <w:em w:val="none"/>
    </w:rPr>
  </w:style>
  <w:style w:type="character" w:customStyle="1" w:styleId="lrzxr">
    <w:name w:val="lrzxr"/>
    <w:rPr>
      <w:w w:val="100"/>
      <w:position w:val="-1"/>
      <w:effect w:val="none"/>
      <w:vertAlign w:val="baseline"/>
      <w:cs w:val="0"/>
      <w:em w:val="none"/>
    </w:rPr>
  </w:style>
  <w:style w:type="table" w:styleId="Vienkratabula1">
    <w:name w:val="Plain Table 1"/>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Vidjsnojums1izclums5">
    <w:name w:val="Medium Shading 1 Accent 5"/>
    <w:basedOn w:val="Parastatabula"/>
    <w:uiPriority w:val="63"/>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style>
  <w:style w:type="table" w:styleId="Reatabula2-izclums3">
    <w:name w:val="Grid Table 2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aisreisizclums1">
    <w:name w:val="Light Grid Accent 1"/>
    <w:basedOn w:val="Parastatabula"/>
    <w:uiPriority w:val="62"/>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style>
  <w:style w:type="table" w:styleId="Reatabulagaia">
    <w:name w:val="Grid Table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Sarakstatabula1gaia">
    <w:name w:val="List Table 1 Light"/>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Gaisnojumsizclums2">
    <w:name w:val="Light Shading Accent 2"/>
    <w:basedOn w:val="Parastatabula"/>
    <w:uiPriority w:val="60"/>
    <w:pPr>
      <w:suppressAutoHyphens/>
      <w:spacing w:line="1" w:lineRule="atLeast"/>
      <w:ind w:leftChars="-1" w:left="-1" w:right="0" w:hangingChars="1" w:hanging="1"/>
      <w:textDirection w:val="btLr"/>
      <w:textAlignment w:val="top"/>
      <w:outlineLvl w:val="0"/>
    </w:pPr>
    <w:rPr>
      <w:rFonts w:ascii="Calibri" w:eastAsia="Calibri" w:hAnsi="Calibri"/>
      <w:color w:val="C45911"/>
      <w:position w:val="-1"/>
      <w:sz w:val="22"/>
      <w:szCs w:val="22"/>
    </w:rPr>
    <w:tblPr>
      <w:tblStyleRowBandSize w:val="1"/>
      <w:tblStyleColBandSize w:val="1"/>
      <w:tblBorders>
        <w:top w:val="single" w:sz="8" w:space="0" w:color="ED7D31"/>
        <w:bottom w:val="single" w:sz="8" w:space="0" w:color="ED7D31"/>
      </w:tblBorders>
    </w:tblPr>
  </w:style>
  <w:style w:type="table" w:styleId="Vienkratabula4">
    <w:name w:val="Plain Table 4"/>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Pr>
  </w:style>
  <w:style w:type="table" w:styleId="Reatabula1gaia-izclums3">
    <w:name w:val="Grid Table 1 Light Accent 3"/>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style>
  <w:style w:type="table" w:styleId="Vienkratabula2">
    <w:name w:val="Plain Table 2"/>
    <w:basedOn w:val="Parastatabula"/>
    <w:pPr>
      <w:suppressAutoHyphens/>
      <w:spacing w:line="1" w:lineRule="atLeast"/>
      <w:ind w:leftChars="-1" w:left="-1" w:right="0" w:hangingChars="1" w:hanging="1"/>
      <w:textDirection w:val="btLr"/>
      <w:textAlignment w:val="top"/>
      <w:outlineLvl w:val="0"/>
    </w:pPr>
    <w:rPr>
      <w:rFonts w:ascii="Calibri" w:eastAsia="Calibri" w:hAnsi="Calibri"/>
      <w:position w:val="-1"/>
      <w:sz w:val="22"/>
      <w:szCs w:val="22"/>
    </w:rPr>
    <w:tblPr>
      <w:tblStyleRowBandSize w:val="1"/>
      <w:tblStyleColBandSize w:val="1"/>
      <w:tblBorders>
        <w:top w:val="single" w:sz="4" w:space="0" w:color="7F7F7F"/>
        <w:bottom w:val="single" w:sz="4" w:space="0" w:color="7F7F7F"/>
      </w:tblBorders>
    </w:tblPr>
  </w:style>
  <w:style w:type="paragraph" w:styleId="Vienkrsteksts">
    <w:name w:val="Plain Text"/>
    <w:basedOn w:val="Parasts"/>
    <w:uiPriority w:val="99"/>
    <w:pPr>
      <w:tabs>
        <w:tab w:val="num" w:pos="851"/>
      </w:tabs>
      <w:suppressAutoHyphens/>
      <w:spacing w:line="1" w:lineRule="atLeast"/>
      <w:ind w:leftChars="-1" w:left="851" w:hangingChars="1" w:hanging="851"/>
      <w:textDirection w:val="btLr"/>
      <w:textAlignment w:val="top"/>
      <w:outlineLvl w:val="0"/>
    </w:pPr>
    <w:rPr>
      <w:rFonts w:ascii="Courier New" w:hAnsi="Courier New"/>
      <w:position w:val="-1"/>
      <w:lang w:val="en-GB" w:eastAsia="en-US"/>
    </w:rPr>
  </w:style>
  <w:style w:type="character" w:customStyle="1" w:styleId="PlainTextChar">
    <w:name w:val="Plain Text Char"/>
    <w:uiPriority w:val="99"/>
    <w:rPr>
      <w:rFonts w:ascii="Courier New" w:hAnsi="Courier New"/>
      <w:w w:val="100"/>
      <w:position w:val="-1"/>
      <w:sz w:val="24"/>
      <w:szCs w:val="24"/>
      <w:effect w:val="none"/>
      <w:vertAlign w:val="baseline"/>
      <w:cs w:val="0"/>
      <w:em w:val="none"/>
      <w:lang w:val="en-GB"/>
    </w:rPr>
  </w:style>
  <w:style w:type="paragraph" w:customStyle="1" w:styleId="ListParagraph1">
    <w:name w:val="List Paragraph1"/>
    <w:basedOn w:val="Parasts"/>
    <w:uiPriority w:val="99"/>
    <w:pPr>
      <w:tabs>
        <w:tab w:val="num" w:pos="851"/>
      </w:tabs>
      <w:spacing w:line="1" w:lineRule="atLeast"/>
      <w:ind w:leftChars="-1" w:left="720" w:hangingChars="1" w:hanging="851"/>
      <w:textDirection w:val="btLr"/>
      <w:textAlignment w:val="top"/>
      <w:outlineLvl w:val="0"/>
    </w:pPr>
    <w:rPr>
      <w:position w:val="-1"/>
      <w:lang w:val="en-GB" w:eastAsia="ar-SA"/>
    </w:rPr>
  </w:style>
  <w:style w:type="character" w:customStyle="1" w:styleId="ApakpunktsChar">
    <w:name w:val="Apakšpunkts Char"/>
    <w:rPr>
      <w:rFonts w:ascii="Arial" w:hAnsi="Arial" w:cs="Arial"/>
      <w:b/>
      <w:bCs/>
      <w:w w:val="100"/>
      <w:kern w:val="22"/>
      <w:position w:val="-1"/>
      <w:effect w:val="none"/>
      <w:vertAlign w:val="baseline"/>
      <w:cs w:val="0"/>
      <w:em w:val="none"/>
      <w:lang w:val="lv-LV" w:eastAsia="ar-SA"/>
    </w:rPr>
  </w:style>
  <w:style w:type="paragraph" w:customStyle="1" w:styleId="NumPar1">
    <w:name w:val="NumPar 1"/>
    <w:basedOn w:val="Parasts"/>
    <w:next w:val="Parasts"/>
    <w:pPr>
      <w:numPr>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2">
    <w:name w:val="NumPar 2"/>
    <w:basedOn w:val="Parasts"/>
    <w:next w:val="Parasts"/>
    <w:pPr>
      <w:numPr>
        <w:ilvl w:val="1"/>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3">
    <w:name w:val="NumPar 3"/>
    <w:basedOn w:val="Parasts"/>
    <w:next w:val="Parasts"/>
    <w:pPr>
      <w:numPr>
        <w:ilvl w:val="2"/>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paragraph" w:customStyle="1" w:styleId="NumPar4">
    <w:name w:val="NumPar 4"/>
    <w:basedOn w:val="Parasts"/>
    <w:next w:val="Parasts"/>
    <w:pPr>
      <w:numPr>
        <w:ilvl w:val="3"/>
        <w:numId w:val="3"/>
      </w:numPr>
      <w:suppressAutoHyphens/>
      <w:spacing w:before="120" w:after="120" w:line="1" w:lineRule="atLeast"/>
      <w:ind w:leftChars="-1" w:left="284" w:hangingChars="1" w:hanging="1"/>
      <w:jc w:val="both"/>
      <w:textDirection w:val="btLr"/>
      <w:textAlignment w:val="top"/>
      <w:outlineLvl w:val="0"/>
    </w:pPr>
    <w:rPr>
      <w:position w:val="-1"/>
      <w:szCs w:val="22"/>
    </w:rPr>
  </w:style>
  <w:style w:type="numbering" w:customStyle="1" w:styleId="ImportedStyle1">
    <w:name w:val="Imported Style 1"/>
  </w:style>
  <w:style w:type="numbering" w:customStyle="1" w:styleId="ImportedStyle5">
    <w:name w:val="Imported Style 5"/>
  </w:style>
  <w:style w:type="numbering" w:customStyle="1" w:styleId="ImportedStyle50">
    <w:name w:val="Imported Style 5.0"/>
  </w:style>
  <w:style w:type="table" w:customStyle="1" w:styleId="19">
    <w:name w:val="19"/>
    <w:basedOn w:val="Parastatabula"/>
    <w:tblPr>
      <w:tblStyleRowBandSize w:val="1"/>
      <w:tblStyleColBandSize w:val="1"/>
    </w:tblPr>
  </w:style>
  <w:style w:type="table" w:customStyle="1" w:styleId="18">
    <w:name w:val="18"/>
    <w:basedOn w:val="Parastatabula"/>
    <w:tblPr>
      <w:tblStyleRowBandSize w:val="1"/>
      <w:tblStyleColBandSize w:val="1"/>
    </w:tblPr>
  </w:style>
  <w:style w:type="table" w:customStyle="1" w:styleId="17">
    <w:name w:val="17"/>
    <w:basedOn w:val="Parastatabula"/>
    <w:tblPr>
      <w:tblStyleRowBandSize w:val="1"/>
      <w:tblStyleColBandSize w:val="1"/>
    </w:tblPr>
  </w:style>
  <w:style w:type="table" w:customStyle="1" w:styleId="16">
    <w:name w:val="16"/>
    <w:basedOn w:val="Parastatabula"/>
    <w:tblPr>
      <w:tblStyleRowBandSize w:val="1"/>
      <w:tblStyleColBandSize w:val="1"/>
    </w:tblPr>
  </w:style>
  <w:style w:type="table" w:customStyle="1" w:styleId="15">
    <w:name w:val="15"/>
    <w:basedOn w:val="Parastatabula"/>
    <w:tblPr>
      <w:tblStyleRowBandSize w:val="1"/>
      <w:tblStyleColBandSize w:val="1"/>
    </w:tblPr>
  </w:style>
  <w:style w:type="table" w:customStyle="1" w:styleId="14">
    <w:name w:val="14"/>
    <w:basedOn w:val="Parastatabula"/>
    <w:tblPr>
      <w:tblStyleRowBandSize w:val="1"/>
      <w:tblStyleColBandSize w:val="1"/>
    </w:tblPr>
  </w:style>
  <w:style w:type="table" w:customStyle="1" w:styleId="13">
    <w:name w:val="13"/>
    <w:basedOn w:val="Parastatabula"/>
    <w:tblPr>
      <w:tblStyleRowBandSize w:val="1"/>
      <w:tblStyleColBandSize w:val="1"/>
    </w:tblPr>
  </w:style>
  <w:style w:type="table" w:customStyle="1" w:styleId="12">
    <w:name w:val="12"/>
    <w:basedOn w:val="Parastatabula"/>
    <w:tblPr>
      <w:tblStyleRowBandSize w:val="1"/>
      <w:tblStyleColBandSize w:val="1"/>
    </w:tblPr>
  </w:style>
  <w:style w:type="table" w:customStyle="1" w:styleId="11">
    <w:name w:val="11"/>
    <w:basedOn w:val="Parastatabula"/>
    <w:tblPr>
      <w:tblStyleRowBandSize w:val="1"/>
      <w:tblStyleColBandSize w:val="1"/>
    </w:tblPr>
  </w:style>
  <w:style w:type="table" w:customStyle="1" w:styleId="10">
    <w:name w:val="10"/>
    <w:basedOn w:val="Parastatabula"/>
    <w:tblPr>
      <w:tblStyleRowBandSize w:val="1"/>
      <w:tblStyleColBandSize w:val="1"/>
    </w:tblPr>
  </w:style>
  <w:style w:type="table" w:customStyle="1" w:styleId="9">
    <w:name w:val="9"/>
    <w:basedOn w:val="Parastatabula"/>
    <w:tblPr>
      <w:tblStyleRowBandSize w:val="1"/>
      <w:tblStyleColBandSize w:val="1"/>
    </w:tblPr>
  </w:style>
  <w:style w:type="table" w:customStyle="1" w:styleId="8">
    <w:name w:val="8"/>
    <w:basedOn w:val="Parastatabula"/>
    <w:tblPr>
      <w:tblStyleRowBandSize w:val="1"/>
      <w:tblStyleColBandSize w:val="1"/>
    </w:tblPr>
  </w:style>
  <w:style w:type="table" w:customStyle="1" w:styleId="7">
    <w:name w:val="7"/>
    <w:basedOn w:val="Parastatabula"/>
    <w:tblPr>
      <w:tblStyleRowBandSize w:val="1"/>
      <w:tblStyleColBandSize w:val="1"/>
    </w:tblPr>
  </w:style>
  <w:style w:type="table" w:customStyle="1" w:styleId="6">
    <w:name w:val="6"/>
    <w:basedOn w:val="Parastatabula"/>
    <w:tblPr>
      <w:tblStyleRowBandSize w:val="1"/>
      <w:tblStyleColBandSize w:val="1"/>
    </w:tblPr>
  </w:style>
  <w:style w:type="table" w:customStyle="1" w:styleId="5">
    <w:name w:val="5"/>
    <w:basedOn w:val="Parastatabula"/>
    <w:tblPr>
      <w:tblStyleRowBandSize w:val="1"/>
      <w:tblStyleColBandSize w:val="1"/>
    </w:tblPr>
  </w:style>
  <w:style w:type="table" w:customStyle="1" w:styleId="4">
    <w:name w:val="4"/>
    <w:basedOn w:val="Parastatabula"/>
    <w:tblPr>
      <w:tblStyleRowBandSize w:val="1"/>
      <w:tblStyleColBandSize w:val="1"/>
    </w:tblPr>
  </w:style>
  <w:style w:type="table" w:customStyle="1" w:styleId="3">
    <w:name w:val="3"/>
    <w:basedOn w:val="Parastatabula"/>
    <w:tblPr>
      <w:tblStyleRowBandSize w:val="1"/>
      <w:tblStyleColBandSize w:val="1"/>
    </w:tblPr>
  </w:style>
  <w:style w:type="table" w:customStyle="1" w:styleId="1">
    <w:name w:val="1"/>
    <w:basedOn w:val="Parastatabula"/>
    <w:tblPr>
      <w:tblStyleRowBandSize w:val="1"/>
      <w:tblStyleColBandSize w:val="1"/>
    </w:tblPr>
  </w:style>
  <w:style w:type="paragraph" w:styleId="Sarakstarindkopa">
    <w:name w:val="List Paragraph"/>
    <w:aliases w:val="Virsraksti,Saistīto dokumentu saraksts,Syle 1,Numurets,PPS_Bullet,2,Normal bullet 2,Bullet list,H&amp;P List Paragraph,Strip,Colorful List - Accent 12,List Paragraph Red,Bullet EY,list paragraph,h&amp;p list paragraph,syle 1,Body,Text,Macro"/>
    <w:basedOn w:val="Parasts"/>
    <w:link w:val="SarakstarindkopaRakstz"/>
    <w:uiPriority w:val="34"/>
    <w:qFormat/>
    <w:rsid w:val="00415A7F"/>
    <w:pPr>
      <w:ind w:left="720"/>
    </w:pPr>
    <w:rPr>
      <w:rFonts w:ascii="Calibri" w:eastAsia="Calibri" w:hAnsi="Calibri"/>
      <w:sz w:val="22"/>
      <w:szCs w:val="22"/>
      <w:lang w:val="x-none" w:eastAsia="x-none"/>
    </w:rPr>
  </w:style>
  <w:style w:type="paragraph" w:styleId="Vresteksts">
    <w:name w:val="footnote text"/>
    <w:aliases w:val="Footnote,Fußnote,Fußnote Char Char,Fußnote Char Char Char Char Char Char,Footnote Text Char Char,Footnote Text Char1 Char Char,Footnote Text Char Char Char Char,Footnote Text Char1 Char Char1 Char Char,Footnote Text Char1 Char Char1 Char,f"/>
    <w:basedOn w:val="Parasts"/>
    <w:link w:val="VrestekstsRakstz"/>
    <w:uiPriority w:val="99"/>
    <w:unhideWhenUsed/>
    <w:qFormat/>
    <w:rsid w:val="00415A7F"/>
    <w:pPr>
      <w:ind w:right="-284"/>
    </w:pPr>
    <w:rPr>
      <w:sz w:val="20"/>
      <w:szCs w:val="20"/>
      <w:lang w:val="x-none" w:eastAsia="en-US"/>
    </w:rPr>
  </w:style>
  <w:style w:type="character" w:customStyle="1" w:styleId="VrestekstsRakstz">
    <w:name w:val="Vēres teksts Rakstz."/>
    <w:aliases w:val="Footnote Rakstz.,Fußnote Rakstz.,Fußnote Char Char Rakstz.,Fußnote Char Char Char Char Char Char Rakstz.,Footnote Text Char Char Rakstz.,Footnote Text Char1 Char Char Rakstz.,Footnote Text Char Char Char Char Rakstz.,f Rakstz."/>
    <w:basedOn w:val="Noklusjumarindkopasfonts"/>
    <w:link w:val="Vresteksts"/>
    <w:uiPriority w:val="99"/>
    <w:qFormat/>
    <w:rsid w:val="00415A7F"/>
    <w:rPr>
      <w:sz w:val="20"/>
      <w:szCs w:val="20"/>
      <w:lang w:val="x-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415A7F"/>
    <w:rPr>
      <w:vertAlign w:val="superscript"/>
    </w:rPr>
  </w:style>
  <w:style w:type="character" w:customStyle="1" w:styleId="SarakstarindkopaRakstz">
    <w:name w:val="Saraksta rindkopa Rakstz."/>
    <w:aliases w:val="Virsraksti Rakstz.,Saistīto dokumentu saraksts Rakstz.,Syle 1 Rakstz.,Numurets Rakstz.,PPS_Bullet Rakstz.,2 Rakstz.,Normal bullet 2 Rakstz.,Bullet list Rakstz.,H&amp;P List Paragraph Rakstz.,Strip Rakstz.,List Paragraph Red Rakstz."/>
    <w:link w:val="Sarakstarindkopa"/>
    <w:uiPriority w:val="34"/>
    <w:qFormat/>
    <w:rsid w:val="00415A7F"/>
    <w:rPr>
      <w:rFonts w:ascii="Calibri" w:eastAsia="Calibri" w:hAnsi="Calibri"/>
      <w:sz w:val="22"/>
      <w:szCs w:val="22"/>
      <w:lang w:val="x-none" w:eastAsia="x-none"/>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15A7F"/>
    <w:pPr>
      <w:spacing w:after="160" w:line="240" w:lineRule="exact"/>
      <w:jc w:val="both"/>
    </w:pPr>
    <w:rPr>
      <w:sz w:val="28"/>
      <w:szCs w:val="28"/>
      <w:vertAlign w:val="superscript"/>
      <w:lang w:eastAsia="en-US"/>
    </w:rPr>
  </w:style>
  <w:style w:type="paragraph" w:styleId="Galvene">
    <w:name w:val="header"/>
    <w:aliases w:val="Header Char Char"/>
    <w:basedOn w:val="Parasts"/>
    <w:link w:val="GalveneRakstz"/>
    <w:uiPriority w:val="99"/>
    <w:rsid w:val="00073B3F"/>
    <w:pPr>
      <w:tabs>
        <w:tab w:val="center" w:pos="4153"/>
        <w:tab w:val="right" w:pos="8306"/>
      </w:tabs>
      <w:ind w:left="284" w:right="-284"/>
    </w:pPr>
    <w:rPr>
      <w:sz w:val="28"/>
      <w:lang w:eastAsia="en-US"/>
    </w:rPr>
  </w:style>
  <w:style w:type="character" w:customStyle="1" w:styleId="GalveneRakstz">
    <w:name w:val="Galvene Rakstz."/>
    <w:aliases w:val="Header Char Char Rakstz."/>
    <w:basedOn w:val="Noklusjumarindkopasfonts"/>
    <w:link w:val="Galvene"/>
    <w:uiPriority w:val="99"/>
    <w:qFormat/>
    <w:rsid w:val="00073B3F"/>
    <w:rPr>
      <w:szCs w:val="24"/>
    </w:rPr>
  </w:style>
  <w:style w:type="paragraph" w:customStyle="1" w:styleId="Normal11pt">
    <w:name w:val="Normal + 11 pt"/>
    <w:aliases w:val="Justified"/>
    <w:basedOn w:val="Parasts"/>
    <w:uiPriority w:val="99"/>
    <w:rsid w:val="00073B3F"/>
    <w:pPr>
      <w:jc w:val="both"/>
    </w:pPr>
    <w:rPr>
      <w:sz w:val="22"/>
      <w:szCs w:val="22"/>
      <w:lang w:eastAsia="lv-LV"/>
    </w:rPr>
  </w:style>
  <w:style w:type="table" w:customStyle="1" w:styleId="PlainTable11">
    <w:name w:val="Plain Table 11"/>
    <w:basedOn w:val="Parastatabula"/>
    <w:uiPriority w:val="41"/>
    <w:rsid w:val="00073B3F"/>
    <w:pPr>
      <w:ind w:left="0" w:right="0"/>
    </w:pPr>
    <w:rPr>
      <w:rFonts w:ascii="Calibri" w:eastAsia="Calibri" w:hAnsi="Calibri"/>
      <w:sz w:val="22"/>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31">
    <w:name w:val="Grid Table 2 - Accent 31"/>
    <w:basedOn w:val="Parastatabula"/>
    <w:uiPriority w:val="47"/>
    <w:rsid w:val="00073B3F"/>
    <w:pPr>
      <w:ind w:left="0" w:right="0"/>
    </w:pPr>
    <w:rPr>
      <w:rFonts w:ascii="Calibri" w:eastAsia="Calibri" w:hAnsi="Calibri"/>
      <w:sz w:val="22"/>
      <w:szCs w:val="22"/>
      <w:lang w:val="en-US"/>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Light1">
    <w:name w:val="Table Grid Light1"/>
    <w:basedOn w:val="Parastatabula"/>
    <w:uiPriority w:val="40"/>
    <w:rsid w:val="00073B3F"/>
    <w:pPr>
      <w:ind w:left="0" w:right="0"/>
    </w:pPr>
    <w:rPr>
      <w:rFonts w:ascii="Calibri" w:eastAsia="Calibri" w:hAnsi="Calibri"/>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1Light1">
    <w:name w:val="List Table 1 Light1"/>
    <w:basedOn w:val="Parastatabula"/>
    <w:uiPriority w:val="46"/>
    <w:rsid w:val="00073B3F"/>
    <w:pPr>
      <w:ind w:left="0" w:right="0"/>
    </w:pPr>
    <w:rPr>
      <w:rFonts w:ascii="Calibri" w:eastAsia="Calibri" w:hAnsi="Calibri"/>
      <w:sz w:val="22"/>
      <w:szCs w:val="22"/>
      <w:lang w:val="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41">
    <w:name w:val="Plain Table 41"/>
    <w:basedOn w:val="Parastatabula"/>
    <w:uiPriority w:val="44"/>
    <w:rsid w:val="00073B3F"/>
    <w:pPr>
      <w:ind w:left="0" w:right="0"/>
    </w:pPr>
    <w:rPr>
      <w:rFonts w:ascii="Calibri" w:eastAsia="Calibri" w:hAnsi="Calibri"/>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Parastatabula"/>
    <w:uiPriority w:val="46"/>
    <w:rsid w:val="00073B3F"/>
    <w:pPr>
      <w:ind w:left="0" w:right="0"/>
    </w:pPr>
    <w:rPr>
      <w:rFonts w:ascii="Calibri" w:eastAsia="Calibri" w:hAnsi="Calibri"/>
      <w:sz w:val="22"/>
      <w:szCs w:val="22"/>
      <w:lang w:val="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PlainTable21">
    <w:name w:val="Plain Table 21"/>
    <w:basedOn w:val="Parastatabula"/>
    <w:uiPriority w:val="42"/>
    <w:rsid w:val="00073B3F"/>
    <w:pPr>
      <w:ind w:left="0" w:right="0"/>
    </w:pPr>
    <w:rPr>
      <w:rFonts w:ascii="Calibri" w:eastAsia="Calibri" w:hAnsi="Calibri"/>
      <w:sz w:val="22"/>
      <w:szCs w:val="22"/>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eatrisintapieminana1">
    <w:name w:val="Neatrisināta pieminēšana1"/>
    <w:basedOn w:val="Noklusjumarindkopasfonts"/>
    <w:uiPriority w:val="99"/>
    <w:semiHidden/>
    <w:unhideWhenUsed/>
    <w:rsid w:val="007C227E"/>
    <w:rPr>
      <w:color w:val="605E5C"/>
      <w:shd w:val="clear" w:color="auto" w:fill="E1DFDD"/>
    </w:rPr>
  </w:style>
  <w:style w:type="character" w:styleId="Neatrisintapieminana">
    <w:name w:val="Unresolved Mention"/>
    <w:basedOn w:val="Noklusjumarindkopasfonts"/>
    <w:uiPriority w:val="99"/>
    <w:semiHidden/>
    <w:unhideWhenUsed/>
    <w:rsid w:val="00303955"/>
    <w:rPr>
      <w:color w:val="605E5C"/>
      <w:shd w:val="clear" w:color="auto" w:fill="E1DFDD"/>
    </w:rPr>
  </w:style>
  <w:style w:type="character" w:customStyle="1" w:styleId="semibold">
    <w:name w:val="semibold"/>
    <w:basedOn w:val="Noklusjumarindkopasfonts"/>
    <w:rsid w:val="00B25840"/>
  </w:style>
  <w:style w:type="paragraph" w:customStyle="1" w:styleId="h3body1">
    <w:name w:val="h3_body_1"/>
    <w:autoRedefine/>
    <w:uiPriority w:val="99"/>
    <w:qFormat/>
    <w:rsid w:val="00C82548"/>
    <w:pPr>
      <w:widowControl w:val="0"/>
      <w:numPr>
        <w:ilvl w:val="3"/>
        <w:numId w:val="12"/>
      </w:numPr>
      <w:overflowPunct w:val="0"/>
      <w:autoSpaceDE w:val="0"/>
      <w:autoSpaceDN w:val="0"/>
      <w:adjustRightInd w:val="0"/>
      <w:ind w:left="709" w:right="0" w:hanging="709"/>
      <w:jc w:val="both"/>
    </w:pPr>
    <w:rPr>
      <w:rFonts w:eastAsia="Calibri"/>
      <w:iCs/>
      <w:sz w:val="22"/>
      <w:szCs w:val="22"/>
      <w:lang w:eastAsia="lv-LV"/>
    </w:rPr>
  </w:style>
  <w:style w:type="character" w:styleId="Izteiksmgs">
    <w:name w:val="Strong"/>
    <w:basedOn w:val="Noklusjumarindkopasfonts"/>
    <w:uiPriority w:val="22"/>
    <w:qFormat/>
    <w:rsid w:val="00A74C27"/>
    <w:rPr>
      <w:b/>
      <w:bCs/>
    </w:rPr>
  </w:style>
  <w:style w:type="paragraph" w:styleId="Citts">
    <w:name w:val="Quote"/>
    <w:basedOn w:val="Parasts"/>
    <w:next w:val="Parasts"/>
    <w:link w:val="CittsRakstz"/>
    <w:uiPriority w:val="29"/>
    <w:qFormat/>
    <w:rsid w:val="008B5200"/>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CittsRakstz">
    <w:name w:val="Citāts Rakstz."/>
    <w:basedOn w:val="Noklusjumarindkopasfonts"/>
    <w:link w:val="Citts"/>
    <w:uiPriority w:val="29"/>
    <w:rsid w:val="008B5200"/>
    <w:rPr>
      <w:rFonts w:asciiTheme="minorHAnsi" w:eastAsiaTheme="minorHAnsi" w:hAnsiTheme="minorHAnsi" w:cstheme="minorBidi"/>
      <w:i/>
      <w:iCs/>
      <w:color w:val="404040" w:themeColor="text1" w:themeTint="BF"/>
      <w:sz w:val="24"/>
      <w:szCs w:val="24"/>
    </w:rPr>
  </w:style>
  <w:style w:type="character" w:styleId="Intensvsizclums">
    <w:name w:val="Intense Emphasis"/>
    <w:basedOn w:val="Noklusjumarindkopasfonts"/>
    <w:uiPriority w:val="21"/>
    <w:qFormat/>
    <w:rsid w:val="008B5200"/>
    <w:rPr>
      <w:i/>
      <w:iCs/>
      <w:color w:val="365F91" w:themeColor="accent1" w:themeShade="BF"/>
    </w:rPr>
  </w:style>
  <w:style w:type="paragraph" w:styleId="Intensvscitts">
    <w:name w:val="Intense Quote"/>
    <w:basedOn w:val="Parasts"/>
    <w:next w:val="Parasts"/>
    <w:link w:val="IntensvscittsRakstz"/>
    <w:uiPriority w:val="30"/>
    <w:qFormat/>
    <w:rsid w:val="008B5200"/>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vscittsRakstz">
    <w:name w:val="Intensīvs citāts Rakstz."/>
    <w:basedOn w:val="Noklusjumarindkopasfonts"/>
    <w:link w:val="Intensvscitts"/>
    <w:uiPriority w:val="30"/>
    <w:rsid w:val="008B5200"/>
    <w:rPr>
      <w:rFonts w:asciiTheme="minorHAnsi" w:eastAsiaTheme="minorHAnsi" w:hAnsiTheme="minorHAnsi" w:cstheme="minorBidi"/>
      <w:i/>
      <w:iCs/>
      <w:color w:val="365F91" w:themeColor="accent1" w:themeShade="BF"/>
      <w:sz w:val="24"/>
      <w:szCs w:val="24"/>
    </w:rPr>
  </w:style>
  <w:style w:type="character" w:styleId="Intensvaatsauce">
    <w:name w:val="Intense Reference"/>
    <w:basedOn w:val="Noklusjumarindkopasfonts"/>
    <w:uiPriority w:val="32"/>
    <w:qFormat/>
    <w:rsid w:val="008B5200"/>
    <w:rPr>
      <w:b/>
      <w:bCs/>
      <w:smallCaps/>
      <w:color w:val="365F91" w:themeColor="accent1" w:themeShade="BF"/>
      <w:spacing w:val="5"/>
    </w:rPr>
  </w:style>
  <w:style w:type="paragraph" w:customStyle="1" w:styleId="Char2">
    <w:name w:val="Char2"/>
    <w:basedOn w:val="Parasts"/>
    <w:next w:val="Parasts"/>
    <w:uiPriority w:val="99"/>
    <w:rsid w:val="00D050C7"/>
    <w:pPr>
      <w:spacing w:line="240" w:lineRule="exact"/>
      <w:ind w:firstLine="567"/>
      <w:jc w:val="both"/>
    </w:pPr>
    <w:rPr>
      <w:rFonts w:ascii="Calibri" w:eastAsia="Calibri" w:hAnsi="Calibri"/>
      <w:sz w:val="20"/>
      <w:szCs w:val="20"/>
      <w:vertAlign w:val="superscript"/>
      <w:lang w:eastAsia="lv-LV"/>
    </w:rPr>
  </w:style>
  <w:style w:type="character" w:customStyle="1" w:styleId="FontStyle17">
    <w:name w:val="Font Style17"/>
    <w:uiPriority w:val="99"/>
    <w:rsid w:val="003B3A4D"/>
    <w:rPr>
      <w:rFonts w:ascii="Times New Roman" w:hAnsi="Times New Roman" w:cs="Times New Roman"/>
      <w:sz w:val="20"/>
      <w:szCs w:val="20"/>
    </w:rPr>
  </w:style>
  <w:style w:type="character" w:customStyle="1" w:styleId="FontStyle18">
    <w:name w:val="Font Style18"/>
    <w:uiPriority w:val="99"/>
    <w:rsid w:val="003B3A4D"/>
    <w:rPr>
      <w:rFonts w:ascii="Times New Roman" w:hAnsi="Times New Roman" w:cs="Times New Roman"/>
      <w:b/>
      <w:bCs/>
      <w:sz w:val="14"/>
      <w:szCs w:val="14"/>
    </w:rPr>
  </w:style>
  <w:style w:type="character" w:customStyle="1" w:styleId="cf01">
    <w:name w:val="cf01"/>
    <w:basedOn w:val="Noklusjumarindkopasfonts"/>
    <w:rsid w:val="00EC6F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0088">
      <w:bodyDiv w:val="1"/>
      <w:marLeft w:val="0"/>
      <w:marRight w:val="0"/>
      <w:marTop w:val="0"/>
      <w:marBottom w:val="0"/>
      <w:divBdr>
        <w:top w:val="none" w:sz="0" w:space="0" w:color="auto"/>
        <w:left w:val="none" w:sz="0" w:space="0" w:color="auto"/>
        <w:bottom w:val="none" w:sz="0" w:space="0" w:color="auto"/>
        <w:right w:val="none" w:sz="0" w:space="0" w:color="auto"/>
      </w:divBdr>
    </w:div>
    <w:div w:id="246961332">
      <w:bodyDiv w:val="1"/>
      <w:marLeft w:val="0"/>
      <w:marRight w:val="0"/>
      <w:marTop w:val="0"/>
      <w:marBottom w:val="0"/>
      <w:divBdr>
        <w:top w:val="none" w:sz="0" w:space="0" w:color="auto"/>
        <w:left w:val="none" w:sz="0" w:space="0" w:color="auto"/>
        <w:bottom w:val="none" w:sz="0" w:space="0" w:color="auto"/>
        <w:right w:val="none" w:sz="0" w:space="0" w:color="auto"/>
      </w:divBdr>
    </w:div>
    <w:div w:id="332493143">
      <w:bodyDiv w:val="1"/>
      <w:marLeft w:val="0"/>
      <w:marRight w:val="0"/>
      <w:marTop w:val="0"/>
      <w:marBottom w:val="0"/>
      <w:divBdr>
        <w:top w:val="none" w:sz="0" w:space="0" w:color="auto"/>
        <w:left w:val="none" w:sz="0" w:space="0" w:color="auto"/>
        <w:bottom w:val="none" w:sz="0" w:space="0" w:color="auto"/>
        <w:right w:val="none" w:sz="0" w:space="0" w:color="auto"/>
      </w:divBdr>
      <w:divsChild>
        <w:div w:id="743259362">
          <w:marLeft w:val="0"/>
          <w:marRight w:val="0"/>
          <w:marTop w:val="480"/>
          <w:marBottom w:val="240"/>
          <w:divBdr>
            <w:top w:val="none" w:sz="0" w:space="0" w:color="auto"/>
            <w:left w:val="none" w:sz="0" w:space="0" w:color="auto"/>
            <w:bottom w:val="none" w:sz="0" w:space="0" w:color="auto"/>
            <w:right w:val="none" w:sz="0" w:space="0" w:color="auto"/>
          </w:divBdr>
        </w:div>
        <w:div w:id="1152023568">
          <w:marLeft w:val="0"/>
          <w:marRight w:val="0"/>
          <w:marTop w:val="0"/>
          <w:marBottom w:val="567"/>
          <w:divBdr>
            <w:top w:val="none" w:sz="0" w:space="0" w:color="auto"/>
            <w:left w:val="none" w:sz="0" w:space="0" w:color="auto"/>
            <w:bottom w:val="none" w:sz="0" w:space="0" w:color="auto"/>
            <w:right w:val="none" w:sz="0" w:space="0" w:color="auto"/>
          </w:divBdr>
        </w:div>
      </w:divsChild>
    </w:div>
    <w:div w:id="670761863">
      <w:bodyDiv w:val="1"/>
      <w:marLeft w:val="0"/>
      <w:marRight w:val="0"/>
      <w:marTop w:val="0"/>
      <w:marBottom w:val="0"/>
      <w:divBdr>
        <w:top w:val="none" w:sz="0" w:space="0" w:color="auto"/>
        <w:left w:val="none" w:sz="0" w:space="0" w:color="auto"/>
        <w:bottom w:val="none" w:sz="0" w:space="0" w:color="auto"/>
        <w:right w:val="none" w:sz="0" w:space="0" w:color="auto"/>
      </w:divBdr>
      <w:divsChild>
        <w:div w:id="1635988323">
          <w:marLeft w:val="0"/>
          <w:marRight w:val="0"/>
          <w:marTop w:val="0"/>
          <w:marBottom w:val="0"/>
          <w:divBdr>
            <w:top w:val="none" w:sz="0" w:space="0" w:color="auto"/>
            <w:left w:val="none" w:sz="0" w:space="0" w:color="auto"/>
            <w:bottom w:val="none" w:sz="0" w:space="0" w:color="auto"/>
            <w:right w:val="none" w:sz="0" w:space="0" w:color="auto"/>
          </w:divBdr>
        </w:div>
        <w:div w:id="1786390905">
          <w:marLeft w:val="0"/>
          <w:marRight w:val="0"/>
          <w:marTop w:val="0"/>
          <w:marBottom w:val="0"/>
          <w:divBdr>
            <w:top w:val="none" w:sz="0" w:space="0" w:color="auto"/>
            <w:left w:val="none" w:sz="0" w:space="0" w:color="auto"/>
            <w:bottom w:val="none" w:sz="0" w:space="0" w:color="auto"/>
            <w:right w:val="none" w:sz="0" w:space="0" w:color="auto"/>
          </w:divBdr>
        </w:div>
        <w:div w:id="1787315374">
          <w:marLeft w:val="0"/>
          <w:marRight w:val="0"/>
          <w:marTop w:val="0"/>
          <w:marBottom w:val="0"/>
          <w:divBdr>
            <w:top w:val="none" w:sz="0" w:space="0" w:color="auto"/>
            <w:left w:val="none" w:sz="0" w:space="0" w:color="auto"/>
            <w:bottom w:val="none" w:sz="0" w:space="0" w:color="auto"/>
            <w:right w:val="none" w:sz="0" w:space="0" w:color="auto"/>
          </w:divBdr>
        </w:div>
      </w:divsChild>
    </w:div>
    <w:div w:id="860708305">
      <w:bodyDiv w:val="1"/>
      <w:marLeft w:val="0"/>
      <w:marRight w:val="0"/>
      <w:marTop w:val="0"/>
      <w:marBottom w:val="0"/>
      <w:divBdr>
        <w:top w:val="none" w:sz="0" w:space="0" w:color="auto"/>
        <w:left w:val="none" w:sz="0" w:space="0" w:color="auto"/>
        <w:bottom w:val="none" w:sz="0" w:space="0" w:color="auto"/>
        <w:right w:val="none" w:sz="0" w:space="0" w:color="auto"/>
      </w:divBdr>
      <w:divsChild>
        <w:div w:id="195702925">
          <w:marLeft w:val="0"/>
          <w:marRight w:val="0"/>
          <w:marTop w:val="0"/>
          <w:marBottom w:val="0"/>
          <w:divBdr>
            <w:top w:val="none" w:sz="0" w:space="0" w:color="auto"/>
            <w:left w:val="none" w:sz="0" w:space="0" w:color="auto"/>
            <w:bottom w:val="none" w:sz="0" w:space="0" w:color="auto"/>
            <w:right w:val="none" w:sz="0" w:space="0" w:color="auto"/>
          </w:divBdr>
        </w:div>
        <w:div w:id="696587998">
          <w:marLeft w:val="0"/>
          <w:marRight w:val="0"/>
          <w:marTop w:val="0"/>
          <w:marBottom w:val="0"/>
          <w:divBdr>
            <w:top w:val="none" w:sz="0" w:space="0" w:color="auto"/>
            <w:left w:val="none" w:sz="0" w:space="0" w:color="auto"/>
            <w:bottom w:val="none" w:sz="0" w:space="0" w:color="auto"/>
            <w:right w:val="none" w:sz="0" w:space="0" w:color="auto"/>
          </w:divBdr>
        </w:div>
        <w:div w:id="1469321137">
          <w:marLeft w:val="0"/>
          <w:marRight w:val="0"/>
          <w:marTop w:val="0"/>
          <w:marBottom w:val="0"/>
          <w:divBdr>
            <w:top w:val="none" w:sz="0" w:space="0" w:color="auto"/>
            <w:left w:val="none" w:sz="0" w:space="0" w:color="auto"/>
            <w:bottom w:val="none" w:sz="0" w:space="0" w:color="auto"/>
            <w:right w:val="none" w:sz="0" w:space="0" w:color="auto"/>
          </w:divBdr>
        </w:div>
      </w:divsChild>
    </w:div>
    <w:div w:id="1079250029">
      <w:bodyDiv w:val="1"/>
      <w:marLeft w:val="0"/>
      <w:marRight w:val="0"/>
      <w:marTop w:val="0"/>
      <w:marBottom w:val="0"/>
      <w:divBdr>
        <w:top w:val="none" w:sz="0" w:space="0" w:color="auto"/>
        <w:left w:val="none" w:sz="0" w:space="0" w:color="auto"/>
        <w:bottom w:val="none" w:sz="0" w:space="0" w:color="auto"/>
        <w:right w:val="none" w:sz="0" w:space="0" w:color="auto"/>
      </w:divBdr>
    </w:div>
    <w:div w:id="1680546643">
      <w:bodyDiv w:val="1"/>
      <w:marLeft w:val="0"/>
      <w:marRight w:val="0"/>
      <w:marTop w:val="0"/>
      <w:marBottom w:val="0"/>
      <w:divBdr>
        <w:top w:val="none" w:sz="0" w:space="0" w:color="auto"/>
        <w:left w:val="none" w:sz="0" w:space="0" w:color="auto"/>
        <w:bottom w:val="none" w:sz="0" w:space="0" w:color="auto"/>
        <w:right w:val="none" w:sz="0" w:space="0" w:color="auto"/>
      </w:divBdr>
    </w:div>
    <w:div w:id="170794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3hgLPtI+IzIQi9fMENfRS7M8Wg==">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01922B-48EF-4E12-9E21-C448D365A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68738-8C15-4C43-A3EB-07406A0B14DE}">
  <ds:schemaRefs>
    <ds:schemaRef ds:uri="http://schemas.openxmlformats.org/officeDocument/2006/bibliography"/>
  </ds:schemaRefs>
</ds:datastoreItem>
</file>

<file path=customXml/itemProps4.xml><?xml version="1.0" encoding="utf-8"?>
<ds:datastoreItem xmlns:ds="http://schemas.openxmlformats.org/officeDocument/2006/customXml" ds:itemID="{004CF5CD-1B23-489F-9F42-986FA9890F6B}">
  <ds:schemaRefs>
    <ds:schemaRef ds:uri="http://schemas.microsoft.com/sharepoint/v3/contenttype/forms"/>
  </ds:schemaRefs>
</ds:datastoreItem>
</file>

<file path=customXml/itemProps5.xml><?xml version="1.0" encoding="utf-8"?>
<ds:datastoreItem xmlns:ds="http://schemas.openxmlformats.org/officeDocument/2006/customXml" ds:itemID="{0ACAD1E1-7148-4BDE-82A5-85CDAC1126C3}">
  <ds:schemaRefs>
    <ds:schemaRef ds:uri="http://schemas.microsoft.com/office/2006/metadata/properties"/>
    <ds:schemaRef ds:uri="http://schemas.microsoft.com/office/infopath/2007/PartnerControls"/>
    <ds:schemaRef ds:uri="30861e1c-5ab4-4292-b74b-ea38aa16d89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14724</Words>
  <Characters>8393</Characters>
  <Application>Microsoft Office Word</Application>
  <DocSecurity>0</DocSecurity>
  <Lines>69</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Valdmane</dc:creator>
  <cp:keywords/>
  <dc:description/>
  <cp:lastModifiedBy>Anastasija Goļatkina</cp:lastModifiedBy>
  <cp:revision>17</cp:revision>
  <cp:lastPrinted>2025-07-03T09:42:00Z</cp:lastPrinted>
  <dcterms:created xsi:type="dcterms:W3CDTF">2025-07-04T08:45:00Z</dcterms:created>
  <dcterms:modified xsi:type="dcterms:W3CDTF">2025-07-18T09:08:00Z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