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DF77" w14:textId="75DB9B0A" w:rsidR="00C83C79" w:rsidRPr="00B85194" w:rsidRDefault="00C83C79" w:rsidP="006B22C6">
      <w:pPr>
        <w:spacing w:after="0" w:line="240" w:lineRule="auto"/>
        <w:jc w:val="right"/>
        <w:rPr>
          <w:rFonts w:ascii="Times New Roman" w:eastAsia="Times New Roman" w:hAnsi="Times New Roman" w:cs="Times New Roman"/>
          <w:color w:val="000000"/>
          <w:sz w:val="24"/>
          <w:szCs w:val="24"/>
          <w:lang w:eastAsia="lv-LV"/>
        </w:rPr>
      </w:pPr>
      <w:bookmarkStart w:id="0" w:name="_Hlk33436343"/>
    </w:p>
    <w:p w14:paraId="0BEE000C" w14:textId="07040A92" w:rsidR="00594FC0" w:rsidRPr="00B85194" w:rsidRDefault="00594FC0" w:rsidP="00F03002">
      <w:pPr>
        <w:spacing w:after="0" w:line="240" w:lineRule="auto"/>
        <w:jc w:val="center"/>
        <w:rPr>
          <w:rFonts w:ascii="Times New Roman" w:hAnsi="Times New Roman" w:cs="Times New Roman"/>
          <w:b/>
          <w:sz w:val="24"/>
          <w:szCs w:val="24"/>
        </w:rPr>
      </w:pPr>
      <w:r w:rsidRPr="00B85194">
        <w:rPr>
          <w:rFonts w:ascii="Times New Roman" w:hAnsi="Times New Roman" w:cs="Times New Roman"/>
          <w:b/>
          <w:sz w:val="24"/>
          <w:szCs w:val="24"/>
        </w:rPr>
        <w:t>PAKALPOJUMA LĪGUMS</w:t>
      </w:r>
      <w:r w:rsidR="00C85E38">
        <w:rPr>
          <w:rFonts w:ascii="Times New Roman" w:hAnsi="Times New Roman" w:cs="Times New Roman"/>
          <w:b/>
          <w:sz w:val="24"/>
          <w:szCs w:val="24"/>
        </w:rPr>
        <w:t xml:space="preserve"> OSC </w:t>
      </w:r>
      <w:proofErr w:type="spellStart"/>
      <w:r w:rsidR="00C85E38">
        <w:rPr>
          <w:rFonts w:ascii="Times New Roman" w:hAnsi="Times New Roman" w:cs="Times New Roman"/>
          <w:b/>
          <w:sz w:val="24"/>
          <w:szCs w:val="24"/>
        </w:rPr>
        <w:t>reģ</w:t>
      </w:r>
      <w:proofErr w:type="spellEnd"/>
      <w:r w:rsidR="00C85E38">
        <w:rPr>
          <w:rFonts w:ascii="Times New Roman" w:hAnsi="Times New Roman" w:cs="Times New Roman"/>
          <w:b/>
          <w:sz w:val="24"/>
          <w:szCs w:val="24"/>
        </w:rPr>
        <w:t>.</w:t>
      </w:r>
      <w:r w:rsidRPr="00B85194">
        <w:rPr>
          <w:rFonts w:ascii="Times New Roman" w:hAnsi="Times New Roman" w:cs="Times New Roman"/>
          <w:b/>
          <w:sz w:val="24"/>
          <w:szCs w:val="24"/>
        </w:rPr>
        <w:t xml:space="preserve"> Nr.</w:t>
      </w:r>
      <w:r w:rsidR="00C85E38">
        <w:rPr>
          <w:rFonts w:ascii="Times New Roman" w:hAnsi="Times New Roman" w:cs="Times New Roman"/>
          <w:b/>
          <w:sz w:val="24"/>
          <w:szCs w:val="24"/>
        </w:rPr>
        <w:t xml:space="preserve"> </w:t>
      </w:r>
      <w:r w:rsidR="004F67DE" w:rsidRPr="00B85194">
        <w:rPr>
          <w:rFonts w:ascii="Times New Roman" w:hAnsi="Times New Roman" w:cs="Times New Roman"/>
          <w:b/>
          <w:sz w:val="24"/>
          <w:szCs w:val="24"/>
        </w:rPr>
        <w:t>6-5/25-PB-</w:t>
      </w:r>
      <w:r w:rsidR="00D92557" w:rsidRPr="00B85194">
        <w:rPr>
          <w:rFonts w:ascii="Times New Roman" w:hAnsi="Times New Roman" w:cs="Times New Roman"/>
          <w:b/>
          <w:sz w:val="24"/>
          <w:szCs w:val="24"/>
        </w:rPr>
        <w:t>31-el</w:t>
      </w:r>
    </w:p>
    <w:p w14:paraId="44847A24" w14:textId="77777777" w:rsidR="00594FC0" w:rsidRPr="00B85194" w:rsidRDefault="00594FC0" w:rsidP="00F03002">
      <w:pPr>
        <w:spacing w:after="0" w:line="240" w:lineRule="auto"/>
        <w:jc w:val="center"/>
        <w:rPr>
          <w:rFonts w:ascii="Times New Roman" w:hAnsi="Times New Roman" w:cs="Times New Roman"/>
          <w:sz w:val="24"/>
          <w:szCs w:val="24"/>
        </w:rPr>
      </w:pPr>
    </w:p>
    <w:p w14:paraId="294E903F" w14:textId="77777777" w:rsidR="00594FC0" w:rsidRPr="00B85194" w:rsidRDefault="00594FC0" w:rsidP="00F03002">
      <w:pPr>
        <w:spacing w:after="0" w:line="240" w:lineRule="auto"/>
        <w:jc w:val="center"/>
        <w:rPr>
          <w:rFonts w:ascii="Times New Roman" w:hAnsi="Times New Roman" w:cs="Times New Roman"/>
          <w:sz w:val="24"/>
          <w:szCs w:val="24"/>
        </w:rPr>
      </w:pPr>
      <w:r w:rsidRPr="00B85194">
        <w:rPr>
          <w:rFonts w:ascii="Times New Roman" w:hAnsi="Times New Roman" w:cs="Times New Roman"/>
          <w:sz w:val="24"/>
          <w:szCs w:val="24"/>
        </w:rPr>
        <w:t>Rīgā</w:t>
      </w:r>
    </w:p>
    <w:p w14:paraId="46007A35" w14:textId="77777777" w:rsidR="00594FC0" w:rsidRPr="00B85194" w:rsidRDefault="00594FC0" w:rsidP="00F03002">
      <w:pPr>
        <w:spacing w:after="0" w:line="240" w:lineRule="auto"/>
        <w:jc w:val="right"/>
        <w:rPr>
          <w:rFonts w:ascii="Times New Roman" w:eastAsia="Calibri" w:hAnsi="Times New Roman" w:cs="Times New Roman"/>
          <w:bCs/>
          <w:sz w:val="24"/>
          <w:szCs w:val="24"/>
        </w:rPr>
      </w:pPr>
      <w:r w:rsidRPr="00B85194">
        <w:rPr>
          <w:rFonts w:ascii="Times New Roman" w:eastAsia="Calibri" w:hAnsi="Times New Roman" w:cs="Times New Roman"/>
          <w:bCs/>
          <w:sz w:val="24"/>
          <w:szCs w:val="24"/>
        </w:rPr>
        <w:t>Dokumenta parakstīšanas datums</w:t>
      </w:r>
    </w:p>
    <w:p w14:paraId="1B5D1B5F" w14:textId="77777777" w:rsidR="00594FC0" w:rsidRPr="00B85194" w:rsidRDefault="00594FC0" w:rsidP="00F03002">
      <w:pPr>
        <w:spacing w:after="0" w:line="240" w:lineRule="auto"/>
        <w:jc w:val="right"/>
        <w:rPr>
          <w:rFonts w:ascii="Times New Roman" w:eastAsia="Calibri" w:hAnsi="Times New Roman" w:cs="Times New Roman"/>
          <w:bCs/>
          <w:sz w:val="24"/>
          <w:szCs w:val="24"/>
        </w:rPr>
      </w:pPr>
      <w:r w:rsidRPr="00B85194">
        <w:rPr>
          <w:rFonts w:ascii="Times New Roman" w:eastAsia="Calibri" w:hAnsi="Times New Roman" w:cs="Times New Roman"/>
          <w:bCs/>
          <w:sz w:val="24"/>
          <w:szCs w:val="24"/>
        </w:rPr>
        <w:t>ir pēdējā pievienotā droša elektroniskā paraksta</w:t>
      </w:r>
    </w:p>
    <w:p w14:paraId="5DEFD65D" w14:textId="77777777" w:rsidR="00594FC0" w:rsidRPr="00B85194" w:rsidRDefault="00594FC0" w:rsidP="00F03002">
      <w:pPr>
        <w:spacing w:after="0" w:line="240" w:lineRule="auto"/>
        <w:jc w:val="right"/>
        <w:rPr>
          <w:rFonts w:ascii="Times New Roman" w:hAnsi="Times New Roman" w:cs="Times New Roman"/>
          <w:sz w:val="24"/>
          <w:szCs w:val="24"/>
        </w:rPr>
      </w:pPr>
      <w:r w:rsidRPr="00B85194">
        <w:rPr>
          <w:rFonts w:ascii="Times New Roman" w:eastAsia="Calibri" w:hAnsi="Times New Roman" w:cs="Times New Roman"/>
          <w:bCs/>
          <w:sz w:val="24"/>
          <w:szCs w:val="24"/>
        </w:rPr>
        <w:t>un tā laika zīmoga datums</w:t>
      </w:r>
    </w:p>
    <w:p w14:paraId="6CA65867" w14:textId="77777777" w:rsidR="00594FC0" w:rsidRPr="00B85194" w:rsidRDefault="00594FC0" w:rsidP="00F03002">
      <w:pPr>
        <w:spacing w:after="0" w:line="240" w:lineRule="auto"/>
        <w:jc w:val="both"/>
        <w:rPr>
          <w:rFonts w:ascii="Times New Roman" w:hAnsi="Times New Roman" w:cs="Times New Roman"/>
          <w:sz w:val="24"/>
          <w:szCs w:val="24"/>
        </w:rPr>
      </w:pPr>
    </w:p>
    <w:p w14:paraId="6050149F" w14:textId="5AF48CEE" w:rsidR="00242B1A" w:rsidRPr="00B85194" w:rsidRDefault="00242B1A" w:rsidP="00F03002">
      <w:pPr>
        <w:spacing w:after="0" w:line="240" w:lineRule="auto"/>
        <w:jc w:val="both"/>
        <w:rPr>
          <w:rFonts w:ascii="Times New Roman" w:hAnsi="Times New Roman" w:cs="Times New Roman"/>
          <w:bCs/>
          <w:sz w:val="24"/>
          <w:szCs w:val="24"/>
        </w:rPr>
      </w:pPr>
      <w:r w:rsidRPr="00B85194">
        <w:rPr>
          <w:rFonts w:ascii="Times New Roman" w:hAnsi="Times New Roman" w:cs="Times New Roman"/>
          <w:b/>
          <w:sz w:val="24"/>
          <w:szCs w:val="24"/>
        </w:rPr>
        <w:t>Rīgas valstspilsētas pašvaldības Izglītības, kultūras un sporta departaments</w:t>
      </w:r>
      <w:r w:rsidRPr="00B85194">
        <w:rPr>
          <w:rFonts w:ascii="Times New Roman" w:hAnsi="Times New Roman" w:cs="Times New Roman"/>
          <w:bCs/>
          <w:sz w:val="24"/>
          <w:szCs w:val="24"/>
        </w:rPr>
        <w:t xml:space="preserve">, turpmāk – Departaments vai Pasūtītājs, direktora p. i. </w:t>
      </w:r>
      <w:r w:rsidR="00B23CD9">
        <w:rPr>
          <w:rFonts w:ascii="Times New Roman" w:hAnsi="Times New Roman" w:cs="Times New Roman"/>
          <w:bCs/>
          <w:sz w:val="24"/>
          <w:szCs w:val="24"/>
        </w:rPr>
        <w:t>Dina Vīksna</w:t>
      </w:r>
      <w:r w:rsidRPr="00B85194">
        <w:rPr>
          <w:rFonts w:ascii="Times New Roman" w:hAnsi="Times New Roman" w:cs="Times New Roman"/>
          <w:bCs/>
          <w:sz w:val="24"/>
          <w:szCs w:val="24"/>
        </w:rPr>
        <w:t xml:space="preserve"> personā, </w:t>
      </w:r>
      <w:r w:rsidR="0070059E" w:rsidRPr="00B85194">
        <w:rPr>
          <w:rFonts w:ascii="Times New Roman" w:hAnsi="Times New Roman" w:cs="Times New Roman"/>
          <w:bCs/>
          <w:sz w:val="24"/>
          <w:szCs w:val="24"/>
        </w:rPr>
        <w:t>kur</w:t>
      </w:r>
      <w:r w:rsidR="00B23CD9">
        <w:rPr>
          <w:rFonts w:ascii="Times New Roman" w:hAnsi="Times New Roman" w:cs="Times New Roman"/>
          <w:bCs/>
          <w:sz w:val="24"/>
          <w:szCs w:val="24"/>
        </w:rPr>
        <w:t>a</w:t>
      </w:r>
      <w:r w:rsidR="0070059E" w:rsidRPr="00B85194">
        <w:rPr>
          <w:rFonts w:ascii="Times New Roman" w:hAnsi="Times New Roman" w:cs="Times New Roman"/>
          <w:bCs/>
          <w:sz w:val="24"/>
          <w:szCs w:val="24"/>
        </w:rPr>
        <w:t xml:space="preserve"> rīkojas saskaņā ar Rīgas domes 30.08.2023. iekšējo noteikumu Nr.RD-23-26-nt “Rīgas valstspilsētas pašvaldības darba reglaments” 130.punktu un Rīgas domes 17.12.2009. nolikuma Nr.36 “Rīgas valstspilsētas pašvaldības Izglītības, kultūras un sporta departamenta nolikums” 15.3.6.apakšpunktu,  no vienas puses, un</w:t>
      </w:r>
    </w:p>
    <w:p w14:paraId="710D815F" w14:textId="2144C6A9" w:rsidR="00594FC0" w:rsidRPr="00B85194" w:rsidRDefault="00B6672C" w:rsidP="00F03002">
      <w:pPr>
        <w:spacing w:after="0" w:line="240" w:lineRule="auto"/>
        <w:jc w:val="both"/>
        <w:rPr>
          <w:rFonts w:ascii="Times New Roman" w:hAnsi="Times New Roman" w:cs="Times New Roman"/>
          <w:sz w:val="24"/>
          <w:szCs w:val="24"/>
        </w:rPr>
      </w:pPr>
      <w:r w:rsidRPr="00B85194">
        <w:rPr>
          <w:rFonts w:ascii="Times New Roman" w:hAnsi="Times New Roman" w:cs="Times New Roman"/>
          <w:b/>
          <w:sz w:val="24"/>
          <w:szCs w:val="24"/>
        </w:rPr>
        <w:t>SIA "Olimpiskais sporta centrs"</w:t>
      </w:r>
      <w:r w:rsidR="00594FC0" w:rsidRPr="00B85194">
        <w:rPr>
          <w:rFonts w:ascii="Times New Roman" w:hAnsi="Times New Roman" w:cs="Times New Roman"/>
          <w:sz w:val="24"/>
          <w:szCs w:val="24"/>
        </w:rPr>
        <w:t>, reģistrācijas Nr. </w:t>
      </w:r>
      <w:r w:rsidR="005F64DD" w:rsidRPr="00B85194">
        <w:rPr>
          <w:rFonts w:ascii="Times New Roman" w:hAnsi="Times New Roman" w:cs="Times New Roman"/>
          <w:sz w:val="24"/>
          <w:szCs w:val="24"/>
        </w:rPr>
        <w:t>40003558463</w:t>
      </w:r>
      <w:r w:rsidR="00594FC0" w:rsidRPr="00B85194">
        <w:rPr>
          <w:rFonts w:ascii="Times New Roman" w:hAnsi="Times New Roman" w:cs="Times New Roman"/>
          <w:sz w:val="24"/>
          <w:szCs w:val="24"/>
        </w:rPr>
        <w:t xml:space="preserve">, turpmāk – Izpildītājs, valdes </w:t>
      </w:r>
      <w:r w:rsidR="005F64DD" w:rsidRPr="00B85194">
        <w:rPr>
          <w:rFonts w:ascii="Times New Roman" w:hAnsi="Times New Roman" w:cs="Times New Roman"/>
          <w:iCs/>
          <w:sz w:val="24"/>
          <w:szCs w:val="24"/>
        </w:rPr>
        <w:t>priekšsēdētājas Baibas Beatrises Sležes</w:t>
      </w:r>
      <w:r w:rsidR="00594FC0" w:rsidRPr="00B85194">
        <w:rPr>
          <w:rFonts w:ascii="Times New Roman" w:hAnsi="Times New Roman" w:cs="Times New Roman"/>
          <w:iCs/>
          <w:sz w:val="24"/>
          <w:szCs w:val="24"/>
        </w:rPr>
        <w:t xml:space="preserve"> </w:t>
      </w:r>
      <w:r w:rsidR="00594FC0" w:rsidRPr="00B85194">
        <w:rPr>
          <w:rFonts w:ascii="Times New Roman" w:hAnsi="Times New Roman" w:cs="Times New Roman"/>
          <w:sz w:val="24"/>
          <w:szCs w:val="24"/>
        </w:rPr>
        <w:t>personā, kur</w:t>
      </w:r>
      <w:r w:rsidR="005F64DD" w:rsidRPr="00B85194">
        <w:rPr>
          <w:rFonts w:ascii="Times New Roman" w:hAnsi="Times New Roman" w:cs="Times New Roman"/>
          <w:sz w:val="24"/>
          <w:szCs w:val="24"/>
        </w:rPr>
        <w:t>a</w:t>
      </w:r>
      <w:r w:rsidR="00594FC0" w:rsidRPr="00B85194">
        <w:rPr>
          <w:rFonts w:ascii="Times New Roman" w:hAnsi="Times New Roman" w:cs="Times New Roman"/>
          <w:sz w:val="24"/>
          <w:szCs w:val="24"/>
        </w:rPr>
        <w:t xml:space="preserve"> rīkojas saskaņā ar statūtiem, </w:t>
      </w:r>
      <w:r w:rsidR="005F64DD" w:rsidRPr="00B85194">
        <w:rPr>
          <w:rFonts w:ascii="Times New Roman" w:hAnsi="Times New Roman" w:cs="Times New Roman"/>
          <w:sz w:val="24"/>
          <w:szCs w:val="24"/>
        </w:rPr>
        <w:t xml:space="preserve">un prokūrista Eduarda Šļaukstiņa personā, kurš rīkojas uz prokūras pamata, </w:t>
      </w:r>
      <w:r w:rsidR="00594FC0" w:rsidRPr="00B85194">
        <w:rPr>
          <w:rFonts w:ascii="Times New Roman" w:hAnsi="Times New Roman" w:cs="Times New Roman"/>
          <w:sz w:val="24"/>
          <w:szCs w:val="24"/>
        </w:rPr>
        <w:t xml:space="preserve">no otras puses, kopā sauktas – Puses, </w:t>
      </w:r>
    </w:p>
    <w:p w14:paraId="2E291C0A" w14:textId="1AAB7467" w:rsidR="00594FC0" w:rsidRPr="00B85194" w:rsidRDefault="00594FC0" w:rsidP="00F03002">
      <w:pPr>
        <w:spacing w:after="0" w:line="240" w:lineRule="auto"/>
        <w:jc w:val="both"/>
        <w:rPr>
          <w:rFonts w:ascii="Times New Roman" w:hAnsi="Times New Roman" w:cs="Times New Roman"/>
          <w:sz w:val="24"/>
          <w:szCs w:val="24"/>
        </w:rPr>
      </w:pPr>
      <w:r w:rsidRPr="00B85194">
        <w:rPr>
          <w:rFonts w:ascii="Times New Roman" w:hAnsi="Times New Roman" w:cs="Times New Roman"/>
          <w:sz w:val="24"/>
          <w:szCs w:val="24"/>
        </w:rPr>
        <w:t xml:space="preserve">Departamenta atklātā konkursa </w:t>
      </w:r>
      <w:r w:rsidR="00A55C5E" w:rsidRPr="00B85194">
        <w:rPr>
          <w:rFonts w:ascii="Times New Roman" w:hAnsi="Times New Roman" w:cs="Times New Roman"/>
          <w:sz w:val="24"/>
          <w:szCs w:val="24"/>
        </w:rPr>
        <w:t>“</w:t>
      </w:r>
      <w:r w:rsidR="00F33EBC" w:rsidRPr="00B85194">
        <w:rPr>
          <w:rFonts w:ascii="Times New Roman" w:hAnsi="Times New Roman" w:cs="Times New Roman"/>
          <w:sz w:val="24"/>
          <w:szCs w:val="24"/>
        </w:rPr>
        <w:t>Peldētapmācības pakalpojumi Rīgas valstspilsētas pašvaldības Izglītības, kultūras un sporta departamenta padotībā esošo vispārējās izglītības iestāžu 2.</w:t>
      </w:r>
      <w:r w:rsidR="00A55C5E" w:rsidRPr="00B85194">
        <w:rPr>
          <w:rFonts w:ascii="Times New Roman" w:hAnsi="Times New Roman" w:cs="Times New Roman"/>
          <w:sz w:val="24"/>
          <w:szCs w:val="24"/>
        </w:rPr>
        <w:t> </w:t>
      </w:r>
      <w:r w:rsidR="00F33EBC" w:rsidRPr="00B85194">
        <w:rPr>
          <w:rFonts w:ascii="Times New Roman" w:hAnsi="Times New Roman" w:cs="Times New Roman"/>
          <w:sz w:val="24"/>
          <w:szCs w:val="24"/>
        </w:rPr>
        <w:t>klašu izglītojamo vajadzībām Daugavas labajā krastā</w:t>
      </w:r>
      <w:r w:rsidRPr="00B85194">
        <w:rPr>
          <w:rFonts w:ascii="Times New Roman" w:hAnsi="Times New Roman" w:cs="Times New Roman"/>
          <w:sz w:val="24"/>
          <w:szCs w:val="24"/>
        </w:rPr>
        <w:t xml:space="preserve">” (identifikācijas Nr. </w:t>
      </w:r>
      <w:r w:rsidR="00EF6B70" w:rsidRPr="00B85194">
        <w:rPr>
          <w:rFonts w:ascii="Times New Roman" w:hAnsi="Times New Roman" w:cs="Times New Roman"/>
          <w:sz w:val="24"/>
          <w:szCs w:val="24"/>
        </w:rPr>
        <w:t xml:space="preserve">RVPIKSD </w:t>
      </w:r>
      <w:r w:rsidR="00F33EBC" w:rsidRPr="00B85194">
        <w:rPr>
          <w:rFonts w:ascii="Times New Roman" w:hAnsi="Times New Roman" w:cs="Times New Roman"/>
          <w:sz w:val="24"/>
          <w:szCs w:val="24"/>
        </w:rPr>
        <w:t>2025/20</w:t>
      </w:r>
      <w:r w:rsidRPr="00B85194">
        <w:rPr>
          <w:rFonts w:ascii="Times New Roman" w:hAnsi="Times New Roman" w:cs="Times New Roman"/>
          <w:sz w:val="24"/>
          <w:szCs w:val="24"/>
        </w:rPr>
        <w:t>), turpmāk</w:t>
      </w:r>
      <w:r w:rsidR="00BF5BD0" w:rsidRPr="00B85194">
        <w:rPr>
          <w:rFonts w:ascii="Times New Roman" w:hAnsi="Times New Roman" w:cs="Times New Roman"/>
          <w:sz w:val="24"/>
          <w:szCs w:val="24"/>
        </w:rPr>
        <w:t> </w:t>
      </w:r>
      <w:r w:rsidRPr="00B85194">
        <w:rPr>
          <w:rFonts w:ascii="Times New Roman" w:hAnsi="Times New Roman" w:cs="Times New Roman"/>
          <w:sz w:val="24"/>
          <w:szCs w:val="24"/>
        </w:rPr>
        <w:t>– Iepirkums, rezultātā noslēdza šādu pakalpojumu līgumu, turpmāk – Līgums.</w:t>
      </w:r>
    </w:p>
    <w:p w14:paraId="092B6AEA" w14:textId="77777777" w:rsidR="00594FC0" w:rsidRPr="00B85194" w:rsidRDefault="00594FC0" w:rsidP="00F03002">
      <w:pPr>
        <w:numPr>
          <w:ilvl w:val="0"/>
          <w:numId w:val="10"/>
        </w:numPr>
        <w:tabs>
          <w:tab w:val="clear" w:pos="360"/>
        </w:tabs>
        <w:spacing w:after="0" w:line="240" w:lineRule="auto"/>
        <w:ind w:left="0" w:firstLine="0"/>
        <w:jc w:val="center"/>
        <w:rPr>
          <w:rFonts w:ascii="Times New Roman" w:hAnsi="Times New Roman" w:cs="Times New Roman"/>
          <w:b/>
          <w:sz w:val="24"/>
          <w:szCs w:val="24"/>
        </w:rPr>
      </w:pPr>
      <w:r w:rsidRPr="00B85194">
        <w:rPr>
          <w:rFonts w:ascii="Times New Roman" w:hAnsi="Times New Roman" w:cs="Times New Roman"/>
          <w:b/>
          <w:sz w:val="24"/>
          <w:szCs w:val="24"/>
        </w:rPr>
        <w:t>Līguma priekšmets</w:t>
      </w:r>
    </w:p>
    <w:p w14:paraId="67B362AF" w14:textId="33F27F2F" w:rsidR="00594FC0" w:rsidRPr="00B85194"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Pasūtītājs uzdod Izpildītājam un Izpildītājs apņemas sniegt Departamenta padotībā esošo izglītības iestāžu 2.klašu izglītojamo peldētapmācības pakalpojumus, turpmāk – Pakalpojums, saskaņā ar Līguma 1.pielikumu “</w:t>
      </w:r>
      <w:r w:rsidR="00617BBC" w:rsidRPr="00B85194">
        <w:rPr>
          <w:rFonts w:ascii="Times New Roman" w:hAnsi="Times New Roman" w:cs="Times New Roman"/>
          <w:sz w:val="24"/>
          <w:szCs w:val="24"/>
        </w:rPr>
        <w:t>Tehniskā specifikācija</w:t>
      </w:r>
      <w:r w:rsidRPr="00B85194">
        <w:rPr>
          <w:rFonts w:ascii="Times New Roman" w:hAnsi="Times New Roman" w:cs="Times New Roman"/>
          <w:sz w:val="24"/>
          <w:szCs w:val="24"/>
        </w:rPr>
        <w:t>”</w:t>
      </w:r>
      <w:r w:rsidR="00F66754" w:rsidRPr="00B85194">
        <w:rPr>
          <w:rFonts w:ascii="Times New Roman" w:hAnsi="Times New Roman" w:cs="Times New Roman"/>
          <w:sz w:val="24"/>
          <w:szCs w:val="24"/>
        </w:rPr>
        <w:t>, 2.pielikumu “Tehniskais piedāvājums”, 3.pielikumu “Finanšu piedāvājums”</w:t>
      </w:r>
      <w:r w:rsidRPr="00B85194">
        <w:rPr>
          <w:rFonts w:ascii="Times New Roman" w:hAnsi="Times New Roman" w:cs="Times New Roman"/>
          <w:sz w:val="24"/>
          <w:szCs w:val="24"/>
        </w:rPr>
        <w:t xml:space="preserve"> un šā Līguma nosacījumiem.</w:t>
      </w:r>
    </w:p>
    <w:p w14:paraId="67DDC40A" w14:textId="77777777" w:rsidR="00594FC0" w:rsidRPr="00B85194"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 xml:space="preserve">Izpildītājs veic Pakalpojumu, izmantojot savus resursus, iekārtas un materiālus. </w:t>
      </w:r>
    </w:p>
    <w:p w14:paraId="41B6A620" w14:textId="0EA71951" w:rsidR="00594FC0" w:rsidRPr="00B85194"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Pakalpojuma sniegšanas vieta</w:t>
      </w:r>
      <w:r w:rsidR="005F64DD" w:rsidRPr="00B85194">
        <w:rPr>
          <w:rFonts w:ascii="Times New Roman" w:hAnsi="Times New Roman" w:cs="Times New Roman"/>
          <w:sz w:val="24"/>
          <w:szCs w:val="24"/>
        </w:rPr>
        <w:t xml:space="preserve">: </w:t>
      </w:r>
      <w:r w:rsidR="005F64DD" w:rsidRPr="00B85194">
        <w:rPr>
          <w:rFonts w:ascii="Times New Roman" w:hAnsi="Times New Roman" w:cs="Times New Roman"/>
          <w:b/>
          <w:bCs/>
          <w:sz w:val="24"/>
          <w:szCs w:val="24"/>
        </w:rPr>
        <w:t>Rīga, Grostonas iela 6b, Rīga, LV-1013</w:t>
      </w:r>
      <w:r w:rsidRPr="00B85194">
        <w:rPr>
          <w:rFonts w:ascii="Times New Roman" w:hAnsi="Times New Roman" w:cs="Times New Roman"/>
          <w:sz w:val="24"/>
          <w:szCs w:val="24"/>
        </w:rPr>
        <w:t>.</w:t>
      </w:r>
    </w:p>
    <w:p w14:paraId="170FE215" w14:textId="682729D9" w:rsidR="00594FC0" w:rsidRPr="00B85194"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 xml:space="preserve">Līguma izpildes termiņš no </w:t>
      </w:r>
      <w:r w:rsidR="00A55C5E" w:rsidRPr="00B85194">
        <w:rPr>
          <w:rFonts w:ascii="Times New Roman" w:hAnsi="Times New Roman" w:cs="Times New Roman"/>
          <w:sz w:val="24"/>
          <w:szCs w:val="24"/>
        </w:rPr>
        <w:t>15.09.2025. līdz 22.05.2026.</w:t>
      </w:r>
      <w:r w:rsidR="00235F9C" w:rsidRPr="00B85194">
        <w:rPr>
          <w:rFonts w:ascii="Times New Roman" w:hAnsi="Times New Roman" w:cs="Times New Roman"/>
          <w:sz w:val="24"/>
          <w:szCs w:val="24"/>
        </w:rPr>
        <w:t xml:space="preserve"> </w:t>
      </w:r>
      <w:r w:rsidRPr="00B85194">
        <w:rPr>
          <w:rFonts w:ascii="Times New Roman" w:hAnsi="Times New Roman" w:cs="Times New Roman"/>
          <w:sz w:val="24"/>
          <w:szCs w:val="24"/>
        </w:rPr>
        <w:t xml:space="preserve">(peldētapmācības nodrošināšana līdz </w:t>
      </w:r>
      <w:r w:rsidR="00235F9C" w:rsidRPr="00B85194">
        <w:rPr>
          <w:rFonts w:ascii="Times New Roman" w:hAnsi="Times New Roman" w:cs="Times New Roman"/>
          <w:sz w:val="24"/>
          <w:szCs w:val="24"/>
        </w:rPr>
        <w:t>22.05.2026.</w:t>
      </w:r>
      <w:r w:rsidRPr="00B85194">
        <w:rPr>
          <w:rFonts w:ascii="Times New Roman" w:hAnsi="Times New Roman" w:cs="Times New Roman"/>
          <w:sz w:val="24"/>
          <w:szCs w:val="24"/>
        </w:rPr>
        <w:t>) vai līdz Līguma 2.</w:t>
      </w:r>
      <w:r w:rsidR="002C1D8A" w:rsidRPr="00B85194">
        <w:rPr>
          <w:rFonts w:ascii="Times New Roman" w:hAnsi="Times New Roman" w:cs="Times New Roman"/>
          <w:sz w:val="24"/>
          <w:szCs w:val="24"/>
        </w:rPr>
        <w:t>1</w:t>
      </w:r>
      <w:r w:rsidRPr="00B85194">
        <w:rPr>
          <w:rFonts w:ascii="Times New Roman" w:hAnsi="Times New Roman" w:cs="Times New Roman"/>
          <w:sz w:val="24"/>
          <w:szCs w:val="24"/>
        </w:rPr>
        <w:t>. punktā noteiktās summas sasniegšanai (atkarībā, kurš nosacījums iestājas pirmais). Ja tiks pieņemti valsts vai Rīgas valstspilsētas pašvaldības lēmumi, kuru rezultātā Pasūtītājs nevarēs turpināt Pakalpojuma izveidi, Pasūtītājs patur tiesības izbeigt Līgumu pirms norādītā termiņa.</w:t>
      </w:r>
    </w:p>
    <w:p w14:paraId="411299AD" w14:textId="77777777" w:rsidR="00594FC0" w:rsidRPr="00B85194"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B85194">
        <w:rPr>
          <w:rFonts w:ascii="Times New Roman" w:hAnsi="Times New Roman" w:cs="Times New Roman"/>
          <w:b/>
          <w:sz w:val="24"/>
          <w:szCs w:val="24"/>
        </w:rPr>
        <w:t xml:space="preserve">Līguma summa un norēķinu kārtība </w:t>
      </w:r>
    </w:p>
    <w:p w14:paraId="2FEBC63F" w14:textId="2DDBFDFE" w:rsidR="00594FC0" w:rsidRPr="00B85194"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 xml:space="preserve">Līguma kopējā summa par Pakalpojuma izpildi tiek noteikta </w:t>
      </w:r>
      <w:r w:rsidRPr="00B85194">
        <w:rPr>
          <w:rFonts w:ascii="Times New Roman" w:hAnsi="Times New Roman" w:cs="Times New Roman"/>
          <w:b/>
          <w:bCs/>
          <w:sz w:val="24"/>
          <w:szCs w:val="24"/>
        </w:rPr>
        <w:t xml:space="preserve">EUR </w:t>
      </w:r>
      <w:r w:rsidR="00F564A1" w:rsidRPr="00B85194">
        <w:rPr>
          <w:rFonts w:ascii="Times New Roman" w:hAnsi="Times New Roman" w:cs="Times New Roman"/>
          <w:b/>
          <w:bCs/>
          <w:sz w:val="24"/>
          <w:szCs w:val="24"/>
        </w:rPr>
        <w:t>179 350,50</w:t>
      </w:r>
      <w:r w:rsidRPr="00B85194">
        <w:rPr>
          <w:rFonts w:ascii="Times New Roman" w:hAnsi="Times New Roman" w:cs="Times New Roman"/>
          <w:b/>
          <w:bCs/>
          <w:sz w:val="24"/>
          <w:szCs w:val="24"/>
        </w:rPr>
        <w:t xml:space="preserve"> (</w:t>
      </w:r>
      <w:r w:rsidR="006E1783" w:rsidRPr="00B85194">
        <w:rPr>
          <w:rFonts w:ascii="Times New Roman" w:hAnsi="Times New Roman" w:cs="Times New Roman"/>
          <w:b/>
          <w:bCs/>
          <w:sz w:val="24"/>
          <w:szCs w:val="24"/>
        </w:rPr>
        <w:t xml:space="preserve">viens simts septiņdesmit deviņi </w:t>
      </w:r>
      <w:r w:rsidR="005B5A96">
        <w:rPr>
          <w:rFonts w:ascii="Times New Roman" w:hAnsi="Times New Roman" w:cs="Times New Roman"/>
          <w:b/>
          <w:bCs/>
          <w:sz w:val="24"/>
          <w:szCs w:val="24"/>
        </w:rPr>
        <w:t>tūkstoši</w:t>
      </w:r>
      <w:r w:rsidR="005B5A96" w:rsidRPr="00B85194">
        <w:rPr>
          <w:rFonts w:ascii="Times New Roman" w:hAnsi="Times New Roman" w:cs="Times New Roman"/>
          <w:b/>
          <w:bCs/>
          <w:sz w:val="24"/>
          <w:szCs w:val="24"/>
        </w:rPr>
        <w:t xml:space="preserve"> </w:t>
      </w:r>
      <w:r w:rsidR="003315E7" w:rsidRPr="00B85194">
        <w:rPr>
          <w:rFonts w:ascii="Times New Roman" w:hAnsi="Times New Roman" w:cs="Times New Roman"/>
          <w:b/>
          <w:bCs/>
          <w:sz w:val="24"/>
          <w:szCs w:val="24"/>
        </w:rPr>
        <w:t>trīs simti piecdesmit eiro, 50 centi</w:t>
      </w:r>
      <w:r w:rsidRPr="00B85194">
        <w:rPr>
          <w:rFonts w:ascii="Times New Roman" w:hAnsi="Times New Roman" w:cs="Times New Roman"/>
          <w:b/>
          <w:bCs/>
          <w:sz w:val="24"/>
          <w:szCs w:val="24"/>
        </w:rPr>
        <w:t>)</w:t>
      </w:r>
      <w:r w:rsidRPr="00B85194">
        <w:rPr>
          <w:rFonts w:ascii="Times New Roman" w:hAnsi="Times New Roman" w:cs="Times New Roman"/>
          <w:sz w:val="24"/>
          <w:szCs w:val="24"/>
        </w:rPr>
        <w:t xml:space="preserve"> bez pievienotās vērtības nodokļa (turpmāk – PVN) saskaņā ar tāmi (</w:t>
      </w:r>
      <w:r w:rsidR="00465088">
        <w:rPr>
          <w:rFonts w:ascii="Times New Roman" w:hAnsi="Times New Roman" w:cs="Times New Roman"/>
          <w:sz w:val="24"/>
          <w:szCs w:val="24"/>
        </w:rPr>
        <w:t>3</w:t>
      </w:r>
      <w:r w:rsidRPr="00B85194">
        <w:rPr>
          <w:rFonts w:ascii="Times New Roman" w:hAnsi="Times New Roman" w:cs="Times New Roman"/>
          <w:sz w:val="24"/>
          <w:szCs w:val="24"/>
        </w:rPr>
        <w:t xml:space="preserve">.pielikums), kas ir Līguma neatņemama sastāvdaļa. PVN tiek aprēķināts saskaņā ar spēkā esošajiem normatīvajiem aktiem. </w:t>
      </w:r>
    </w:p>
    <w:p w14:paraId="52F77928" w14:textId="2A45C27D" w:rsidR="00343173" w:rsidRPr="00B85194" w:rsidRDefault="00343173"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Cena par nodarbību</w:t>
      </w:r>
      <w:r w:rsidRPr="00B85194">
        <w:rPr>
          <w:sz w:val="24"/>
          <w:szCs w:val="24"/>
        </w:rPr>
        <w:t xml:space="preserve"> </w:t>
      </w:r>
      <w:r w:rsidRPr="00B85194">
        <w:rPr>
          <w:rFonts w:ascii="Times New Roman" w:hAnsi="Times New Roman" w:cs="Times New Roman"/>
          <w:b/>
          <w:bCs/>
          <w:sz w:val="24"/>
          <w:szCs w:val="24"/>
        </w:rPr>
        <w:t xml:space="preserve">EUR </w:t>
      </w:r>
      <w:r w:rsidR="006E1783" w:rsidRPr="00B85194">
        <w:rPr>
          <w:rFonts w:ascii="Times New Roman" w:hAnsi="Times New Roman" w:cs="Times New Roman"/>
          <w:b/>
          <w:bCs/>
          <w:sz w:val="24"/>
          <w:szCs w:val="24"/>
        </w:rPr>
        <w:t>66,50</w:t>
      </w:r>
      <w:r w:rsidRPr="00B85194">
        <w:rPr>
          <w:rFonts w:ascii="Times New Roman" w:hAnsi="Times New Roman" w:cs="Times New Roman"/>
          <w:b/>
          <w:bCs/>
          <w:sz w:val="24"/>
          <w:szCs w:val="24"/>
        </w:rPr>
        <w:t xml:space="preserve"> (</w:t>
      </w:r>
      <w:r w:rsidR="006E1783" w:rsidRPr="00B85194">
        <w:rPr>
          <w:rFonts w:ascii="Times New Roman" w:hAnsi="Times New Roman" w:cs="Times New Roman"/>
          <w:b/>
          <w:bCs/>
          <w:sz w:val="24"/>
          <w:szCs w:val="24"/>
        </w:rPr>
        <w:t>sešdesmit seši eiro, 50 centi</w:t>
      </w:r>
      <w:r w:rsidRPr="00B85194">
        <w:rPr>
          <w:rFonts w:ascii="Times New Roman" w:hAnsi="Times New Roman" w:cs="Times New Roman"/>
          <w:b/>
          <w:bCs/>
          <w:sz w:val="24"/>
          <w:szCs w:val="24"/>
        </w:rPr>
        <w:t>) bez PVN</w:t>
      </w:r>
      <w:r w:rsidR="00143B31" w:rsidRPr="00B85194">
        <w:rPr>
          <w:rFonts w:ascii="Times New Roman" w:hAnsi="Times New Roman" w:cs="Times New Roman"/>
          <w:sz w:val="24"/>
          <w:szCs w:val="24"/>
        </w:rPr>
        <w:t>.</w:t>
      </w:r>
    </w:p>
    <w:p w14:paraId="52C890E5" w14:textId="0B48C5B7" w:rsidR="00143B31" w:rsidRPr="00B85194"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 xml:space="preserve">Pēc Pakalpojuma faktiskās izpildes Pasūtītājs izmaksā Izpildītājam atlīdzību, no kuras Izpildītājs veic visu normatīvajos aktos noteikto nodokļu nomaksu. </w:t>
      </w:r>
    </w:p>
    <w:p w14:paraId="7BB52696" w14:textId="77777777" w:rsidR="00143B31" w:rsidRPr="00B85194"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Pakalpojuma izpildījuma daļas nodošana, pieņemšana un rēķina apmaksa var tikt veikta par katru mēnesi vai vairākiem mēnešiem, bet ja attiecīgajā mēnesī, piemēram, mācību brīvlaikā, nodarbības netiek īstenotas, tad Izpildītājs rēķinu par šo periodu neiesniedz.</w:t>
      </w:r>
    </w:p>
    <w:p w14:paraId="6F96404D" w14:textId="7B03A69E" w:rsidR="00143B31" w:rsidRPr="00B85194"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 xml:space="preserve">Pēc </w:t>
      </w:r>
      <w:r w:rsidR="00F03002" w:rsidRPr="00B85194">
        <w:rPr>
          <w:rFonts w:ascii="Times New Roman" w:hAnsi="Times New Roman" w:cs="Times New Roman"/>
          <w:sz w:val="24"/>
          <w:szCs w:val="24"/>
        </w:rPr>
        <w:t>Pakalpojuma</w:t>
      </w:r>
      <w:r w:rsidRPr="00B85194">
        <w:rPr>
          <w:rFonts w:ascii="Times New Roman" w:hAnsi="Times New Roman" w:cs="Times New Roman"/>
          <w:sz w:val="24"/>
          <w:szCs w:val="24"/>
        </w:rPr>
        <w:t xml:space="preserve"> faktiskās izpildes Pasūtītājs samaksā Izpildītājam atlīdzību 10 (desmit) darba dienu laikā pēc </w:t>
      </w:r>
      <w:r w:rsidR="00F03002" w:rsidRPr="00B85194">
        <w:rPr>
          <w:rFonts w:ascii="Times New Roman" w:hAnsi="Times New Roman" w:cs="Times New Roman"/>
          <w:sz w:val="24"/>
          <w:szCs w:val="24"/>
        </w:rPr>
        <w:t xml:space="preserve">Pakalpojuma pieņemšanas – nodošanas akta parakstīšanas un </w:t>
      </w:r>
      <w:r w:rsidRPr="00B85194">
        <w:rPr>
          <w:rFonts w:ascii="Times New Roman" w:hAnsi="Times New Roman" w:cs="Times New Roman"/>
          <w:sz w:val="24"/>
          <w:szCs w:val="24"/>
        </w:rPr>
        <w:t>rēķina iesniegšanas Departamentā Līguma 3.punktā noteiktajā kārtībā, ieskaitot to Izpildītāja norādītajā kontā.</w:t>
      </w:r>
    </w:p>
    <w:p w14:paraId="12CEA3E9" w14:textId="0B8ACF57" w:rsidR="00F03002" w:rsidRPr="00B85194" w:rsidRDefault="00F03002"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 xml:space="preserve">Pasūtītājs Līguma ietvaros nav saistīts ar konkrētu pasūtījuma apjomu un veic pasūtījumus atbilstoši vajadzībai un savām finanšu iespējām. Ja nodarbību plānā tiek veiktas izmaiņas, Līguma kopējā summa var tikt palielinātā vai samazināta, bet norēķini tiek veikti par faktiski īstenotajām nodarbībām. </w:t>
      </w:r>
    </w:p>
    <w:p w14:paraId="682C5173" w14:textId="77777777" w:rsidR="00143B31" w:rsidRPr="00B85194" w:rsidRDefault="00143B31" w:rsidP="00F03002">
      <w:pPr>
        <w:tabs>
          <w:tab w:val="left" w:pos="1134"/>
          <w:tab w:val="num" w:pos="1430"/>
        </w:tabs>
        <w:overflowPunct w:val="0"/>
        <w:autoSpaceDE w:val="0"/>
        <w:autoSpaceDN w:val="0"/>
        <w:adjustRightInd w:val="0"/>
        <w:spacing w:after="0" w:line="240" w:lineRule="auto"/>
        <w:ind w:right="-25"/>
        <w:jc w:val="both"/>
        <w:textAlignment w:val="baseline"/>
        <w:rPr>
          <w:rFonts w:ascii="Times New Roman" w:hAnsi="Times New Roman" w:cs="Times New Roman"/>
          <w:sz w:val="24"/>
          <w:szCs w:val="24"/>
        </w:rPr>
      </w:pPr>
    </w:p>
    <w:p w14:paraId="70656528" w14:textId="77777777" w:rsidR="00594FC0" w:rsidRPr="00B85194" w:rsidRDefault="00594FC0" w:rsidP="00F03002">
      <w:pPr>
        <w:numPr>
          <w:ilvl w:val="0"/>
          <w:numId w:val="10"/>
        </w:numPr>
        <w:tabs>
          <w:tab w:val="left" w:pos="284"/>
        </w:tabs>
        <w:spacing w:after="0" w:line="240" w:lineRule="auto"/>
        <w:ind w:left="0" w:firstLine="0"/>
        <w:jc w:val="center"/>
        <w:rPr>
          <w:rFonts w:ascii="Times New Roman" w:hAnsi="Times New Roman" w:cs="Times New Roman"/>
          <w:b/>
          <w:sz w:val="24"/>
          <w:szCs w:val="24"/>
        </w:rPr>
      </w:pPr>
      <w:r w:rsidRPr="00B85194">
        <w:rPr>
          <w:rFonts w:ascii="Times New Roman" w:hAnsi="Times New Roman" w:cs="Times New Roman"/>
          <w:b/>
          <w:sz w:val="24"/>
          <w:szCs w:val="24"/>
        </w:rPr>
        <w:t>Rēķina formāts un iesniegšanas kārtība</w:t>
      </w:r>
    </w:p>
    <w:p w14:paraId="7CE69E62" w14:textId="066E198D" w:rsidR="00594FC0" w:rsidRPr="00B85194" w:rsidRDefault="00594FC0" w:rsidP="00F66754">
      <w:pPr>
        <w:pStyle w:val="Pamatteksts2"/>
        <w:tabs>
          <w:tab w:val="left" w:pos="1134"/>
        </w:tabs>
        <w:jc w:val="both"/>
        <w:rPr>
          <w:iCs/>
          <w:sz w:val="24"/>
          <w:szCs w:val="24"/>
        </w:rPr>
      </w:pPr>
      <w:r w:rsidRPr="00B85194">
        <w:rPr>
          <w:iCs/>
          <w:sz w:val="24"/>
          <w:szCs w:val="24"/>
        </w:rPr>
        <w:t>3.1.</w:t>
      </w:r>
      <w:r w:rsidR="00F66754" w:rsidRPr="00B85194">
        <w:rPr>
          <w:iCs/>
          <w:sz w:val="24"/>
          <w:szCs w:val="24"/>
        </w:rPr>
        <w:t xml:space="preserve">           </w:t>
      </w:r>
      <w:r w:rsidRPr="00B85194">
        <w:rPr>
          <w:iCs/>
          <w:sz w:val="24"/>
          <w:szCs w:val="24"/>
        </w:rPr>
        <w:t xml:space="preserve">Izpildītājs sagatavo un iesniedz Departamentam apmaksai rēķinu elektroniskā formātā atbilstoši Rīgas pilsētas pašvaldības portālā </w:t>
      </w:r>
      <w:hyperlink r:id="rId11" w:history="1">
        <w:r w:rsidRPr="00B85194">
          <w:rPr>
            <w:rStyle w:val="Hipersaite"/>
            <w:iCs/>
            <w:color w:val="auto"/>
            <w:sz w:val="24"/>
            <w:szCs w:val="24"/>
          </w:rPr>
          <w:t>www.eriga.lv</w:t>
        </w:r>
      </w:hyperlink>
      <w:r w:rsidRPr="00B85194">
        <w:rPr>
          <w:iCs/>
          <w:sz w:val="24"/>
          <w:szCs w:val="24"/>
        </w:rPr>
        <w:t>, sadaļā “Rēķinu iesniegšana” norādītajai informācijai par elektroniskā rēķina formātu.</w:t>
      </w:r>
    </w:p>
    <w:p w14:paraId="36571EF2" w14:textId="7B495FED" w:rsidR="00594FC0" w:rsidRPr="00B85194" w:rsidRDefault="00594FC0" w:rsidP="00F66754">
      <w:pPr>
        <w:pStyle w:val="Pamatteksts2"/>
        <w:tabs>
          <w:tab w:val="left" w:pos="284"/>
          <w:tab w:val="left" w:pos="1134"/>
        </w:tabs>
        <w:jc w:val="both"/>
        <w:rPr>
          <w:iCs/>
          <w:sz w:val="24"/>
          <w:szCs w:val="24"/>
        </w:rPr>
      </w:pPr>
      <w:r w:rsidRPr="00B85194">
        <w:rPr>
          <w:iCs/>
          <w:sz w:val="24"/>
          <w:szCs w:val="24"/>
        </w:rPr>
        <w:t>3.2.</w:t>
      </w:r>
      <w:r w:rsidR="00F66754" w:rsidRPr="00B85194">
        <w:rPr>
          <w:iCs/>
          <w:sz w:val="24"/>
          <w:szCs w:val="24"/>
        </w:rPr>
        <w:t xml:space="preserve">              </w:t>
      </w:r>
      <w:r w:rsidRPr="00B85194">
        <w:rPr>
          <w:iCs/>
          <w:sz w:val="24"/>
          <w:szCs w:val="24"/>
        </w:rPr>
        <w:t xml:space="preserve">Izpildītājam ir pienākums pašvaldības portālā </w:t>
      </w:r>
      <w:hyperlink r:id="rId12" w:history="1">
        <w:r w:rsidRPr="00B85194">
          <w:rPr>
            <w:rStyle w:val="Hipersaite"/>
            <w:iCs/>
            <w:color w:val="auto"/>
            <w:sz w:val="24"/>
            <w:szCs w:val="24"/>
          </w:rPr>
          <w:t>www.eriga.lv</w:t>
        </w:r>
      </w:hyperlink>
      <w:r w:rsidRPr="00B85194">
        <w:rPr>
          <w:iCs/>
          <w:sz w:val="24"/>
          <w:szCs w:val="24"/>
        </w:rPr>
        <w:t xml:space="preserve"> sekot līdzi iesniegtā rēķina apstrādes statusam.</w:t>
      </w:r>
    </w:p>
    <w:p w14:paraId="474B01CE" w14:textId="3BCA7987" w:rsidR="00594FC0" w:rsidRPr="00B85194" w:rsidRDefault="00594FC0" w:rsidP="00F66754">
      <w:pPr>
        <w:tabs>
          <w:tab w:val="left" w:pos="284"/>
          <w:tab w:val="left" w:pos="993"/>
          <w:tab w:val="left" w:pos="5760"/>
        </w:tabs>
        <w:spacing w:after="0" w:line="240" w:lineRule="auto"/>
        <w:jc w:val="both"/>
        <w:rPr>
          <w:rFonts w:ascii="Times New Roman" w:hAnsi="Times New Roman" w:cs="Times New Roman"/>
          <w:iCs/>
          <w:sz w:val="24"/>
          <w:szCs w:val="24"/>
        </w:rPr>
      </w:pPr>
      <w:r w:rsidRPr="00B85194">
        <w:rPr>
          <w:rFonts w:ascii="Times New Roman" w:hAnsi="Times New Roman" w:cs="Times New Roman"/>
          <w:iCs/>
          <w:sz w:val="24"/>
          <w:szCs w:val="24"/>
        </w:rPr>
        <w:t xml:space="preserve">3.3. </w:t>
      </w:r>
      <w:r w:rsidR="00F66754" w:rsidRPr="00B85194">
        <w:rPr>
          <w:rFonts w:ascii="Times New Roman" w:hAnsi="Times New Roman" w:cs="Times New Roman"/>
          <w:iCs/>
          <w:sz w:val="24"/>
          <w:szCs w:val="24"/>
        </w:rPr>
        <w:t xml:space="preserve">              </w:t>
      </w:r>
      <w:r w:rsidRPr="00B85194">
        <w:rPr>
          <w:rFonts w:ascii="Times New Roman" w:hAnsi="Times New Roman" w:cs="Times New Roman"/>
          <w:iCs/>
          <w:sz w:val="24"/>
          <w:szCs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9F96FAC" w14:textId="77777777" w:rsidR="00F03002" w:rsidRPr="00B85194" w:rsidRDefault="00F03002" w:rsidP="00F03002">
      <w:pPr>
        <w:tabs>
          <w:tab w:val="left" w:pos="284"/>
          <w:tab w:val="left" w:pos="1134"/>
          <w:tab w:val="left" w:pos="5760"/>
        </w:tabs>
        <w:spacing w:after="0" w:line="240" w:lineRule="auto"/>
        <w:jc w:val="both"/>
        <w:rPr>
          <w:rFonts w:ascii="Times New Roman" w:hAnsi="Times New Roman" w:cs="Times New Roman"/>
          <w:b/>
          <w:bCs/>
          <w:iCs/>
          <w:sz w:val="24"/>
          <w:szCs w:val="24"/>
        </w:rPr>
      </w:pPr>
    </w:p>
    <w:p w14:paraId="10583B41" w14:textId="77777777" w:rsidR="00594FC0" w:rsidRPr="00B85194"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bookmarkStart w:id="1" w:name="_Hlk200529035"/>
      <w:r w:rsidRPr="00B85194">
        <w:rPr>
          <w:rFonts w:ascii="Times New Roman" w:hAnsi="Times New Roman" w:cs="Times New Roman"/>
          <w:b/>
          <w:bCs/>
          <w:sz w:val="24"/>
          <w:szCs w:val="24"/>
        </w:rPr>
        <w:t>Pakalpojuma izpildes nodošanas un pieņemšanas kārtība</w:t>
      </w:r>
    </w:p>
    <w:p w14:paraId="6393DFB8" w14:textId="306497A9" w:rsidR="00C77B94" w:rsidRPr="00B85194" w:rsidRDefault="0007709E"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 xml:space="preserve">Pasūtītājs ne vēlāk kā 3 (trīs) darba dienas pirms Līguma 1.4. punktā norādītā Līguma termiņa iesniedz izglītības iestāžu </w:t>
      </w:r>
      <w:r w:rsidR="00364807" w:rsidRPr="00B85194">
        <w:rPr>
          <w:rFonts w:ascii="Times New Roman" w:hAnsi="Times New Roman" w:cs="Times New Roman"/>
          <w:sz w:val="24"/>
          <w:szCs w:val="24"/>
        </w:rPr>
        <w:t xml:space="preserve">sarakstu </w:t>
      </w:r>
      <w:r w:rsidRPr="00B85194">
        <w:rPr>
          <w:rFonts w:ascii="Times New Roman" w:hAnsi="Times New Roman" w:cs="Times New Roman"/>
          <w:sz w:val="24"/>
          <w:szCs w:val="24"/>
        </w:rPr>
        <w:t xml:space="preserve">(turpmāk – </w:t>
      </w:r>
      <w:r w:rsidR="00364807" w:rsidRPr="00B85194">
        <w:rPr>
          <w:rFonts w:ascii="Times New Roman" w:hAnsi="Times New Roman" w:cs="Times New Roman"/>
          <w:sz w:val="24"/>
          <w:szCs w:val="24"/>
        </w:rPr>
        <w:t>Iestāžu saraksts</w:t>
      </w:r>
      <w:r w:rsidRPr="00B85194">
        <w:rPr>
          <w:rFonts w:ascii="Times New Roman" w:hAnsi="Times New Roman" w:cs="Times New Roman"/>
          <w:sz w:val="24"/>
          <w:szCs w:val="24"/>
        </w:rPr>
        <w:t xml:space="preserve">). Izmaiņas un papildinājumi </w:t>
      </w:r>
      <w:r w:rsidR="00364807" w:rsidRPr="00B85194">
        <w:rPr>
          <w:rFonts w:ascii="Times New Roman" w:hAnsi="Times New Roman" w:cs="Times New Roman"/>
          <w:sz w:val="24"/>
          <w:szCs w:val="24"/>
        </w:rPr>
        <w:t>Iestāžu sarakstā</w:t>
      </w:r>
      <w:r w:rsidRPr="00B85194">
        <w:rPr>
          <w:rFonts w:ascii="Times New Roman" w:hAnsi="Times New Roman" w:cs="Times New Roman"/>
          <w:sz w:val="24"/>
          <w:szCs w:val="24"/>
        </w:rPr>
        <w:t xml:space="preserve"> tiek veikti, neslēdzot atsevišķu (rakstisku) vienošanos, bet Līguma 8.8.1. un 8.8.2. punktā noteiktās Pušu kontaktpersonas savstarpēji saskaņo (ar e-pastu starpniecību) </w:t>
      </w:r>
      <w:r w:rsidR="00364807" w:rsidRPr="00B85194">
        <w:rPr>
          <w:rFonts w:ascii="Times New Roman" w:hAnsi="Times New Roman" w:cs="Times New Roman"/>
          <w:sz w:val="24"/>
          <w:szCs w:val="24"/>
        </w:rPr>
        <w:t xml:space="preserve">Iestāžu sarakstā </w:t>
      </w:r>
      <w:r w:rsidRPr="00B85194">
        <w:rPr>
          <w:rFonts w:ascii="Times New Roman" w:hAnsi="Times New Roman" w:cs="Times New Roman"/>
          <w:sz w:val="24"/>
          <w:szCs w:val="24"/>
        </w:rPr>
        <w:t>veiktās izmaiņas un papildinājumus.</w:t>
      </w:r>
    </w:p>
    <w:p w14:paraId="475F26AC" w14:textId="792034BB" w:rsidR="00594FC0" w:rsidRPr="00B85194"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Pakalpojumi tiek nodoti Pasūtītājam ar Pakalpojuma pieņemšanas – nodošanas aktu, kura projektu sastāda Izpildītājs, norādot laika periodu, izglītības iestādes nosaukumu, faktiski sniegto peldētapmācības nodarbību datumu, laiku un skaitu.</w:t>
      </w:r>
    </w:p>
    <w:p w14:paraId="285B5F1D" w14:textId="77777777" w:rsidR="00594FC0" w:rsidRPr="00B85194"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Pasūtītājs 3 (trīs) darba dienu laikā pēc Izpildītāja paziņojuma par Pakalpojuma pabeigšanu veic Pakalpojuma vai attiecīgā Pakalpojuma posma pārbaudi un paraksta Pakalpojuma pieņemšanas – nodošanas</w:t>
      </w:r>
      <w:r w:rsidRPr="00B85194">
        <w:rPr>
          <w:rFonts w:ascii="Times New Roman" w:hAnsi="Times New Roman" w:cs="Times New Roman"/>
          <w:i/>
          <w:sz w:val="24"/>
          <w:szCs w:val="24"/>
        </w:rPr>
        <w:t xml:space="preserve"> </w:t>
      </w:r>
      <w:r w:rsidRPr="00B85194">
        <w:rPr>
          <w:rFonts w:ascii="Times New Roman" w:hAnsi="Times New Roman" w:cs="Times New Roman"/>
          <w:sz w:val="24"/>
          <w:szCs w:val="24"/>
        </w:rPr>
        <w:t xml:space="preserve">aktu. </w:t>
      </w:r>
    </w:p>
    <w:p w14:paraId="545CB214" w14:textId="77777777" w:rsidR="00594FC0" w:rsidRPr="00B85194"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14:paraId="03287B3E" w14:textId="013DF38D" w:rsidR="00594FC0" w:rsidRPr="00B85194"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Izpildītājs novērš aktā norādītos Pakalpojuma trūkumus par saviem līdzekļiem ne vēlāk kā 10 (desmit) darba dienu laikā.</w:t>
      </w:r>
    </w:p>
    <w:bookmarkEnd w:id="1"/>
    <w:p w14:paraId="40B52870" w14:textId="77777777" w:rsidR="00F03002" w:rsidRPr="00B85194" w:rsidRDefault="00F03002" w:rsidP="00F03002">
      <w:pPr>
        <w:tabs>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6B1FD8E" w14:textId="77777777" w:rsidR="00594FC0" w:rsidRPr="00B85194" w:rsidRDefault="00594FC0" w:rsidP="00F03002">
      <w:pPr>
        <w:keepNext/>
        <w:numPr>
          <w:ilvl w:val="0"/>
          <w:numId w:val="10"/>
        </w:numPr>
        <w:spacing w:after="0" w:line="240" w:lineRule="auto"/>
        <w:ind w:left="0" w:firstLine="0"/>
        <w:jc w:val="center"/>
        <w:rPr>
          <w:rFonts w:ascii="Times New Roman" w:hAnsi="Times New Roman" w:cs="Times New Roman"/>
          <w:b/>
          <w:sz w:val="24"/>
          <w:szCs w:val="24"/>
        </w:rPr>
      </w:pPr>
      <w:r w:rsidRPr="00B85194">
        <w:rPr>
          <w:rFonts w:ascii="Times New Roman" w:hAnsi="Times New Roman" w:cs="Times New Roman"/>
          <w:b/>
          <w:sz w:val="24"/>
          <w:szCs w:val="24"/>
        </w:rPr>
        <w:t>Pušu atbildība</w:t>
      </w:r>
    </w:p>
    <w:p w14:paraId="4581574B" w14:textId="77777777" w:rsidR="00594FC0" w:rsidRPr="00B85194"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Pakalpojums Izpildītājam jāveic Līgumā noteiktajā termiņā.</w:t>
      </w:r>
    </w:p>
    <w:p w14:paraId="0DFEB443" w14:textId="77777777" w:rsidR="00594FC0" w:rsidRPr="00B85194"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7F5623E9" w14:textId="77777777" w:rsidR="00594FC0" w:rsidRPr="00B85194"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Ja Pakalpojuma sniegšana tiek veikta ar nokavējumu, Izpildītājs par katru nokavēto dienu maksā Pasūtītājam līgumsodu 0,01 % apmērā no Līguma kopējās summas, bet ne vairāk kā 10 % no Līguma kopējās summas.</w:t>
      </w:r>
    </w:p>
    <w:p w14:paraId="26AC9CFA" w14:textId="77777777" w:rsidR="00594FC0" w:rsidRPr="00B85194"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Par maksājumu kavējumiem Pasūtītājs par katru nokavēto dienu maksā Izpildītājam līgumsodu 0,01 % apmērā no Līguma kopējās summas, bet ne vairāk kā 10 % no Līguma kopējās summas.</w:t>
      </w:r>
    </w:p>
    <w:p w14:paraId="470EFC0F" w14:textId="6779D93D" w:rsidR="00594FC0" w:rsidRPr="00B85194" w:rsidRDefault="00F66754" w:rsidP="00F03002">
      <w:pPr>
        <w:numPr>
          <w:ilvl w:val="1"/>
          <w:numId w:val="10"/>
        </w:numPr>
        <w:tabs>
          <w:tab w:val="clear" w:pos="720"/>
          <w:tab w:val="left" w:pos="567"/>
          <w:tab w:val="num" w:pos="993"/>
          <w:tab w:val="num" w:pos="1430"/>
        </w:tabs>
        <w:suppressAutoHyphen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 xml:space="preserve">         </w:t>
      </w:r>
      <w:r w:rsidR="00594FC0" w:rsidRPr="00B85194">
        <w:rPr>
          <w:rFonts w:ascii="Times New Roman" w:hAnsi="Times New Roman" w:cs="Times New Roman"/>
          <w:sz w:val="24"/>
          <w:szCs w:val="24"/>
        </w:rPr>
        <w:t>Visi no Izpildītāja vai Pasūtītāja saņemtie maksājumi tiek dzēsti saskaņā ar Civillikuma 1843.panta noteikumiem.</w:t>
      </w:r>
    </w:p>
    <w:p w14:paraId="24E8B21A" w14:textId="0248ACC9" w:rsidR="00594FC0" w:rsidRPr="00B85194"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51B591A2" w14:textId="2DBF44E3" w:rsidR="00BD0C82" w:rsidRPr="00B85194" w:rsidRDefault="00BD0C82"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Izpildītājam sniedzot pakalpojumu ir jāievēro Bērnu tiesību aizsardzības likuma 72.pantā noteikto.</w:t>
      </w:r>
    </w:p>
    <w:p w14:paraId="643B2786" w14:textId="166144B8" w:rsidR="00D143D6" w:rsidRPr="00B85194" w:rsidRDefault="00BF5A57" w:rsidP="00D143D6">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Izpildītājs</w:t>
      </w:r>
      <w:r w:rsidR="00D143D6" w:rsidRPr="00B85194">
        <w:rPr>
          <w:rFonts w:ascii="Times New Roman" w:hAnsi="Times New Roman" w:cs="Times New Roman"/>
          <w:sz w:val="24"/>
          <w:szCs w:val="24"/>
        </w:rPr>
        <w:t xml:space="preserve"> pakalpojumu sniegšanā nodrošina speciālistus, kuriem ir profesionālā kvalifikācija vai sertifikāts peldētapmācību jomā saskaņā ar Ministru kabineta 11.09.2018. </w:t>
      </w:r>
      <w:r w:rsidR="00D143D6" w:rsidRPr="00B85194">
        <w:rPr>
          <w:rFonts w:ascii="Times New Roman" w:hAnsi="Times New Roman" w:cs="Times New Roman"/>
          <w:sz w:val="24"/>
          <w:szCs w:val="24"/>
        </w:rPr>
        <w:lastRenderedPageBreak/>
        <w:t>noteikumiem Nr.569 “Noteikumi par pedagogiem nepieciešamo izglītību un profesionālo kvalifikāciju un pedagogu profesionālās kompetences pilnveides kārtību”.</w:t>
      </w:r>
    </w:p>
    <w:p w14:paraId="6DF0C93A" w14:textId="77777777" w:rsidR="00D143D6" w:rsidRPr="00B85194" w:rsidRDefault="00D143D6" w:rsidP="00D143D6">
      <w:pPr>
        <w:tabs>
          <w:tab w:val="left" w:pos="1134"/>
          <w:tab w:val="left" w:pos="1260"/>
          <w:tab w:val="num" w:pos="1430"/>
        </w:tabs>
        <w:spacing w:after="0" w:line="240" w:lineRule="auto"/>
        <w:jc w:val="both"/>
        <w:rPr>
          <w:rFonts w:ascii="Times New Roman" w:hAnsi="Times New Roman" w:cs="Times New Roman"/>
          <w:sz w:val="24"/>
          <w:szCs w:val="24"/>
        </w:rPr>
      </w:pPr>
    </w:p>
    <w:p w14:paraId="39194A4D" w14:textId="77777777" w:rsidR="00F03002" w:rsidRPr="00B85194" w:rsidRDefault="00F03002" w:rsidP="00F03002">
      <w:pPr>
        <w:tabs>
          <w:tab w:val="left" w:pos="1134"/>
          <w:tab w:val="left" w:pos="1260"/>
          <w:tab w:val="num" w:pos="1430"/>
        </w:tabs>
        <w:spacing w:after="0" w:line="240" w:lineRule="auto"/>
        <w:jc w:val="both"/>
        <w:rPr>
          <w:rFonts w:ascii="Times New Roman" w:hAnsi="Times New Roman" w:cs="Times New Roman"/>
          <w:sz w:val="24"/>
          <w:szCs w:val="24"/>
        </w:rPr>
      </w:pPr>
    </w:p>
    <w:p w14:paraId="7FC4B146" w14:textId="77777777" w:rsidR="00594FC0" w:rsidRPr="00B85194"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B85194">
        <w:rPr>
          <w:rFonts w:ascii="Times New Roman" w:hAnsi="Times New Roman" w:cs="Times New Roman"/>
          <w:b/>
          <w:sz w:val="24"/>
          <w:szCs w:val="24"/>
        </w:rPr>
        <w:t>Nepārvarama vara</w:t>
      </w:r>
    </w:p>
    <w:p w14:paraId="0873E24A" w14:textId="77777777" w:rsidR="00594FC0" w:rsidRPr="00B85194" w:rsidRDefault="00594FC0"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Puses nav atbildīgas par savu Līgumā noteikto saistību neizpildi, nepienācīgu izpildi vai izpildes nokavēšanu, ja to cēlonis ir nepārvaramas varas (</w:t>
      </w:r>
      <w:r w:rsidRPr="00B85194">
        <w:rPr>
          <w:rFonts w:ascii="Times New Roman" w:hAnsi="Times New Roman" w:cs="Times New Roman"/>
          <w:iCs/>
          <w:sz w:val="24"/>
          <w:szCs w:val="24"/>
        </w:rPr>
        <w:t>Force Majeure) apstākļi,</w:t>
      </w:r>
      <w:r w:rsidRPr="00B85194">
        <w:rPr>
          <w:rFonts w:ascii="Times New Roman" w:hAnsi="Times New Roman" w:cs="Times New Roman"/>
          <w:sz w:val="24"/>
          <w:szCs w:val="24"/>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0BCE362" w14:textId="6BD56C5D" w:rsidR="00594FC0" w:rsidRPr="00B85194"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 xml:space="preserve">           </w:t>
      </w:r>
      <w:r w:rsidR="00594FC0" w:rsidRPr="00B85194">
        <w:rPr>
          <w:rFonts w:ascii="Times New Roman" w:hAnsi="Times New Roman" w:cs="Times New Roman"/>
          <w:sz w:val="24"/>
          <w:szCs w:val="24"/>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96C10C6" w14:textId="0F37D43A" w:rsidR="00594FC0" w:rsidRPr="00B85194"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 xml:space="preserve">           </w:t>
      </w:r>
      <w:r w:rsidR="00594FC0" w:rsidRPr="00B85194">
        <w:rPr>
          <w:rFonts w:ascii="Times New Roman" w:hAnsi="Times New Roman" w:cs="Times New Roman"/>
          <w:sz w:val="24"/>
          <w:szCs w:val="24"/>
        </w:rPr>
        <w:t>Iestājoties nepārvaramas varas apstākļiem, Pusēm jāveic iespējamie nepieciešamie pasākumi, lai nepieļautu vai mazinātu zaudējumu rašanos.</w:t>
      </w:r>
    </w:p>
    <w:p w14:paraId="51CC6487" w14:textId="4EB3B156" w:rsidR="00594FC0" w:rsidRPr="00B85194"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 xml:space="preserve">           </w:t>
      </w:r>
      <w:r w:rsidR="00594FC0" w:rsidRPr="00B85194">
        <w:rPr>
          <w:rFonts w:ascii="Times New Roman" w:hAnsi="Times New Roman" w:cs="Times New Roman"/>
          <w:sz w:val="24"/>
          <w:szCs w:val="24"/>
        </w:rPr>
        <w:t xml:space="preserve">Nepārvaramas varas apstākļu iestāšanās gadījumā Līguma noteikumu izpildes termiņš tiek pagarināts par laika posmu, kādā darbojas nepārvaramās varas apstākļi. </w:t>
      </w:r>
    </w:p>
    <w:p w14:paraId="29397EC3" w14:textId="405E3385" w:rsidR="00594FC0" w:rsidRPr="00B85194"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 xml:space="preserve">           </w:t>
      </w:r>
      <w:r w:rsidR="00594FC0" w:rsidRPr="00B85194">
        <w:rPr>
          <w:rFonts w:ascii="Times New Roman" w:hAnsi="Times New Roman" w:cs="Times New Roman"/>
          <w:sz w:val="24"/>
          <w:szCs w:val="24"/>
        </w:rPr>
        <w:t>Ja nepārvaramas varas apstākļu ietekme turpinās ilgāk kā trīs mēnešus, Puses vienojas par tālāko sadarbību vai par Līguma izbeigšanu.</w:t>
      </w:r>
    </w:p>
    <w:p w14:paraId="3DC9D04B" w14:textId="77777777" w:rsidR="00F03002" w:rsidRPr="00B85194" w:rsidRDefault="00F03002" w:rsidP="00F03002">
      <w:pPr>
        <w:tabs>
          <w:tab w:val="left" w:pos="1080"/>
          <w:tab w:val="left" w:pos="1260"/>
          <w:tab w:val="num" w:pos="1430"/>
        </w:tabs>
        <w:spacing w:after="0" w:line="240" w:lineRule="auto"/>
        <w:jc w:val="both"/>
        <w:rPr>
          <w:rFonts w:ascii="Times New Roman" w:hAnsi="Times New Roman" w:cs="Times New Roman"/>
          <w:sz w:val="24"/>
          <w:szCs w:val="24"/>
        </w:rPr>
      </w:pPr>
    </w:p>
    <w:p w14:paraId="09458865" w14:textId="77777777" w:rsidR="00594FC0" w:rsidRPr="00B85194"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B85194">
        <w:rPr>
          <w:rFonts w:ascii="Times New Roman" w:hAnsi="Times New Roman" w:cs="Times New Roman"/>
          <w:b/>
          <w:sz w:val="24"/>
          <w:szCs w:val="24"/>
        </w:rPr>
        <w:t xml:space="preserve">Strīdu izskatīšanas kārtība </w:t>
      </w:r>
    </w:p>
    <w:p w14:paraId="2E1B84F4" w14:textId="1A44370E" w:rsidR="00594FC0" w:rsidRPr="00B85194" w:rsidRDefault="00594FC0" w:rsidP="00F03002">
      <w:pPr>
        <w:numPr>
          <w:ilvl w:val="1"/>
          <w:numId w:val="10"/>
        </w:numPr>
        <w:tabs>
          <w:tab w:val="clear" w:pos="720"/>
          <w:tab w:val="num" w:pos="0"/>
          <w:tab w:val="left" w:pos="108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4600DEB7" w14:textId="77777777" w:rsidR="00F03002" w:rsidRPr="00B85194" w:rsidRDefault="00F03002" w:rsidP="00F03002">
      <w:pPr>
        <w:tabs>
          <w:tab w:val="left" w:pos="1080"/>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0BB136B" w14:textId="77777777" w:rsidR="00594FC0" w:rsidRPr="00B85194"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B85194">
        <w:rPr>
          <w:rFonts w:ascii="Times New Roman" w:hAnsi="Times New Roman" w:cs="Times New Roman"/>
          <w:b/>
          <w:bCs/>
          <w:sz w:val="24"/>
          <w:szCs w:val="24"/>
        </w:rPr>
        <w:t>Noslēguma noteikumi</w:t>
      </w:r>
    </w:p>
    <w:p w14:paraId="6A2F6764" w14:textId="77777777" w:rsidR="00594FC0" w:rsidRPr="00B85194" w:rsidRDefault="00594FC0" w:rsidP="00F03002">
      <w:pPr>
        <w:numPr>
          <w:ilvl w:val="1"/>
          <w:numId w:val="10"/>
        </w:numPr>
        <w:tabs>
          <w:tab w:val="clear" w:pos="720"/>
          <w:tab w:val="num" w:pos="0"/>
          <w:tab w:val="left" w:pos="180"/>
          <w:tab w:val="left" w:pos="1134"/>
          <w:tab w:val="left" w:pos="1418"/>
          <w:tab w:val="left" w:pos="1800"/>
        </w:tabs>
        <w:suppressAutoHyphen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Līgums stājas spēkā no tā abpusējas parakstīšanas brīža un darbojas līdz Pušu saistību izpildei.</w:t>
      </w:r>
    </w:p>
    <w:p w14:paraId="379E5FBD" w14:textId="77777777" w:rsidR="00594FC0" w:rsidRPr="00B85194"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B85194">
        <w:rPr>
          <w:sz w:val="24"/>
          <w:szCs w:val="24"/>
        </w:rPr>
        <w:t>Visi Līguma grozījumi un papildinājumi noformējami rakstiski. Tie pievienojami Līgumam kā pielikumi un kļūst par Līguma neatņemamām sastāvdaļām.</w:t>
      </w:r>
    </w:p>
    <w:p w14:paraId="51CBAB87" w14:textId="77777777" w:rsidR="00594FC0" w:rsidRPr="00B85194"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B85194">
        <w:rPr>
          <w:sz w:val="24"/>
          <w:szCs w:val="24"/>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D803A08" w14:textId="49CBE14B" w:rsidR="00594FC0" w:rsidRPr="00B85194"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B85194">
        <w:rPr>
          <w:sz w:val="24"/>
          <w:szCs w:val="24"/>
        </w:rPr>
        <w:t>Līguma grozījumi vai papildinājumi ir pieļaujami pie nosacījuma, ka tie nav pretrunā ar Publisko iepirkumu likuma nosacījumiem. Saskaņā ar PIL 61. pantā noteikto Līguma grozījumi ir pieļaujami, ja tie nemaina Līguma vispārējo raksturu (veidu un Iepirkuma dokumentos noteikto mērķi).</w:t>
      </w:r>
    </w:p>
    <w:p w14:paraId="0B3EEC2C" w14:textId="77777777" w:rsidR="00594FC0" w:rsidRPr="00B85194"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B85194">
        <w:rPr>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7F70E5B" w14:textId="77777777" w:rsidR="00594FC0" w:rsidRPr="00B85194" w:rsidRDefault="00594FC0" w:rsidP="00F03002">
      <w:pPr>
        <w:numPr>
          <w:ilvl w:val="1"/>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Ja kāds no Līguma noteikumiem zaudē savu juridisko spēku, tas neietekmē pārējos Līguma noteikumus.</w:t>
      </w:r>
    </w:p>
    <w:p w14:paraId="2BEE7FA5" w14:textId="77777777" w:rsidR="00594FC0" w:rsidRPr="00B85194"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Puses ir materiāli savstarpēji atbildīgas par zaudējumu nodarīšanu saskaņā ar spēkā esošajiem Latvijas Republikas normatīvajiem aktiem.</w:t>
      </w:r>
    </w:p>
    <w:p w14:paraId="77A39476" w14:textId="77777777" w:rsidR="00594FC0" w:rsidRPr="00B85194" w:rsidRDefault="00594FC0" w:rsidP="00F03002">
      <w:pPr>
        <w:numPr>
          <w:ilvl w:val="1"/>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 xml:space="preserve">Pušu kontaktpersona savstarpēji sadarbības koordinēšanai Līguma ietvaros: </w:t>
      </w:r>
    </w:p>
    <w:p w14:paraId="5983638F" w14:textId="3449AEB2" w:rsidR="00594FC0" w:rsidRPr="00B85194" w:rsidRDefault="00594FC0" w:rsidP="00F03002">
      <w:pPr>
        <w:numPr>
          <w:ilvl w:val="2"/>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 xml:space="preserve">Pasūtītāja kontaktpersona: </w:t>
      </w:r>
    </w:p>
    <w:p w14:paraId="208F45FC" w14:textId="37481D00" w:rsidR="00594FC0" w:rsidRPr="00EE44CE" w:rsidRDefault="00594FC0" w:rsidP="00F03002">
      <w:pPr>
        <w:numPr>
          <w:ilvl w:val="2"/>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B85194">
        <w:rPr>
          <w:rFonts w:ascii="Times New Roman" w:hAnsi="Times New Roman" w:cs="Times New Roman"/>
          <w:sz w:val="24"/>
          <w:szCs w:val="24"/>
        </w:rPr>
        <w:t xml:space="preserve">Izpildītāja kontaktpersona: </w:t>
      </w:r>
    </w:p>
    <w:p w14:paraId="337C90A4" w14:textId="77777777" w:rsidR="00594FC0" w:rsidRPr="00B85194"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EE44CE">
        <w:rPr>
          <w:rFonts w:ascii="Times New Roman" w:hAnsi="Times New Roman" w:cs="Times New Roman"/>
          <w:sz w:val="24"/>
          <w:szCs w:val="24"/>
        </w:rPr>
        <w:lastRenderedPageBreak/>
        <w:t xml:space="preserve">Visi paziņojumi un </w:t>
      </w:r>
      <w:r w:rsidRPr="00B85194">
        <w:rPr>
          <w:rFonts w:ascii="Times New Roman" w:hAnsi="Times New Roman" w:cs="Times New Roman"/>
          <w:sz w:val="24"/>
          <w:szCs w:val="24"/>
        </w:rPr>
        <w:t>pretenzijas, kas saistītas ar Līguma izpildi, ir iesniedzamas rakstiski otrai Pusei Līgumā norādītajā adresē, un tās ir uzskatāmas par saņemtām:</w:t>
      </w:r>
    </w:p>
    <w:p w14:paraId="4CC5B0FB" w14:textId="77777777" w:rsidR="00594FC0" w:rsidRPr="00B85194"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ja tās nosūtītas ar ierakstītu pasta sūtījumu, tad 7. (septītajā) dienā pēc nosūtīšanas dienas;</w:t>
      </w:r>
    </w:p>
    <w:p w14:paraId="57235903" w14:textId="77777777" w:rsidR="00594FC0" w:rsidRPr="00B85194"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ja tās nosūtītas ar elektroniskā pasta starpniecību, izmantojot drošu elektronisko parakstu, tad 2 (otrajā) darba dienā pēc nosūtīšanas;</w:t>
      </w:r>
    </w:p>
    <w:p w14:paraId="021A9B0A" w14:textId="77777777" w:rsidR="00594FC0" w:rsidRPr="00B85194"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B85194">
        <w:rPr>
          <w:rFonts w:ascii="Times New Roman" w:hAnsi="Times New Roman" w:cs="Times New Roman"/>
          <w:sz w:val="24"/>
          <w:szCs w:val="24"/>
        </w:rPr>
        <w:t xml:space="preserve">ja tās iesniegtas personīgi, tad dienā, kad tās nogādātas adresātam, saņemot apliecinājumu par saņemšanas faktu. </w:t>
      </w:r>
    </w:p>
    <w:p w14:paraId="51BA8508" w14:textId="77777777" w:rsidR="00594FC0" w:rsidRPr="00B85194"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sz w:val="24"/>
          <w:szCs w:val="24"/>
          <w:lang w:eastAsia="zh-TW"/>
        </w:rPr>
      </w:pPr>
      <w:r w:rsidRPr="00B85194">
        <w:rPr>
          <w:rFonts w:ascii="Times New Roman" w:hAnsi="Times New Roman" w:cs="Times New Roman"/>
          <w:sz w:val="24"/>
          <w:szCs w:val="24"/>
        </w:rPr>
        <w:t xml:space="preserve">Līgums sastādīts latviešu valodā. </w:t>
      </w:r>
      <w:r w:rsidRPr="00B85194">
        <w:rPr>
          <w:rFonts w:ascii="Times New Roman" w:eastAsia="PMingLiU" w:hAnsi="Times New Roman" w:cs="Times New Roman"/>
          <w:sz w:val="24"/>
          <w:szCs w:val="24"/>
          <w:lang w:eastAsia="zh-TW"/>
        </w:rPr>
        <w:t>Pusēm ir pieejams abpusēji parakstīts Līgums elektroniskā formātā.</w:t>
      </w:r>
    </w:p>
    <w:p w14:paraId="7911725F" w14:textId="77777777" w:rsidR="00BF670C" w:rsidRPr="00B85194"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2D5DA870" w14:textId="77777777" w:rsidR="00BF670C" w:rsidRPr="00B85194"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1EF19999" w14:textId="28E362EE" w:rsidR="00594FC0" w:rsidRPr="00B85194"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B85194">
        <w:rPr>
          <w:rFonts w:ascii="Times New Roman" w:hAnsi="Times New Roman" w:cs="Times New Roman"/>
          <w:b/>
          <w:sz w:val="24"/>
          <w:szCs w:val="24"/>
        </w:rPr>
        <w:t>Pušu rekvizīti un paraksti</w:t>
      </w:r>
    </w:p>
    <w:p w14:paraId="36571FE0" w14:textId="1F33E0E1" w:rsidR="00E71FB7" w:rsidRPr="00B85194" w:rsidRDefault="00E71FB7" w:rsidP="00F66754">
      <w:pPr>
        <w:spacing w:after="0" w:line="240" w:lineRule="auto"/>
        <w:jc w:val="center"/>
        <w:rPr>
          <w:rFonts w:ascii="Times New Roman" w:hAnsi="Times New Roman" w:cs="Times New Roman"/>
          <w:b/>
          <w:sz w:val="24"/>
          <w:szCs w:val="24"/>
        </w:rPr>
      </w:pPr>
    </w:p>
    <w:p w14:paraId="2446E01F" w14:textId="77777777" w:rsidR="00F66754" w:rsidRPr="00B85194" w:rsidRDefault="00F66754" w:rsidP="00F66754">
      <w:pPr>
        <w:spacing w:after="0" w:line="240" w:lineRule="auto"/>
        <w:jc w:val="center"/>
        <w:rPr>
          <w:rFonts w:ascii="Times New Roman" w:hAnsi="Times New Roman" w:cs="Times New Roman"/>
          <w:b/>
          <w:sz w:val="24"/>
          <w:szCs w:val="24"/>
        </w:rPr>
      </w:pPr>
    </w:p>
    <w:tbl>
      <w:tblPr>
        <w:tblW w:w="10065" w:type="dxa"/>
        <w:tblInd w:w="-426" w:type="dxa"/>
        <w:tblLook w:val="0000" w:firstRow="0" w:lastRow="0" w:firstColumn="0" w:lastColumn="0" w:noHBand="0" w:noVBand="0"/>
      </w:tblPr>
      <w:tblGrid>
        <w:gridCol w:w="5529"/>
        <w:gridCol w:w="4536"/>
      </w:tblGrid>
      <w:tr w:rsidR="00652DD8" w:rsidRPr="00B85194" w14:paraId="689649C9" w14:textId="77777777" w:rsidTr="00652DD8">
        <w:trPr>
          <w:trHeight w:val="285"/>
        </w:trPr>
        <w:tc>
          <w:tcPr>
            <w:tcW w:w="5529" w:type="dxa"/>
          </w:tcPr>
          <w:p w14:paraId="4E83391F" w14:textId="77777777" w:rsidR="00652DD8" w:rsidRPr="00B85194" w:rsidRDefault="00652DD8" w:rsidP="00652DD8">
            <w:pPr>
              <w:spacing w:after="0" w:line="240" w:lineRule="auto"/>
              <w:rPr>
                <w:rFonts w:ascii="Times New Roman" w:eastAsia="Times New Roman" w:hAnsi="Times New Roman" w:cs="Times New Roman"/>
                <w:b/>
                <w:bCs/>
                <w:color w:val="000000"/>
                <w:sz w:val="24"/>
                <w:szCs w:val="24"/>
              </w:rPr>
            </w:pPr>
            <w:r w:rsidRPr="00B85194">
              <w:rPr>
                <w:rFonts w:ascii="Times New Roman" w:eastAsia="Times New Roman" w:hAnsi="Times New Roman" w:cs="Times New Roman"/>
                <w:b/>
                <w:bCs/>
                <w:color w:val="000000"/>
                <w:sz w:val="24"/>
                <w:szCs w:val="24"/>
              </w:rPr>
              <w:t xml:space="preserve">Pasūtītājs </w:t>
            </w:r>
          </w:p>
          <w:p w14:paraId="47AD3DFE" w14:textId="77777777" w:rsidR="00EE44CE" w:rsidRDefault="00652DD8" w:rsidP="00652DD8">
            <w:pPr>
              <w:tabs>
                <w:tab w:val="num" w:pos="0"/>
              </w:tabs>
              <w:spacing w:after="0" w:line="240" w:lineRule="auto"/>
              <w:ind w:right="-750" w:firstLine="34"/>
              <w:rPr>
                <w:rFonts w:ascii="Times New Roman" w:eastAsia="Times New Roman" w:hAnsi="Times New Roman" w:cs="Times New Roman"/>
                <w:b/>
                <w:sz w:val="24"/>
                <w:szCs w:val="24"/>
              </w:rPr>
            </w:pPr>
            <w:r w:rsidRPr="00B85194">
              <w:rPr>
                <w:rFonts w:ascii="Times New Roman" w:eastAsia="Times New Roman" w:hAnsi="Times New Roman" w:cs="Times New Roman"/>
                <w:b/>
                <w:sz w:val="24"/>
                <w:szCs w:val="24"/>
              </w:rPr>
              <w:t xml:space="preserve">Rīgas </w:t>
            </w:r>
            <w:r w:rsidR="00EF6B70" w:rsidRPr="00B85194">
              <w:rPr>
                <w:rFonts w:ascii="Times New Roman" w:eastAsia="Times New Roman" w:hAnsi="Times New Roman" w:cs="Times New Roman"/>
                <w:b/>
                <w:sz w:val="24"/>
                <w:szCs w:val="24"/>
              </w:rPr>
              <w:t>valstspilsētas pašvaldības</w:t>
            </w:r>
            <w:r w:rsidRPr="00B85194">
              <w:rPr>
                <w:rFonts w:ascii="Times New Roman" w:eastAsia="Times New Roman" w:hAnsi="Times New Roman" w:cs="Times New Roman"/>
                <w:b/>
                <w:sz w:val="24"/>
                <w:szCs w:val="24"/>
              </w:rPr>
              <w:t xml:space="preserve"> Izglītības, </w:t>
            </w:r>
          </w:p>
          <w:p w14:paraId="2DF979FD" w14:textId="77777777" w:rsidR="00EE44CE" w:rsidRDefault="00652DD8" w:rsidP="00E71FB7">
            <w:pPr>
              <w:tabs>
                <w:tab w:val="num" w:pos="0"/>
                <w:tab w:val="left" w:pos="255"/>
              </w:tabs>
              <w:spacing w:after="0" w:line="240" w:lineRule="auto"/>
              <w:ind w:left="34" w:right="-108"/>
              <w:rPr>
                <w:rFonts w:ascii="Times New Roman" w:eastAsia="Times New Roman" w:hAnsi="Times New Roman" w:cs="Times New Roman"/>
                <w:b/>
                <w:sz w:val="24"/>
                <w:szCs w:val="24"/>
              </w:rPr>
            </w:pPr>
            <w:r w:rsidRPr="00B85194">
              <w:rPr>
                <w:rFonts w:ascii="Times New Roman" w:eastAsia="Times New Roman" w:hAnsi="Times New Roman" w:cs="Times New Roman"/>
                <w:b/>
                <w:sz w:val="24"/>
                <w:szCs w:val="24"/>
              </w:rPr>
              <w:t>kultūras u</w:t>
            </w:r>
            <w:r w:rsidR="00EE44CE">
              <w:rPr>
                <w:rFonts w:ascii="Times New Roman" w:eastAsia="Times New Roman" w:hAnsi="Times New Roman" w:cs="Times New Roman"/>
                <w:b/>
                <w:sz w:val="24"/>
                <w:szCs w:val="24"/>
              </w:rPr>
              <w:t>n sporta departaments</w:t>
            </w:r>
          </w:p>
          <w:p w14:paraId="094BB9EA" w14:textId="685F602D" w:rsidR="00652DD8" w:rsidRPr="00B85194" w:rsidRDefault="00652DD8" w:rsidP="00E71FB7">
            <w:pPr>
              <w:tabs>
                <w:tab w:val="num" w:pos="0"/>
                <w:tab w:val="left" w:pos="255"/>
              </w:tabs>
              <w:spacing w:after="0" w:line="240" w:lineRule="auto"/>
              <w:ind w:left="34" w:right="-108"/>
              <w:rPr>
                <w:rFonts w:ascii="Times New Roman" w:eastAsia="Times New Roman" w:hAnsi="Times New Roman" w:cs="Times New Roman"/>
                <w:bCs/>
                <w:sz w:val="24"/>
                <w:szCs w:val="24"/>
              </w:rPr>
            </w:pPr>
            <w:r w:rsidRPr="00B85194">
              <w:rPr>
                <w:rFonts w:ascii="Times New Roman" w:eastAsia="Times New Roman" w:hAnsi="Times New Roman" w:cs="Times New Roman"/>
                <w:bCs/>
                <w:sz w:val="24"/>
                <w:szCs w:val="24"/>
              </w:rPr>
              <w:t xml:space="preserve">Juridiskā adrese: Krišjāņa Valdemāra </w:t>
            </w:r>
          </w:p>
          <w:p w14:paraId="39280B3E" w14:textId="77777777" w:rsidR="00652DD8" w:rsidRPr="00B85194" w:rsidRDefault="00652DD8" w:rsidP="00E71FB7">
            <w:pPr>
              <w:tabs>
                <w:tab w:val="num" w:pos="0"/>
                <w:tab w:val="left" w:pos="255"/>
              </w:tabs>
              <w:spacing w:after="0" w:line="240" w:lineRule="auto"/>
              <w:ind w:left="34" w:right="-750"/>
              <w:rPr>
                <w:rFonts w:ascii="Times New Roman" w:eastAsia="Times New Roman" w:hAnsi="Times New Roman" w:cs="Times New Roman"/>
                <w:bCs/>
                <w:sz w:val="24"/>
                <w:szCs w:val="24"/>
              </w:rPr>
            </w:pPr>
            <w:r w:rsidRPr="00B85194">
              <w:rPr>
                <w:rFonts w:ascii="Times New Roman" w:eastAsia="Times New Roman" w:hAnsi="Times New Roman" w:cs="Times New Roman"/>
                <w:bCs/>
                <w:sz w:val="24"/>
                <w:szCs w:val="24"/>
              </w:rPr>
              <w:t>iela 5, Rīga, LV-1010</w:t>
            </w:r>
          </w:p>
          <w:p w14:paraId="50441D11" w14:textId="77777777" w:rsidR="00652DD8" w:rsidRPr="00B85194"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4"/>
                <w:szCs w:val="24"/>
              </w:rPr>
            </w:pPr>
            <w:r w:rsidRPr="00B85194">
              <w:rPr>
                <w:rFonts w:ascii="Times New Roman" w:eastAsia="Times New Roman" w:hAnsi="Times New Roman" w:cs="Times New Roman"/>
                <w:bCs/>
                <w:iCs/>
                <w:snapToGrid w:val="0"/>
                <w:sz w:val="24"/>
                <w:szCs w:val="24"/>
              </w:rPr>
              <w:t>Tālrunis: 67026816</w:t>
            </w:r>
          </w:p>
          <w:p w14:paraId="601C0352" w14:textId="77777777" w:rsidR="00652DD8" w:rsidRPr="00B85194"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4"/>
                <w:szCs w:val="24"/>
              </w:rPr>
            </w:pPr>
            <w:r w:rsidRPr="00B85194">
              <w:rPr>
                <w:rFonts w:ascii="Times New Roman" w:eastAsia="Times New Roman" w:hAnsi="Times New Roman" w:cs="Times New Roman"/>
                <w:bCs/>
                <w:iCs/>
                <w:snapToGrid w:val="0"/>
                <w:sz w:val="24"/>
                <w:szCs w:val="24"/>
              </w:rPr>
              <w:t xml:space="preserve">e-pasts: </w:t>
            </w:r>
            <w:hyperlink r:id="rId13" w:history="1">
              <w:r w:rsidRPr="00B85194">
                <w:rPr>
                  <w:rFonts w:ascii="Times New Roman" w:eastAsia="Times New Roman" w:hAnsi="Times New Roman" w:cs="Times New Roman"/>
                  <w:bCs/>
                  <w:iCs/>
                  <w:snapToGrid w:val="0"/>
                  <w:color w:val="000000"/>
                  <w:sz w:val="24"/>
                  <w:szCs w:val="24"/>
                  <w:u w:val="single"/>
                </w:rPr>
                <w:t>iksd@riga.lv</w:t>
              </w:r>
            </w:hyperlink>
          </w:p>
          <w:p w14:paraId="2DB83B14" w14:textId="77777777" w:rsidR="00652DD8" w:rsidRPr="00B85194"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4"/>
                <w:szCs w:val="24"/>
              </w:rPr>
            </w:pPr>
            <w:r w:rsidRPr="00B85194">
              <w:rPr>
                <w:rFonts w:ascii="Times New Roman" w:eastAsia="Times New Roman" w:hAnsi="Times New Roman" w:cs="Times New Roman"/>
                <w:bCs/>
                <w:iCs/>
                <w:snapToGrid w:val="0"/>
                <w:sz w:val="24"/>
                <w:szCs w:val="24"/>
              </w:rPr>
              <w:t>Norēķinu rekvizīti:</w:t>
            </w:r>
          </w:p>
          <w:p w14:paraId="0FBF4363" w14:textId="77777777" w:rsidR="00652DD8" w:rsidRPr="00B85194" w:rsidRDefault="00652DD8" w:rsidP="00E71FB7">
            <w:pPr>
              <w:tabs>
                <w:tab w:val="left" w:pos="255"/>
              </w:tabs>
              <w:spacing w:after="0" w:line="240" w:lineRule="auto"/>
              <w:rPr>
                <w:rFonts w:ascii="Times New Roman" w:eastAsia="Calibri" w:hAnsi="Times New Roman" w:cs="Times New Roman"/>
                <w:sz w:val="24"/>
                <w:szCs w:val="24"/>
              </w:rPr>
            </w:pPr>
            <w:r w:rsidRPr="00B85194">
              <w:rPr>
                <w:rFonts w:ascii="Times New Roman" w:eastAsia="Calibri" w:hAnsi="Times New Roman" w:cs="Times New Roman"/>
                <w:sz w:val="24"/>
                <w:szCs w:val="24"/>
              </w:rPr>
              <w:t>Rīgas valstspilsētas pašvaldība</w:t>
            </w:r>
          </w:p>
          <w:p w14:paraId="3788EDA1" w14:textId="77777777" w:rsidR="00652DD8" w:rsidRPr="00B85194" w:rsidRDefault="00652DD8" w:rsidP="00E71FB7">
            <w:pPr>
              <w:tabs>
                <w:tab w:val="left" w:pos="255"/>
              </w:tabs>
              <w:spacing w:after="0" w:line="240" w:lineRule="auto"/>
              <w:rPr>
                <w:rFonts w:ascii="Times New Roman" w:eastAsia="Calibri" w:hAnsi="Times New Roman" w:cs="Times New Roman"/>
                <w:sz w:val="24"/>
                <w:szCs w:val="24"/>
              </w:rPr>
            </w:pPr>
            <w:r w:rsidRPr="00B85194">
              <w:rPr>
                <w:rFonts w:ascii="Times New Roman" w:eastAsia="Calibri" w:hAnsi="Times New Roman" w:cs="Times New Roman"/>
                <w:sz w:val="24"/>
                <w:szCs w:val="24"/>
              </w:rPr>
              <w:t>Juridiskā adrese: Rātslaukums 1, Rīga, LV-1050</w:t>
            </w:r>
          </w:p>
          <w:p w14:paraId="1B1109F7" w14:textId="77777777" w:rsidR="00652DD8" w:rsidRPr="00B85194" w:rsidRDefault="00652DD8" w:rsidP="00E71FB7">
            <w:pPr>
              <w:tabs>
                <w:tab w:val="left" w:pos="255"/>
              </w:tabs>
              <w:spacing w:after="0" w:line="240" w:lineRule="auto"/>
              <w:rPr>
                <w:rFonts w:ascii="Times New Roman" w:eastAsia="Calibri" w:hAnsi="Times New Roman" w:cs="Times New Roman"/>
                <w:sz w:val="24"/>
                <w:szCs w:val="24"/>
              </w:rPr>
            </w:pPr>
            <w:r w:rsidRPr="00B85194">
              <w:rPr>
                <w:rFonts w:ascii="Times New Roman" w:eastAsia="Calibri" w:hAnsi="Times New Roman" w:cs="Times New Roman"/>
                <w:sz w:val="24"/>
                <w:szCs w:val="24"/>
              </w:rPr>
              <w:t>NMR kods: 90011524360</w:t>
            </w:r>
          </w:p>
          <w:p w14:paraId="77B7FF5A" w14:textId="77777777" w:rsidR="00652DD8" w:rsidRPr="00B85194" w:rsidRDefault="00652DD8" w:rsidP="00E71FB7">
            <w:pPr>
              <w:tabs>
                <w:tab w:val="left" w:pos="255"/>
              </w:tabs>
              <w:spacing w:after="0" w:line="240" w:lineRule="auto"/>
              <w:rPr>
                <w:rFonts w:ascii="Times New Roman" w:eastAsia="Calibri" w:hAnsi="Times New Roman" w:cs="Times New Roman"/>
                <w:sz w:val="24"/>
                <w:szCs w:val="24"/>
              </w:rPr>
            </w:pPr>
            <w:r w:rsidRPr="00B85194">
              <w:rPr>
                <w:rFonts w:ascii="Times New Roman" w:eastAsia="Calibri" w:hAnsi="Times New Roman" w:cs="Times New Roman"/>
                <w:sz w:val="24"/>
                <w:szCs w:val="24"/>
              </w:rPr>
              <w:t>PVN. reģ. Nr.: LV90011524360</w:t>
            </w:r>
          </w:p>
          <w:p w14:paraId="68CC097E" w14:textId="77777777" w:rsidR="00652DD8" w:rsidRPr="00B85194" w:rsidRDefault="00652DD8" w:rsidP="00E71FB7">
            <w:pPr>
              <w:tabs>
                <w:tab w:val="left" w:pos="255"/>
              </w:tabs>
              <w:spacing w:after="0" w:line="240" w:lineRule="auto"/>
              <w:rPr>
                <w:rFonts w:ascii="Times New Roman" w:eastAsia="Calibri" w:hAnsi="Times New Roman" w:cs="Times New Roman"/>
                <w:sz w:val="24"/>
                <w:szCs w:val="24"/>
              </w:rPr>
            </w:pPr>
            <w:r w:rsidRPr="00B85194">
              <w:rPr>
                <w:rFonts w:ascii="Times New Roman" w:eastAsia="Calibri" w:hAnsi="Times New Roman" w:cs="Times New Roman"/>
                <w:sz w:val="24"/>
                <w:szCs w:val="24"/>
              </w:rPr>
              <w:t>Banka: Luminor Bank AS</w:t>
            </w:r>
          </w:p>
          <w:p w14:paraId="769512E4" w14:textId="77777777" w:rsidR="00652DD8" w:rsidRPr="00B85194" w:rsidRDefault="00652DD8" w:rsidP="00E71FB7">
            <w:pPr>
              <w:tabs>
                <w:tab w:val="left" w:pos="255"/>
              </w:tabs>
              <w:spacing w:after="0" w:line="240" w:lineRule="auto"/>
              <w:rPr>
                <w:rFonts w:ascii="Times New Roman" w:eastAsia="Calibri" w:hAnsi="Times New Roman" w:cs="Times New Roman"/>
                <w:sz w:val="24"/>
                <w:szCs w:val="24"/>
              </w:rPr>
            </w:pPr>
            <w:r w:rsidRPr="00B85194">
              <w:rPr>
                <w:rFonts w:ascii="Times New Roman" w:eastAsia="Calibri" w:hAnsi="Times New Roman" w:cs="Times New Roman"/>
                <w:sz w:val="24"/>
                <w:szCs w:val="24"/>
              </w:rPr>
              <w:t>Latvijas filiāle</w:t>
            </w:r>
          </w:p>
          <w:p w14:paraId="5002B927" w14:textId="77777777" w:rsidR="00652DD8" w:rsidRPr="00B85194" w:rsidRDefault="00652DD8" w:rsidP="00E71FB7">
            <w:pPr>
              <w:tabs>
                <w:tab w:val="left" w:pos="255"/>
              </w:tabs>
              <w:spacing w:after="0" w:line="240" w:lineRule="auto"/>
              <w:rPr>
                <w:rFonts w:ascii="Times New Roman" w:eastAsia="Calibri" w:hAnsi="Times New Roman" w:cs="Times New Roman"/>
                <w:sz w:val="24"/>
                <w:szCs w:val="24"/>
              </w:rPr>
            </w:pPr>
            <w:r w:rsidRPr="00B85194">
              <w:rPr>
                <w:rFonts w:ascii="Times New Roman" w:eastAsia="Calibri" w:hAnsi="Times New Roman" w:cs="Times New Roman"/>
                <w:sz w:val="24"/>
                <w:szCs w:val="24"/>
              </w:rPr>
              <w:t>Kods: RIKOLV2X</w:t>
            </w:r>
          </w:p>
          <w:p w14:paraId="1385DE9E" w14:textId="0F1A63F4" w:rsidR="00652DD8" w:rsidRPr="00B85194" w:rsidRDefault="00652DD8" w:rsidP="00E71FB7">
            <w:pPr>
              <w:tabs>
                <w:tab w:val="left" w:pos="255"/>
              </w:tabs>
              <w:spacing w:after="0" w:line="240" w:lineRule="auto"/>
              <w:rPr>
                <w:rFonts w:ascii="Times New Roman" w:eastAsia="Calibri" w:hAnsi="Times New Roman" w:cs="Times New Roman"/>
                <w:sz w:val="24"/>
                <w:szCs w:val="24"/>
              </w:rPr>
            </w:pPr>
            <w:r w:rsidRPr="00B85194">
              <w:rPr>
                <w:rFonts w:ascii="Times New Roman" w:eastAsia="Calibri" w:hAnsi="Times New Roman" w:cs="Times New Roman"/>
                <w:sz w:val="24"/>
                <w:szCs w:val="24"/>
              </w:rPr>
              <w:t xml:space="preserve">Konts: </w:t>
            </w:r>
            <w:r w:rsidR="006B22C6" w:rsidRPr="00B85194">
              <w:rPr>
                <w:rFonts w:ascii="Times New Roman" w:hAnsi="Times New Roman" w:cs="Times New Roman"/>
                <w:sz w:val="24"/>
                <w:szCs w:val="24"/>
              </w:rPr>
              <w:t>LV54RIKO0021000016073</w:t>
            </w:r>
          </w:p>
          <w:p w14:paraId="3BBD898F" w14:textId="77777777" w:rsidR="00EE44CE" w:rsidRDefault="00652DD8" w:rsidP="00E71FB7">
            <w:pPr>
              <w:tabs>
                <w:tab w:val="left" w:pos="255"/>
              </w:tabs>
              <w:spacing w:after="0" w:line="240" w:lineRule="auto"/>
              <w:rPr>
                <w:rFonts w:ascii="Times New Roman" w:eastAsia="Calibri" w:hAnsi="Times New Roman" w:cs="Times New Roman"/>
                <w:sz w:val="24"/>
                <w:szCs w:val="24"/>
              </w:rPr>
            </w:pPr>
            <w:r w:rsidRPr="00B85194">
              <w:rPr>
                <w:rFonts w:ascii="Times New Roman" w:eastAsia="Calibri" w:hAnsi="Times New Roman" w:cs="Times New Roman"/>
                <w:sz w:val="24"/>
                <w:szCs w:val="24"/>
              </w:rPr>
              <w:t xml:space="preserve">RD iestādes kods: 210 </w:t>
            </w:r>
          </w:p>
          <w:p w14:paraId="11BA17E3" w14:textId="232E213B" w:rsidR="00652DD8" w:rsidRPr="00B85194" w:rsidRDefault="00652DD8" w:rsidP="00E71FB7">
            <w:pPr>
              <w:tabs>
                <w:tab w:val="left" w:pos="255"/>
              </w:tabs>
              <w:spacing w:after="0" w:line="240" w:lineRule="auto"/>
              <w:rPr>
                <w:rFonts w:ascii="Times New Roman" w:eastAsia="Calibri" w:hAnsi="Times New Roman" w:cs="Times New Roman"/>
                <w:sz w:val="24"/>
                <w:szCs w:val="24"/>
              </w:rPr>
            </w:pPr>
            <w:r w:rsidRPr="00B85194">
              <w:rPr>
                <w:rFonts w:ascii="Times New Roman" w:eastAsia="Calibri" w:hAnsi="Times New Roman" w:cs="Times New Roman"/>
                <w:sz w:val="24"/>
                <w:szCs w:val="24"/>
              </w:rPr>
              <w:t>(</w:t>
            </w:r>
            <w:r w:rsidRPr="00B85194">
              <w:rPr>
                <w:rFonts w:ascii="Times New Roman" w:eastAsia="Calibri" w:hAnsi="Times New Roman" w:cs="Times New Roman"/>
                <w:sz w:val="24"/>
                <w:szCs w:val="24"/>
                <w:lang w:eastAsia="lv-LV"/>
              </w:rPr>
              <w:t>Izglītības, kultūras un sporta departaments</w:t>
            </w:r>
            <w:r w:rsidRPr="00B85194">
              <w:rPr>
                <w:rFonts w:ascii="Times New Roman" w:eastAsia="Calibri" w:hAnsi="Times New Roman" w:cs="Times New Roman"/>
                <w:sz w:val="24"/>
                <w:szCs w:val="24"/>
              </w:rPr>
              <w:t>)</w:t>
            </w:r>
          </w:p>
          <w:p w14:paraId="2B3313B1" w14:textId="77777777" w:rsidR="00652DD8" w:rsidRPr="00B85194" w:rsidRDefault="00652DD8" w:rsidP="00652DD8">
            <w:pPr>
              <w:spacing w:after="0" w:line="240" w:lineRule="auto"/>
              <w:rPr>
                <w:rFonts w:ascii="Times New Roman" w:eastAsia="Times New Roman" w:hAnsi="Times New Roman" w:cs="Times New Roman"/>
                <w:bCs/>
                <w:iCs/>
                <w:color w:val="000000"/>
                <w:sz w:val="24"/>
                <w:szCs w:val="24"/>
              </w:rPr>
            </w:pPr>
          </w:p>
          <w:p w14:paraId="618737ED" w14:textId="77777777" w:rsidR="00652DD8" w:rsidRPr="00B85194" w:rsidRDefault="00652DD8" w:rsidP="00652DD8">
            <w:pPr>
              <w:spacing w:after="0" w:line="240" w:lineRule="auto"/>
              <w:rPr>
                <w:rFonts w:ascii="Times New Roman" w:eastAsia="Times New Roman" w:hAnsi="Times New Roman" w:cs="Times New Roman"/>
                <w:bCs/>
                <w:iCs/>
                <w:color w:val="000000"/>
                <w:sz w:val="24"/>
                <w:szCs w:val="24"/>
              </w:rPr>
            </w:pPr>
          </w:p>
          <w:p w14:paraId="1B797C01" w14:textId="77777777" w:rsidR="00652DD8" w:rsidRPr="00B85194" w:rsidRDefault="00652DD8" w:rsidP="00652DD8">
            <w:pPr>
              <w:spacing w:after="0" w:line="240" w:lineRule="auto"/>
              <w:rPr>
                <w:rFonts w:ascii="Times New Roman" w:eastAsia="Times New Roman" w:hAnsi="Times New Roman" w:cs="Times New Roman"/>
                <w:bCs/>
                <w:iCs/>
                <w:snapToGrid w:val="0"/>
                <w:sz w:val="24"/>
                <w:szCs w:val="24"/>
                <w:lang w:val="lt-LT"/>
              </w:rPr>
            </w:pPr>
            <w:r w:rsidRPr="00B85194">
              <w:rPr>
                <w:rFonts w:ascii="Times New Roman" w:eastAsia="Times New Roman" w:hAnsi="Times New Roman" w:cs="Times New Roman"/>
                <w:bCs/>
                <w:iCs/>
                <w:snapToGrid w:val="0"/>
                <w:sz w:val="24"/>
                <w:szCs w:val="24"/>
                <w:lang w:val="lt-LT"/>
              </w:rPr>
              <w:t>Dokumentu ar drošu elektronisko</w:t>
            </w:r>
          </w:p>
          <w:p w14:paraId="1E970456" w14:textId="6822D144" w:rsidR="00652DD8" w:rsidRPr="00B85194" w:rsidRDefault="00652DD8" w:rsidP="00652DD8">
            <w:pPr>
              <w:spacing w:after="0" w:line="240" w:lineRule="auto"/>
              <w:rPr>
                <w:rFonts w:ascii="Times New Roman" w:eastAsia="Times New Roman" w:hAnsi="Times New Roman" w:cs="Times New Roman"/>
                <w:b/>
                <w:bCs/>
                <w:i/>
                <w:sz w:val="24"/>
                <w:szCs w:val="24"/>
              </w:rPr>
            </w:pPr>
            <w:r w:rsidRPr="00B85194">
              <w:rPr>
                <w:rFonts w:ascii="Times New Roman" w:eastAsia="Times New Roman" w:hAnsi="Times New Roman" w:cs="Times New Roman"/>
                <w:bCs/>
                <w:iCs/>
                <w:snapToGrid w:val="0"/>
                <w:sz w:val="24"/>
                <w:szCs w:val="24"/>
                <w:lang w:val="lt-LT"/>
              </w:rPr>
              <w:t>parakstu parakstīja</w:t>
            </w:r>
            <w:r w:rsidRPr="00B85194">
              <w:rPr>
                <w:rFonts w:ascii="Times New Roman" w:eastAsia="Times New Roman" w:hAnsi="Times New Roman" w:cs="Times New Roman"/>
                <w:bCs/>
                <w:iCs/>
                <w:sz w:val="24"/>
                <w:szCs w:val="24"/>
              </w:rPr>
              <w:t xml:space="preserve"> </w:t>
            </w:r>
            <w:r w:rsidR="00EE44CE">
              <w:rPr>
                <w:rFonts w:ascii="Times New Roman" w:eastAsia="Times New Roman" w:hAnsi="Times New Roman" w:cs="Times New Roman"/>
                <w:bCs/>
                <w:i/>
                <w:sz w:val="24"/>
                <w:szCs w:val="24"/>
              </w:rPr>
              <w:t>D.Vīksna</w:t>
            </w:r>
          </w:p>
        </w:tc>
        <w:tc>
          <w:tcPr>
            <w:tcW w:w="4536" w:type="dxa"/>
            <w:noWrap/>
          </w:tcPr>
          <w:p w14:paraId="228E2625" w14:textId="77777777" w:rsidR="00652DD8" w:rsidRPr="00B85194" w:rsidRDefault="00652DD8" w:rsidP="00652DD8">
            <w:pPr>
              <w:spacing w:after="0" w:line="240" w:lineRule="auto"/>
              <w:rPr>
                <w:rFonts w:ascii="Times New Roman" w:eastAsia="Times New Roman" w:hAnsi="Times New Roman" w:cs="Times New Roman"/>
                <w:b/>
                <w:bCs/>
                <w:sz w:val="24"/>
                <w:szCs w:val="24"/>
              </w:rPr>
            </w:pPr>
            <w:r w:rsidRPr="00B85194">
              <w:rPr>
                <w:rFonts w:ascii="Times New Roman" w:eastAsia="Times New Roman" w:hAnsi="Times New Roman" w:cs="Times New Roman"/>
                <w:b/>
                <w:bCs/>
                <w:sz w:val="24"/>
                <w:szCs w:val="24"/>
              </w:rPr>
              <w:t>Izpildītājs</w:t>
            </w:r>
          </w:p>
          <w:p w14:paraId="425A172F" w14:textId="77777777" w:rsidR="00652DD8" w:rsidRPr="00B85194" w:rsidRDefault="00652DD8" w:rsidP="00652DD8">
            <w:pPr>
              <w:spacing w:after="0" w:line="240" w:lineRule="auto"/>
              <w:rPr>
                <w:rFonts w:ascii="Times New Roman" w:eastAsia="Times New Roman" w:hAnsi="Times New Roman" w:cs="Times New Roman"/>
                <w:bCs/>
                <w:iCs/>
                <w:sz w:val="24"/>
                <w:szCs w:val="24"/>
              </w:rPr>
            </w:pPr>
          </w:p>
          <w:p w14:paraId="1A5B53D4" w14:textId="77777777" w:rsidR="00883F29" w:rsidRPr="00B85194" w:rsidRDefault="00883F29" w:rsidP="00652DD8">
            <w:pPr>
              <w:spacing w:after="0" w:line="240" w:lineRule="auto"/>
              <w:rPr>
                <w:rFonts w:ascii="Times New Roman" w:eastAsia="Times New Roman" w:hAnsi="Times New Roman" w:cs="Times New Roman"/>
                <w:b/>
                <w:iCs/>
                <w:sz w:val="24"/>
                <w:szCs w:val="24"/>
              </w:rPr>
            </w:pPr>
            <w:r w:rsidRPr="00B85194">
              <w:rPr>
                <w:rFonts w:ascii="Times New Roman" w:eastAsia="Times New Roman" w:hAnsi="Times New Roman" w:cs="Times New Roman"/>
                <w:b/>
                <w:iCs/>
                <w:sz w:val="24"/>
                <w:szCs w:val="24"/>
              </w:rPr>
              <w:t>SIA "Olimpiskais sporta centrs"</w:t>
            </w:r>
          </w:p>
          <w:p w14:paraId="2815DB68" w14:textId="2412F004" w:rsidR="00652DD8" w:rsidRPr="00B85194" w:rsidRDefault="00652DD8" w:rsidP="00652DD8">
            <w:pPr>
              <w:spacing w:after="0" w:line="240" w:lineRule="auto"/>
              <w:rPr>
                <w:rFonts w:ascii="Times New Roman" w:eastAsia="Times New Roman" w:hAnsi="Times New Roman" w:cs="Times New Roman"/>
                <w:bCs/>
                <w:iCs/>
                <w:sz w:val="24"/>
                <w:szCs w:val="24"/>
              </w:rPr>
            </w:pPr>
            <w:r w:rsidRPr="00B85194">
              <w:rPr>
                <w:rFonts w:ascii="Times New Roman" w:eastAsia="Times New Roman" w:hAnsi="Times New Roman" w:cs="Times New Roman"/>
                <w:bCs/>
                <w:iCs/>
                <w:sz w:val="24"/>
                <w:szCs w:val="24"/>
              </w:rPr>
              <w:t xml:space="preserve">Reģistrācijas Nr.  </w:t>
            </w:r>
            <w:r w:rsidR="00883F29" w:rsidRPr="00B85194">
              <w:rPr>
                <w:rFonts w:ascii="Times New Roman" w:eastAsia="Times New Roman" w:hAnsi="Times New Roman" w:cs="Times New Roman"/>
                <w:bCs/>
                <w:iCs/>
                <w:sz w:val="24"/>
                <w:szCs w:val="24"/>
              </w:rPr>
              <w:t>40003558463</w:t>
            </w:r>
          </w:p>
          <w:p w14:paraId="698EFFF7" w14:textId="5505E5F8" w:rsidR="00652DD8" w:rsidRPr="00B85194" w:rsidRDefault="00652DD8" w:rsidP="00652DD8">
            <w:pPr>
              <w:spacing w:after="0" w:line="240" w:lineRule="auto"/>
              <w:rPr>
                <w:rFonts w:ascii="Times New Roman" w:eastAsia="Times New Roman" w:hAnsi="Times New Roman" w:cs="Times New Roman"/>
                <w:bCs/>
                <w:iCs/>
                <w:sz w:val="24"/>
                <w:szCs w:val="24"/>
              </w:rPr>
            </w:pPr>
            <w:r w:rsidRPr="00B85194">
              <w:rPr>
                <w:rFonts w:ascii="Times New Roman" w:eastAsia="Times New Roman" w:hAnsi="Times New Roman" w:cs="Times New Roman"/>
                <w:bCs/>
                <w:iCs/>
                <w:sz w:val="24"/>
                <w:szCs w:val="24"/>
              </w:rPr>
              <w:t>Juridiskā adrese:</w:t>
            </w:r>
            <w:r w:rsidR="00F8040A" w:rsidRPr="00B85194">
              <w:rPr>
                <w:rFonts w:ascii="Times New Roman" w:eastAsia="Times New Roman" w:hAnsi="Times New Roman" w:cs="Times New Roman"/>
                <w:bCs/>
                <w:iCs/>
                <w:sz w:val="24"/>
                <w:szCs w:val="24"/>
              </w:rPr>
              <w:t xml:space="preserve"> </w:t>
            </w:r>
            <w:r w:rsidRPr="00B85194">
              <w:rPr>
                <w:rFonts w:ascii="Times New Roman" w:eastAsia="Times New Roman" w:hAnsi="Times New Roman" w:cs="Times New Roman"/>
                <w:bCs/>
                <w:iCs/>
                <w:sz w:val="24"/>
                <w:szCs w:val="24"/>
              </w:rPr>
              <w:t xml:space="preserve"> </w:t>
            </w:r>
            <w:r w:rsidR="00F8040A" w:rsidRPr="00B85194">
              <w:rPr>
                <w:rFonts w:ascii="Times New Roman" w:eastAsia="Times New Roman" w:hAnsi="Times New Roman" w:cs="Times New Roman"/>
                <w:bCs/>
                <w:iCs/>
                <w:sz w:val="24"/>
                <w:szCs w:val="24"/>
              </w:rPr>
              <w:t>Grostonas iela 6B, Rīga, LV-1013</w:t>
            </w:r>
          </w:p>
          <w:p w14:paraId="2DFEA91B" w14:textId="77777777" w:rsidR="00652DD8" w:rsidRPr="00B85194" w:rsidRDefault="00652DD8" w:rsidP="00652DD8">
            <w:pPr>
              <w:spacing w:after="0" w:line="240" w:lineRule="auto"/>
              <w:rPr>
                <w:rFonts w:ascii="Times New Roman" w:eastAsia="Times New Roman" w:hAnsi="Times New Roman" w:cs="Times New Roman"/>
                <w:bCs/>
                <w:iCs/>
                <w:sz w:val="24"/>
                <w:szCs w:val="24"/>
              </w:rPr>
            </w:pPr>
          </w:p>
          <w:p w14:paraId="1DAA4CBF" w14:textId="0569F36F" w:rsidR="00652DD8" w:rsidRPr="00B85194" w:rsidRDefault="00652DD8" w:rsidP="00652DD8">
            <w:pPr>
              <w:spacing w:after="0" w:line="240" w:lineRule="auto"/>
              <w:rPr>
                <w:rFonts w:ascii="Times New Roman" w:eastAsia="Times New Roman" w:hAnsi="Times New Roman" w:cs="Times New Roman"/>
                <w:bCs/>
                <w:iCs/>
                <w:sz w:val="24"/>
                <w:szCs w:val="24"/>
              </w:rPr>
            </w:pPr>
            <w:r w:rsidRPr="00B85194">
              <w:rPr>
                <w:rFonts w:ascii="Times New Roman" w:eastAsia="Times New Roman" w:hAnsi="Times New Roman" w:cs="Times New Roman"/>
                <w:bCs/>
                <w:iCs/>
                <w:sz w:val="24"/>
                <w:szCs w:val="24"/>
              </w:rPr>
              <w:t>Tālrunis</w:t>
            </w:r>
            <w:r w:rsidR="00942F1D" w:rsidRPr="00B85194">
              <w:rPr>
                <w:rFonts w:ascii="Times New Roman" w:eastAsia="Times New Roman" w:hAnsi="Times New Roman" w:cs="Times New Roman"/>
                <w:bCs/>
                <w:iCs/>
                <w:sz w:val="24"/>
                <w:szCs w:val="24"/>
              </w:rPr>
              <w:t>: +371 67387714</w:t>
            </w:r>
          </w:p>
          <w:p w14:paraId="294F105B" w14:textId="4EFC2A0B" w:rsidR="00652DD8" w:rsidRPr="00B85194" w:rsidRDefault="00652DD8" w:rsidP="00652DD8">
            <w:pPr>
              <w:spacing w:after="0" w:line="240" w:lineRule="auto"/>
              <w:rPr>
                <w:rFonts w:ascii="Times New Roman" w:eastAsia="Times New Roman" w:hAnsi="Times New Roman" w:cs="Times New Roman"/>
                <w:bCs/>
                <w:iCs/>
                <w:sz w:val="24"/>
                <w:szCs w:val="24"/>
              </w:rPr>
            </w:pPr>
            <w:r w:rsidRPr="00B85194">
              <w:rPr>
                <w:rFonts w:ascii="Times New Roman" w:eastAsia="Times New Roman" w:hAnsi="Times New Roman" w:cs="Times New Roman"/>
                <w:bCs/>
                <w:iCs/>
                <w:sz w:val="24"/>
                <w:szCs w:val="24"/>
              </w:rPr>
              <w:t>e-pasts:</w:t>
            </w:r>
            <w:r w:rsidR="00942F1D" w:rsidRPr="00B85194">
              <w:rPr>
                <w:rFonts w:ascii="Times New Roman" w:eastAsia="Times New Roman" w:hAnsi="Times New Roman" w:cs="Times New Roman"/>
                <w:bCs/>
                <w:iCs/>
                <w:sz w:val="24"/>
                <w:szCs w:val="24"/>
              </w:rPr>
              <w:t xml:space="preserve"> </w:t>
            </w:r>
            <w:hyperlink r:id="rId14" w:history="1">
              <w:r w:rsidR="00942F1D" w:rsidRPr="00B85194">
                <w:rPr>
                  <w:rStyle w:val="Hipersaite"/>
                  <w:rFonts w:ascii="Times New Roman" w:eastAsia="Times New Roman" w:hAnsi="Times New Roman" w:cs="Times New Roman"/>
                  <w:bCs/>
                  <w:iCs/>
                  <w:sz w:val="24"/>
                  <w:szCs w:val="24"/>
                </w:rPr>
                <w:t>birojs@olimpiskais.lv</w:t>
              </w:r>
            </w:hyperlink>
            <w:r w:rsidR="00942F1D" w:rsidRPr="00B85194">
              <w:rPr>
                <w:rFonts w:ascii="Times New Roman" w:eastAsia="Times New Roman" w:hAnsi="Times New Roman" w:cs="Times New Roman"/>
                <w:bCs/>
                <w:iCs/>
                <w:sz w:val="24"/>
                <w:szCs w:val="24"/>
              </w:rPr>
              <w:t xml:space="preserve"> </w:t>
            </w:r>
          </w:p>
          <w:p w14:paraId="59334C26" w14:textId="3B7C37E0" w:rsidR="00652DD8" w:rsidRPr="00B85194" w:rsidRDefault="00652DD8" w:rsidP="00652DD8">
            <w:pPr>
              <w:spacing w:after="0" w:line="240" w:lineRule="auto"/>
              <w:rPr>
                <w:rFonts w:ascii="Times New Roman" w:eastAsia="Times New Roman" w:hAnsi="Times New Roman" w:cs="Times New Roman"/>
                <w:bCs/>
                <w:iCs/>
                <w:sz w:val="24"/>
                <w:szCs w:val="24"/>
              </w:rPr>
            </w:pPr>
            <w:r w:rsidRPr="00B85194">
              <w:rPr>
                <w:rFonts w:ascii="Times New Roman" w:eastAsia="Times New Roman" w:hAnsi="Times New Roman" w:cs="Times New Roman"/>
                <w:bCs/>
                <w:iCs/>
                <w:sz w:val="24"/>
                <w:szCs w:val="24"/>
              </w:rPr>
              <w:t>Banka:</w:t>
            </w:r>
            <w:r w:rsidR="00942F1D" w:rsidRPr="00B85194">
              <w:rPr>
                <w:rFonts w:ascii="Times New Roman" w:eastAsia="Times New Roman" w:hAnsi="Times New Roman" w:cs="Times New Roman"/>
                <w:bCs/>
                <w:iCs/>
                <w:sz w:val="24"/>
                <w:szCs w:val="24"/>
              </w:rPr>
              <w:t xml:space="preserve"> </w:t>
            </w:r>
            <w:r w:rsidR="00A642F4" w:rsidRPr="00B85194">
              <w:rPr>
                <w:rFonts w:ascii="Times New Roman" w:eastAsia="Times New Roman" w:hAnsi="Times New Roman" w:cs="Times New Roman"/>
                <w:bCs/>
                <w:iCs/>
                <w:sz w:val="24"/>
                <w:szCs w:val="24"/>
              </w:rPr>
              <w:t>AS “Citadele banka”</w:t>
            </w:r>
          </w:p>
          <w:p w14:paraId="1FFD2686" w14:textId="6BA77266" w:rsidR="00652DD8" w:rsidRPr="00B85194" w:rsidRDefault="00652DD8" w:rsidP="00652DD8">
            <w:pPr>
              <w:spacing w:after="0" w:line="240" w:lineRule="auto"/>
              <w:rPr>
                <w:rFonts w:ascii="Times New Roman" w:eastAsia="Times New Roman" w:hAnsi="Times New Roman" w:cs="Times New Roman"/>
                <w:bCs/>
                <w:iCs/>
                <w:sz w:val="24"/>
                <w:szCs w:val="24"/>
              </w:rPr>
            </w:pPr>
            <w:r w:rsidRPr="00B85194">
              <w:rPr>
                <w:rFonts w:ascii="Times New Roman" w:eastAsia="Times New Roman" w:hAnsi="Times New Roman" w:cs="Times New Roman"/>
                <w:bCs/>
                <w:iCs/>
                <w:sz w:val="24"/>
                <w:szCs w:val="24"/>
              </w:rPr>
              <w:t xml:space="preserve">Kods: </w:t>
            </w:r>
            <w:r w:rsidR="005B29C2" w:rsidRPr="00B85194">
              <w:rPr>
                <w:rFonts w:ascii="Times New Roman" w:eastAsia="Times New Roman" w:hAnsi="Times New Roman" w:cs="Times New Roman"/>
                <w:bCs/>
                <w:iCs/>
                <w:sz w:val="24"/>
                <w:szCs w:val="24"/>
              </w:rPr>
              <w:t>PARXLV22</w:t>
            </w:r>
          </w:p>
          <w:p w14:paraId="4DBB988D" w14:textId="0D107497" w:rsidR="00652DD8" w:rsidRPr="00B85194" w:rsidRDefault="00652DD8" w:rsidP="00652DD8">
            <w:pPr>
              <w:spacing w:after="0" w:line="240" w:lineRule="auto"/>
              <w:rPr>
                <w:rFonts w:ascii="Times New Roman" w:eastAsia="Times New Roman" w:hAnsi="Times New Roman" w:cs="Times New Roman"/>
                <w:bCs/>
                <w:iCs/>
                <w:sz w:val="24"/>
                <w:szCs w:val="24"/>
              </w:rPr>
            </w:pPr>
            <w:r w:rsidRPr="00B85194">
              <w:rPr>
                <w:rFonts w:ascii="Times New Roman" w:eastAsia="Times New Roman" w:hAnsi="Times New Roman" w:cs="Times New Roman"/>
                <w:bCs/>
                <w:iCs/>
                <w:sz w:val="24"/>
                <w:szCs w:val="24"/>
              </w:rPr>
              <w:t xml:space="preserve">Konts: </w:t>
            </w:r>
            <w:r w:rsidR="00A642F4" w:rsidRPr="00B85194">
              <w:rPr>
                <w:rFonts w:ascii="Times New Roman" w:eastAsia="Times New Roman" w:hAnsi="Times New Roman" w:cs="Times New Roman"/>
                <w:bCs/>
                <w:iCs/>
                <w:sz w:val="24"/>
                <w:szCs w:val="24"/>
              </w:rPr>
              <w:t>LV88PARX0001396750006</w:t>
            </w:r>
          </w:p>
          <w:p w14:paraId="30D84A11" w14:textId="77777777" w:rsidR="00652DD8" w:rsidRPr="00B85194" w:rsidRDefault="00652DD8" w:rsidP="00652DD8">
            <w:pPr>
              <w:spacing w:after="0" w:line="240" w:lineRule="auto"/>
              <w:ind w:right="-108"/>
              <w:rPr>
                <w:rFonts w:ascii="Times New Roman" w:eastAsia="Times New Roman" w:hAnsi="Times New Roman" w:cs="Times New Roman"/>
                <w:bCs/>
                <w:iCs/>
                <w:sz w:val="24"/>
                <w:szCs w:val="24"/>
              </w:rPr>
            </w:pPr>
          </w:p>
          <w:p w14:paraId="749E36C7" w14:textId="77777777" w:rsidR="00652DD8" w:rsidRPr="00B85194" w:rsidRDefault="00652DD8" w:rsidP="00652DD8">
            <w:pPr>
              <w:spacing w:after="0" w:line="240" w:lineRule="auto"/>
              <w:ind w:right="-108"/>
              <w:rPr>
                <w:rFonts w:ascii="Times New Roman" w:eastAsia="Times New Roman" w:hAnsi="Times New Roman" w:cs="Times New Roman"/>
                <w:bCs/>
                <w:iCs/>
                <w:sz w:val="24"/>
                <w:szCs w:val="24"/>
              </w:rPr>
            </w:pPr>
          </w:p>
          <w:p w14:paraId="74A870DE" w14:textId="77777777" w:rsidR="00652DD8" w:rsidRPr="00B85194" w:rsidRDefault="00652DD8" w:rsidP="00652DD8">
            <w:pPr>
              <w:spacing w:after="0" w:line="240" w:lineRule="auto"/>
              <w:ind w:right="-108"/>
              <w:rPr>
                <w:rFonts w:ascii="Times New Roman" w:eastAsia="Times New Roman" w:hAnsi="Times New Roman" w:cs="Times New Roman"/>
                <w:bCs/>
                <w:iCs/>
                <w:sz w:val="24"/>
                <w:szCs w:val="24"/>
              </w:rPr>
            </w:pPr>
          </w:p>
          <w:p w14:paraId="7CFEE929" w14:textId="77777777" w:rsidR="00652DD8" w:rsidRPr="00B85194" w:rsidRDefault="00652DD8" w:rsidP="00652DD8">
            <w:pPr>
              <w:spacing w:after="0" w:line="240" w:lineRule="auto"/>
              <w:ind w:right="-108"/>
              <w:rPr>
                <w:rFonts w:ascii="Times New Roman" w:eastAsia="Times New Roman" w:hAnsi="Times New Roman" w:cs="Times New Roman"/>
                <w:bCs/>
                <w:iCs/>
                <w:sz w:val="24"/>
                <w:szCs w:val="24"/>
              </w:rPr>
            </w:pPr>
          </w:p>
          <w:p w14:paraId="5A43B51E" w14:textId="77777777" w:rsidR="00652DD8" w:rsidRPr="00B85194" w:rsidRDefault="00652DD8" w:rsidP="00652DD8">
            <w:pPr>
              <w:spacing w:after="0" w:line="240" w:lineRule="auto"/>
              <w:ind w:right="-108"/>
              <w:rPr>
                <w:rFonts w:ascii="Times New Roman" w:eastAsia="Times New Roman" w:hAnsi="Times New Roman" w:cs="Times New Roman"/>
                <w:bCs/>
                <w:iCs/>
                <w:sz w:val="24"/>
                <w:szCs w:val="24"/>
              </w:rPr>
            </w:pPr>
          </w:p>
          <w:p w14:paraId="7288170A" w14:textId="77777777" w:rsidR="00652DD8" w:rsidRPr="00B85194" w:rsidRDefault="00652DD8" w:rsidP="00652DD8">
            <w:pPr>
              <w:spacing w:after="0" w:line="240" w:lineRule="auto"/>
              <w:ind w:right="-108"/>
              <w:rPr>
                <w:rFonts w:ascii="Times New Roman" w:eastAsia="Times New Roman" w:hAnsi="Times New Roman" w:cs="Times New Roman"/>
                <w:bCs/>
                <w:iCs/>
                <w:sz w:val="24"/>
                <w:szCs w:val="24"/>
              </w:rPr>
            </w:pPr>
          </w:p>
          <w:p w14:paraId="20CD675B" w14:textId="77777777" w:rsidR="00652DD8" w:rsidRPr="00B85194" w:rsidRDefault="00652DD8" w:rsidP="00652DD8">
            <w:pPr>
              <w:spacing w:after="0" w:line="240" w:lineRule="auto"/>
              <w:ind w:right="-108"/>
              <w:rPr>
                <w:rFonts w:ascii="Times New Roman" w:eastAsia="Times New Roman" w:hAnsi="Times New Roman" w:cs="Times New Roman"/>
                <w:bCs/>
                <w:iCs/>
                <w:sz w:val="24"/>
                <w:szCs w:val="24"/>
              </w:rPr>
            </w:pPr>
          </w:p>
          <w:p w14:paraId="0302DCBD" w14:textId="77777777" w:rsidR="00652DD8" w:rsidRPr="00B85194" w:rsidRDefault="00652DD8" w:rsidP="00652DD8">
            <w:pPr>
              <w:spacing w:after="0" w:line="240" w:lineRule="auto"/>
              <w:rPr>
                <w:rFonts w:ascii="Times New Roman" w:eastAsia="Times New Roman" w:hAnsi="Times New Roman" w:cs="Times New Roman"/>
                <w:bCs/>
                <w:iCs/>
                <w:sz w:val="24"/>
                <w:szCs w:val="24"/>
              </w:rPr>
            </w:pPr>
          </w:p>
          <w:p w14:paraId="47B1D008" w14:textId="77777777" w:rsidR="00F66754" w:rsidRPr="00B85194" w:rsidRDefault="00F66754" w:rsidP="00F66754">
            <w:pPr>
              <w:spacing w:after="0" w:line="240" w:lineRule="auto"/>
              <w:rPr>
                <w:rFonts w:ascii="Times New Roman" w:eastAsia="Times New Roman" w:hAnsi="Times New Roman" w:cs="Times New Roman"/>
                <w:bCs/>
                <w:iCs/>
                <w:snapToGrid w:val="0"/>
                <w:sz w:val="24"/>
                <w:szCs w:val="24"/>
                <w:lang w:val="lt-LT"/>
              </w:rPr>
            </w:pPr>
            <w:r w:rsidRPr="00B85194">
              <w:rPr>
                <w:rFonts w:ascii="Times New Roman" w:eastAsia="Times New Roman" w:hAnsi="Times New Roman" w:cs="Times New Roman"/>
                <w:bCs/>
                <w:iCs/>
                <w:snapToGrid w:val="0"/>
                <w:sz w:val="24"/>
                <w:szCs w:val="24"/>
                <w:lang w:val="lt-LT"/>
              </w:rPr>
              <w:t>Dokumentu ar drošu elektronisko</w:t>
            </w:r>
          </w:p>
          <w:p w14:paraId="1FDAE780" w14:textId="781E522C" w:rsidR="00652DD8" w:rsidRPr="00B85194" w:rsidRDefault="00F66754" w:rsidP="00F66754">
            <w:pPr>
              <w:spacing w:after="0" w:line="240" w:lineRule="auto"/>
              <w:rPr>
                <w:rFonts w:ascii="Times New Roman" w:eastAsia="Times New Roman" w:hAnsi="Times New Roman" w:cs="Times New Roman"/>
                <w:bCs/>
                <w:iCs/>
                <w:sz w:val="24"/>
                <w:szCs w:val="24"/>
              </w:rPr>
            </w:pPr>
            <w:r w:rsidRPr="00B85194">
              <w:rPr>
                <w:rFonts w:ascii="Times New Roman" w:eastAsia="Times New Roman" w:hAnsi="Times New Roman" w:cs="Times New Roman"/>
                <w:bCs/>
                <w:iCs/>
                <w:snapToGrid w:val="0"/>
                <w:sz w:val="24"/>
                <w:szCs w:val="24"/>
                <w:lang w:val="lt-LT"/>
              </w:rPr>
              <w:t>parakstu parakstīja</w:t>
            </w:r>
            <w:r w:rsidRPr="00B85194">
              <w:rPr>
                <w:rFonts w:ascii="Times New Roman" w:eastAsia="Times New Roman" w:hAnsi="Times New Roman" w:cs="Times New Roman"/>
                <w:bCs/>
                <w:iCs/>
                <w:sz w:val="24"/>
                <w:szCs w:val="24"/>
              </w:rPr>
              <w:t xml:space="preserve"> </w:t>
            </w:r>
            <w:r w:rsidR="005B29C2" w:rsidRPr="00B85194">
              <w:rPr>
                <w:rFonts w:ascii="Times New Roman" w:eastAsia="Times New Roman" w:hAnsi="Times New Roman" w:cs="Times New Roman"/>
                <w:bCs/>
                <w:i/>
                <w:sz w:val="24"/>
                <w:szCs w:val="24"/>
              </w:rPr>
              <w:t>B.B.Sleže, E.Šļaukstiņš</w:t>
            </w:r>
          </w:p>
          <w:p w14:paraId="298EDBE3" w14:textId="18BA8CA2" w:rsidR="00652DD8" w:rsidRPr="00B85194" w:rsidRDefault="00652DD8" w:rsidP="00652DD8">
            <w:pPr>
              <w:spacing w:after="0" w:line="240" w:lineRule="auto"/>
              <w:rPr>
                <w:rFonts w:ascii="Times New Roman" w:eastAsia="Times New Roman" w:hAnsi="Times New Roman" w:cs="Times New Roman"/>
                <w:bCs/>
                <w:i/>
                <w:iCs/>
                <w:color w:val="000000"/>
                <w:sz w:val="24"/>
                <w:szCs w:val="24"/>
              </w:rPr>
            </w:pPr>
            <w:r w:rsidRPr="00B85194">
              <w:rPr>
                <w:rFonts w:ascii="Times New Roman" w:eastAsia="Times New Roman" w:hAnsi="Times New Roman" w:cs="Times New Roman"/>
                <w:bCs/>
                <w:iCs/>
                <w:color w:val="000000"/>
                <w:sz w:val="24"/>
                <w:szCs w:val="24"/>
              </w:rPr>
              <w:t xml:space="preserve"> </w:t>
            </w:r>
          </w:p>
        </w:tc>
      </w:tr>
    </w:tbl>
    <w:p w14:paraId="0011CA06" w14:textId="6B613678" w:rsidR="00594FC0" w:rsidRPr="00B85194" w:rsidRDefault="00594FC0" w:rsidP="00F03002">
      <w:pPr>
        <w:spacing w:after="0" w:line="240" w:lineRule="auto"/>
        <w:rPr>
          <w:sz w:val="24"/>
          <w:szCs w:val="24"/>
        </w:rPr>
      </w:pPr>
    </w:p>
    <w:bookmarkEnd w:id="0"/>
    <w:sectPr w:rsidR="00594FC0" w:rsidRPr="00B85194" w:rsidSect="000702C9">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69F1E" w14:textId="77777777" w:rsidR="00B60668" w:rsidRDefault="00B60668" w:rsidP="00C8765C">
      <w:pPr>
        <w:spacing w:after="0" w:line="240" w:lineRule="auto"/>
      </w:pPr>
      <w:r>
        <w:separator/>
      </w:r>
    </w:p>
  </w:endnote>
  <w:endnote w:type="continuationSeparator" w:id="0">
    <w:p w14:paraId="0E938ABC" w14:textId="77777777" w:rsidR="00B60668" w:rsidRDefault="00B60668" w:rsidP="00C8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59BA" w14:textId="77777777" w:rsidR="00B60668" w:rsidRDefault="00B60668" w:rsidP="00C8765C">
      <w:pPr>
        <w:spacing w:after="0" w:line="240" w:lineRule="auto"/>
      </w:pPr>
      <w:r>
        <w:separator/>
      </w:r>
    </w:p>
  </w:footnote>
  <w:footnote w:type="continuationSeparator" w:id="0">
    <w:p w14:paraId="21C79767" w14:textId="77777777" w:rsidR="00B60668" w:rsidRDefault="00B60668" w:rsidP="00C87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9441D4D"/>
    <w:multiLevelType w:val="hybridMultilevel"/>
    <w:tmpl w:val="858CD126"/>
    <w:lvl w:ilvl="0" w:tplc="3272B46C">
      <w:start w:val="1"/>
      <w:numFmt w:val="decimal"/>
      <w:lvlText w:val="%1)"/>
      <w:lvlJc w:val="left"/>
      <w:pPr>
        <w:ind w:left="1020" w:hanging="360"/>
      </w:pPr>
    </w:lvl>
    <w:lvl w:ilvl="1" w:tplc="3AEE466C">
      <w:start w:val="1"/>
      <w:numFmt w:val="decimal"/>
      <w:lvlText w:val="%2)"/>
      <w:lvlJc w:val="left"/>
      <w:pPr>
        <w:ind w:left="1020" w:hanging="360"/>
      </w:pPr>
    </w:lvl>
    <w:lvl w:ilvl="2" w:tplc="29FCF7F4">
      <w:start w:val="1"/>
      <w:numFmt w:val="decimal"/>
      <w:lvlText w:val="%3)"/>
      <w:lvlJc w:val="left"/>
      <w:pPr>
        <w:ind w:left="1020" w:hanging="360"/>
      </w:pPr>
    </w:lvl>
    <w:lvl w:ilvl="3" w:tplc="DA4E81AA">
      <w:start w:val="1"/>
      <w:numFmt w:val="decimal"/>
      <w:lvlText w:val="%4)"/>
      <w:lvlJc w:val="left"/>
      <w:pPr>
        <w:ind w:left="1020" w:hanging="360"/>
      </w:pPr>
    </w:lvl>
    <w:lvl w:ilvl="4" w:tplc="EBD010EC">
      <w:start w:val="1"/>
      <w:numFmt w:val="decimal"/>
      <w:lvlText w:val="%5)"/>
      <w:lvlJc w:val="left"/>
      <w:pPr>
        <w:ind w:left="1020" w:hanging="360"/>
      </w:pPr>
    </w:lvl>
    <w:lvl w:ilvl="5" w:tplc="8ED27412">
      <w:start w:val="1"/>
      <w:numFmt w:val="decimal"/>
      <w:lvlText w:val="%6)"/>
      <w:lvlJc w:val="left"/>
      <w:pPr>
        <w:ind w:left="1020" w:hanging="360"/>
      </w:pPr>
    </w:lvl>
    <w:lvl w:ilvl="6" w:tplc="621AE0F4">
      <w:start w:val="1"/>
      <w:numFmt w:val="decimal"/>
      <w:lvlText w:val="%7)"/>
      <w:lvlJc w:val="left"/>
      <w:pPr>
        <w:ind w:left="1020" w:hanging="360"/>
      </w:pPr>
    </w:lvl>
    <w:lvl w:ilvl="7" w:tplc="AAF63F9A">
      <w:start w:val="1"/>
      <w:numFmt w:val="decimal"/>
      <w:lvlText w:val="%8)"/>
      <w:lvlJc w:val="left"/>
      <w:pPr>
        <w:ind w:left="1020" w:hanging="360"/>
      </w:pPr>
    </w:lvl>
    <w:lvl w:ilvl="8" w:tplc="784A46B4">
      <w:start w:val="1"/>
      <w:numFmt w:val="decimal"/>
      <w:lvlText w:val="%9)"/>
      <w:lvlJc w:val="left"/>
      <w:pPr>
        <w:ind w:left="1020" w:hanging="360"/>
      </w:pPr>
    </w:lvl>
  </w:abstractNum>
  <w:abstractNum w:abstractNumId="2" w15:restartNumberingAfterBreak="0">
    <w:nsid w:val="0DD61016"/>
    <w:multiLevelType w:val="multilevel"/>
    <w:tmpl w:val="433CA42A"/>
    <w:styleLink w:val="WWOutlineListStyle511"/>
    <w:lvl w:ilvl="0">
      <w:start w:val="1"/>
      <w:numFmt w:val="decimal"/>
      <w:lvlText w:val="%1."/>
      <w:lvlJc w:val="left"/>
      <w:pPr>
        <w:ind w:left="340" w:firstLine="0"/>
      </w:pPr>
      <w:rPr>
        <w:rFonts w:hint="default"/>
      </w:rPr>
    </w:lvl>
    <w:lvl w:ilvl="1">
      <w:start w:val="1"/>
      <w:numFmt w:val="decimal"/>
      <w:lvlText w:val="%1.%2."/>
      <w:lvlJc w:val="left"/>
      <w:pPr>
        <w:ind w:left="576" w:firstLine="2"/>
      </w:pPr>
      <w:rPr>
        <w:rFonts w:hint="default"/>
        <w:b/>
      </w:rPr>
    </w:lvl>
    <w:lvl w:ilvl="2">
      <w:start w:val="1"/>
      <w:numFmt w:val="decimal"/>
      <w:lvlText w:val="%1.%2.%3."/>
      <w:lvlJc w:val="left"/>
      <w:pPr>
        <w:tabs>
          <w:tab w:val="num" w:pos="1407"/>
        </w:tabs>
        <w:ind w:left="1276" w:firstLine="0"/>
      </w:pPr>
      <w:rPr>
        <w:specVanish w:val="0"/>
      </w:rPr>
    </w:lvl>
    <w:lvl w:ilvl="3">
      <w:start w:val="1"/>
      <w:numFmt w:val="decimal"/>
      <w:lvlText w:val="%1.%2.%3.%4."/>
      <w:lvlJc w:val="left"/>
      <w:pPr>
        <w:tabs>
          <w:tab w:val="num" w:pos="1134"/>
        </w:tabs>
        <w:ind w:left="864" w:hanging="240"/>
      </w:pPr>
      <w:rPr>
        <w:specVanish w: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6"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9A1323"/>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96B5654"/>
    <w:multiLevelType w:val="multilevel"/>
    <w:tmpl w:val="94B0C304"/>
    <w:lvl w:ilvl="0">
      <w:start w:val="1"/>
      <w:numFmt w:val="decimal"/>
      <w:lvlText w:val="%1."/>
      <w:lvlJc w:val="left"/>
      <w:pPr>
        <w:ind w:left="720" w:hanging="360"/>
      </w:pPr>
      <w:rPr>
        <w:rFonts w:cs="Times New Roman" w:hint="default"/>
        <w:b/>
        <w:bCs/>
      </w:rPr>
    </w:lvl>
    <w:lvl w:ilvl="1">
      <w:start w:val="1"/>
      <w:numFmt w:val="decimal"/>
      <w:isLgl/>
      <w:lvlText w:val="%1.%2."/>
      <w:lvlJc w:val="left"/>
      <w:pPr>
        <w:ind w:left="2400" w:hanging="420"/>
      </w:pPr>
      <w:rPr>
        <w:rFonts w:cs="Times New Roman" w:hint="default"/>
        <w:b w:val="0"/>
        <w:bCs w:val="0"/>
      </w:rPr>
    </w:lvl>
    <w:lvl w:ilvl="2">
      <w:start w:val="1"/>
      <w:numFmt w:val="decimal"/>
      <w:isLgl/>
      <w:lvlText w:val="%1.%2.%3."/>
      <w:lvlJc w:val="left"/>
      <w:pPr>
        <w:ind w:left="1980" w:hanging="720"/>
      </w:pPr>
      <w:rPr>
        <w:rFonts w:cs="Times New Roman" w:hint="default"/>
        <w:b w:val="0"/>
        <w:bCs/>
        <w:i w:val="0"/>
        <w:lang w:val="x-none"/>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256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0420945"/>
    <w:multiLevelType w:val="multilevel"/>
    <w:tmpl w:val="28349CF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4" w15:restartNumberingAfterBreak="0">
    <w:nsid w:val="390543C8"/>
    <w:multiLevelType w:val="multilevel"/>
    <w:tmpl w:val="28349CF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EF1EA8"/>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B787F05"/>
    <w:multiLevelType w:val="hybridMultilevel"/>
    <w:tmpl w:val="587E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20" w15:restartNumberingAfterBreak="0">
    <w:nsid w:val="516F6547"/>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2" w15:restartNumberingAfterBreak="0">
    <w:nsid w:val="54EE05DE"/>
    <w:multiLevelType w:val="hybridMultilevel"/>
    <w:tmpl w:val="C9E255F0"/>
    <w:lvl w:ilvl="0" w:tplc="53429B1E">
      <w:start w:val="1"/>
      <w:numFmt w:val="bullet"/>
      <w:lvlText w:val=""/>
      <w:lvlJc w:val="left"/>
      <w:pPr>
        <w:ind w:left="1428" w:hanging="360"/>
      </w:pPr>
      <w:rPr>
        <w:rFonts w:ascii="Symbol" w:hAnsi="Symbol" w:hint="default"/>
        <w:lang w:val="lv-LV"/>
      </w:rPr>
    </w:lvl>
    <w:lvl w:ilvl="1" w:tplc="04260003" w:tentative="1">
      <w:start w:val="1"/>
      <w:numFmt w:val="bullet"/>
      <w:lvlText w:val="o"/>
      <w:lvlJc w:val="left"/>
      <w:pPr>
        <w:ind w:left="2148" w:hanging="360"/>
      </w:pPr>
      <w:rPr>
        <w:rFonts w:ascii="Courier New" w:hAnsi="Courier New" w:cs="Courier New" w:hint="default"/>
      </w:rPr>
    </w:lvl>
    <w:lvl w:ilvl="2" w:tplc="04260005" w:tentative="1">
      <w:start w:val="1"/>
      <w:numFmt w:val="bullet"/>
      <w:lvlText w:val=""/>
      <w:lvlJc w:val="left"/>
      <w:pPr>
        <w:ind w:left="2868" w:hanging="360"/>
      </w:pPr>
      <w:rPr>
        <w:rFonts w:ascii="Wingdings" w:hAnsi="Wingdings" w:hint="default"/>
      </w:rPr>
    </w:lvl>
    <w:lvl w:ilvl="3" w:tplc="04260001" w:tentative="1">
      <w:start w:val="1"/>
      <w:numFmt w:val="bullet"/>
      <w:lvlText w:val=""/>
      <w:lvlJc w:val="left"/>
      <w:pPr>
        <w:ind w:left="3588" w:hanging="360"/>
      </w:pPr>
      <w:rPr>
        <w:rFonts w:ascii="Symbol" w:hAnsi="Symbol" w:hint="default"/>
      </w:rPr>
    </w:lvl>
    <w:lvl w:ilvl="4" w:tplc="04260003" w:tentative="1">
      <w:start w:val="1"/>
      <w:numFmt w:val="bullet"/>
      <w:lvlText w:val="o"/>
      <w:lvlJc w:val="left"/>
      <w:pPr>
        <w:ind w:left="4308" w:hanging="360"/>
      </w:pPr>
      <w:rPr>
        <w:rFonts w:ascii="Courier New" w:hAnsi="Courier New" w:cs="Courier New" w:hint="default"/>
      </w:rPr>
    </w:lvl>
    <w:lvl w:ilvl="5" w:tplc="04260005" w:tentative="1">
      <w:start w:val="1"/>
      <w:numFmt w:val="bullet"/>
      <w:lvlText w:val=""/>
      <w:lvlJc w:val="left"/>
      <w:pPr>
        <w:ind w:left="5028" w:hanging="360"/>
      </w:pPr>
      <w:rPr>
        <w:rFonts w:ascii="Wingdings" w:hAnsi="Wingdings" w:hint="default"/>
      </w:rPr>
    </w:lvl>
    <w:lvl w:ilvl="6" w:tplc="04260001" w:tentative="1">
      <w:start w:val="1"/>
      <w:numFmt w:val="bullet"/>
      <w:lvlText w:val=""/>
      <w:lvlJc w:val="left"/>
      <w:pPr>
        <w:ind w:left="5748" w:hanging="360"/>
      </w:pPr>
      <w:rPr>
        <w:rFonts w:ascii="Symbol" w:hAnsi="Symbol" w:hint="default"/>
      </w:rPr>
    </w:lvl>
    <w:lvl w:ilvl="7" w:tplc="04260003" w:tentative="1">
      <w:start w:val="1"/>
      <w:numFmt w:val="bullet"/>
      <w:lvlText w:val="o"/>
      <w:lvlJc w:val="left"/>
      <w:pPr>
        <w:ind w:left="6468" w:hanging="360"/>
      </w:pPr>
      <w:rPr>
        <w:rFonts w:ascii="Courier New" w:hAnsi="Courier New" w:cs="Courier New" w:hint="default"/>
      </w:rPr>
    </w:lvl>
    <w:lvl w:ilvl="8" w:tplc="04260005" w:tentative="1">
      <w:start w:val="1"/>
      <w:numFmt w:val="bullet"/>
      <w:lvlText w:val=""/>
      <w:lvlJc w:val="left"/>
      <w:pPr>
        <w:ind w:left="7188" w:hanging="360"/>
      </w:pPr>
      <w:rPr>
        <w:rFonts w:ascii="Wingdings" w:hAnsi="Wingdings" w:hint="default"/>
      </w:rPr>
    </w:lvl>
  </w:abstractNum>
  <w:abstractNum w:abstractNumId="23" w15:restartNumberingAfterBreak="0">
    <w:nsid w:val="6A6B5E77"/>
    <w:multiLevelType w:val="multilevel"/>
    <w:tmpl w:val="28349CF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15:restartNumberingAfterBreak="0">
    <w:nsid w:val="7265579F"/>
    <w:multiLevelType w:val="multilevel"/>
    <w:tmpl w:val="28349CF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8"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7854055D"/>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256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7CF7723B"/>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7EFF5382"/>
    <w:multiLevelType w:val="hybridMultilevel"/>
    <w:tmpl w:val="BC5EE438"/>
    <w:lvl w:ilvl="0" w:tplc="D77C5CC8">
      <w:start w:val="1"/>
      <w:numFmt w:val="decimal"/>
      <w:lvlText w:val="%1)"/>
      <w:lvlJc w:val="left"/>
      <w:pPr>
        <w:ind w:left="1020" w:hanging="360"/>
      </w:pPr>
    </w:lvl>
    <w:lvl w:ilvl="1" w:tplc="E2AA2A44">
      <w:start w:val="1"/>
      <w:numFmt w:val="decimal"/>
      <w:lvlText w:val="%2)"/>
      <w:lvlJc w:val="left"/>
      <w:pPr>
        <w:ind w:left="1020" w:hanging="360"/>
      </w:pPr>
    </w:lvl>
    <w:lvl w:ilvl="2" w:tplc="C6342BF8">
      <w:start w:val="1"/>
      <w:numFmt w:val="decimal"/>
      <w:lvlText w:val="%3)"/>
      <w:lvlJc w:val="left"/>
      <w:pPr>
        <w:ind w:left="1020" w:hanging="360"/>
      </w:pPr>
    </w:lvl>
    <w:lvl w:ilvl="3" w:tplc="3E2801D4">
      <w:start w:val="1"/>
      <w:numFmt w:val="decimal"/>
      <w:lvlText w:val="%4)"/>
      <w:lvlJc w:val="left"/>
      <w:pPr>
        <w:ind w:left="1020" w:hanging="360"/>
      </w:pPr>
    </w:lvl>
    <w:lvl w:ilvl="4" w:tplc="7BCA5F6C">
      <w:start w:val="1"/>
      <w:numFmt w:val="decimal"/>
      <w:lvlText w:val="%5)"/>
      <w:lvlJc w:val="left"/>
      <w:pPr>
        <w:ind w:left="1020" w:hanging="360"/>
      </w:pPr>
    </w:lvl>
    <w:lvl w:ilvl="5" w:tplc="10CA9A5E">
      <w:start w:val="1"/>
      <w:numFmt w:val="decimal"/>
      <w:lvlText w:val="%6)"/>
      <w:lvlJc w:val="left"/>
      <w:pPr>
        <w:ind w:left="1020" w:hanging="360"/>
      </w:pPr>
    </w:lvl>
    <w:lvl w:ilvl="6" w:tplc="9EE06BF6">
      <w:start w:val="1"/>
      <w:numFmt w:val="decimal"/>
      <w:lvlText w:val="%7)"/>
      <w:lvlJc w:val="left"/>
      <w:pPr>
        <w:ind w:left="1020" w:hanging="360"/>
      </w:pPr>
    </w:lvl>
    <w:lvl w:ilvl="7" w:tplc="16B0D072">
      <w:start w:val="1"/>
      <w:numFmt w:val="decimal"/>
      <w:lvlText w:val="%8)"/>
      <w:lvlJc w:val="left"/>
      <w:pPr>
        <w:ind w:left="1020" w:hanging="360"/>
      </w:pPr>
    </w:lvl>
    <w:lvl w:ilvl="8" w:tplc="5B38D708">
      <w:start w:val="1"/>
      <w:numFmt w:val="decimal"/>
      <w:lvlText w:val="%9)"/>
      <w:lvlJc w:val="left"/>
      <w:pPr>
        <w:ind w:left="1020" w:hanging="360"/>
      </w:pPr>
    </w:lvl>
  </w:abstractNum>
  <w:num w:numId="1" w16cid:durableId="1647584409">
    <w:abstractNumId w:val="26"/>
  </w:num>
  <w:num w:numId="2" w16cid:durableId="821579299">
    <w:abstractNumId w:val="27"/>
  </w:num>
  <w:num w:numId="3" w16cid:durableId="1505900436">
    <w:abstractNumId w:val="5"/>
  </w:num>
  <w:num w:numId="4" w16cid:durableId="62216113">
    <w:abstractNumId w:val="3"/>
  </w:num>
  <w:num w:numId="5" w16cid:durableId="1019238812">
    <w:abstractNumId w:val="0"/>
  </w:num>
  <w:num w:numId="6" w16cid:durableId="1115759532">
    <w:abstractNumId w:val="15"/>
  </w:num>
  <w:num w:numId="7" w16cid:durableId="277762303">
    <w:abstractNumId w:val="21"/>
  </w:num>
  <w:num w:numId="8" w16cid:durableId="1617633724">
    <w:abstractNumId w:val="28"/>
  </w:num>
  <w:num w:numId="9" w16cid:durableId="720716304">
    <w:abstractNumId w:val="4"/>
  </w:num>
  <w:num w:numId="10" w16cid:durableId="847208598">
    <w:abstractNumId w:val="9"/>
  </w:num>
  <w:num w:numId="11" w16cid:durableId="800540083">
    <w:abstractNumId w:val="13"/>
  </w:num>
  <w:num w:numId="12" w16cid:durableId="886330909">
    <w:abstractNumId w:val="6"/>
  </w:num>
  <w:num w:numId="13" w16cid:durableId="288124706">
    <w:abstractNumId w:val="10"/>
  </w:num>
  <w:num w:numId="14" w16cid:durableId="1479112654">
    <w:abstractNumId w:val="11"/>
  </w:num>
  <w:num w:numId="15" w16cid:durableId="561523955">
    <w:abstractNumId w:val="19"/>
  </w:num>
  <w:num w:numId="16" w16cid:durableId="1852258617">
    <w:abstractNumId w:val="16"/>
  </w:num>
  <w:num w:numId="17" w16cid:durableId="536704960">
    <w:abstractNumId w:val="24"/>
  </w:num>
  <w:num w:numId="18" w16cid:durableId="1588269214">
    <w:abstractNumId w:val="8"/>
  </w:num>
  <w:num w:numId="19" w16cid:durableId="453252902">
    <w:abstractNumId w:val="20"/>
  </w:num>
  <w:num w:numId="20" w16cid:durableId="1559508959">
    <w:abstractNumId w:val="17"/>
  </w:num>
  <w:num w:numId="21" w16cid:durableId="567884808">
    <w:abstractNumId w:val="30"/>
  </w:num>
  <w:num w:numId="22" w16cid:durableId="954140464">
    <w:abstractNumId w:val="2"/>
    <w:lvlOverride w:ilvl="2">
      <w:lvl w:ilvl="2">
        <w:start w:val="1"/>
        <w:numFmt w:val="decimal"/>
        <w:lvlText w:val="%1.%2.%3."/>
        <w:lvlJc w:val="left"/>
        <w:pPr>
          <w:tabs>
            <w:tab w:val="num" w:pos="699"/>
          </w:tabs>
          <w:ind w:left="568" w:firstLine="0"/>
        </w:pPr>
        <w:rPr>
          <w:specVanish w:val="0"/>
        </w:rPr>
      </w:lvl>
    </w:lvlOverride>
    <w:lvlOverride w:ilvl="3">
      <w:lvl w:ilvl="3">
        <w:start w:val="1"/>
        <w:numFmt w:val="decimal"/>
        <w:lvlText w:val="%1.%2.%3.%4."/>
        <w:lvlJc w:val="left"/>
        <w:pPr>
          <w:tabs>
            <w:tab w:val="num" w:pos="1134"/>
          </w:tabs>
          <w:ind w:left="864" w:hanging="240"/>
        </w:pPr>
        <w:rPr>
          <w:specVanish w:val="0"/>
        </w:rPr>
      </w:lvl>
    </w:lvlOverride>
  </w:num>
  <w:num w:numId="23" w16cid:durableId="517698333">
    <w:abstractNumId w:val="2"/>
    <w:lvlOverride w:ilvl="0">
      <w:lvl w:ilvl="0">
        <w:start w:val="1"/>
        <w:numFmt w:val="decimal"/>
        <w:lvlText w:val="%1."/>
        <w:lvlJc w:val="left"/>
        <w:pPr>
          <w:ind w:left="340" w:firstLine="0"/>
        </w:pPr>
        <w:rPr>
          <w:rFonts w:hint="default"/>
          <w:b/>
          <w:bCs/>
        </w:rPr>
      </w:lvl>
    </w:lvlOverride>
    <w:lvlOverride w:ilvl="1">
      <w:lvl w:ilvl="1">
        <w:start w:val="1"/>
        <w:numFmt w:val="decimal"/>
        <w:lvlText w:val="%1.%2."/>
        <w:lvlJc w:val="left"/>
        <w:pPr>
          <w:ind w:left="140" w:firstLine="2"/>
        </w:pPr>
        <w:rPr>
          <w:rFonts w:ascii="Times New Roman" w:hAnsi="Times New Roman" w:cs="Times New Roman" w:hint="default"/>
          <w:b/>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b/>
          <w:bCs w:val="0"/>
          <w:sz w:val="24"/>
          <w:szCs w:val="24"/>
          <w:specVanish w:val="0"/>
        </w:rPr>
      </w:lvl>
    </w:lvlOverride>
    <w:lvlOverride w:ilvl="3">
      <w:lvl w:ilvl="3">
        <w:start w:val="1"/>
        <w:numFmt w:val="decimal"/>
        <w:lvlText w:val="%1.%2.%3.%4."/>
        <w:lvlJc w:val="left"/>
        <w:pPr>
          <w:tabs>
            <w:tab w:val="num" w:pos="1134"/>
          </w:tabs>
          <w:ind w:left="864" w:hanging="240"/>
        </w:pPr>
        <w:rPr>
          <w:specVanish w: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650982402">
    <w:abstractNumId w:val="2"/>
  </w:num>
  <w:num w:numId="25" w16cid:durableId="1291981623">
    <w:abstractNumId w:val="7"/>
  </w:num>
  <w:num w:numId="26" w16cid:durableId="1884977358">
    <w:abstractNumId w:val="29"/>
  </w:num>
  <w:num w:numId="27" w16cid:durableId="881747917">
    <w:abstractNumId w:val="14"/>
  </w:num>
  <w:num w:numId="28" w16cid:durableId="945619308">
    <w:abstractNumId w:val="23"/>
  </w:num>
  <w:num w:numId="29" w16cid:durableId="988679987">
    <w:abstractNumId w:val="18"/>
  </w:num>
  <w:num w:numId="30" w16cid:durableId="1105419213">
    <w:abstractNumId w:val="25"/>
  </w:num>
  <w:num w:numId="31" w16cid:durableId="1170564090">
    <w:abstractNumId w:val="12"/>
  </w:num>
  <w:num w:numId="32" w16cid:durableId="737556145">
    <w:abstractNumId w:val="22"/>
  </w:num>
  <w:num w:numId="33" w16cid:durableId="1950962439">
    <w:abstractNumId w:val="1"/>
  </w:num>
  <w:num w:numId="34" w16cid:durableId="1971546194">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5C"/>
    <w:rsid w:val="00002D58"/>
    <w:rsid w:val="00006CBF"/>
    <w:rsid w:val="00007998"/>
    <w:rsid w:val="00013854"/>
    <w:rsid w:val="00013975"/>
    <w:rsid w:val="000140E8"/>
    <w:rsid w:val="00015452"/>
    <w:rsid w:val="00025F4E"/>
    <w:rsid w:val="00035BE6"/>
    <w:rsid w:val="00061DE6"/>
    <w:rsid w:val="000702C9"/>
    <w:rsid w:val="000717C8"/>
    <w:rsid w:val="0007709E"/>
    <w:rsid w:val="000832D5"/>
    <w:rsid w:val="00087A52"/>
    <w:rsid w:val="000C558A"/>
    <w:rsid w:val="000C777C"/>
    <w:rsid w:val="000D21AD"/>
    <w:rsid w:val="000D63D4"/>
    <w:rsid w:val="000E00FA"/>
    <w:rsid w:val="000F4689"/>
    <w:rsid w:val="0011018C"/>
    <w:rsid w:val="001179C9"/>
    <w:rsid w:val="00123D9E"/>
    <w:rsid w:val="00140B2A"/>
    <w:rsid w:val="00143B31"/>
    <w:rsid w:val="001547C3"/>
    <w:rsid w:val="00156DAD"/>
    <w:rsid w:val="0017495F"/>
    <w:rsid w:val="00175CD5"/>
    <w:rsid w:val="001A4032"/>
    <w:rsid w:val="001B34BA"/>
    <w:rsid w:val="001C32B6"/>
    <w:rsid w:val="001C3CAC"/>
    <w:rsid w:val="001D39AC"/>
    <w:rsid w:val="001E6307"/>
    <w:rsid w:val="001F135E"/>
    <w:rsid w:val="00204E8B"/>
    <w:rsid w:val="00206ABE"/>
    <w:rsid w:val="0021307E"/>
    <w:rsid w:val="00215F34"/>
    <w:rsid w:val="0022522D"/>
    <w:rsid w:val="00235F9C"/>
    <w:rsid w:val="00242324"/>
    <w:rsid w:val="00242B1A"/>
    <w:rsid w:val="0025387D"/>
    <w:rsid w:val="00255D09"/>
    <w:rsid w:val="00272138"/>
    <w:rsid w:val="00277509"/>
    <w:rsid w:val="002B019B"/>
    <w:rsid w:val="002B107E"/>
    <w:rsid w:val="002B627E"/>
    <w:rsid w:val="002C1D8A"/>
    <w:rsid w:val="002C1E55"/>
    <w:rsid w:val="002C38FD"/>
    <w:rsid w:val="002D5A9B"/>
    <w:rsid w:val="002F3F2B"/>
    <w:rsid w:val="002F5481"/>
    <w:rsid w:val="002F55E5"/>
    <w:rsid w:val="002F622D"/>
    <w:rsid w:val="002F6505"/>
    <w:rsid w:val="003030B9"/>
    <w:rsid w:val="0030429F"/>
    <w:rsid w:val="00305628"/>
    <w:rsid w:val="00325746"/>
    <w:rsid w:val="003263A1"/>
    <w:rsid w:val="0032752D"/>
    <w:rsid w:val="003315E7"/>
    <w:rsid w:val="00331E7A"/>
    <w:rsid w:val="00336D56"/>
    <w:rsid w:val="0033791E"/>
    <w:rsid w:val="0034205E"/>
    <w:rsid w:val="00343173"/>
    <w:rsid w:val="00364807"/>
    <w:rsid w:val="003703B7"/>
    <w:rsid w:val="003734E7"/>
    <w:rsid w:val="00382BF8"/>
    <w:rsid w:val="00391645"/>
    <w:rsid w:val="003C48F6"/>
    <w:rsid w:val="003C5AD8"/>
    <w:rsid w:val="003C5AFA"/>
    <w:rsid w:val="003D5D94"/>
    <w:rsid w:val="003E35D2"/>
    <w:rsid w:val="003E5363"/>
    <w:rsid w:val="003F00D1"/>
    <w:rsid w:val="003F1104"/>
    <w:rsid w:val="003F3C21"/>
    <w:rsid w:val="003F5315"/>
    <w:rsid w:val="00405489"/>
    <w:rsid w:val="00411532"/>
    <w:rsid w:val="004144C1"/>
    <w:rsid w:val="00417EBE"/>
    <w:rsid w:val="00421BEA"/>
    <w:rsid w:val="00430271"/>
    <w:rsid w:val="0043651C"/>
    <w:rsid w:val="0045255C"/>
    <w:rsid w:val="00455ACA"/>
    <w:rsid w:val="00456955"/>
    <w:rsid w:val="00456E58"/>
    <w:rsid w:val="004620E8"/>
    <w:rsid w:val="00465088"/>
    <w:rsid w:val="00466BCF"/>
    <w:rsid w:val="0047064E"/>
    <w:rsid w:val="00471815"/>
    <w:rsid w:val="004834B2"/>
    <w:rsid w:val="0048394D"/>
    <w:rsid w:val="00484439"/>
    <w:rsid w:val="00497B83"/>
    <w:rsid w:val="004A2061"/>
    <w:rsid w:val="004A76E7"/>
    <w:rsid w:val="004B0B06"/>
    <w:rsid w:val="004D51C1"/>
    <w:rsid w:val="004E53AA"/>
    <w:rsid w:val="004E7177"/>
    <w:rsid w:val="004F67DE"/>
    <w:rsid w:val="00500939"/>
    <w:rsid w:val="00501F5A"/>
    <w:rsid w:val="00502FE0"/>
    <w:rsid w:val="0050574F"/>
    <w:rsid w:val="005058FC"/>
    <w:rsid w:val="005165FC"/>
    <w:rsid w:val="00524D9C"/>
    <w:rsid w:val="005301A5"/>
    <w:rsid w:val="005318FF"/>
    <w:rsid w:val="005346FB"/>
    <w:rsid w:val="00556BB5"/>
    <w:rsid w:val="0056072C"/>
    <w:rsid w:val="00572B58"/>
    <w:rsid w:val="00572D41"/>
    <w:rsid w:val="0058351E"/>
    <w:rsid w:val="005839DF"/>
    <w:rsid w:val="00592FA3"/>
    <w:rsid w:val="00594FC0"/>
    <w:rsid w:val="005A275D"/>
    <w:rsid w:val="005A6983"/>
    <w:rsid w:val="005B29C2"/>
    <w:rsid w:val="005B4509"/>
    <w:rsid w:val="005B5A96"/>
    <w:rsid w:val="005E0834"/>
    <w:rsid w:val="005F6007"/>
    <w:rsid w:val="005F60C4"/>
    <w:rsid w:val="005F64DD"/>
    <w:rsid w:val="006158F0"/>
    <w:rsid w:val="0061686A"/>
    <w:rsid w:val="00617BBC"/>
    <w:rsid w:val="0062221B"/>
    <w:rsid w:val="00625B11"/>
    <w:rsid w:val="00632986"/>
    <w:rsid w:val="00644CB5"/>
    <w:rsid w:val="00652DD8"/>
    <w:rsid w:val="0065674E"/>
    <w:rsid w:val="00663013"/>
    <w:rsid w:val="006637E6"/>
    <w:rsid w:val="0067062F"/>
    <w:rsid w:val="00680986"/>
    <w:rsid w:val="00684C6C"/>
    <w:rsid w:val="006862F0"/>
    <w:rsid w:val="00691A56"/>
    <w:rsid w:val="00691F80"/>
    <w:rsid w:val="006944A6"/>
    <w:rsid w:val="006B0127"/>
    <w:rsid w:val="006B22C6"/>
    <w:rsid w:val="006D0C8E"/>
    <w:rsid w:val="006D63DD"/>
    <w:rsid w:val="006E1783"/>
    <w:rsid w:val="006E5A3F"/>
    <w:rsid w:val="006F1691"/>
    <w:rsid w:val="006F3539"/>
    <w:rsid w:val="0070059E"/>
    <w:rsid w:val="007024EE"/>
    <w:rsid w:val="007138F0"/>
    <w:rsid w:val="00714868"/>
    <w:rsid w:val="007201C0"/>
    <w:rsid w:val="00726BF5"/>
    <w:rsid w:val="00740D9E"/>
    <w:rsid w:val="00741F51"/>
    <w:rsid w:val="007437F4"/>
    <w:rsid w:val="0075163A"/>
    <w:rsid w:val="00753E94"/>
    <w:rsid w:val="0077301C"/>
    <w:rsid w:val="007818DE"/>
    <w:rsid w:val="00794E6F"/>
    <w:rsid w:val="0079558E"/>
    <w:rsid w:val="007B7B5C"/>
    <w:rsid w:val="007D602E"/>
    <w:rsid w:val="007E2E77"/>
    <w:rsid w:val="0081070E"/>
    <w:rsid w:val="00813F1B"/>
    <w:rsid w:val="00816A2D"/>
    <w:rsid w:val="008214B1"/>
    <w:rsid w:val="00833EC7"/>
    <w:rsid w:val="00834752"/>
    <w:rsid w:val="00842051"/>
    <w:rsid w:val="00842110"/>
    <w:rsid w:val="00846441"/>
    <w:rsid w:val="008656AD"/>
    <w:rsid w:val="008731C7"/>
    <w:rsid w:val="0087350A"/>
    <w:rsid w:val="00877B43"/>
    <w:rsid w:val="00883F29"/>
    <w:rsid w:val="0088611C"/>
    <w:rsid w:val="00892B3B"/>
    <w:rsid w:val="008B2920"/>
    <w:rsid w:val="008C2110"/>
    <w:rsid w:val="008D0C63"/>
    <w:rsid w:val="008F485F"/>
    <w:rsid w:val="00913A0C"/>
    <w:rsid w:val="00917B3A"/>
    <w:rsid w:val="00942F1D"/>
    <w:rsid w:val="009432E2"/>
    <w:rsid w:val="00945E3A"/>
    <w:rsid w:val="00952546"/>
    <w:rsid w:val="009715DE"/>
    <w:rsid w:val="0097363E"/>
    <w:rsid w:val="00981F75"/>
    <w:rsid w:val="0099090F"/>
    <w:rsid w:val="009A1EE9"/>
    <w:rsid w:val="009B47E8"/>
    <w:rsid w:val="009C1CEA"/>
    <w:rsid w:val="009D3397"/>
    <w:rsid w:val="009E3289"/>
    <w:rsid w:val="009E5CB1"/>
    <w:rsid w:val="00A0131B"/>
    <w:rsid w:val="00A03E78"/>
    <w:rsid w:val="00A20835"/>
    <w:rsid w:val="00A22032"/>
    <w:rsid w:val="00A373B0"/>
    <w:rsid w:val="00A41FA5"/>
    <w:rsid w:val="00A42577"/>
    <w:rsid w:val="00A431C2"/>
    <w:rsid w:val="00A4414B"/>
    <w:rsid w:val="00A45371"/>
    <w:rsid w:val="00A55C5E"/>
    <w:rsid w:val="00A618AB"/>
    <w:rsid w:val="00A642F4"/>
    <w:rsid w:val="00A676E0"/>
    <w:rsid w:val="00A77397"/>
    <w:rsid w:val="00A85B45"/>
    <w:rsid w:val="00A869D6"/>
    <w:rsid w:val="00A90D47"/>
    <w:rsid w:val="00A917E8"/>
    <w:rsid w:val="00A95B4B"/>
    <w:rsid w:val="00A960AA"/>
    <w:rsid w:val="00AA5BCF"/>
    <w:rsid w:val="00AB5990"/>
    <w:rsid w:val="00AC6455"/>
    <w:rsid w:val="00AD44FA"/>
    <w:rsid w:val="00AD5463"/>
    <w:rsid w:val="00AD71BC"/>
    <w:rsid w:val="00AE18E3"/>
    <w:rsid w:val="00AE28B4"/>
    <w:rsid w:val="00AE41CC"/>
    <w:rsid w:val="00AE4767"/>
    <w:rsid w:val="00AF6479"/>
    <w:rsid w:val="00B01800"/>
    <w:rsid w:val="00B045C5"/>
    <w:rsid w:val="00B14690"/>
    <w:rsid w:val="00B1695C"/>
    <w:rsid w:val="00B21AC0"/>
    <w:rsid w:val="00B23CD9"/>
    <w:rsid w:val="00B27156"/>
    <w:rsid w:val="00B27EFC"/>
    <w:rsid w:val="00B3599E"/>
    <w:rsid w:val="00B362BE"/>
    <w:rsid w:val="00B60668"/>
    <w:rsid w:val="00B63178"/>
    <w:rsid w:val="00B664A2"/>
    <w:rsid w:val="00B6672C"/>
    <w:rsid w:val="00B76D21"/>
    <w:rsid w:val="00B85194"/>
    <w:rsid w:val="00B90A7A"/>
    <w:rsid w:val="00B931EE"/>
    <w:rsid w:val="00B97452"/>
    <w:rsid w:val="00BA28D1"/>
    <w:rsid w:val="00BB4C1E"/>
    <w:rsid w:val="00BC591C"/>
    <w:rsid w:val="00BC7642"/>
    <w:rsid w:val="00BD05F8"/>
    <w:rsid w:val="00BD0B70"/>
    <w:rsid w:val="00BD0C82"/>
    <w:rsid w:val="00BD62A8"/>
    <w:rsid w:val="00BD6AE2"/>
    <w:rsid w:val="00BF08F6"/>
    <w:rsid w:val="00BF45F9"/>
    <w:rsid w:val="00BF5A57"/>
    <w:rsid w:val="00BF5BD0"/>
    <w:rsid w:val="00BF670C"/>
    <w:rsid w:val="00C04824"/>
    <w:rsid w:val="00C05342"/>
    <w:rsid w:val="00C14A9F"/>
    <w:rsid w:val="00C16B89"/>
    <w:rsid w:val="00C4189B"/>
    <w:rsid w:val="00C73FA4"/>
    <w:rsid w:val="00C76EAC"/>
    <w:rsid w:val="00C77B94"/>
    <w:rsid w:val="00C77CFF"/>
    <w:rsid w:val="00C8216E"/>
    <w:rsid w:val="00C83C79"/>
    <w:rsid w:val="00C85E38"/>
    <w:rsid w:val="00C86DA3"/>
    <w:rsid w:val="00C8765C"/>
    <w:rsid w:val="00C91273"/>
    <w:rsid w:val="00C91ED2"/>
    <w:rsid w:val="00CA7FCC"/>
    <w:rsid w:val="00CC134C"/>
    <w:rsid w:val="00CC1B47"/>
    <w:rsid w:val="00CC5A17"/>
    <w:rsid w:val="00CC7B3A"/>
    <w:rsid w:val="00CD6868"/>
    <w:rsid w:val="00CF0D00"/>
    <w:rsid w:val="00CF2C23"/>
    <w:rsid w:val="00CF75B7"/>
    <w:rsid w:val="00D035BA"/>
    <w:rsid w:val="00D07E87"/>
    <w:rsid w:val="00D07F9A"/>
    <w:rsid w:val="00D143D6"/>
    <w:rsid w:val="00D2277C"/>
    <w:rsid w:val="00D23890"/>
    <w:rsid w:val="00D3198A"/>
    <w:rsid w:val="00D35D5F"/>
    <w:rsid w:val="00D54190"/>
    <w:rsid w:val="00D60615"/>
    <w:rsid w:val="00D66069"/>
    <w:rsid w:val="00D75EB6"/>
    <w:rsid w:val="00D8686E"/>
    <w:rsid w:val="00D92557"/>
    <w:rsid w:val="00D939FE"/>
    <w:rsid w:val="00D946D1"/>
    <w:rsid w:val="00D96886"/>
    <w:rsid w:val="00DC1E8E"/>
    <w:rsid w:val="00DC4256"/>
    <w:rsid w:val="00DC6C3D"/>
    <w:rsid w:val="00DD2C7E"/>
    <w:rsid w:val="00DD6537"/>
    <w:rsid w:val="00DE1A20"/>
    <w:rsid w:val="00DE55A1"/>
    <w:rsid w:val="00DF6D42"/>
    <w:rsid w:val="00E0368B"/>
    <w:rsid w:val="00E20DEE"/>
    <w:rsid w:val="00E44C13"/>
    <w:rsid w:val="00E559AA"/>
    <w:rsid w:val="00E55E50"/>
    <w:rsid w:val="00E62AD9"/>
    <w:rsid w:val="00E71FB7"/>
    <w:rsid w:val="00E814B4"/>
    <w:rsid w:val="00E81B4E"/>
    <w:rsid w:val="00E81C66"/>
    <w:rsid w:val="00E82475"/>
    <w:rsid w:val="00E8402F"/>
    <w:rsid w:val="00E912C3"/>
    <w:rsid w:val="00E92749"/>
    <w:rsid w:val="00EA498E"/>
    <w:rsid w:val="00EC0CDD"/>
    <w:rsid w:val="00EC558F"/>
    <w:rsid w:val="00ED0C95"/>
    <w:rsid w:val="00ED4286"/>
    <w:rsid w:val="00EE44CE"/>
    <w:rsid w:val="00EF6B70"/>
    <w:rsid w:val="00F02911"/>
    <w:rsid w:val="00F03002"/>
    <w:rsid w:val="00F11E32"/>
    <w:rsid w:val="00F1305B"/>
    <w:rsid w:val="00F216CA"/>
    <w:rsid w:val="00F225B8"/>
    <w:rsid w:val="00F33EBC"/>
    <w:rsid w:val="00F42EEB"/>
    <w:rsid w:val="00F442EF"/>
    <w:rsid w:val="00F51BBF"/>
    <w:rsid w:val="00F564A1"/>
    <w:rsid w:val="00F66754"/>
    <w:rsid w:val="00F74A54"/>
    <w:rsid w:val="00F8040A"/>
    <w:rsid w:val="00F90EBB"/>
    <w:rsid w:val="00F95CEA"/>
    <w:rsid w:val="00FA6868"/>
    <w:rsid w:val="00FA7F0A"/>
    <w:rsid w:val="00FB4560"/>
    <w:rsid w:val="00FC0C55"/>
    <w:rsid w:val="00FC11FA"/>
    <w:rsid w:val="00FF1DDD"/>
    <w:rsid w:val="00FF5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B0B03"/>
  <w15:chartTrackingRefBased/>
  <w15:docId w15:val="{5DFEC3B9-A15D-4A9D-AE11-B6376A40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059E"/>
  </w:style>
  <w:style w:type="paragraph" w:styleId="Virsraksts1">
    <w:name w:val="heading 1"/>
    <w:aliases w:val="H1"/>
    <w:basedOn w:val="Parasts"/>
    <w:next w:val="Parasts"/>
    <w:link w:val="Virsraksts1Rakstz"/>
    <w:autoRedefine/>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uiPriority w:val="99"/>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uiPriority w:val="99"/>
    <w:rsid w:val="00C8765C"/>
    <w:rPr>
      <w:sz w:val="16"/>
      <w:szCs w:val="16"/>
    </w:rPr>
  </w:style>
  <w:style w:type="paragraph" w:styleId="Komentrateksts">
    <w:name w:val="annotation text"/>
    <w:basedOn w:val="Parasts"/>
    <w:link w:val="KomentratekstsRakstz"/>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C8765C"/>
    <w:rPr>
      <w:b/>
      <w:bCs/>
    </w:rPr>
  </w:style>
  <w:style w:type="character" w:customStyle="1" w:styleId="KomentratmaRakstz">
    <w:name w:val="Komentāra tēma Rakstz."/>
    <w:basedOn w:val="KomentratekstsRakstz"/>
    <w:link w:val="Komentratma"/>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C8765C"/>
    <w:rPr>
      <w:rFonts w:ascii="Arial" w:hAnsi="Arial" w:cs="Arial"/>
      <w:color w:val="000080"/>
      <w:sz w:val="20"/>
      <w:szCs w:val="20"/>
    </w:rPr>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362BE"/>
    <w:rPr>
      <w:color w:val="605E5C"/>
      <w:shd w:val="clear" w:color="auto" w:fill="E1DFDD"/>
    </w:rPr>
  </w:style>
  <w:style w:type="numbering" w:customStyle="1" w:styleId="WWOutlineListStyle511">
    <w:name w:val="WW_OutlineListStyle_511"/>
    <w:rsid w:val="00572B58"/>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7516">
      <w:bodyDiv w:val="1"/>
      <w:marLeft w:val="0"/>
      <w:marRight w:val="0"/>
      <w:marTop w:val="0"/>
      <w:marBottom w:val="0"/>
      <w:divBdr>
        <w:top w:val="none" w:sz="0" w:space="0" w:color="auto"/>
        <w:left w:val="none" w:sz="0" w:space="0" w:color="auto"/>
        <w:bottom w:val="none" w:sz="0" w:space="0" w:color="auto"/>
        <w:right w:val="none" w:sz="0" w:space="0" w:color="auto"/>
      </w:divBdr>
    </w:div>
    <w:div w:id="16850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sd@rig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ojs@olimpiska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A578727491A4B9E11EEE0CEA2647B" ma:contentTypeVersion="20" ma:contentTypeDescription="Create a new document." ma:contentTypeScope="" ma:versionID="191199f5584d99ef44a915c511514421">
  <xsd:schema xmlns:xsd="http://www.w3.org/2001/XMLSchema" xmlns:xs="http://www.w3.org/2001/XMLSchema" xmlns:p="http://schemas.microsoft.com/office/2006/metadata/properties" xmlns:ns2="802efed0-925c-493d-b734-f6ef114c755c" xmlns:ns3="8269c07e-27c7-46df-9e7d-cf43e730f7d5" targetNamespace="http://schemas.microsoft.com/office/2006/metadata/properties" ma:root="true" ma:fieldsID="a28bb3784945002a55b4e2c79d6a7ce3" ns2:_="" ns3:_="">
    <xsd:import namespace="802efed0-925c-493d-b734-f6ef114c755c"/>
    <xsd:import namespace="8269c07e-27c7-46df-9e7d-cf43e730f7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efed0-925c-493d-b734-f6ef114c75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3053bb-e692-4385-873d-6bd00839bf8b}" ma:internalName="TaxCatchAll" ma:showField="CatchAllData" ma:web="802efed0-925c-493d-b734-f6ef114c7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69c07e-27c7-46df-9e7d-cf43e730f7d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0a6c6c-cc2d-46b6-8576-afef445016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2efed0-925c-493d-b734-f6ef114c755c" xsi:nil="true"/>
    <lcf76f155ced4ddcb4097134ff3c332f xmlns="8269c07e-27c7-46df-9e7d-cf43e730f7d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34ED3-D352-40E6-93CD-4582E6F6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efed0-925c-493d-b734-f6ef114c755c"/>
    <ds:schemaRef ds:uri="8269c07e-27c7-46df-9e7d-cf43e730f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4D0E9-037B-4AE3-BFDA-C1126510BFAB}">
  <ds:schemaRefs>
    <ds:schemaRef ds:uri="http://schemas.microsoft.com/office/2006/metadata/properties"/>
    <ds:schemaRef ds:uri="http://schemas.microsoft.com/office/infopath/2007/PartnerControls"/>
    <ds:schemaRef ds:uri="802efed0-925c-493d-b734-f6ef114c755c"/>
    <ds:schemaRef ds:uri="8269c07e-27c7-46df-9e7d-cf43e730f7d5"/>
  </ds:schemaRefs>
</ds:datastoreItem>
</file>

<file path=customXml/itemProps3.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customXml/itemProps4.xml><?xml version="1.0" encoding="utf-8"?>
<ds:datastoreItem xmlns:ds="http://schemas.openxmlformats.org/officeDocument/2006/customXml" ds:itemID="{15D0338A-CF5D-428C-82EB-3808E406882E}">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7764</Words>
  <Characters>4427</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Agita Forande</cp:lastModifiedBy>
  <cp:revision>3</cp:revision>
  <cp:lastPrinted>2025-06-11T19:21:00Z</cp:lastPrinted>
  <dcterms:created xsi:type="dcterms:W3CDTF">2025-09-16T06:16:00Z</dcterms:created>
  <dcterms:modified xsi:type="dcterms:W3CDTF">2025-09-16T06:17:00Z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0x0101003B8A578727491A4B9E11EEE0CEA2647B</vt:lpwstr>
  </property>
  <property fmtid="{D5CDD505-2E9C-101B-9397-08002B2CF9AE}" pid="3" name="MediaServiceImageTags">
    <vt:lpwstr/>
  </property>
</Properties>
</file>