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85A0E" w14:textId="7C9379C6" w:rsidR="0001003B" w:rsidRPr="0001003B" w:rsidRDefault="00035D3B" w:rsidP="0001003B">
      <w:pPr>
        <w:spacing w:after="0" w:line="240" w:lineRule="auto"/>
        <w:jc w:val="both"/>
        <w:rPr>
          <w:rFonts w:ascii="Times New Roman" w:eastAsia="Times New Roman" w:hAnsi="Times New Roman" w:cs="Times New Roman"/>
          <w:kern w:val="0"/>
          <w:sz w:val="26"/>
          <w:szCs w:val="26"/>
          <w14:ligatures w14:val="none"/>
        </w:rPr>
      </w:pPr>
      <w:r w:rsidRPr="00035D3B">
        <w:rPr>
          <w:rFonts w:ascii="Times New Roman" w:eastAsia="Times New Roman" w:hAnsi="Times New Roman" w:cs="Times New Roman"/>
          <w:kern w:val="0"/>
          <w:sz w:val="26"/>
          <w:szCs w:val="26"/>
          <w14:ligatures w14:val="none"/>
        </w:rPr>
        <w:t xml:space="preserve">Atbilde uz ieinteresētā </w:t>
      </w:r>
      <w:proofErr w:type="spellStart"/>
      <w:r w:rsidR="00546507">
        <w:rPr>
          <w:rFonts w:ascii="Times New Roman" w:eastAsia="Times New Roman" w:hAnsi="Times New Roman" w:cs="Times New Roman"/>
          <w:kern w:val="0"/>
          <w:sz w:val="26"/>
          <w:szCs w:val="26"/>
          <w14:ligatures w14:val="none"/>
        </w:rPr>
        <w:t>pretendententa</w:t>
      </w:r>
      <w:proofErr w:type="spellEnd"/>
      <w:r w:rsidRPr="00035D3B">
        <w:rPr>
          <w:rFonts w:ascii="Times New Roman" w:eastAsia="Times New Roman" w:hAnsi="Times New Roman" w:cs="Times New Roman"/>
          <w:kern w:val="0"/>
          <w:sz w:val="26"/>
          <w:szCs w:val="26"/>
          <w14:ligatures w14:val="none"/>
        </w:rPr>
        <w:t xml:space="preserve"> </w:t>
      </w:r>
      <w:r>
        <w:rPr>
          <w:rFonts w:ascii="Times New Roman" w:eastAsia="Times New Roman" w:hAnsi="Times New Roman" w:cs="Times New Roman"/>
          <w:kern w:val="0"/>
          <w:sz w:val="26"/>
          <w:szCs w:val="26"/>
          <w14:ligatures w14:val="none"/>
        </w:rPr>
        <w:t>1</w:t>
      </w:r>
      <w:r w:rsidR="00C35F89">
        <w:rPr>
          <w:rFonts w:ascii="Times New Roman" w:eastAsia="Times New Roman" w:hAnsi="Times New Roman" w:cs="Times New Roman"/>
          <w:kern w:val="0"/>
          <w:sz w:val="26"/>
          <w:szCs w:val="26"/>
          <w14:ligatures w14:val="none"/>
        </w:rPr>
        <w:t>8</w:t>
      </w:r>
      <w:r w:rsidRPr="00035D3B">
        <w:rPr>
          <w:rFonts w:ascii="Times New Roman" w:eastAsia="Times New Roman" w:hAnsi="Times New Roman" w:cs="Times New Roman"/>
          <w:kern w:val="0"/>
          <w:sz w:val="26"/>
          <w:szCs w:val="26"/>
          <w14:ligatures w14:val="none"/>
        </w:rPr>
        <w:t>.</w:t>
      </w:r>
      <w:r>
        <w:rPr>
          <w:rFonts w:ascii="Times New Roman" w:eastAsia="Times New Roman" w:hAnsi="Times New Roman" w:cs="Times New Roman"/>
          <w:kern w:val="0"/>
          <w:sz w:val="26"/>
          <w:szCs w:val="26"/>
          <w14:ligatures w14:val="none"/>
        </w:rPr>
        <w:t>0</w:t>
      </w:r>
      <w:r w:rsidR="009E4A50">
        <w:rPr>
          <w:rFonts w:ascii="Times New Roman" w:eastAsia="Times New Roman" w:hAnsi="Times New Roman" w:cs="Times New Roman"/>
          <w:kern w:val="0"/>
          <w:sz w:val="26"/>
          <w:szCs w:val="26"/>
          <w14:ligatures w14:val="none"/>
        </w:rPr>
        <w:t>5</w:t>
      </w:r>
      <w:r w:rsidRPr="00035D3B">
        <w:rPr>
          <w:rFonts w:ascii="Times New Roman" w:eastAsia="Times New Roman" w:hAnsi="Times New Roman" w:cs="Times New Roman"/>
          <w:kern w:val="0"/>
          <w:sz w:val="26"/>
          <w:szCs w:val="26"/>
          <w14:ligatures w14:val="none"/>
        </w:rPr>
        <w:t>.202</w:t>
      </w:r>
      <w:r>
        <w:rPr>
          <w:rFonts w:ascii="Times New Roman" w:eastAsia="Times New Roman" w:hAnsi="Times New Roman" w:cs="Times New Roman"/>
          <w:kern w:val="0"/>
          <w:sz w:val="26"/>
          <w:szCs w:val="26"/>
          <w14:ligatures w14:val="none"/>
        </w:rPr>
        <w:t>6</w:t>
      </w:r>
      <w:r w:rsidRPr="00035D3B">
        <w:rPr>
          <w:rFonts w:ascii="Times New Roman" w:eastAsia="Times New Roman" w:hAnsi="Times New Roman" w:cs="Times New Roman"/>
          <w:kern w:val="0"/>
          <w:sz w:val="26"/>
          <w:szCs w:val="26"/>
          <w14:ligatures w14:val="none"/>
        </w:rPr>
        <w:t xml:space="preserve">. saņemto jautājumu Rīgas </w:t>
      </w:r>
      <w:proofErr w:type="spellStart"/>
      <w:r w:rsidRPr="00035D3B">
        <w:rPr>
          <w:rFonts w:ascii="Times New Roman" w:eastAsia="Times New Roman" w:hAnsi="Times New Roman" w:cs="Times New Roman"/>
          <w:kern w:val="0"/>
          <w:sz w:val="26"/>
          <w:szCs w:val="26"/>
          <w14:ligatures w14:val="none"/>
        </w:rPr>
        <w:t>valstspilsētas</w:t>
      </w:r>
      <w:proofErr w:type="spellEnd"/>
      <w:r w:rsidRPr="00035D3B">
        <w:rPr>
          <w:rFonts w:ascii="Times New Roman" w:eastAsia="Times New Roman" w:hAnsi="Times New Roman" w:cs="Times New Roman"/>
          <w:kern w:val="0"/>
          <w:sz w:val="26"/>
          <w:szCs w:val="26"/>
          <w14:ligatures w14:val="none"/>
        </w:rPr>
        <w:t xml:space="preserve"> pašvaldības Izglītības, kultūras un sporta departamenta (turpmāk – Departaments vai Pasūtītājs) iepirkumā </w:t>
      </w:r>
      <w:r w:rsidR="0001003B" w:rsidRPr="0001003B">
        <w:rPr>
          <w:rFonts w:ascii="Times New Roman" w:eastAsia="Times New Roman" w:hAnsi="Times New Roman" w:cs="Times New Roman"/>
          <w:kern w:val="0"/>
          <w:sz w:val="26"/>
          <w:szCs w:val="26"/>
          <w14:ligatures w14:val="none"/>
        </w:rPr>
        <w:t xml:space="preserve">“Audio, foto un video tehnikas piegāde projekta “Digitālā darba ar jaunatni sistēmas attīstība pašvaldībā” (PVM ID APS0255) ietvaros Rīgas </w:t>
      </w:r>
      <w:proofErr w:type="spellStart"/>
      <w:r w:rsidR="0001003B" w:rsidRPr="0001003B">
        <w:rPr>
          <w:rFonts w:ascii="Times New Roman" w:eastAsia="Times New Roman" w:hAnsi="Times New Roman" w:cs="Times New Roman"/>
          <w:kern w:val="0"/>
          <w:sz w:val="26"/>
          <w:szCs w:val="26"/>
          <w14:ligatures w14:val="none"/>
        </w:rPr>
        <w:t>valstspilsētas</w:t>
      </w:r>
      <w:proofErr w:type="spellEnd"/>
      <w:r w:rsidR="0001003B" w:rsidRPr="0001003B">
        <w:rPr>
          <w:rFonts w:ascii="Times New Roman" w:eastAsia="Times New Roman" w:hAnsi="Times New Roman" w:cs="Times New Roman"/>
          <w:kern w:val="0"/>
          <w:sz w:val="26"/>
          <w:szCs w:val="26"/>
          <w14:ligatures w14:val="none"/>
        </w:rPr>
        <w:t xml:space="preserve"> pašvaldībā” ID Nr. RVPIKSD 2026/11</w:t>
      </w:r>
    </w:p>
    <w:p w14:paraId="38A86997" w14:textId="4E0D9097" w:rsidR="00035D3B" w:rsidRPr="00035D3B" w:rsidRDefault="0001003B" w:rsidP="0001003B">
      <w:pPr>
        <w:spacing w:after="0" w:line="240" w:lineRule="auto"/>
        <w:jc w:val="both"/>
        <w:rPr>
          <w:rFonts w:ascii="Times New Roman" w:eastAsia="Times New Roman" w:hAnsi="Times New Roman" w:cs="Times New Roman"/>
          <w:kern w:val="0"/>
          <w:sz w:val="26"/>
          <w:szCs w:val="26"/>
          <w14:ligatures w14:val="none"/>
        </w:rPr>
      </w:pPr>
      <w:r w:rsidRPr="0001003B">
        <w:rPr>
          <w:rFonts w:ascii="Times New Roman" w:eastAsia="Times New Roman" w:hAnsi="Times New Roman" w:cs="Times New Roman"/>
          <w:kern w:val="0"/>
          <w:sz w:val="26"/>
          <w:szCs w:val="26"/>
          <w14:ligatures w14:val="none"/>
        </w:rPr>
        <w:t xml:space="preserve"> </w:t>
      </w:r>
    </w:p>
    <w:p w14:paraId="201EEEC9" w14:textId="77777777" w:rsidR="00C35F89" w:rsidRPr="00C35F89" w:rsidRDefault="00C35F89" w:rsidP="00C35F89">
      <w:pPr>
        <w:spacing w:after="0" w:line="240" w:lineRule="auto"/>
        <w:ind w:firstLine="709"/>
        <w:jc w:val="both"/>
        <w:rPr>
          <w:rFonts w:ascii="Times New Roman" w:eastAsia="Times New Roman" w:hAnsi="Times New Roman" w:cs="Times New Roman"/>
          <w:b/>
          <w:bCs/>
          <w:color w:val="000000"/>
          <w:kern w:val="0"/>
          <w14:ligatures w14:val="none"/>
        </w:rPr>
      </w:pPr>
      <w:r w:rsidRPr="00C35F89">
        <w:rPr>
          <w:rFonts w:ascii="Times New Roman" w:eastAsia="Times New Roman" w:hAnsi="Times New Roman" w:cs="Times New Roman"/>
          <w:b/>
          <w:bCs/>
          <w:color w:val="000000"/>
          <w:kern w:val="0"/>
          <w14:ligatures w14:val="none"/>
        </w:rPr>
        <w:t xml:space="preserve">Jautājums par pozīciju 2.24. "Galvas </w:t>
      </w:r>
      <w:proofErr w:type="spellStart"/>
      <w:r w:rsidRPr="00C35F89">
        <w:rPr>
          <w:rFonts w:ascii="Times New Roman" w:eastAsia="Times New Roman" w:hAnsi="Times New Roman" w:cs="Times New Roman"/>
          <w:b/>
          <w:bCs/>
          <w:color w:val="000000"/>
          <w:kern w:val="0"/>
          <w14:ligatures w14:val="none"/>
        </w:rPr>
        <w:t>radiomikrofonu</w:t>
      </w:r>
      <w:proofErr w:type="spellEnd"/>
      <w:r w:rsidRPr="00C35F89">
        <w:rPr>
          <w:rFonts w:ascii="Times New Roman" w:eastAsia="Times New Roman" w:hAnsi="Times New Roman" w:cs="Times New Roman"/>
          <w:b/>
          <w:bCs/>
          <w:color w:val="000000"/>
          <w:kern w:val="0"/>
          <w14:ligatures w14:val="none"/>
        </w:rPr>
        <w:t xml:space="preserve"> sistēma"</w:t>
      </w:r>
    </w:p>
    <w:p w14:paraId="5DBB4D4A" w14:textId="77777777" w:rsidR="00C35F89" w:rsidRPr="00C35F89" w:rsidRDefault="00C35F89" w:rsidP="00C35F89">
      <w:pPr>
        <w:spacing w:after="0" w:line="240" w:lineRule="auto"/>
        <w:ind w:firstLine="709"/>
        <w:jc w:val="both"/>
        <w:rPr>
          <w:rFonts w:ascii="Times New Roman" w:eastAsia="Times New Roman" w:hAnsi="Times New Roman" w:cs="Times New Roman"/>
          <w:color w:val="000000"/>
          <w:kern w:val="0"/>
          <w14:ligatures w14:val="none"/>
        </w:rPr>
      </w:pPr>
      <w:r w:rsidRPr="00C35F89">
        <w:rPr>
          <w:rFonts w:ascii="Times New Roman" w:eastAsia="Times New Roman" w:hAnsi="Times New Roman" w:cs="Times New Roman"/>
          <w:color w:val="000000"/>
          <w:kern w:val="0"/>
          <w14:ligatures w14:val="none"/>
        </w:rPr>
        <w:t>Lūdzam precizēt:</w:t>
      </w:r>
    </w:p>
    <w:p w14:paraId="7590F987" w14:textId="77777777" w:rsidR="00C35F89" w:rsidRPr="00C35F89" w:rsidRDefault="00C35F89" w:rsidP="00C35F89">
      <w:pPr>
        <w:spacing w:after="0" w:line="240" w:lineRule="auto"/>
        <w:ind w:firstLine="709"/>
        <w:jc w:val="both"/>
        <w:rPr>
          <w:rFonts w:ascii="Times New Roman" w:eastAsia="Times New Roman" w:hAnsi="Times New Roman" w:cs="Times New Roman"/>
          <w:color w:val="000000"/>
          <w:kern w:val="0"/>
          <w14:ligatures w14:val="none"/>
        </w:rPr>
      </w:pPr>
      <w:r w:rsidRPr="00C35F89">
        <w:rPr>
          <w:rFonts w:ascii="Times New Roman" w:eastAsia="Times New Roman" w:hAnsi="Times New Roman" w:cs="Times New Roman"/>
          <w:color w:val="000000"/>
          <w:kern w:val="0"/>
          <w14:ligatures w14:val="none"/>
        </w:rPr>
        <w:t xml:space="preserve"> Tehniskās specifikācijas 2.24. pozīcijas prasības. Vai mēs pareizi saprotam, ka pasūtītājs ar terminu "austiņu mikrofoni" un "raidītāji" domā klasisko skatuves </w:t>
      </w:r>
      <w:proofErr w:type="spellStart"/>
      <w:r w:rsidRPr="00C35F89">
        <w:rPr>
          <w:rFonts w:ascii="Times New Roman" w:eastAsia="Times New Roman" w:hAnsi="Times New Roman" w:cs="Times New Roman"/>
          <w:color w:val="000000"/>
          <w:kern w:val="0"/>
          <w14:ligatures w14:val="none"/>
        </w:rPr>
        <w:t>radiomikrofonu</w:t>
      </w:r>
      <w:proofErr w:type="spellEnd"/>
      <w:r w:rsidRPr="00C35F89">
        <w:rPr>
          <w:rFonts w:ascii="Times New Roman" w:eastAsia="Times New Roman" w:hAnsi="Times New Roman" w:cs="Times New Roman"/>
          <w:color w:val="000000"/>
          <w:kern w:val="0"/>
          <w14:ligatures w14:val="none"/>
        </w:rPr>
        <w:t xml:space="preserve"> sistēmu, kas sastāv no:</w:t>
      </w:r>
    </w:p>
    <w:p w14:paraId="55C1B497" w14:textId="77777777" w:rsidR="00C35F89" w:rsidRPr="00C35F89" w:rsidRDefault="00C35F89" w:rsidP="00C35F89">
      <w:pPr>
        <w:spacing w:after="0" w:line="240" w:lineRule="auto"/>
        <w:ind w:firstLine="709"/>
        <w:jc w:val="both"/>
        <w:rPr>
          <w:rFonts w:ascii="Times New Roman" w:eastAsia="Times New Roman" w:hAnsi="Times New Roman" w:cs="Times New Roman"/>
          <w:color w:val="000000"/>
          <w:kern w:val="0"/>
          <w14:ligatures w14:val="none"/>
        </w:rPr>
      </w:pPr>
      <w:r w:rsidRPr="00C35F89">
        <w:rPr>
          <w:rFonts w:ascii="Times New Roman" w:eastAsia="Times New Roman" w:hAnsi="Times New Roman" w:cs="Times New Roman"/>
          <w:color w:val="000000"/>
          <w:kern w:val="0"/>
          <w14:ligatures w14:val="none"/>
        </w:rPr>
        <w:t>1.</w:t>
      </w:r>
      <w:r w:rsidRPr="00C35F89">
        <w:rPr>
          <w:rFonts w:ascii="Times New Roman" w:eastAsia="Times New Roman" w:hAnsi="Times New Roman" w:cs="Times New Roman"/>
          <w:color w:val="000000"/>
          <w:kern w:val="0"/>
          <w14:ligatures w14:val="none"/>
        </w:rPr>
        <w:tab/>
        <w:t>vienas kopējas uztvērēja bāzes;</w:t>
      </w:r>
    </w:p>
    <w:p w14:paraId="0339EB23" w14:textId="77777777" w:rsidR="00C35F89" w:rsidRPr="00C35F89" w:rsidRDefault="00C35F89" w:rsidP="00C35F89">
      <w:pPr>
        <w:spacing w:after="0" w:line="240" w:lineRule="auto"/>
        <w:ind w:firstLine="709"/>
        <w:jc w:val="both"/>
        <w:rPr>
          <w:rFonts w:ascii="Times New Roman" w:eastAsia="Times New Roman" w:hAnsi="Times New Roman" w:cs="Times New Roman"/>
          <w:color w:val="000000"/>
          <w:kern w:val="0"/>
          <w14:ligatures w14:val="none"/>
        </w:rPr>
      </w:pPr>
      <w:r w:rsidRPr="00C35F89">
        <w:rPr>
          <w:rFonts w:ascii="Times New Roman" w:eastAsia="Times New Roman" w:hAnsi="Times New Roman" w:cs="Times New Roman"/>
          <w:color w:val="000000"/>
          <w:kern w:val="0"/>
          <w14:ligatures w14:val="none"/>
        </w:rPr>
        <w:t>2.</w:t>
      </w:r>
      <w:r w:rsidRPr="00C35F89">
        <w:rPr>
          <w:rFonts w:ascii="Times New Roman" w:eastAsia="Times New Roman" w:hAnsi="Times New Roman" w:cs="Times New Roman"/>
          <w:color w:val="000000"/>
          <w:kern w:val="0"/>
          <w14:ligatures w14:val="none"/>
        </w:rPr>
        <w:tab/>
        <w:t>2 (diviem) pie jostas stiprināmiem raidītājiem (</w:t>
      </w:r>
      <w:proofErr w:type="spellStart"/>
      <w:r w:rsidRPr="00C35F89">
        <w:rPr>
          <w:rFonts w:ascii="Times New Roman" w:eastAsia="Times New Roman" w:hAnsi="Times New Roman" w:cs="Times New Roman"/>
          <w:color w:val="000000"/>
          <w:kern w:val="0"/>
          <w14:ligatures w14:val="none"/>
        </w:rPr>
        <w:t>bodypack</w:t>
      </w:r>
      <w:proofErr w:type="spellEnd"/>
      <w:r w:rsidRPr="00C35F89">
        <w:rPr>
          <w:rFonts w:ascii="Times New Roman" w:eastAsia="Times New Roman" w:hAnsi="Times New Roman" w:cs="Times New Roman"/>
          <w:color w:val="000000"/>
          <w:kern w:val="0"/>
          <w14:ligatures w14:val="none"/>
        </w:rPr>
        <w:t>);</w:t>
      </w:r>
    </w:p>
    <w:p w14:paraId="5FFE4EDE" w14:textId="77777777" w:rsidR="00C35F89" w:rsidRPr="00C35F89" w:rsidRDefault="00C35F89" w:rsidP="00C35F89">
      <w:pPr>
        <w:spacing w:after="0" w:line="240" w:lineRule="auto"/>
        <w:ind w:firstLine="709"/>
        <w:jc w:val="both"/>
        <w:rPr>
          <w:rFonts w:ascii="Times New Roman" w:eastAsia="Times New Roman" w:hAnsi="Times New Roman" w:cs="Times New Roman"/>
          <w:color w:val="000000"/>
          <w:kern w:val="0"/>
          <w14:ligatures w14:val="none"/>
        </w:rPr>
      </w:pPr>
      <w:r w:rsidRPr="00C35F89">
        <w:rPr>
          <w:rFonts w:ascii="Times New Roman" w:eastAsia="Times New Roman" w:hAnsi="Times New Roman" w:cs="Times New Roman"/>
          <w:color w:val="000000"/>
          <w:kern w:val="0"/>
          <w14:ligatures w14:val="none"/>
        </w:rPr>
        <w:t>3.</w:t>
      </w:r>
      <w:r w:rsidRPr="00C35F89">
        <w:rPr>
          <w:rFonts w:ascii="Times New Roman" w:eastAsia="Times New Roman" w:hAnsi="Times New Roman" w:cs="Times New Roman"/>
          <w:color w:val="000000"/>
          <w:kern w:val="0"/>
          <w14:ligatures w14:val="none"/>
        </w:rPr>
        <w:tab/>
        <w:t>2 (diviem) galvas mikrofoniem (</w:t>
      </w:r>
      <w:proofErr w:type="spellStart"/>
      <w:r w:rsidRPr="00C35F89">
        <w:rPr>
          <w:rFonts w:ascii="Times New Roman" w:eastAsia="Times New Roman" w:hAnsi="Times New Roman" w:cs="Times New Roman"/>
          <w:color w:val="000000"/>
          <w:kern w:val="0"/>
          <w14:ligatures w14:val="none"/>
        </w:rPr>
        <w:t>headset</w:t>
      </w:r>
      <w:proofErr w:type="spellEnd"/>
      <w:r w:rsidRPr="00C35F89">
        <w:rPr>
          <w:rFonts w:ascii="Times New Roman" w:eastAsia="Times New Roman" w:hAnsi="Times New Roman" w:cs="Times New Roman"/>
          <w:color w:val="000000"/>
          <w:kern w:val="0"/>
          <w14:ligatures w14:val="none"/>
        </w:rPr>
        <w:t xml:space="preserve"> mikrofoni uz loka, kas turas aiz ausīm), kas tiek pieslēgti pie jostas raidītājiem?</w:t>
      </w:r>
    </w:p>
    <w:p w14:paraId="3A247A7C" w14:textId="77777777" w:rsidR="00C35F89" w:rsidRPr="00C35F89" w:rsidRDefault="00C35F89" w:rsidP="00C35F89">
      <w:pPr>
        <w:spacing w:after="0" w:line="240" w:lineRule="auto"/>
        <w:ind w:firstLine="709"/>
        <w:jc w:val="both"/>
        <w:rPr>
          <w:rFonts w:ascii="Times New Roman" w:eastAsia="Times New Roman" w:hAnsi="Times New Roman" w:cs="Times New Roman"/>
          <w:b/>
          <w:bCs/>
          <w:color w:val="000000"/>
          <w:kern w:val="0"/>
          <w14:ligatures w14:val="none"/>
        </w:rPr>
      </w:pPr>
      <w:r w:rsidRPr="00C35F89">
        <w:rPr>
          <w:rFonts w:ascii="Times New Roman" w:eastAsia="Times New Roman" w:hAnsi="Times New Roman" w:cs="Times New Roman"/>
          <w:b/>
          <w:bCs/>
          <w:color w:val="000000"/>
          <w:kern w:val="0"/>
          <w14:ligatures w14:val="none"/>
        </w:rPr>
        <w:t>Atbilde</w:t>
      </w:r>
    </w:p>
    <w:p w14:paraId="247BBDBE" w14:textId="77777777" w:rsidR="00C35F89" w:rsidRPr="00C35F89" w:rsidRDefault="00C35F89" w:rsidP="00C35F89">
      <w:pPr>
        <w:spacing w:after="0" w:line="240" w:lineRule="auto"/>
        <w:ind w:firstLine="709"/>
        <w:jc w:val="both"/>
        <w:rPr>
          <w:rFonts w:ascii="Times New Roman" w:eastAsia="Times New Roman" w:hAnsi="Times New Roman" w:cs="Times New Roman"/>
          <w:color w:val="000000"/>
          <w:kern w:val="0"/>
          <w14:ligatures w14:val="none"/>
        </w:rPr>
      </w:pPr>
      <w:r w:rsidRPr="00C35F89">
        <w:rPr>
          <w:rFonts w:ascii="Times New Roman" w:eastAsia="Times New Roman" w:hAnsi="Times New Roman" w:cs="Times New Roman"/>
          <w:color w:val="000000"/>
          <w:kern w:val="0"/>
          <w14:ligatures w14:val="none"/>
        </w:rPr>
        <w:t>Jā, pareizi. Vienā komplektā ietilpst augstāk minētās vienības (proti, pasākuma laikā diviem cilvēkiem ir katram savs galvas mikrofons). Kopumā vajadzīgi 2 šādi komplekti.</w:t>
      </w:r>
    </w:p>
    <w:p w14:paraId="3A2ADB92" w14:textId="77777777" w:rsidR="00C35F89" w:rsidRPr="00C35F89" w:rsidRDefault="00C35F89" w:rsidP="00C35F89">
      <w:pPr>
        <w:spacing w:after="0" w:line="240" w:lineRule="auto"/>
        <w:ind w:firstLine="709"/>
        <w:jc w:val="both"/>
        <w:rPr>
          <w:rFonts w:ascii="Times New Roman" w:eastAsia="Times New Roman" w:hAnsi="Times New Roman" w:cs="Times New Roman"/>
          <w:color w:val="000000"/>
          <w:kern w:val="0"/>
          <w14:ligatures w14:val="none"/>
        </w:rPr>
      </w:pPr>
    </w:p>
    <w:p w14:paraId="193636B3" w14:textId="77777777" w:rsidR="00C35F89" w:rsidRPr="00C35F89" w:rsidRDefault="00C35F89" w:rsidP="00C35F89">
      <w:pPr>
        <w:spacing w:after="0" w:line="240" w:lineRule="auto"/>
        <w:ind w:firstLine="709"/>
        <w:jc w:val="both"/>
        <w:rPr>
          <w:rFonts w:ascii="Times New Roman" w:eastAsia="Times New Roman" w:hAnsi="Times New Roman" w:cs="Times New Roman"/>
          <w:b/>
          <w:bCs/>
          <w:color w:val="000000"/>
          <w:kern w:val="0"/>
          <w14:ligatures w14:val="none"/>
        </w:rPr>
      </w:pPr>
      <w:r w:rsidRPr="00C35F89">
        <w:rPr>
          <w:rFonts w:ascii="Times New Roman" w:eastAsia="Times New Roman" w:hAnsi="Times New Roman" w:cs="Times New Roman"/>
          <w:b/>
          <w:bCs/>
          <w:color w:val="000000"/>
          <w:kern w:val="0"/>
          <w14:ligatures w14:val="none"/>
        </w:rPr>
        <w:t>Jautājums par pozīciju 2.43. Studijas audio monitori ar statīviem.</w:t>
      </w:r>
    </w:p>
    <w:p w14:paraId="4FDD2F84" w14:textId="77777777" w:rsidR="00C35F89" w:rsidRPr="00C35F89" w:rsidRDefault="00C35F89" w:rsidP="00C35F89">
      <w:pPr>
        <w:spacing w:after="0" w:line="240" w:lineRule="auto"/>
        <w:ind w:firstLine="709"/>
        <w:jc w:val="both"/>
        <w:rPr>
          <w:rFonts w:ascii="Times New Roman" w:eastAsia="Times New Roman" w:hAnsi="Times New Roman" w:cs="Times New Roman"/>
          <w:color w:val="000000"/>
          <w:kern w:val="0"/>
          <w14:ligatures w14:val="none"/>
        </w:rPr>
      </w:pPr>
      <w:r w:rsidRPr="00C35F89">
        <w:rPr>
          <w:rFonts w:ascii="Times New Roman" w:eastAsia="Times New Roman" w:hAnsi="Times New Roman" w:cs="Times New Roman"/>
          <w:color w:val="000000"/>
          <w:kern w:val="0"/>
          <w14:ligatures w14:val="none"/>
        </w:rPr>
        <w:t xml:space="preserve">Specifikācijā norādītā prasība frekvenču diapazonam ir formulēta kā: "~40 Hz – 30 </w:t>
      </w:r>
      <w:proofErr w:type="spellStart"/>
      <w:r w:rsidRPr="00C35F89">
        <w:rPr>
          <w:rFonts w:ascii="Times New Roman" w:eastAsia="Times New Roman" w:hAnsi="Times New Roman" w:cs="Times New Roman"/>
          <w:color w:val="000000"/>
          <w:kern w:val="0"/>
          <w14:ligatures w14:val="none"/>
        </w:rPr>
        <w:t>kHz</w:t>
      </w:r>
      <w:proofErr w:type="spellEnd"/>
      <w:r w:rsidRPr="00C35F89">
        <w:rPr>
          <w:rFonts w:ascii="Times New Roman" w:eastAsia="Times New Roman" w:hAnsi="Times New Roman" w:cs="Times New Roman"/>
          <w:color w:val="000000"/>
          <w:kern w:val="0"/>
          <w14:ligatures w14:val="none"/>
        </w:rPr>
        <w:t xml:space="preserve"> (vai platāks)". Ņemot vērā, ka simbols "~" norāda uz aptuvenu vērtību, lūdzam apstiprināt, vai pasūtītājs atzīs par tehniskajai specifikācijai atbilstošu tādu studijas monitoru modeli, kura faktiskais frekvenču diapazons ir 43 Hz – 30 </w:t>
      </w:r>
      <w:proofErr w:type="spellStart"/>
      <w:r w:rsidRPr="00C35F89">
        <w:rPr>
          <w:rFonts w:ascii="Times New Roman" w:eastAsia="Times New Roman" w:hAnsi="Times New Roman" w:cs="Times New Roman"/>
          <w:color w:val="000000"/>
          <w:kern w:val="0"/>
          <w14:ligatures w14:val="none"/>
        </w:rPr>
        <w:t>kHz</w:t>
      </w:r>
      <w:proofErr w:type="spellEnd"/>
      <w:r w:rsidRPr="00C35F89">
        <w:rPr>
          <w:rFonts w:ascii="Times New Roman" w:eastAsia="Times New Roman" w:hAnsi="Times New Roman" w:cs="Times New Roman"/>
          <w:color w:val="000000"/>
          <w:kern w:val="0"/>
          <w14:ligatures w14:val="none"/>
        </w:rPr>
        <w:t xml:space="preserve"> (kas ir atzīts nozares standarts šajā klases kategorijā un pilnībā iekļaujas pasūtītāja norādītajā aptuvenajā "40 Hz" ietvarā)? </w:t>
      </w:r>
    </w:p>
    <w:p w14:paraId="7374C785" w14:textId="77777777" w:rsidR="00C35F89" w:rsidRPr="00C35F89" w:rsidRDefault="00C35F89" w:rsidP="00C35F89">
      <w:pPr>
        <w:spacing w:after="0" w:line="240" w:lineRule="auto"/>
        <w:ind w:firstLine="709"/>
        <w:jc w:val="both"/>
        <w:rPr>
          <w:rFonts w:ascii="Times New Roman" w:eastAsia="Times New Roman" w:hAnsi="Times New Roman" w:cs="Times New Roman"/>
          <w:b/>
          <w:bCs/>
          <w:color w:val="000000"/>
          <w:kern w:val="0"/>
          <w14:ligatures w14:val="none"/>
        </w:rPr>
      </w:pPr>
      <w:r w:rsidRPr="00C35F89">
        <w:rPr>
          <w:rFonts w:ascii="Times New Roman" w:eastAsia="Times New Roman" w:hAnsi="Times New Roman" w:cs="Times New Roman"/>
          <w:b/>
          <w:bCs/>
          <w:color w:val="000000"/>
          <w:kern w:val="0"/>
          <w14:ligatures w14:val="none"/>
        </w:rPr>
        <w:t>Atbilde</w:t>
      </w:r>
    </w:p>
    <w:p w14:paraId="62174116" w14:textId="77777777" w:rsidR="00C35F89" w:rsidRPr="00C35F89" w:rsidRDefault="00C35F89" w:rsidP="00C35F89">
      <w:pPr>
        <w:spacing w:after="0" w:line="240" w:lineRule="auto"/>
        <w:ind w:firstLine="709"/>
        <w:jc w:val="both"/>
        <w:rPr>
          <w:rFonts w:ascii="Times New Roman" w:eastAsia="Times New Roman" w:hAnsi="Times New Roman" w:cs="Times New Roman"/>
          <w:color w:val="000000"/>
          <w:kern w:val="0"/>
          <w14:ligatures w14:val="none"/>
        </w:rPr>
      </w:pPr>
      <w:r w:rsidRPr="00C35F89">
        <w:rPr>
          <w:rFonts w:ascii="Times New Roman" w:eastAsia="Times New Roman" w:hAnsi="Times New Roman" w:cs="Times New Roman"/>
          <w:color w:val="000000"/>
          <w:kern w:val="0"/>
          <w14:ligatures w14:val="none"/>
        </w:rPr>
        <w:t xml:space="preserve">Jā, atzīsim par pieņemamu frekvenču diapazonu, kas ir 43 Hz – 30 </w:t>
      </w:r>
      <w:proofErr w:type="spellStart"/>
      <w:r w:rsidRPr="00C35F89">
        <w:rPr>
          <w:rFonts w:ascii="Times New Roman" w:eastAsia="Times New Roman" w:hAnsi="Times New Roman" w:cs="Times New Roman"/>
          <w:color w:val="000000"/>
          <w:kern w:val="0"/>
          <w14:ligatures w14:val="none"/>
        </w:rPr>
        <w:t>kHz</w:t>
      </w:r>
      <w:proofErr w:type="spellEnd"/>
      <w:r w:rsidRPr="00C35F89">
        <w:rPr>
          <w:rFonts w:ascii="Times New Roman" w:eastAsia="Times New Roman" w:hAnsi="Times New Roman" w:cs="Times New Roman"/>
          <w:color w:val="000000"/>
          <w:kern w:val="0"/>
          <w14:ligatures w14:val="none"/>
        </w:rPr>
        <w:t>.</w:t>
      </w:r>
    </w:p>
    <w:p w14:paraId="30702169" w14:textId="77777777" w:rsidR="003E4096" w:rsidRDefault="003E4096" w:rsidP="003E4096">
      <w:pPr>
        <w:spacing w:after="0" w:line="240" w:lineRule="auto"/>
        <w:ind w:firstLine="709"/>
        <w:jc w:val="both"/>
        <w:rPr>
          <w:rFonts w:ascii="Times New Roman" w:eastAsia="Times New Roman" w:hAnsi="Times New Roman" w:cs="Times New Roman"/>
          <w:color w:val="000000"/>
          <w:kern w:val="0"/>
          <w14:ligatures w14:val="none"/>
        </w:rPr>
      </w:pPr>
    </w:p>
    <w:p w14:paraId="77CDECBD" w14:textId="77777777" w:rsidR="00CA4E05" w:rsidRPr="00CA4E05" w:rsidRDefault="00CA4E05" w:rsidP="00CA4E05">
      <w:pPr>
        <w:spacing w:after="0" w:line="240" w:lineRule="auto"/>
        <w:ind w:firstLine="709"/>
        <w:jc w:val="both"/>
        <w:rPr>
          <w:rFonts w:ascii="Times New Roman" w:eastAsia="Times New Roman" w:hAnsi="Times New Roman" w:cs="Times New Roman"/>
          <w:color w:val="000000"/>
          <w:kern w:val="0"/>
          <w14:ligatures w14:val="none"/>
        </w:rPr>
      </w:pPr>
      <w:r w:rsidRPr="00CA4E05">
        <w:rPr>
          <w:rFonts w:ascii="Times New Roman" w:eastAsia="Times New Roman" w:hAnsi="Times New Roman" w:cs="Times New Roman"/>
          <w:color w:val="000000"/>
          <w:kern w:val="0"/>
          <w14:ligatures w14:val="none"/>
        </w:rPr>
        <w:t>Iepazīstoties ar tehniskās specifikācijas 1.13. pozīcijā norādītajām prasībām par kameras komplektāciju (</w:t>
      </w:r>
      <w:proofErr w:type="spellStart"/>
      <w:r w:rsidRPr="00CA4E05">
        <w:rPr>
          <w:rFonts w:ascii="Times New Roman" w:eastAsia="Times New Roman" w:hAnsi="Times New Roman" w:cs="Times New Roman"/>
          <w:color w:val="000000"/>
          <w:kern w:val="0"/>
          <w14:ligatures w14:val="none"/>
        </w:rPr>
        <w:t>tripod</w:t>
      </w:r>
      <w:proofErr w:type="spellEnd"/>
      <w:r w:rsidRPr="00CA4E05">
        <w:rPr>
          <w:rFonts w:ascii="Times New Roman" w:eastAsia="Times New Roman" w:hAnsi="Times New Roman" w:cs="Times New Roman"/>
          <w:color w:val="000000"/>
          <w:kern w:val="0"/>
          <w14:ligatures w14:val="none"/>
        </w:rPr>
        <w:t xml:space="preserve"> turētājs/statīvs, maināms ūdens </w:t>
      </w:r>
      <w:proofErr w:type="spellStart"/>
      <w:r w:rsidRPr="00CA4E05">
        <w:rPr>
          <w:rFonts w:ascii="Times New Roman" w:eastAsia="Times New Roman" w:hAnsi="Times New Roman" w:cs="Times New Roman"/>
          <w:color w:val="000000"/>
          <w:kern w:val="0"/>
          <w14:ligatures w14:val="none"/>
        </w:rPr>
        <w:t>aizsargkorpuss</w:t>
      </w:r>
      <w:proofErr w:type="spellEnd"/>
      <w:r w:rsidRPr="00CA4E05">
        <w:rPr>
          <w:rFonts w:ascii="Times New Roman" w:eastAsia="Times New Roman" w:hAnsi="Times New Roman" w:cs="Times New Roman"/>
          <w:color w:val="000000"/>
          <w:kern w:val="0"/>
          <w14:ligatures w14:val="none"/>
        </w:rPr>
        <w:t>, papildu baterija, apsējs, ārējais mikrofons u.c.), secinām, ka vadošo ražotāju standarta rūpnīcas iepakojumos visi šie piederumi vienkopus netiek iekļauti.</w:t>
      </w:r>
    </w:p>
    <w:p w14:paraId="31FFFED4" w14:textId="77777777" w:rsidR="00CA4E05" w:rsidRPr="00CA4E05" w:rsidRDefault="00CA4E05" w:rsidP="00CA4E05">
      <w:pPr>
        <w:spacing w:after="0" w:line="240" w:lineRule="auto"/>
        <w:ind w:firstLine="709"/>
        <w:jc w:val="both"/>
        <w:rPr>
          <w:rFonts w:ascii="Times New Roman" w:eastAsia="Times New Roman" w:hAnsi="Times New Roman" w:cs="Times New Roman"/>
          <w:color w:val="000000"/>
          <w:kern w:val="0"/>
          <w14:ligatures w14:val="none"/>
        </w:rPr>
      </w:pPr>
      <w:r w:rsidRPr="00CA4E05">
        <w:rPr>
          <w:rFonts w:ascii="Times New Roman" w:eastAsia="Times New Roman" w:hAnsi="Times New Roman" w:cs="Times New Roman"/>
          <w:color w:val="000000"/>
          <w:kern w:val="0"/>
          <w14:ligatures w14:val="none"/>
        </w:rPr>
        <w:t>Ņemot to vērā, lūdzam pasūtītāju skaidrot divus jautājumus:</w:t>
      </w:r>
    </w:p>
    <w:p w14:paraId="44DFE1B5" w14:textId="77777777" w:rsidR="00CA4E05" w:rsidRPr="00CA4E05" w:rsidRDefault="00CA4E05" w:rsidP="00CA4E05">
      <w:pPr>
        <w:spacing w:after="0" w:line="240" w:lineRule="auto"/>
        <w:ind w:firstLine="709"/>
        <w:jc w:val="both"/>
        <w:rPr>
          <w:rFonts w:ascii="Times New Roman" w:eastAsia="Times New Roman" w:hAnsi="Times New Roman" w:cs="Times New Roman"/>
          <w:color w:val="000000"/>
          <w:kern w:val="0"/>
          <w14:ligatures w14:val="none"/>
        </w:rPr>
      </w:pPr>
    </w:p>
    <w:p w14:paraId="5BE2BCA9" w14:textId="208D6703" w:rsidR="00CA4E05" w:rsidRPr="00CA4E05" w:rsidRDefault="00CA4E05" w:rsidP="00CA4E05">
      <w:pPr>
        <w:spacing w:after="0" w:line="240" w:lineRule="auto"/>
        <w:ind w:firstLine="709"/>
        <w:jc w:val="both"/>
        <w:rPr>
          <w:rFonts w:ascii="Times New Roman" w:eastAsia="Times New Roman" w:hAnsi="Times New Roman" w:cs="Times New Roman"/>
          <w:color w:val="000000"/>
          <w:kern w:val="0"/>
          <w14:ligatures w14:val="none"/>
        </w:rPr>
      </w:pPr>
      <w:r w:rsidRPr="00CA4E05">
        <w:rPr>
          <w:rFonts w:ascii="Times New Roman" w:eastAsia="Times New Roman" w:hAnsi="Times New Roman" w:cs="Times New Roman"/>
          <w:b/>
          <w:bCs/>
          <w:color w:val="000000"/>
          <w:kern w:val="0"/>
          <w14:ligatures w14:val="none"/>
        </w:rPr>
        <w:t>Jautājums -</w:t>
      </w:r>
      <w:r>
        <w:rPr>
          <w:rFonts w:ascii="Times New Roman" w:eastAsia="Times New Roman" w:hAnsi="Times New Roman" w:cs="Times New Roman"/>
          <w:color w:val="000000"/>
          <w:kern w:val="0"/>
          <w14:ligatures w14:val="none"/>
        </w:rPr>
        <w:t xml:space="preserve"> </w:t>
      </w:r>
      <w:r w:rsidRPr="00CA4E05">
        <w:rPr>
          <w:rFonts w:ascii="Times New Roman" w:eastAsia="Times New Roman" w:hAnsi="Times New Roman" w:cs="Times New Roman"/>
          <w:color w:val="000000"/>
          <w:kern w:val="0"/>
          <w14:ligatures w14:val="none"/>
        </w:rPr>
        <w:t>Vai pretendents ir tiesīgs šo pozīciju izpildīt, piedāvājot prasībām atbilstošu bāzes kameru, kurai piegādātājs pats ir nokomplektējis klāt visus specifikācijā pieprasītos saderīgos aksesuārus (kas var būt arī no citiem ražotājiem), piegādājot to visu kā vienu pilnvērtīgi funkcionējošu komplektu?</w:t>
      </w:r>
    </w:p>
    <w:p w14:paraId="246C8C6B" w14:textId="77777777" w:rsidR="00CA4E05" w:rsidRPr="00CA4E05" w:rsidRDefault="00CA4E05" w:rsidP="00CA4E05">
      <w:pPr>
        <w:spacing w:after="0" w:line="240" w:lineRule="auto"/>
        <w:ind w:firstLine="709"/>
        <w:jc w:val="both"/>
        <w:rPr>
          <w:rFonts w:ascii="Times New Roman" w:eastAsia="Times New Roman" w:hAnsi="Times New Roman" w:cs="Times New Roman"/>
          <w:b/>
          <w:bCs/>
          <w:color w:val="000000"/>
          <w:kern w:val="0"/>
          <w14:ligatures w14:val="none"/>
        </w:rPr>
      </w:pPr>
      <w:r w:rsidRPr="00CA4E05">
        <w:rPr>
          <w:rFonts w:ascii="Times New Roman" w:eastAsia="Times New Roman" w:hAnsi="Times New Roman" w:cs="Times New Roman"/>
          <w:b/>
          <w:bCs/>
          <w:color w:val="000000"/>
          <w:kern w:val="0"/>
          <w14:ligatures w14:val="none"/>
        </w:rPr>
        <w:t xml:space="preserve">Atbilde </w:t>
      </w:r>
    </w:p>
    <w:p w14:paraId="7353A35C" w14:textId="77777777" w:rsidR="00CA4E05" w:rsidRPr="00CA4E05" w:rsidRDefault="00CA4E05" w:rsidP="00CA4E05">
      <w:pPr>
        <w:spacing w:after="0" w:line="240" w:lineRule="auto"/>
        <w:ind w:firstLine="709"/>
        <w:jc w:val="both"/>
        <w:rPr>
          <w:rFonts w:ascii="Times New Roman" w:eastAsia="Times New Roman" w:hAnsi="Times New Roman" w:cs="Times New Roman"/>
          <w:color w:val="000000"/>
          <w:kern w:val="0"/>
          <w14:ligatures w14:val="none"/>
        </w:rPr>
      </w:pPr>
      <w:r w:rsidRPr="00CA4E05">
        <w:rPr>
          <w:rFonts w:ascii="Times New Roman" w:eastAsia="Times New Roman" w:hAnsi="Times New Roman" w:cs="Times New Roman"/>
          <w:color w:val="000000"/>
          <w:kern w:val="0"/>
          <w14:ligatures w14:val="none"/>
        </w:rPr>
        <w:t>Jā, pretendents ir tiesīgs šo pozīciju izpildīt, piedāvājot prasībām atbilstošu bāzes kameru, kurai piegādātājs pats ir nokomplektējis klāt visus specifikācijā pieprasītos saderīgos aksesuārus (kas var būt arī no citiem ražotājiem), piegādājot to visu kā vienu pilnvērtīgi funkcionējošu komplektu.</w:t>
      </w:r>
    </w:p>
    <w:p w14:paraId="6AAEECFE" w14:textId="77777777" w:rsidR="00CA4E05" w:rsidRPr="00CA4E05" w:rsidRDefault="00CA4E05" w:rsidP="00CA4E05">
      <w:pPr>
        <w:spacing w:after="0" w:line="240" w:lineRule="auto"/>
        <w:ind w:firstLine="709"/>
        <w:jc w:val="both"/>
        <w:rPr>
          <w:rFonts w:ascii="Times New Roman" w:eastAsia="Times New Roman" w:hAnsi="Times New Roman" w:cs="Times New Roman"/>
          <w:color w:val="000000"/>
          <w:kern w:val="0"/>
          <w14:ligatures w14:val="none"/>
        </w:rPr>
      </w:pPr>
    </w:p>
    <w:p w14:paraId="53C6ADC1" w14:textId="77777777" w:rsidR="00CA4E05" w:rsidRPr="00CA4E05" w:rsidRDefault="00CA4E05" w:rsidP="00CA4E05">
      <w:pPr>
        <w:spacing w:after="0" w:line="240" w:lineRule="auto"/>
        <w:ind w:firstLine="709"/>
        <w:jc w:val="both"/>
        <w:rPr>
          <w:rFonts w:ascii="Times New Roman" w:eastAsia="Times New Roman" w:hAnsi="Times New Roman" w:cs="Times New Roman"/>
          <w:color w:val="000000"/>
          <w:kern w:val="0"/>
          <w14:ligatures w14:val="none"/>
        </w:rPr>
      </w:pPr>
      <w:r w:rsidRPr="00CA4E05">
        <w:rPr>
          <w:rFonts w:ascii="Times New Roman" w:eastAsia="Times New Roman" w:hAnsi="Times New Roman" w:cs="Times New Roman"/>
          <w:b/>
          <w:bCs/>
          <w:color w:val="000000"/>
          <w:kern w:val="0"/>
          <w14:ligatures w14:val="none"/>
        </w:rPr>
        <w:t>Jautājums -</w:t>
      </w:r>
      <w:r w:rsidRPr="00CA4E05">
        <w:rPr>
          <w:rFonts w:ascii="Times New Roman" w:eastAsia="Times New Roman" w:hAnsi="Times New Roman" w:cs="Times New Roman"/>
          <w:color w:val="000000"/>
          <w:kern w:val="0"/>
          <w14:ligatures w14:val="none"/>
        </w:rPr>
        <w:t xml:space="preserve"> Vai, sagatavojot Tehnisko piedāvājumu, pretendents drīkst norādīt konkrētu ražotāju un modeli (marku) tikai galvenajai bāzes iekārtai (kamerai), savukārt attiecībā uz pieprasītajiem papildu aksesuāriem un piederumiem (statīvs, stiprinājumi, </w:t>
      </w:r>
      <w:r w:rsidRPr="00CA4E05">
        <w:rPr>
          <w:rFonts w:ascii="Times New Roman" w:eastAsia="Times New Roman" w:hAnsi="Times New Roman" w:cs="Times New Roman"/>
          <w:color w:val="000000"/>
          <w:kern w:val="0"/>
          <w14:ligatures w14:val="none"/>
        </w:rPr>
        <w:lastRenderedPageBreak/>
        <w:t>mikrofons, soma, vadi u.c.) tikai apliecināt to esamību komplektācijā un atbilstību specifikācijas prasībām, nenorādot katra atsevišķā sīkā piederuma ražotāju un modeli?</w:t>
      </w:r>
    </w:p>
    <w:p w14:paraId="0804AB05" w14:textId="77777777" w:rsidR="00CA4E05" w:rsidRPr="00CA4E05" w:rsidRDefault="00CA4E05" w:rsidP="00CA4E05">
      <w:pPr>
        <w:spacing w:after="0" w:line="240" w:lineRule="auto"/>
        <w:ind w:firstLine="709"/>
        <w:jc w:val="both"/>
        <w:rPr>
          <w:rFonts w:ascii="Times New Roman" w:eastAsia="Times New Roman" w:hAnsi="Times New Roman" w:cs="Times New Roman"/>
          <w:b/>
          <w:bCs/>
          <w:color w:val="000000"/>
          <w:kern w:val="0"/>
          <w14:ligatures w14:val="none"/>
        </w:rPr>
      </w:pPr>
      <w:r w:rsidRPr="00CA4E05">
        <w:rPr>
          <w:rFonts w:ascii="Times New Roman" w:eastAsia="Times New Roman" w:hAnsi="Times New Roman" w:cs="Times New Roman"/>
          <w:b/>
          <w:bCs/>
          <w:color w:val="000000"/>
          <w:kern w:val="0"/>
          <w14:ligatures w14:val="none"/>
        </w:rPr>
        <w:t>Atbilde</w:t>
      </w:r>
    </w:p>
    <w:p w14:paraId="3621937E" w14:textId="77777777" w:rsidR="00CA4E05" w:rsidRPr="00CA4E05" w:rsidRDefault="00CA4E05" w:rsidP="00CA4E05">
      <w:pPr>
        <w:spacing w:after="0" w:line="240" w:lineRule="auto"/>
        <w:ind w:firstLine="709"/>
        <w:jc w:val="both"/>
        <w:rPr>
          <w:rFonts w:ascii="Times New Roman" w:eastAsia="Times New Roman" w:hAnsi="Times New Roman" w:cs="Times New Roman"/>
          <w:color w:val="000000"/>
          <w:kern w:val="0"/>
          <w14:ligatures w14:val="none"/>
        </w:rPr>
      </w:pPr>
      <w:r w:rsidRPr="00CA4E05">
        <w:rPr>
          <w:rFonts w:ascii="Times New Roman" w:eastAsia="Times New Roman" w:hAnsi="Times New Roman" w:cs="Times New Roman"/>
          <w:color w:val="000000"/>
          <w:kern w:val="0"/>
          <w14:ligatures w14:val="none"/>
        </w:rPr>
        <w:t xml:space="preserve"> Sagatavojot Tehnisko piedāvājumu, pretendents norāda konkrētu ražotāju un modeli (marku) galvenajai bāzes iekārtai (kamerai), mikrofonam un atmiņas kartei. Attiecībā uz pārējiem aksesuāriem (statīvs, stiprinājumi, soma, vadi u.c.) pretendents tikai apliecina to esamību komplektācijā un atbilstību specifikācijas prasībām, nenorādot katra atsevišķā sīkā piederuma ražotāju un modeli.</w:t>
      </w:r>
    </w:p>
    <w:p w14:paraId="76DC635D" w14:textId="77777777" w:rsidR="00CA4E05" w:rsidRPr="003E4096" w:rsidRDefault="00CA4E05" w:rsidP="003E4096">
      <w:pPr>
        <w:spacing w:after="0" w:line="240" w:lineRule="auto"/>
        <w:ind w:firstLine="709"/>
        <w:jc w:val="both"/>
        <w:rPr>
          <w:rFonts w:ascii="Times New Roman" w:eastAsia="Times New Roman" w:hAnsi="Times New Roman" w:cs="Times New Roman"/>
          <w:color w:val="000000"/>
          <w:kern w:val="0"/>
          <w14:ligatures w14:val="none"/>
        </w:rPr>
      </w:pPr>
    </w:p>
    <w:p w14:paraId="5CB85F27" w14:textId="04D71829" w:rsidR="00255EDA" w:rsidRPr="003E4096" w:rsidRDefault="00255EDA" w:rsidP="003E4096">
      <w:pPr>
        <w:spacing w:after="200" w:line="276" w:lineRule="auto"/>
        <w:jc w:val="both"/>
        <w:rPr>
          <w:b/>
          <w:bCs/>
        </w:rPr>
      </w:pPr>
    </w:p>
    <w:sectPr w:rsidR="00255EDA" w:rsidRPr="003E40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C4F6EB"/>
    <w:multiLevelType w:val="hybridMultilevel"/>
    <w:tmpl w:val="90FEC328"/>
    <w:lvl w:ilvl="0" w:tplc="D758D4E2">
      <w:start w:val="1"/>
      <w:numFmt w:val="bullet"/>
      <w:lvlText w:val=""/>
      <w:lvlJc w:val="left"/>
      <w:pPr>
        <w:ind w:left="720" w:hanging="360"/>
      </w:pPr>
      <w:rPr>
        <w:rFonts w:ascii="Symbol" w:hAnsi="Symbol" w:hint="default"/>
      </w:rPr>
    </w:lvl>
    <w:lvl w:ilvl="1" w:tplc="8E2A6C48">
      <w:start w:val="1"/>
      <w:numFmt w:val="bullet"/>
      <w:lvlText w:val="o"/>
      <w:lvlJc w:val="left"/>
      <w:pPr>
        <w:ind w:left="1440" w:hanging="360"/>
      </w:pPr>
      <w:rPr>
        <w:rFonts w:ascii="Courier New" w:hAnsi="Courier New" w:hint="default"/>
      </w:rPr>
    </w:lvl>
    <w:lvl w:ilvl="2" w:tplc="A798E22C">
      <w:start w:val="1"/>
      <w:numFmt w:val="bullet"/>
      <w:lvlText w:val=""/>
      <w:lvlJc w:val="left"/>
      <w:pPr>
        <w:ind w:left="2160" w:hanging="360"/>
      </w:pPr>
      <w:rPr>
        <w:rFonts w:ascii="Wingdings" w:hAnsi="Wingdings" w:hint="default"/>
      </w:rPr>
    </w:lvl>
    <w:lvl w:ilvl="3" w:tplc="3D60EE00">
      <w:start w:val="1"/>
      <w:numFmt w:val="bullet"/>
      <w:lvlText w:val=""/>
      <w:lvlJc w:val="left"/>
      <w:pPr>
        <w:ind w:left="2880" w:hanging="360"/>
      </w:pPr>
      <w:rPr>
        <w:rFonts w:ascii="Symbol" w:hAnsi="Symbol" w:hint="default"/>
      </w:rPr>
    </w:lvl>
    <w:lvl w:ilvl="4" w:tplc="F3966C48">
      <w:start w:val="1"/>
      <w:numFmt w:val="bullet"/>
      <w:lvlText w:val="o"/>
      <w:lvlJc w:val="left"/>
      <w:pPr>
        <w:ind w:left="3600" w:hanging="360"/>
      </w:pPr>
      <w:rPr>
        <w:rFonts w:ascii="Courier New" w:hAnsi="Courier New" w:hint="default"/>
      </w:rPr>
    </w:lvl>
    <w:lvl w:ilvl="5" w:tplc="9CA27410">
      <w:start w:val="1"/>
      <w:numFmt w:val="bullet"/>
      <w:lvlText w:val=""/>
      <w:lvlJc w:val="left"/>
      <w:pPr>
        <w:ind w:left="4320" w:hanging="360"/>
      </w:pPr>
      <w:rPr>
        <w:rFonts w:ascii="Wingdings" w:hAnsi="Wingdings" w:hint="default"/>
      </w:rPr>
    </w:lvl>
    <w:lvl w:ilvl="6" w:tplc="E9B8C0AC">
      <w:start w:val="1"/>
      <w:numFmt w:val="bullet"/>
      <w:lvlText w:val=""/>
      <w:lvlJc w:val="left"/>
      <w:pPr>
        <w:ind w:left="5040" w:hanging="360"/>
      </w:pPr>
      <w:rPr>
        <w:rFonts w:ascii="Symbol" w:hAnsi="Symbol" w:hint="default"/>
      </w:rPr>
    </w:lvl>
    <w:lvl w:ilvl="7" w:tplc="18B67580">
      <w:start w:val="1"/>
      <w:numFmt w:val="bullet"/>
      <w:lvlText w:val="o"/>
      <w:lvlJc w:val="left"/>
      <w:pPr>
        <w:ind w:left="5760" w:hanging="360"/>
      </w:pPr>
      <w:rPr>
        <w:rFonts w:ascii="Courier New" w:hAnsi="Courier New" w:hint="default"/>
      </w:rPr>
    </w:lvl>
    <w:lvl w:ilvl="8" w:tplc="423C6672">
      <w:start w:val="1"/>
      <w:numFmt w:val="bullet"/>
      <w:lvlText w:val=""/>
      <w:lvlJc w:val="left"/>
      <w:pPr>
        <w:ind w:left="6480" w:hanging="360"/>
      </w:pPr>
      <w:rPr>
        <w:rFonts w:ascii="Wingdings" w:hAnsi="Wingdings" w:hint="default"/>
      </w:rPr>
    </w:lvl>
  </w:abstractNum>
  <w:abstractNum w:abstractNumId="1" w15:restartNumberingAfterBreak="0">
    <w:nsid w:val="78D73EE1"/>
    <w:multiLevelType w:val="multilevel"/>
    <w:tmpl w:val="2FBCA782"/>
    <w:lvl w:ilvl="0">
      <w:start w:val="1"/>
      <w:numFmt w:val="decimal"/>
      <w:lvlText w:val="%1."/>
      <w:lvlJc w:val="right"/>
      <w:pPr>
        <w:ind w:left="709" w:hanging="360"/>
      </w:pPr>
    </w:lvl>
    <w:lvl w:ilvl="1">
      <w:start w:val="1"/>
      <w:numFmt w:val="decimal"/>
      <w:lvlText w:val="%2."/>
      <w:lvlJc w:val="right"/>
      <w:pPr>
        <w:ind w:left="1429" w:hanging="360"/>
      </w:pPr>
    </w:lvl>
    <w:lvl w:ilvl="2">
      <w:start w:val="1"/>
      <w:numFmt w:val="decimal"/>
      <w:lvlText w:val="%3."/>
      <w:lvlJc w:val="right"/>
      <w:pPr>
        <w:ind w:left="2149" w:hanging="36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36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360"/>
      </w:pPr>
    </w:lvl>
  </w:abstractNum>
  <w:num w:numId="1" w16cid:durableId="389109308">
    <w:abstractNumId w:val="0"/>
  </w:num>
  <w:num w:numId="2" w16cid:durableId="1403019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D3B"/>
    <w:rsid w:val="0001003B"/>
    <w:rsid w:val="00035D3B"/>
    <w:rsid w:val="00144A2A"/>
    <w:rsid w:val="00217BD7"/>
    <w:rsid w:val="00255EDA"/>
    <w:rsid w:val="003E4096"/>
    <w:rsid w:val="00546507"/>
    <w:rsid w:val="0055683A"/>
    <w:rsid w:val="00591374"/>
    <w:rsid w:val="006C6B6A"/>
    <w:rsid w:val="006E7ED7"/>
    <w:rsid w:val="0082317F"/>
    <w:rsid w:val="009E19DB"/>
    <w:rsid w:val="009E4A50"/>
    <w:rsid w:val="009E6D64"/>
    <w:rsid w:val="00B23021"/>
    <w:rsid w:val="00BC66FC"/>
    <w:rsid w:val="00C32C8B"/>
    <w:rsid w:val="00C35F89"/>
    <w:rsid w:val="00C363D0"/>
    <w:rsid w:val="00CA4E05"/>
    <w:rsid w:val="00EE46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CE42E"/>
  <w15:chartTrackingRefBased/>
  <w15:docId w15:val="{9120E55E-8C84-4C75-8096-A109F007D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035D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35D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35D3B"/>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35D3B"/>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35D3B"/>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35D3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35D3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35D3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35D3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35D3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35D3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35D3B"/>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35D3B"/>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35D3B"/>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35D3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35D3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35D3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35D3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35D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35D3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35D3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35D3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35D3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35D3B"/>
    <w:rPr>
      <w:i/>
      <w:iCs/>
      <w:color w:val="404040" w:themeColor="text1" w:themeTint="BF"/>
    </w:rPr>
  </w:style>
  <w:style w:type="paragraph" w:styleId="Sarakstarindkopa">
    <w:name w:val="List Paragraph"/>
    <w:basedOn w:val="Parasts"/>
    <w:uiPriority w:val="34"/>
    <w:qFormat/>
    <w:rsid w:val="00035D3B"/>
    <w:pPr>
      <w:ind w:left="720"/>
      <w:contextualSpacing/>
    </w:pPr>
  </w:style>
  <w:style w:type="character" w:styleId="Intensvsizclums">
    <w:name w:val="Intense Emphasis"/>
    <w:basedOn w:val="Noklusjumarindkopasfonts"/>
    <w:uiPriority w:val="21"/>
    <w:qFormat/>
    <w:rsid w:val="00035D3B"/>
    <w:rPr>
      <w:i/>
      <w:iCs/>
      <w:color w:val="0F4761" w:themeColor="accent1" w:themeShade="BF"/>
    </w:rPr>
  </w:style>
  <w:style w:type="paragraph" w:styleId="Intensvscitts">
    <w:name w:val="Intense Quote"/>
    <w:basedOn w:val="Parasts"/>
    <w:next w:val="Parasts"/>
    <w:link w:val="IntensvscittsRakstz"/>
    <w:uiPriority w:val="30"/>
    <w:qFormat/>
    <w:rsid w:val="00035D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35D3B"/>
    <w:rPr>
      <w:i/>
      <w:iCs/>
      <w:color w:val="0F4761" w:themeColor="accent1" w:themeShade="BF"/>
    </w:rPr>
  </w:style>
  <w:style w:type="character" w:styleId="Intensvaatsauce">
    <w:name w:val="Intense Reference"/>
    <w:basedOn w:val="Noklusjumarindkopasfonts"/>
    <w:uiPriority w:val="32"/>
    <w:qFormat/>
    <w:rsid w:val="00035D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154689">
      <w:bodyDiv w:val="1"/>
      <w:marLeft w:val="0"/>
      <w:marRight w:val="0"/>
      <w:marTop w:val="0"/>
      <w:marBottom w:val="0"/>
      <w:divBdr>
        <w:top w:val="none" w:sz="0" w:space="0" w:color="auto"/>
        <w:left w:val="none" w:sz="0" w:space="0" w:color="auto"/>
        <w:bottom w:val="none" w:sz="0" w:space="0" w:color="auto"/>
        <w:right w:val="none" w:sz="0" w:space="0" w:color="auto"/>
      </w:divBdr>
    </w:div>
    <w:div w:id="197436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2217</Words>
  <Characters>1265</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Inese Liepa</cp:lastModifiedBy>
  <cp:revision>4</cp:revision>
  <dcterms:created xsi:type="dcterms:W3CDTF">2026-05-18T08:53:00Z</dcterms:created>
  <dcterms:modified xsi:type="dcterms:W3CDTF">2026-05-18T16:38:00Z</dcterms:modified>
</cp:coreProperties>
</file>