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C1E8" w14:textId="3BE016F3" w:rsidR="00A116C4" w:rsidRPr="00397CC7" w:rsidRDefault="00A116C4" w:rsidP="00A116C4">
      <w:pPr>
        <w:pStyle w:val="Default"/>
        <w:jc w:val="center"/>
        <w:rPr>
          <w:sz w:val="26"/>
          <w:szCs w:val="26"/>
        </w:rPr>
      </w:pPr>
      <w:r w:rsidRPr="00397CC7">
        <w:rPr>
          <w:b/>
          <w:bCs/>
          <w:sz w:val="26"/>
          <w:szCs w:val="26"/>
        </w:rPr>
        <w:t xml:space="preserve">PĀRJAUNOJUMA </w:t>
      </w:r>
      <w:r w:rsidR="009675D8">
        <w:rPr>
          <w:b/>
          <w:bCs/>
          <w:sz w:val="26"/>
          <w:szCs w:val="26"/>
        </w:rPr>
        <w:t>VISPĀRĪGĀ VIENOŠANĀS</w:t>
      </w:r>
    </w:p>
    <w:p w14:paraId="3265D439" w14:textId="342D0AFE" w:rsidR="00A116C4" w:rsidRPr="00397CC7" w:rsidRDefault="00A116C4" w:rsidP="00A116C4">
      <w:pPr>
        <w:pStyle w:val="Default"/>
        <w:jc w:val="center"/>
        <w:rPr>
          <w:strike/>
          <w:sz w:val="26"/>
          <w:szCs w:val="26"/>
        </w:rPr>
      </w:pPr>
      <w:r w:rsidRPr="00397CC7">
        <w:rPr>
          <w:sz w:val="26"/>
          <w:szCs w:val="26"/>
        </w:rPr>
        <w:t xml:space="preserve">par </w:t>
      </w:r>
      <w:r w:rsidR="00B2436F">
        <w:rPr>
          <w:sz w:val="26"/>
          <w:szCs w:val="26"/>
        </w:rPr>
        <w:t>28</w:t>
      </w:r>
      <w:r w:rsidR="00456CE7" w:rsidRPr="00456CE7">
        <w:rPr>
          <w:sz w:val="26"/>
          <w:szCs w:val="26"/>
        </w:rPr>
        <w:t>.</w:t>
      </w:r>
      <w:r w:rsidR="00B2436F">
        <w:rPr>
          <w:sz w:val="26"/>
          <w:szCs w:val="26"/>
        </w:rPr>
        <w:t>07</w:t>
      </w:r>
      <w:r w:rsidR="00456CE7" w:rsidRPr="00456CE7">
        <w:rPr>
          <w:sz w:val="26"/>
          <w:szCs w:val="26"/>
        </w:rPr>
        <w:t>.</w:t>
      </w:r>
      <w:r w:rsidR="00B2436F" w:rsidRPr="00456CE7">
        <w:rPr>
          <w:sz w:val="26"/>
          <w:szCs w:val="26"/>
        </w:rPr>
        <w:t>202</w:t>
      </w:r>
      <w:r w:rsidR="00B2436F">
        <w:rPr>
          <w:sz w:val="26"/>
          <w:szCs w:val="26"/>
        </w:rPr>
        <w:t>3</w:t>
      </w:r>
      <w:r w:rsidR="00456CE7" w:rsidRPr="00456CE7">
        <w:rPr>
          <w:sz w:val="26"/>
          <w:szCs w:val="26"/>
        </w:rPr>
        <w:t>.</w:t>
      </w:r>
      <w:r w:rsidR="00456CE7">
        <w:rPr>
          <w:sz w:val="26"/>
          <w:szCs w:val="26"/>
        </w:rPr>
        <w:t xml:space="preserve"> </w:t>
      </w:r>
      <w:r w:rsidR="00EF6B85">
        <w:rPr>
          <w:sz w:val="26"/>
          <w:szCs w:val="26"/>
        </w:rPr>
        <w:t>vispārīgās vie</w:t>
      </w:r>
      <w:r w:rsidR="00403216">
        <w:rPr>
          <w:sz w:val="26"/>
          <w:szCs w:val="26"/>
        </w:rPr>
        <w:t>no</w:t>
      </w:r>
      <w:r w:rsidR="00EF6B85">
        <w:rPr>
          <w:sz w:val="26"/>
          <w:szCs w:val="26"/>
        </w:rPr>
        <w:t>šanās</w:t>
      </w:r>
      <w:r w:rsidRPr="00397CC7">
        <w:rPr>
          <w:sz w:val="26"/>
          <w:szCs w:val="26"/>
        </w:rPr>
        <w:t xml:space="preserve"> </w:t>
      </w:r>
      <w:bookmarkStart w:id="0" w:name="_Hlk177042832"/>
      <w:r w:rsidRPr="00397CC7">
        <w:rPr>
          <w:sz w:val="26"/>
          <w:szCs w:val="26"/>
        </w:rPr>
        <w:t xml:space="preserve">Nr. </w:t>
      </w:r>
      <w:bookmarkStart w:id="1" w:name="_Hlk228880177"/>
      <w:r w:rsidR="009675D8">
        <w:rPr>
          <w:sz w:val="26"/>
          <w:szCs w:val="26"/>
        </w:rPr>
        <w:t>DIKS-</w:t>
      </w:r>
      <w:r w:rsidR="00B2436F">
        <w:rPr>
          <w:sz w:val="26"/>
          <w:szCs w:val="26"/>
        </w:rPr>
        <w:t>23</w:t>
      </w:r>
      <w:r w:rsidR="009675D8">
        <w:rPr>
          <w:sz w:val="26"/>
          <w:szCs w:val="26"/>
        </w:rPr>
        <w:t>-</w:t>
      </w:r>
      <w:r w:rsidR="00B2436F">
        <w:rPr>
          <w:sz w:val="26"/>
          <w:szCs w:val="26"/>
        </w:rPr>
        <w:t>901</w:t>
      </w:r>
      <w:r w:rsidR="00456CE7" w:rsidRPr="00456CE7">
        <w:rPr>
          <w:sz w:val="26"/>
          <w:szCs w:val="26"/>
        </w:rPr>
        <w:t>-lī</w:t>
      </w:r>
      <w:bookmarkEnd w:id="0"/>
      <w:bookmarkEnd w:id="1"/>
    </w:p>
    <w:p w14:paraId="3C0DE458" w14:textId="0A2F1FAE" w:rsidR="00A116C4" w:rsidRPr="00397CC7" w:rsidRDefault="00A116C4" w:rsidP="00A116C4">
      <w:pPr>
        <w:pStyle w:val="Default"/>
        <w:jc w:val="center"/>
        <w:rPr>
          <w:sz w:val="26"/>
          <w:szCs w:val="26"/>
        </w:rPr>
      </w:pPr>
      <w:r w:rsidRPr="00397CC7">
        <w:rPr>
          <w:sz w:val="26"/>
          <w:szCs w:val="26"/>
        </w:rPr>
        <w:t>Rīgā</w:t>
      </w:r>
    </w:p>
    <w:p w14:paraId="56751163" w14:textId="77777777" w:rsidR="00A116C4" w:rsidRPr="00397CC7" w:rsidRDefault="00A116C4" w:rsidP="00A116C4">
      <w:pPr>
        <w:pStyle w:val="Default"/>
        <w:rPr>
          <w:sz w:val="26"/>
          <w:szCs w:val="26"/>
        </w:rPr>
      </w:pPr>
    </w:p>
    <w:p w14:paraId="41F68A34" w14:textId="77777777" w:rsidR="004D7A50" w:rsidRPr="004D7A50" w:rsidRDefault="004D7A50" w:rsidP="004D7A50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</w:pPr>
      <w:r w:rsidRPr="004D7A50"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  <w:t xml:space="preserve">Dokumenta parakstīšanas datums </w:t>
      </w:r>
    </w:p>
    <w:p w14:paraId="2A20D6C4" w14:textId="77777777" w:rsidR="004D7A50" w:rsidRPr="004D7A50" w:rsidRDefault="004D7A50" w:rsidP="004D7A50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</w:pPr>
      <w:r w:rsidRPr="004D7A50"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  <w:t xml:space="preserve">ir pēdējā pievienotā droša elektroniskā paraksta </w:t>
      </w:r>
    </w:p>
    <w:p w14:paraId="48DBF565" w14:textId="77777777" w:rsidR="004D7A50" w:rsidRDefault="004D7A50" w:rsidP="004D7A5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</w:pPr>
      <w:r w:rsidRPr="004D7A50">
        <w:rPr>
          <w:rFonts w:ascii="Times New Roman" w:eastAsia="Arial Unicode MS" w:hAnsi="Times New Roman" w:cs="Times New Roman"/>
          <w:bCs/>
          <w:i/>
          <w:iCs/>
          <w:sz w:val="24"/>
          <w:szCs w:val="24"/>
        </w:rPr>
        <w:t>un tā laika zīmoga datums</w:t>
      </w:r>
    </w:p>
    <w:p w14:paraId="6099EBDD" w14:textId="15A16D9D" w:rsidR="001F5106" w:rsidRPr="001F5106" w:rsidRDefault="001F5106" w:rsidP="004D7A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808080" w:themeColor="background1" w:themeShade="80"/>
          <w:sz w:val="26"/>
          <w:szCs w:val="23"/>
          <w:lang w:val="lt-LT" w:eastAsia="lt-LT"/>
        </w:rPr>
      </w:pPr>
      <w:r w:rsidRPr="001F5106">
        <w:rPr>
          <w:rFonts w:ascii="Times New Roman" w:eastAsia="Arial Unicode MS" w:hAnsi="Times New Roman" w:cs="Times New Roman"/>
          <w:bCs/>
          <w:i/>
          <w:iCs/>
          <w:color w:val="808080" w:themeColor="background1" w:themeShade="80"/>
          <w:sz w:val="24"/>
          <w:szCs w:val="24"/>
        </w:rPr>
        <w:t>(07.07.2026.; reģ.Nr.DIKS-23-</w:t>
      </w:r>
      <w:r>
        <w:rPr>
          <w:rFonts w:ascii="Times New Roman" w:eastAsia="Arial Unicode MS" w:hAnsi="Times New Roman" w:cs="Times New Roman"/>
          <w:bCs/>
          <w:i/>
          <w:iCs/>
          <w:color w:val="808080" w:themeColor="background1" w:themeShade="80"/>
          <w:sz w:val="24"/>
          <w:szCs w:val="24"/>
        </w:rPr>
        <w:t>90</w:t>
      </w:r>
      <w:r w:rsidRPr="001F5106">
        <w:rPr>
          <w:rFonts w:ascii="Times New Roman" w:eastAsia="Arial Unicode MS" w:hAnsi="Times New Roman" w:cs="Times New Roman"/>
          <w:bCs/>
          <w:i/>
          <w:iCs/>
          <w:color w:val="808080" w:themeColor="background1" w:themeShade="80"/>
          <w:sz w:val="24"/>
          <w:szCs w:val="24"/>
        </w:rPr>
        <w:t>1-lī)</w:t>
      </w:r>
    </w:p>
    <w:p w14:paraId="358212E9" w14:textId="0F5BBECE" w:rsidR="00A116C4" w:rsidRPr="00397CC7" w:rsidRDefault="00A116C4" w:rsidP="00A116C4">
      <w:pPr>
        <w:spacing w:after="0"/>
        <w:ind w:right="4762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AD6B0E4" w14:textId="1B90EFF7" w:rsidR="00397CC7" w:rsidRPr="00456CE7" w:rsidRDefault="00BE4843" w:rsidP="00EC62D0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bidi="lo-LA"/>
        </w:rPr>
      </w:pPr>
      <w:r w:rsidRPr="00BE4843">
        <w:rPr>
          <w:rFonts w:ascii="Times New Roman" w:hAnsi="Times New Roman" w:cs="Times New Roman"/>
          <w:b/>
          <w:bCs/>
          <w:noProof/>
          <w:kern w:val="0"/>
          <w:sz w:val="26"/>
          <w:szCs w:val="26"/>
        </w:rPr>
        <w:t>Rīgas valstspilsētas pašvaldības Izglītības, kultūras un sporta departaments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 (turpmāk – </w:t>
      </w:r>
      <w:r w:rsidR="00A75741">
        <w:rPr>
          <w:rFonts w:ascii="Times New Roman" w:hAnsi="Times New Roman" w:cs="Times New Roman"/>
          <w:kern w:val="0"/>
          <w:sz w:val="26"/>
          <w:szCs w:val="26"/>
        </w:rPr>
        <w:t>Departaments</w:t>
      </w:r>
      <w:r w:rsidR="00A75741" w:rsidRPr="00456CE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vai Pasūtītājs), </w:t>
      </w:r>
      <w:bookmarkStart w:id="2" w:name="_Hlk177041585"/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kura vārdā </w:t>
      </w:r>
      <w:r w:rsidR="00456CE7" w:rsidRPr="005241BC">
        <w:rPr>
          <w:rFonts w:ascii="Times New Roman" w:hAnsi="Times New Roman" w:cs="Times New Roman"/>
          <w:kern w:val="0"/>
          <w:sz w:val="26"/>
          <w:szCs w:val="26"/>
        </w:rPr>
        <w:t xml:space="preserve">rīkojas </w:t>
      </w:r>
      <w:r w:rsidR="00456CE7" w:rsidRPr="005241BC">
        <w:rPr>
          <w:rFonts w:ascii="Times New Roman" w:hAnsi="Times New Roman" w:cs="Times New Roman"/>
          <w:noProof/>
          <w:kern w:val="0"/>
          <w:sz w:val="26"/>
          <w:szCs w:val="26"/>
        </w:rPr>
        <w:t>direktors</w:t>
      </w:r>
      <w:r w:rsidR="00456CE7" w:rsidRPr="005241B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BE4843">
        <w:rPr>
          <w:rFonts w:ascii="Times New Roman" w:hAnsi="Times New Roman" w:cs="Times New Roman"/>
          <w:noProof/>
          <w:kern w:val="0"/>
          <w:sz w:val="26"/>
          <w:szCs w:val="26"/>
        </w:rPr>
        <w:t>Ivar</w:t>
      </w:r>
      <w:r>
        <w:rPr>
          <w:rFonts w:ascii="Times New Roman" w:hAnsi="Times New Roman" w:cs="Times New Roman"/>
          <w:noProof/>
          <w:kern w:val="0"/>
          <w:sz w:val="26"/>
          <w:szCs w:val="26"/>
        </w:rPr>
        <w:t>s</w:t>
      </w:r>
      <w:r w:rsidRPr="00BE4843">
        <w:rPr>
          <w:rFonts w:ascii="Times New Roman" w:hAnsi="Times New Roman" w:cs="Times New Roman"/>
          <w:noProof/>
          <w:kern w:val="0"/>
          <w:sz w:val="26"/>
          <w:szCs w:val="26"/>
        </w:rPr>
        <w:t xml:space="preserve"> Balamovsk</w:t>
      </w:r>
      <w:r>
        <w:rPr>
          <w:rFonts w:ascii="Times New Roman" w:hAnsi="Times New Roman" w:cs="Times New Roman"/>
          <w:noProof/>
          <w:kern w:val="0"/>
          <w:sz w:val="26"/>
          <w:szCs w:val="26"/>
        </w:rPr>
        <w:t>is</w:t>
      </w:r>
      <w:r w:rsidR="00456CE7" w:rsidRPr="005241BC">
        <w:rPr>
          <w:rFonts w:ascii="Times New Roman" w:hAnsi="Times New Roman" w:cs="Times New Roman"/>
          <w:kern w:val="0"/>
          <w:sz w:val="26"/>
          <w:szCs w:val="26"/>
        </w:rPr>
        <w:t xml:space="preserve"> saskaņā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 ar </w:t>
      </w:r>
      <w:r w:rsidR="00456CE7" w:rsidRPr="004768D0">
        <w:rPr>
          <w:rFonts w:ascii="Times New Roman" w:hAnsi="Times New Roman" w:cs="Times New Roman"/>
          <w:kern w:val="0"/>
          <w:sz w:val="26"/>
          <w:szCs w:val="26"/>
        </w:rPr>
        <w:t xml:space="preserve">Rīgas domes </w:t>
      </w:r>
      <w:r w:rsidR="0038201B">
        <w:rPr>
          <w:rFonts w:ascii="Times New Roman" w:hAnsi="Times New Roman" w:cs="Times New Roman"/>
          <w:kern w:val="0"/>
          <w:sz w:val="26"/>
          <w:szCs w:val="26"/>
        </w:rPr>
        <w:t>30.08.</w:t>
      </w:r>
      <w:r w:rsidR="004768D0" w:rsidRPr="004768D0">
        <w:rPr>
          <w:rFonts w:ascii="Times New Roman" w:hAnsi="Times New Roman" w:cs="Times New Roman"/>
          <w:kern w:val="0"/>
          <w:sz w:val="26"/>
          <w:szCs w:val="26"/>
        </w:rPr>
        <w:t xml:space="preserve">2023. iekšējo noteikumu </w:t>
      </w:r>
      <w:r w:rsidR="004768D0" w:rsidRPr="00F7083A">
        <w:rPr>
          <w:rFonts w:ascii="Times New Roman" w:hAnsi="Times New Roman" w:cs="Times New Roman"/>
          <w:kern w:val="0"/>
          <w:sz w:val="26"/>
          <w:szCs w:val="26"/>
        </w:rPr>
        <w:t xml:space="preserve">Nr. RD-23-26-nt “Rīgas </w:t>
      </w:r>
      <w:proofErr w:type="spellStart"/>
      <w:r w:rsidR="004768D0" w:rsidRPr="00F7083A">
        <w:rPr>
          <w:rFonts w:ascii="Times New Roman" w:hAnsi="Times New Roman" w:cs="Times New Roman"/>
          <w:kern w:val="0"/>
          <w:sz w:val="26"/>
          <w:szCs w:val="26"/>
        </w:rPr>
        <w:t>valstspilsētas</w:t>
      </w:r>
      <w:proofErr w:type="spellEnd"/>
      <w:r w:rsidR="004768D0" w:rsidRPr="00F7083A">
        <w:rPr>
          <w:rFonts w:ascii="Times New Roman" w:hAnsi="Times New Roman" w:cs="Times New Roman"/>
          <w:kern w:val="0"/>
          <w:sz w:val="26"/>
          <w:szCs w:val="26"/>
        </w:rPr>
        <w:t xml:space="preserve"> pašvaldības darba reglaments” 130. punktu </w:t>
      </w:r>
      <w:r w:rsidR="00456CE7" w:rsidRPr="00F7083A">
        <w:rPr>
          <w:rFonts w:ascii="Times New Roman" w:hAnsi="Times New Roman" w:cs="Times New Roman"/>
          <w:kern w:val="0"/>
          <w:sz w:val="26"/>
          <w:szCs w:val="26"/>
        </w:rPr>
        <w:t xml:space="preserve">un </w:t>
      </w:r>
      <w:r w:rsidR="00404FC0" w:rsidRPr="00404FC0">
        <w:rPr>
          <w:rFonts w:ascii="Times New Roman" w:hAnsi="Times New Roman" w:cs="Times New Roman"/>
          <w:kern w:val="0"/>
          <w:sz w:val="26"/>
          <w:szCs w:val="26"/>
        </w:rPr>
        <w:t xml:space="preserve">17.12.2009. nolikuma Nr.36 “Rīgas </w:t>
      </w:r>
      <w:proofErr w:type="spellStart"/>
      <w:r w:rsidR="00404FC0" w:rsidRPr="00404FC0">
        <w:rPr>
          <w:rFonts w:ascii="Times New Roman" w:hAnsi="Times New Roman" w:cs="Times New Roman"/>
          <w:kern w:val="0"/>
          <w:sz w:val="26"/>
          <w:szCs w:val="26"/>
        </w:rPr>
        <w:t>valstspilsētas</w:t>
      </w:r>
      <w:proofErr w:type="spellEnd"/>
      <w:r w:rsidR="00404FC0" w:rsidRPr="00404FC0">
        <w:rPr>
          <w:rFonts w:ascii="Times New Roman" w:hAnsi="Times New Roman" w:cs="Times New Roman"/>
          <w:kern w:val="0"/>
          <w:sz w:val="26"/>
          <w:szCs w:val="26"/>
        </w:rPr>
        <w:t xml:space="preserve"> pašvaldības Izglītības, kultūras un sporta departamenta nolikums” 15.3.6. apakšpunktu</w:t>
      </w:r>
      <w:bookmarkEnd w:id="2"/>
      <w:r w:rsidR="00456CE7" w:rsidRPr="00F7083A">
        <w:rPr>
          <w:rFonts w:ascii="Times New Roman" w:hAnsi="Times New Roman" w:cs="Times New Roman"/>
          <w:kern w:val="0"/>
          <w:sz w:val="26"/>
          <w:szCs w:val="26"/>
        </w:rPr>
        <w:t>, no vienas puses,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864928" w:rsidRPr="00456CE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FD18DD" w14:textId="77777777" w:rsidR="00A75741" w:rsidRPr="00B2685A" w:rsidRDefault="00A75741" w:rsidP="00397CC7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kern w:val="0"/>
          <w:sz w:val="16"/>
          <w:szCs w:val="16"/>
        </w:rPr>
      </w:pPr>
    </w:p>
    <w:p w14:paraId="4162A5B7" w14:textId="15CA7033" w:rsidR="00397CC7" w:rsidRPr="00397CC7" w:rsidRDefault="00A75741" w:rsidP="00397CC7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bidi="lo-LA"/>
        </w:rPr>
      </w:pPr>
      <w:r w:rsidRPr="006C03D5">
        <w:rPr>
          <w:rFonts w:ascii="Times New Roman" w:hAnsi="Times New Roman" w:cs="Times New Roman"/>
          <w:b/>
          <w:noProof/>
          <w:kern w:val="0"/>
          <w:sz w:val="26"/>
          <w:szCs w:val="26"/>
        </w:rPr>
        <w:t>SIA “HANSABUSS LATVIA”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, reģistrācijas Nr. 40003812723</w:t>
      </w:r>
      <w:r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 (turpmāk – Izpildītājs)</w:t>
      </w:r>
      <w:r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kuras vārdā rīkojas </w:t>
      </w:r>
      <w:r w:rsidR="00467D2C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________</w:t>
      </w:r>
      <w:r w:rsidR="00467D2C"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 </w:t>
      </w:r>
      <w:r w:rsidR="00467D2C"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_____________ </w:t>
      </w:r>
      <w:r w:rsidR="00467D2C"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 xml:space="preserve">saskaņā ar </w:t>
      </w:r>
      <w:r w:rsidR="00467D2C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</w:t>
      </w:r>
      <w:r w:rsidR="00467D2C"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.</w:t>
      </w:r>
      <w:r w:rsidR="00467D2C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</w:t>
      </w:r>
      <w:r w:rsidR="00467D2C"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.20</w:t>
      </w:r>
      <w:r w:rsidR="00467D2C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</w:t>
      </w:r>
      <w:r w:rsidR="00467D2C" w:rsidRPr="006C03D5">
        <w:rPr>
          <w:rFonts w:ascii="Times New Roman" w:hAnsi="Times New Roman" w:cs="Times New Roman"/>
          <w:bCs/>
          <w:noProof/>
          <w:kern w:val="0"/>
          <w:sz w:val="26"/>
          <w:szCs w:val="26"/>
        </w:rPr>
        <w:t>. pilnvaru Nr.</w:t>
      </w:r>
      <w:r w:rsidR="00467D2C">
        <w:rPr>
          <w:rFonts w:ascii="Times New Roman" w:hAnsi="Times New Roman" w:cs="Times New Roman"/>
          <w:bCs/>
          <w:noProof/>
          <w:kern w:val="0"/>
          <w:sz w:val="26"/>
          <w:szCs w:val="26"/>
        </w:rPr>
        <w:t>_____,</w:t>
      </w:r>
      <w:r w:rsidR="00467D2C" w:rsidRPr="00A75741">
        <w:t xml:space="preserve"> </w:t>
      </w:r>
      <w:r w:rsidR="00467D2C" w:rsidRPr="00A75741">
        <w:rPr>
          <w:rFonts w:ascii="Times New Roman" w:hAnsi="Times New Roman" w:cs="Times New Roman"/>
          <w:bCs/>
          <w:noProof/>
          <w:kern w:val="0"/>
          <w:sz w:val="26"/>
          <w:szCs w:val="26"/>
        </w:rPr>
        <w:t>no otras puses, un</w:t>
      </w:r>
    </w:p>
    <w:p w14:paraId="5944BE8A" w14:textId="77777777" w:rsidR="00A75741" w:rsidRPr="00B2685A" w:rsidRDefault="00A75741" w:rsidP="00A116C4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8E23C5" w14:textId="73BFD30D" w:rsidR="00121D58" w:rsidRDefault="005B4206" w:rsidP="00A75741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bidi="lo-LA"/>
        </w:rPr>
      </w:pPr>
      <w:r w:rsidRPr="005B4206">
        <w:rPr>
          <w:rFonts w:ascii="Times New Roman" w:hAnsi="Times New Roman" w:cs="Times New Roman"/>
          <w:b/>
          <w:sz w:val="26"/>
          <w:szCs w:val="26"/>
        </w:rPr>
        <w:t>SIA “HANSABUSS LATVI</w:t>
      </w:r>
      <w:r w:rsidR="006C03D5">
        <w:rPr>
          <w:rFonts w:ascii="Times New Roman" w:hAnsi="Times New Roman" w:cs="Times New Roman"/>
          <w:b/>
          <w:sz w:val="26"/>
          <w:szCs w:val="26"/>
        </w:rPr>
        <w:t>J</w:t>
      </w:r>
      <w:r w:rsidRPr="005B4206">
        <w:rPr>
          <w:rFonts w:ascii="Times New Roman" w:hAnsi="Times New Roman" w:cs="Times New Roman"/>
          <w:b/>
          <w:sz w:val="26"/>
          <w:szCs w:val="26"/>
        </w:rPr>
        <w:t>A”</w:t>
      </w:r>
      <w:r w:rsidR="004766B6" w:rsidRPr="000A2134">
        <w:rPr>
          <w:rFonts w:ascii="Times New Roman" w:hAnsi="Times New Roman" w:cs="Times New Roman"/>
          <w:bCs/>
          <w:sz w:val="26"/>
          <w:szCs w:val="26"/>
        </w:rPr>
        <w:t>, reģistrācijas Nr.</w:t>
      </w:r>
      <w:r w:rsidR="004766B6" w:rsidRPr="000A2134">
        <w:rPr>
          <w:bCs/>
        </w:rPr>
        <w:t xml:space="preserve"> </w:t>
      </w:r>
      <w:r w:rsidR="004766B6" w:rsidRPr="000A2134">
        <w:rPr>
          <w:rFonts w:ascii="Times New Roman" w:hAnsi="Times New Roman" w:cs="Times New Roman"/>
          <w:bCs/>
          <w:sz w:val="26"/>
          <w:szCs w:val="26"/>
        </w:rPr>
        <w:t>40003</w:t>
      </w:r>
      <w:r w:rsidR="006C03D5">
        <w:rPr>
          <w:rFonts w:ascii="Times New Roman" w:hAnsi="Times New Roman" w:cs="Times New Roman"/>
          <w:bCs/>
          <w:sz w:val="26"/>
          <w:szCs w:val="26"/>
        </w:rPr>
        <w:t xml:space="preserve">262339 </w:t>
      </w:r>
      <w:r w:rsidR="006C03D5" w:rsidRPr="005241BC">
        <w:rPr>
          <w:rFonts w:ascii="Times New Roman" w:hAnsi="Times New Roman" w:cs="Times New Roman"/>
          <w:sz w:val="26"/>
          <w:szCs w:val="26"/>
          <w:lang w:bidi="lo-LA"/>
        </w:rPr>
        <w:t>(turpmāk– Saistību pārņēmējs)</w:t>
      </w:r>
      <w:r w:rsidR="004766B6" w:rsidRPr="000A2134">
        <w:rPr>
          <w:rFonts w:ascii="Times New Roman" w:hAnsi="Times New Roman" w:cs="Times New Roman"/>
          <w:bCs/>
          <w:sz w:val="26"/>
          <w:szCs w:val="26"/>
        </w:rPr>
        <w:t>,</w:t>
      </w:r>
      <w:r w:rsidRPr="000A213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03D5">
        <w:rPr>
          <w:rFonts w:ascii="Times New Roman" w:hAnsi="Times New Roman" w:cs="Times New Roman"/>
          <w:bCs/>
          <w:sz w:val="26"/>
          <w:szCs w:val="26"/>
        </w:rPr>
        <w:t xml:space="preserve">kuras vārdā rīkojas Rīgas filiāles </w:t>
      </w:r>
      <w:r w:rsidR="00467D2C">
        <w:rPr>
          <w:rFonts w:ascii="Times New Roman" w:hAnsi="Times New Roman" w:cs="Times New Roman"/>
          <w:bCs/>
          <w:sz w:val="26"/>
          <w:szCs w:val="26"/>
        </w:rPr>
        <w:t>___________</w:t>
      </w:r>
      <w:r w:rsidR="00467D2C" w:rsidRPr="005B42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7D2C">
        <w:rPr>
          <w:rFonts w:ascii="Times New Roman" w:hAnsi="Times New Roman" w:cs="Times New Roman"/>
          <w:bCs/>
          <w:sz w:val="26"/>
          <w:szCs w:val="26"/>
        </w:rPr>
        <w:t>___________ saskaņā ar</w:t>
      </w:r>
      <w:r w:rsidR="00467D2C" w:rsidRPr="005B42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7D2C">
        <w:rPr>
          <w:rFonts w:ascii="Times New Roman" w:hAnsi="Times New Roman" w:cs="Times New Roman"/>
          <w:bCs/>
          <w:sz w:val="26"/>
          <w:szCs w:val="26"/>
        </w:rPr>
        <w:t>__</w:t>
      </w:r>
      <w:r w:rsidR="00467D2C" w:rsidRPr="005B4206">
        <w:rPr>
          <w:rFonts w:ascii="Times New Roman" w:hAnsi="Times New Roman" w:cs="Times New Roman"/>
          <w:bCs/>
          <w:sz w:val="26"/>
          <w:szCs w:val="26"/>
        </w:rPr>
        <w:t>.</w:t>
      </w:r>
      <w:r w:rsidR="00467D2C">
        <w:rPr>
          <w:rFonts w:ascii="Times New Roman" w:hAnsi="Times New Roman" w:cs="Times New Roman"/>
          <w:bCs/>
          <w:sz w:val="26"/>
          <w:szCs w:val="26"/>
        </w:rPr>
        <w:t>__</w:t>
      </w:r>
      <w:r w:rsidR="00467D2C" w:rsidRPr="005B4206">
        <w:rPr>
          <w:rFonts w:ascii="Times New Roman" w:hAnsi="Times New Roman" w:cs="Times New Roman"/>
          <w:bCs/>
          <w:sz w:val="26"/>
          <w:szCs w:val="26"/>
        </w:rPr>
        <w:t>.20</w:t>
      </w:r>
      <w:r w:rsidR="00467D2C">
        <w:rPr>
          <w:rFonts w:ascii="Times New Roman" w:hAnsi="Times New Roman" w:cs="Times New Roman"/>
          <w:bCs/>
          <w:sz w:val="26"/>
          <w:szCs w:val="26"/>
        </w:rPr>
        <w:t>__</w:t>
      </w:r>
      <w:r w:rsidR="00467D2C" w:rsidRPr="005B4206">
        <w:rPr>
          <w:rFonts w:ascii="Times New Roman" w:hAnsi="Times New Roman" w:cs="Times New Roman"/>
          <w:bCs/>
          <w:sz w:val="26"/>
          <w:szCs w:val="26"/>
        </w:rPr>
        <w:t>. pilnvaru Nr.</w:t>
      </w:r>
      <w:r w:rsidR="00467D2C">
        <w:rPr>
          <w:rFonts w:ascii="Times New Roman" w:hAnsi="Times New Roman" w:cs="Times New Roman"/>
          <w:bCs/>
          <w:sz w:val="26"/>
          <w:szCs w:val="26"/>
        </w:rPr>
        <w:t>______</w:t>
      </w:r>
      <w:r w:rsidR="00A116C4" w:rsidRPr="00F7083A">
        <w:rPr>
          <w:rFonts w:ascii="Times New Roman" w:hAnsi="Times New Roman" w:cs="Times New Roman"/>
          <w:sz w:val="26"/>
          <w:szCs w:val="26"/>
          <w:lang w:bidi="lo-LA"/>
        </w:rPr>
        <w:t xml:space="preserve">, no </w:t>
      </w:r>
      <w:r w:rsidR="00A75741">
        <w:rPr>
          <w:rFonts w:ascii="Times New Roman" w:hAnsi="Times New Roman" w:cs="Times New Roman"/>
          <w:sz w:val="26"/>
          <w:szCs w:val="26"/>
          <w:lang w:bidi="lo-LA"/>
        </w:rPr>
        <w:t>trešās</w:t>
      </w:r>
      <w:r w:rsidR="00A75741" w:rsidRPr="00F7083A">
        <w:rPr>
          <w:rFonts w:ascii="Times New Roman" w:hAnsi="Times New Roman" w:cs="Times New Roman"/>
          <w:sz w:val="26"/>
          <w:szCs w:val="26"/>
          <w:lang w:bidi="lo-LA"/>
        </w:rPr>
        <w:t xml:space="preserve"> </w:t>
      </w:r>
      <w:r w:rsidR="00A116C4" w:rsidRPr="00F7083A">
        <w:rPr>
          <w:rFonts w:ascii="Times New Roman" w:hAnsi="Times New Roman" w:cs="Times New Roman"/>
          <w:sz w:val="26"/>
          <w:szCs w:val="26"/>
          <w:lang w:bidi="lo-LA"/>
        </w:rPr>
        <w:t xml:space="preserve">puses, </w:t>
      </w:r>
      <w:r w:rsidR="00456CE7" w:rsidRPr="00456CE7">
        <w:rPr>
          <w:rFonts w:ascii="Times New Roman" w:hAnsi="Times New Roman" w:cs="Times New Roman"/>
          <w:kern w:val="0"/>
          <w:sz w:val="26"/>
          <w:szCs w:val="26"/>
        </w:rPr>
        <w:t xml:space="preserve">kopā sauktas – Puses, </w:t>
      </w:r>
      <w:r w:rsidR="00403216">
        <w:rPr>
          <w:rFonts w:ascii="Times New Roman" w:hAnsi="Times New Roman" w:cs="Times New Roman"/>
          <w:kern w:val="0"/>
          <w:sz w:val="26"/>
          <w:szCs w:val="26"/>
        </w:rPr>
        <w:t xml:space="preserve">pamatojoties uz </w:t>
      </w:r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 xml:space="preserve">Departamenta atklātā konkursa “Neregulāri pasažieru autopārvadājumu pakalpojumi” (identifikācijas </w:t>
      </w:r>
      <w:proofErr w:type="spellStart"/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>Nr.R</w:t>
      </w:r>
      <w:r w:rsidR="004019C7">
        <w:rPr>
          <w:rFonts w:ascii="Times New Roman" w:eastAsia="Arial Unicode MS" w:hAnsi="Times New Roman" w:cs="Times New Roman"/>
          <w:kern w:val="0"/>
          <w:sz w:val="26"/>
          <w:szCs w:val="26"/>
        </w:rPr>
        <w:t>D</w:t>
      </w:r>
      <w:proofErr w:type="spellEnd"/>
      <w:r w:rsidR="004019C7">
        <w:rPr>
          <w:rFonts w:ascii="Times New Roman" w:eastAsia="Arial Unicode MS" w:hAnsi="Times New Roman" w:cs="Times New Roman"/>
          <w:kern w:val="0"/>
          <w:sz w:val="26"/>
          <w:szCs w:val="26"/>
        </w:rPr>
        <w:t xml:space="preserve"> </w:t>
      </w:r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>IKSD 202</w:t>
      </w:r>
      <w:r w:rsidR="004019C7">
        <w:rPr>
          <w:rFonts w:ascii="Times New Roman" w:eastAsia="Arial Unicode MS" w:hAnsi="Times New Roman" w:cs="Times New Roman"/>
          <w:kern w:val="0"/>
          <w:sz w:val="26"/>
          <w:szCs w:val="26"/>
        </w:rPr>
        <w:t>3</w:t>
      </w:r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>/</w:t>
      </w:r>
      <w:r w:rsidR="004019C7">
        <w:rPr>
          <w:rFonts w:ascii="Times New Roman" w:eastAsia="Arial Unicode MS" w:hAnsi="Times New Roman" w:cs="Times New Roman"/>
          <w:kern w:val="0"/>
          <w:sz w:val="26"/>
          <w:szCs w:val="26"/>
        </w:rPr>
        <w:t>6</w:t>
      </w:r>
      <w:r w:rsidR="00A75741" w:rsidRPr="00A75741">
        <w:rPr>
          <w:rFonts w:ascii="Times New Roman" w:eastAsia="Arial Unicode MS" w:hAnsi="Times New Roman" w:cs="Times New Roman"/>
          <w:kern w:val="0"/>
          <w:sz w:val="26"/>
          <w:szCs w:val="26"/>
        </w:rPr>
        <w:t>)</w:t>
      </w:r>
      <w:r w:rsidR="00456CE7" w:rsidRPr="00456CE7">
        <w:rPr>
          <w:rFonts w:ascii="Times New Roman" w:eastAsia="Arial Unicode MS" w:hAnsi="Times New Roman" w:cs="Times New Roman"/>
          <w:kern w:val="0"/>
          <w:sz w:val="26"/>
          <w:szCs w:val="26"/>
        </w:rPr>
        <w:t xml:space="preserve"> rezultātiem</w:t>
      </w:r>
      <w:r w:rsidR="00121D58" w:rsidRPr="00456CE7">
        <w:rPr>
          <w:rFonts w:ascii="Times New Roman" w:hAnsi="Times New Roman" w:cs="Times New Roman"/>
          <w:sz w:val="26"/>
          <w:szCs w:val="26"/>
          <w:lang w:bidi="lo-LA"/>
        </w:rPr>
        <w:t>,</w:t>
      </w:r>
    </w:p>
    <w:p w14:paraId="390C94F0" w14:textId="77777777" w:rsidR="00E95782" w:rsidRPr="00B2685A" w:rsidRDefault="00E95782" w:rsidP="00A75741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bidi="lo-LA"/>
        </w:rPr>
      </w:pPr>
    </w:p>
    <w:p w14:paraId="56CE50CD" w14:textId="77777777" w:rsidR="001E76C5" w:rsidRDefault="00A7525B" w:rsidP="00A752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ņemot </w:t>
      </w:r>
      <w:r w:rsidRPr="00A40F98">
        <w:rPr>
          <w:rFonts w:ascii="Times New Roman" w:hAnsi="Times New Roman" w:cs="Times New Roman"/>
          <w:sz w:val="26"/>
          <w:szCs w:val="26"/>
        </w:rPr>
        <w:t>vērā</w:t>
      </w:r>
      <w:r w:rsidR="001E76C5">
        <w:rPr>
          <w:rFonts w:ascii="Times New Roman" w:hAnsi="Times New Roman" w:cs="Times New Roman"/>
          <w:sz w:val="26"/>
          <w:szCs w:val="26"/>
        </w:rPr>
        <w:t>:</w:t>
      </w:r>
    </w:p>
    <w:p w14:paraId="7738DB8F" w14:textId="67F86FAE" w:rsidR="001E76C5" w:rsidRPr="001E76C5" w:rsidRDefault="001E76C5" w:rsidP="001E76C5">
      <w:pPr>
        <w:pStyle w:val="Sarakstarindkop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3216">
        <w:rPr>
          <w:rFonts w:ascii="Times New Roman" w:hAnsi="Times New Roman" w:cs="Times New Roman"/>
          <w:sz w:val="26"/>
          <w:szCs w:val="26"/>
        </w:rPr>
        <w:t xml:space="preserve">Izpildītāja 19.03.2026. vēstuli Nr.16/PZ/2026 </w:t>
      </w:r>
      <w:r w:rsidR="001933DD">
        <w:rPr>
          <w:rFonts w:ascii="Times New Roman" w:hAnsi="Times New Roman" w:cs="Times New Roman"/>
          <w:sz w:val="26"/>
          <w:szCs w:val="26"/>
        </w:rPr>
        <w:t>“P</w:t>
      </w:r>
      <w:r w:rsidR="00403216">
        <w:rPr>
          <w:rFonts w:ascii="Times New Roman" w:hAnsi="Times New Roman" w:cs="Times New Roman"/>
          <w:sz w:val="26"/>
          <w:szCs w:val="26"/>
        </w:rPr>
        <w:t>ar reorganizāciju</w:t>
      </w:r>
      <w:r w:rsidR="001933DD">
        <w:rPr>
          <w:rFonts w:ascii="Times New Roman" w:hAnsi="Times New Roman" w:cs="Times New Roman"/>
          <w:sz w:val="26"/>
          <w:szCs w:val="26"/>
        </w:rPr>
        <w:t>”</w:t>
      </w:r>
      <w:r w:rsidR="00403216">
        <w:rPr>
          <w:rFonts w:ascii="Times New Roman" w:hAnsi="Times New Roman" w:cs="Times New Roman"/>
          <w:sz w:val="26"/>
          <w:szCs w:val="26"/>
        </w:rPr>
        <w:t xml:space="preserve">, </w:t>
      </w:r>
      <w:r w:rsidR="001933DD">
        <w:rPr>
          <w:rFonts w:ascii="Times New Roman" w:hAnsi="Times New Roman" w:cs="Times New Roman"/>
          <w:sz w:val="26"/>
          <w:szCs w:val="26"/>
        </w:rPr>
        <w:t>informējot, ka</w:t>
      </w:r>
      <w:r w:rsidR="00403216">
        <w:rPr>
          <w:rFonts w:ascii="Times New Roman" w:hAnsi="Times New Roman" w:cs="Times New Roman"/>
          <w:sz w:val="26"/>
          <w:szCs w:val="26"/>
        </w:rPr>
        <w:t xml:space="preserve"> Izpildītājs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tiek pievienot</w:t>
      </w:r>
      <w:r w:rsidR="00403216">
        <w:rPr>
          <w:rFonts w:ascii="Times New Roman" w:hAnsi="Times New Roman" w:cs="Times New Roman"/>
          <w:sz w:val="26"/>
          <w:szCs w:val="26"/>
        </w:rPr>
        <w:t>s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SIA </w:t>
      </w:r>
      <w:r w:rsidR="00403216">
        <w:rPr>
          <w:rFonts w:ascii="Times New Roman" w:hAnsi="Times New Roman" w:cs="Times New Roman"/>
          <w:sz w:val="26"/>
          <w:szCs w:val="26"/>
        </w:rPr>
        <w:t>“</w:t>
      </w:r>
      <w:r w:rsidR="00403216" w:rsidRPr="00403216">
        <w:rPr>
          <w:rFonts w:ascii="Times New Roman" w:hAnsi="Times New Roman" w:cs="Times New Roman"/>
          <w:sz w:val="26"/>
          <w:szCs w:val="26"/>
        </w:rPr>
        <w:t>TUKUMA AUTO</w:t>
      </w:r>
      <w:r w:rsidR="00403216">
        <w:rPr>
          <w:rFonts w:ascii="Times New Roman" w:hAnsi="Times New Roman" w:cs="Times New Roman"/>
          <w:sz w:val="26"/>
          <w:szCs w:val="26"/>
        </w:rPr>
        <w:t>”</w:t>
      </w:r>
      <w:r w:rsidR="00403216" w:rsidRPr="00403216">
        <w:rPr>
          <w:rFonts w:ascii="Times New Roman" w:hAnsi="Times New Roman" w:cs="Times New Roman"/>
          <w:sz w:val="26"/>
          <w:szCs w:val="26"/>
        </w:rPr>
        <w:t>, reģ</w:t>
      </w:r>
      <w:r w:rsidR="001933DD">
        <w:rPr>
          <w:rFonts w:ascii="Times New Roman" w:hAnsi="Times New Roman" w:cs="Times New Roman"/>
          <w:sz w:val="26"/>
          <w:szCs w:val="26"/>
        </w:rPr>
        <w:t>istrācijas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</w:t>
      </w:r>
      <w:r w:rsidR="001933DD">
        <w:rPr>
          <w:rFonts w:ascii="Times New Roman" w:hAnsi="Times New Roman" w:cs="Times New Roman"/>
          <w:sz w:val="26"/>
          <w:szCs w:val="26"/>
        </w:rPr>
        <w:t>Nr.</w:t>
      </w:r>
      <w:r w:rsidR="00403216" w:rsidRPr="00403216">
        <w:rPr>
          <w:rFonts w:ascii="Times New Roman" w:hAnsi="Times New Roman" w:cs="Times New Roman"/>
          <w:sz w:val="26"/>
          <w:szCs w:val="26"/>
        </w:rPr>
        <w:t xml:space="preserve"> 40003262339</w:t>
      </w:r>
      <w:r w:rsidR="001933DD">
        <w:rPr>
          <w:rFonts w:ascii="Times New Roman" w:hAnsi="Times New Roman" w:cs="Times New Roman"/>
          <w:sz w:val="26"/>
          <w:szCs w:val="26"/>
        </w:rPr>
        <w:t>,</w:t>
      </w:r>
      <w:r w:rsidR="00403216">
        <w:rPr>
          <w:rFonts w:ascii="Times New Roman" w:hAnsi="Times New Roman" w:cs="Times New Roman"/>
          <w:sz w:val="26"/>
          <w:szCs w:val="26"/>
        </w:rPr>
        <w:t xml:space="preserve"> </w:t>
      </w:r>
      <w:r w:rsidR="001933DD">
        <w:rPr>
          <w:rFonts w:ascii="Times New Roman" w:hAnsi="Times New Roman" w:cs="Times New Roman"/>
          <w:sz w:val="26"/>
          <w:szCs w:val="26"/>
        </w:rPr>
        <w:t>kuras nosaukums no 01.04.2026. ir SIA “</w:t>
      </w:r>
      <w:r w:rsidR="001933DD" w:rsidRPr="001933DD">
        <w:rPr>
          <w:rFonts w:ascii="Times New Roman" w:hAnsi="Times New Roman" w:cs="Times New Roman"/>
          <w:sz w:val="26"/>
          <w:szCs w:val="26"/>
        </w:rPr>
        <w:t>HANSABUSS LATVIJA</w:t>
      </w:r>
      <w:r w:rsidR="001933DD">
        <w:rPr>
          <w:rFonts w:ascii="Times New Roman" w:hAnsi="Times New Roman" w:cs="Times New Roman"/>
          <w:sz w:val="26"/>
          <w:szCs w:val="26"/>
        </w:rPr>
        <w:t>”, un kura pārņem Izpildītāja līgumus, tiesības un saistības</w:t>
      </w:r>
      <w:r w:rsidRPr="001E76C5">
        <w:rPr>
          <w:rFonts w:ascii="Times New Roman" w:hAnsi="Times New Roman" w:cs="Times New Roman"/>
          <w:sz w:val="26"/>
          <w:szCs w:val="26"/>
        </w:rPr>
        <w:t>;</w:t>
      </w:r>
      <w:r w:rsidR="00A7525B" w:rsidRPr="001E76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19C283" w14:textId="1A18B17F" w:rsidR="001E76C5" w:rsidRPr="003B7B93" w:rsidRDefault="0034423F" w:rsidP="003B7B93">
      <w:pPr>
        <w:pStyle w:val="Sarakstarindkop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Latvijas Republikas Uzņēmumu reģistra Funkciju izpildes departamenta 01.04.2026. lēmumu Nr.</w:t>
      </w:r>
      <w:r w:rsidRPr="0034423F">
        <w:t xml:space="preserve"> </w:t>
      </w:r>
      <w:r w:rsidRPr="0034423F">
        <w:rPr>
          <w:rFonts w:ascii="Times New Roman" w:hAnsi="Times New Roman" w:cs="Times New Roman"/>
          <w:sz w:val="26"/>
          <w:szCs w:val="26"/>
        </w:rPr>
        <w:t>6-12/25454</w:t>
      </w:r>
      <w:r>
        <w:rPr>
          <w:rFonts w:ascii="Times New Roman" w:hAnsi="Times New Roman" w:cs="Times New Roman"/>
          <w:sz w:val="26"/>
          <w:szCs w:val="26"/>
        </w:rPr>
        <w:t xml:space="preserve"> “</w:t>
      </w:r>
      <w:r w:rsidRPr="0034423F">
        <w:rPr>
          <w:rFonts w:ascii="Times New Roman" w:hAnsi="Times New Roman" w:cs="Times New Roman"/>
          <w:sz w:val="26"/>
          <w:szCs w:val="26"/>
        </w:rPr>
        <w:t>Par reorganizācijas ierakstīšanu komercreģistrā</w:t>
      </w:r>
      <w:r>
        <w:rPr>
          <w:rFonts w:ascii="Times New Roman" w:hAnsi="Times New Roman" w:cs="Times New Roman"/>
          <w:sz w:val="26"/>
          <w:szCs w:val="26"/>
        </w:rPr>
        <w:t>”</w:t>
      </w:r>
      <w:r w:rsidR="001E76C5" w:rsidRPr="003B7B93">
        <w:rPr>
          <w:rFonts w:ascii="Times New Roman" w:hAnsi="Times New Roman" w:cs="Times New Roman"/>
          <w:sz w:val="26"/>
          <w:szCs w:val="26"/>
        </w:rPr>
        <w:t>;</w:t>
      </w:r>
    </w:p>
    <w:p w14:paraId="15D06C57" w14:textId="4F21F5FD" w:rsidR="00A7525B" w:rsidRDefault="00B2436F" w:rsidP="001E76C5">
      <w:pPr>
        <w:pStyle w:val="Sarakstarindkop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F47A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07</w:t>
      </w:r>
      <w:r w:rsidR="00F47A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2023</w:t>
      </w:r>
      <w:r w:rsidR="00F47A4B">
        <w:rPr>
          <w:rFonts w:ascii="Times New Roman" w:hAnsi="Times New Roman" w:cs="Times New Roman"/>
          <w:sz w:val="26"/>
          <w:szCs w:val="26"/>
        </w:rPr>
        <w:t>.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starp Pasūtītāju un Izpildītāju noslēg</w:t>
      </w:r>
      <w:r w:rsidR="0057604F" w:rsidRPr="001E76C5">
        <w:rPr>
          <w:rFonts w:ascii="Times New Roman" w:hAnsi="Times New Roman" w:cs="Times New Roman"/>
          <w:sz w:val="26"/>
          <w:szCs w:val="26"/>
        </w:rPr>
        <w:t>to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</w:t>
      </w:r>
      <w:r w:rsidR="00F47A4B">
        <w:rPr>
          <w:rFonts w:ascii="Times New Roman" w:hAnsi="Times New Roman" w:cs="Times New Roman"/>
          <w:sz w:val="26"/>
          <w:szCs w:val="26"/>
        </w:rPr>
        <w:t>vispārīgo vienošanos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</w:t>
      </w:r>
      <w:r w:rsidR="003B7B93" w:rsidRPr="003B7B93">
        <w:rPr>
          <w:rFonts w:ascii="Times New Roman" w:hAnsi="Times New Roman" w:cs="Times New Roman"/>
          <w:sz w:val="26"/>
          <w:szCs w:val="26"/>
        </w:rPr>
        <w:t>Nr.</w:t>
      </w:r>
      <w:r w:rsidR="00F47A4B" w:rsidRPr="00F47A4B">
        <w:rPr>
          <w:rFonts w:ascii="Times New Roman" w:hAnsi="Times New Roman" w:cs="Times New Roman"/>
          <w:sz w:val="26"/>
          <w:szCs w:val="26"/>
        </w:rPr>
        <w:t>DIKS-</w:t>
      </w:r>
      <w:r w:rsidRPr="00F47A4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 w:rsidR="00F47A4B" w:rsidRPr="00F47A4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901</w:t>
      </w:r>
      <w:r w:rsidR="00F47A4B" w:rsidRPr="00F47A4B">
        <w:rPr>
          <w:rFonts w:ascii="Times New Roman" w:hAnsi="Times New Roman" w:cs="Times New Roman"/>
          <w:sz w:val="26"/>
          <w:szCs w:val="26"/>
        </w:rPr>
        <w:t>-lī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, saskaņā ar kuru Izpildītājs </w:t>
      </w:r>
      <w:r w:rsidR="00121D58" w:rsidRPr="004768D0">
        <w:rPr>
          <w:rFonts w:ascii="Times New Roman" w:hAnsi="Times New Roman" w:cs="Times New Roman"/>
          <w:sz w:val="26"/>
          <w:szCs w:val="26"/>
        </w:rPr>
        <w:t xml:space="preserve">apņemas </w:t>
      </w:r>
      <w:r w:rsidR="004768D0" w:rsidRPr="004768D0">
        <w:rPr>
          <w:rFonts w:ascii="Times New Roman" w:hAnsi="Times New Roman" w:cs="Times New Roman"/>
          <w:sz w:val="26"/>
          <w:szCs w:val="26"/>
        </w:rPr>
        <w:t xml:space="preserve">sniegt </w:t>
      </w:r>
      <w:r w:rsidR="00F47A4B">
        <w:rPr>
          <w:rFonts w:ascii="Times New Roman" w:hAnsi="Times New Roman" w:cs="Times New Roman"/>
          <w:sz w:val="26"/>
          <w:szCs w:val="26"/>
        </w:rPr>
        <w:t>n</w:t>
      </w:r>
      <w:r w:rsidR="00F47A4B" w:rsidRPr="00F47A4B">
        <w:rPr>
          <w:rFonts w:ascii="Times New Roman" w:hAnsi="Times New Roman" w:cs="Times New Roman"/>
          <w:sz w:val="26"/>
          <w:szCs w:val="26"/>
        </w:rPr>
        <w:t>eregulār</w:t>
      </w:r>
      <w:r w:rsidR="00F47A4B">
        <w:rPr>
          <w:rFonts w:ascii="Times New Roman" w:hAnsi="Times New Roman" w:cs="Times New Roman"/>
          <w:sz w:val="26"/>
          <w:szCs w:val="26"/>
        </w:rPr>
        <w:t>us</w:t>
      </w:r>
      <w:r w:rsidR="00F47A4B" w:rsidRPr="00F47A4B">
        <w:rPr>
          <w:rFonts w:ascii="Times New Roman" w:hAnsi="Times New Roman" w:cs="Times New Roman"/>
          <w:sz w:val="26"/>
          <w:szCs w:val="26"/>
        </w:rPr>
        <w:t xml:space="preserve"> pasažieru autopārvadājumu pakalpojum</w:t>
      </w:r>
      <w:r w:rsidR="00F47A4B">
        <w:rPr>
          <w:rFonts w:ascii="Times New Roman" w:hAnsi="Times New Roman" w:cs="Times New Roman"/>
          <w:sz w:val="26"/>
          <w:szCs w:val="26"/>
        </w:rPr>
        <w:t>us</w:t>
      </w:r>
      <w:r w:rsidR="004768D0" w:rsidRPr="004768D0">
        <w:rPr>
          <w:rFonts w:ascii="Times New Roman" w:hAnsi="Times New Roman" w:cs="Times New Roman"/>
          <w:sz w:val="26"/>
          <w:szCs w:val="26"/>
        </w:rPr>
        <w:t xml:space="preserve"> </w:t>
      </w:r>
      <w:r w:rsidR="00F47A4B">
        <w:rPr>
          <w:rFonts w:ascii="Times New Roman" w:hAnsi="Times New Roman" w:cs="Times New Roman"/>
          <w:sz w:val="26"/>
          <w:szCs w:val="26"/>
        </w:rPr>
        <w:t>Departamenta</w:t>
      </w:r>
      <w:r w:rsidR="00F47A4B" w:rsidRPr="004768D0">
        <w:rPr>
          <w:rFonts w:ascii="Times New Roman" w:hAnsi="Times New Roman" w:cs="Times New Roman"/>
          <w:sz w:val="26"/>
          <w:szCs w:val="26"/>
        </w:rPr>
        <w:t xml:space="preserve"> </w:t>
      </w:r>
      <w:r w:rsidR="004768D0" w:rsidRPr="004768D0">
        <w:rPr>
          <w:rFonts w:ascii="Times New Roman" w:hAnsi="Times New Roman" w:cs="Times New Roman"/>
          <w:sz w:val="26"/>
          <w:szCs w:val="26"/>
        </w:rPr>
        <w:t>vajadzībām</w:t>
      </w:r>
      <w:r w:rsidR="00121D58" w:rsidRPr="004768D0">
        <w:rPr>
          <w:rFonts w:ascii="Times New Roman" w:hAnsi="Times New Roman" w:cs="Times New Roman"/>
          <w:sz w:val="26"/>
          <w:szCs w:val="26"/>
        </w:rPr>
        <w:t>, turpmāk</w:t>
      </w:r>
      <w:r w:rsidR="00121D58" w:rsidRPr="001E76C5">
        <w:rPr>
          <w:rFonts w:ascii="Times New Roman" w:hAnsi="Times New Roman" w:cs="Times New Roman"/>
          <w:sz w:val="26"/>
          <w:szCs w:val="26"/>
        </w:rPr>
        <w:t xml:space="preserve"> – </w:t>
      </w:r>
      <w:bookmarkStart w:id="3" w:name="_Hlk228881072"/>
      <w:r w:rsidR="00F47A4B">
        <w:rPr>
          <w:rFonts w:ascii="Times New Roman" w:hAnsi="Times New Roman" w:cs="Times New Roman"/>
          <w:sz w:val="26"/>
          <w:szCs w:val="26"/>
        </w:rPr>
        <w:t>Vispārīgā vienošanās</w:t>
      </w:r>
      <w:bookmarkEnd w:id="3"/>
      <w:r w:rsidR="00121D58" w:rsidRPr="001E76C5">
        <w:rPr>
          <w:rFonts w:ascii="Times New Roman" w:hAnsi="Times New Roman" w:cs="Times New Roman"/>
          <w:sz w:val="26"/>
          <w:szCs w:val="26"/>
        </w:rPr>
        <w:t>,</w:t>
      </w:r>
      <w:r w:rsidR="003E5ED0" w:rsidRPr="001E76C5">
        <w:rPr>
          <w:rFonts w:ascii="Times New Roman" w:hAnsi="Times New Roman" w:cs="Times New Roman"/>
          <w:sz w:val="26"/>
          <w:szCs w:val="26"/>
        </w:rPr>
        <w:t xml:space="preserve"> 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tiek </w:t>
      </w:r>
      <w:r w:rsidR="00F47A4B" w:rsidRPr="003B7B93">
        <w:rPr>
          <w:rFonts w:ascii="Times New Roman" w:hAnsi="Times New Roman" w:cs="Times New Roman"/>
          <w:sz w:val="26"/>
          <w:szCs w:val="26"/>
        </w:rPr>
        <w:t>noslēgt</w:t>
      </w:r>
      <w:r w:rsidR="00F47A4B">
        <w:rPr>
          <w:rFonts w:ascii="Times New Roman" w:hAnsi="Times New Roman" w:cs="Times New Roman"/>
          <w:sz w:val="26"/>
          <w:szCs w:val="26"/>
        </w:rPr>
        <w:t>a</w:t>
      </w:r>
      <w:r w:rsidR="00F47A4B" w:rsidRPr="003B7B93">
        <w:rPr>
          <w:rFonts w:ascii="Times New Roman" w:hAnsi="Times New Roman" w:cs="Times New Roman"/>
          <w:sz w:val="26"/>
          <w:szCs w:val="26"/>
        </w:rPr>
        <w:t xml:space="preserve"> šād</w:t>
      </w:r>
      <w:r w:rsidR="00F47A4B">
        <w:rPr>
          <w:rFonts w:ascii="Times New Roman" w:hAnsi="Times New Roman" w:cs="Times New Roman"/>
          <w:sz w:val="26"/>
          <w:szCs w:val="26"/>
        </w:rPr>
        <w:t>a</w:t>
      </w:r>
      <w:r w:rsidR="00F47A4B" w:rsidRPr="003B7B93">
        <w:rPr>
          <w:rFonts w:ascii="Times New Roman" w:hAnsi="Times New Roman" w:cs="Times New Roman"/>
          <w:sz w:val="26"/>
          <w:szCs w:val="26"/>
        </w:rPr>
        <w:t xml:space="preserve"> 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Pārjaunojuma </w:t>
      </w:r>
      <w:r w:rsidR="00F47A4B">
        <w:rPr>
          <w:rFonts w:ascii="Times New Roman" w:hAnsi="Times New Roman" w:cs="Times New Roman"/>
          <w:sz w:val="26"/>
          <w:szCs w:val="26"/>
        </w:rPr>
        <w:t>vispārīgā vienošanās</w:t>
      </w:r>
      <w:r w:rsidR="003B7B93" w:rsidRPr="003B7B93">
        <w:rPr>
          <w:rFonts w:ascii="Times New Roman" w:hAnsi="Times New Roman" w:cs="Times New Roman"/>
          <w:sz w:val="26"/>
          <w:szCs w:val="26"/>
        </w:rPr>
        <w:t>.</w:t>
      </w:r>
    </w:p>
    <w:p w14:paraId="07A033E6" w14:textId="77777777" w:rsidR="00E95782" w:rsidRPr="00B2685A" w:rsidRDefault="00E95782" w:rsidP="00E95782">
      <w:pPr>
        <w:pStyle w:val="Sarakstarindkopa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55554968" w14:textId="6786219E" w:rsidR="00E27FEE" w:rsidRPr="00397CC7" w:rsidRDefault="00E27FEE" w:rsidP="00304DA3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CC7">
        <w:rPr>
          <w:rFonts w:ascii="Times New Roman" w:hAnsi="Times New Roman" w:cs="Times New Roman"/>
          <w:sz w:val="26"/>
          <w:szCs w:val="26"/>
        </w:rPr>
        <w:t xml:space="preserve">Ar šo </w:t>
      </w:r>
      <w:r w:rsidR="00F47A4B" w:rsidRPr="00F47A4B">
        <w:rPr>
          <w:rFonts w:ascii="Times New Roman" w:hAnsi="Times New Roman" w:cs="Times New Roman"/>
          <w:sz w:val="26"/>
          <w:szCs w:val="26"/>
        </w:rPr>
        <w:t>Pārjaunojuma vispārīg</w:t>
      </w:r>
      <w:r w:rsidR="00F47A4B">
        <w:rPr>
          <w:rFonts w:ascii="Times New Roman" w:hAnsi="Times New Roman" w:cs="Times New Roman"/>
          <w:sz w:val="26"/>
          <w:szCs w:val="26"/>
        </w:rPr>
        <w:t>o</w:t>
      </w:r>
      <w:r w:rsidR="00F47A4B" w:rsidRPr="00F47A4B">
        <w:rPr>
          <w:rFonts w:ascii="Times New Roman" w:hAnsi="Times New Roman" w:cs="Times New Roman"/>
          <w:sz w:val="26"/>
          <w:szCs w:val="26"/>
        </w:rPr>
        <w:t xml:space="preserve"> vienošan</w:t>
      </w:r>
      <w:r w:rsidR="00F47A4B">
        <w:rPr>
          <w:rFonts w:ascii="Times New Roman" w:hAnsi="Times New Roman" w:cs="Times New Roman"/>
          <w:sz w:val="26"/>
          <w:szCs w:val="26"/>
        </w:rPr>
        <w:t>o</w:t>
      </w:r>
      <w:r w:rsidR="00F47A4B" w:rsidRPr="00F47A4B">
        <w:rPr>
          <w:rFonts w:ascii="Times New Roman" w:hAnsi="Times New Roman" w:cs="Times New Roman"/>
          <w:sz w:val="26"/>
          <w:szCs w:val="26"/>
        </w:rPr>
        <w:t>s</w:t>
      </w:r>
      <w:r w:rsidRPr="00397CC7">
        <w:rPr>
          <w:rFonts w:ascii="Times New Roman" w:hAnsi="Times New Roman" w:cs="Times New Roman"/>
          <w:sz w:val="26"/>
          <w:szCs w:val="26"/>
        </w:rPr>
        <w:t xml:space="preserve"> Pasūtītājs nodod Saistību pārņēmējam un Saistību pārņēmējs šā </w:t>
      </w:r>
      <w:r w:rsidR="00BA65BD" w:rsidRPr="00BA65BD">
        <w:rPr>
          <w:rFonts w:ascii="Times New Roman" w:hAnsi="Times New Roman" w:cs="Times New Roman"/>
          <w:sz w:val="26"/>
          <w:szCs w:val="26"/>
        </w:rPr>
        <w:t>Pārjaunojuma vispārīg</w:t>
      </w:r>
      <w:r w:rsidR="00BA65BD">
        <w:rPr>
          <w:rFonts w:ascii="Times New Roman" w:hAnsi="Times New Roman" w:cs="Times New Roman"/>
          <w:sz w:val="26"/>
          <w:szCs w:val="26"/>
        </w:rPr>
        <w:t>ās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</w:t>
      </w:r>
      <w:r w:rsidR="00BA65BD">
        <w:rPr>
          <w:rFonts w:ascii="Times New Roman" w:hAnsi="Times New Roman" w:cs="Times New Roman"/>
          <w:sz w:val="26"/>
          <w:szCs w:val="26"/>
        </w:rPr>
        <w:t>ās</w:t>
      </w:r>
      <w:r w:rsidRPr="00397CC7">
        <w:rPr>
          <w:rFonts w:ascii="Times New Roman" w:hAnsi="Times New Roman" w:cs="Times New Roman"/>
          <w:sz w:val="26"/>
          <w:szCs w:val="26"/>
        </w:rPr>
        <w:t xml:space="preserve"> spēkā stāšanās dienā pārņem ar </w:t>
      </w:r>
      <w:r w:rsidR="00BA65BD" w:rsidRPr="00BA65BD">
        <w:rPr>
          <w:rFonts w:ascii="Times New Roman" w:hAnsi="Times New Roman" w:cs="Times New Roman"/>
          <w:sz w:val="26"/>
          <w:szCs w:val="26"/>
        </w:rPr>
        <w:t>Vispārīg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>s</w:t>
      </w:r>
      <w:r w:rsidRPr="00397CC7">
        <w:rPr>
          <w:rFonts w:ascii="Times New Roman" w:hAnsi="Times New Roman" w:cs="Times New Roman"/>
          <w:sz w:val="26"/>
          <w:szCs w:val="26"/>
        </w:rPr>
        <w:t xml:space="preserve"> nodibinātās Pasūtītāja saistības, tiesības un pienākumus.</w:t>
      </w:r>
    </w:p>
    <w:p w14:paraId="00A91B3D" w14:textId="77777777" w:rsidR="00E27FEE" w:rsidRPr="00B2685A" w:rsidRDefault="00E27FEE" w:rsidP="00304DA3">
      <w:pPr>
        <w:pStyle w:val="Sarakstarindko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DE6BAD9" w14:textId="69924405" w:rsidR="00E27FEE" w:rsidRPr="00397CC7" w:rsidRDefault="005442F0" w:rsidP="00304DA3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CC7">
        <w:rPr>
          <w:rFonts w:ascii="Times New Roman" w:hAnsi="Times New Roman" w:cs="Times New Roman"/>
          <w:sz w:val="26"/>
          <w:szCs w:val="26"/>
        </w:rPr>
        <w:t>Izpildītājam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pēc </w:t>
      </w:r>
      <w:bookmarkStart w:id="4" w:name="_Hlk228883640"/>
      <w:r w:rsidR="00BA65BD" w:rsidRPr="00BA65BD">
        <w:rPr>
          <w:rFonts w:ascii="Times New Roman" w:hAnsi="Times New Roman" w:cs="Times New Roman"/>
          <w:sz w:val="26"/>
          <w:szCs w:val="26"/>
        </w:rPr>
        <w:t>Pārjaunojuma vispārīgās vienošanās</w:t>
      </w:r>
      <w:bookmarkEnd w:id="4"/>
      <w:r w:rsidR="00E27FEE" w:rsidRPr="00397CC7">
        <w:rPr>
          <w:rFonts w:ascii="Times New Roman" w:hAnsi="Times New Roman" w:cs="Times New Roman"/>
          <w:sz w:val="26"/>
          <w:szCs w:val="26"/>
        </w:rPr>
        <w:t xml:space="preserve"> parakstīšanas nav nekāda veida prasījumu pret </w:t>
      </w:r>
      <w:r w:rsidRPr="00397CC7">
        <w:rPr>
          <w:rFonts w:ascii="Times New Roman" w:hAnsi="Times New Roman" w:cs="Times New Roman"/>
          <w:sz w:val="26"/>
          <w:szCs w:val="26"/>
        </w:rPr>
        <w:t>Pasūtītāju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, kas izriet no </w:t>
      </w:r>
      <w:r w:rsidR="00BA65BD" w:rsidRPr="00BA65BD">
        <w:rPr>
          <w:rFonts w:ascii="Times New Roman" w:hAnsi="Times New Roman" w:cs="Times New Roman"/>
          <w:sz w:val="26"/>
          <w:szCs w:val="26"/>
        </w:rPr>
        <w:t>Vispārīgā</w:t>
      </w:r>
      <w:r w:rsidR="00BA65BD">
        <w:rPr>
          <w:rFonts w:ascii="Times New Roman" w:hAnsi="Times New Roman" w:cs="Times New Roman"/>
          <w:sz w:val="26"/>
          <w:szCs w:val="26"/>
        </w:rPr>
        <w:t>s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>.</w:t>
      </w:r>
    </w:p>
    <w:p w14:paraId="2510F869" w14:textId="77777777" w:rsidR="005442F0" w:rsidRPr="00B2685A" w:rsidRDefault="005442F0" w:rsidP="00304DA3">
      <w:pPr>
        <w:pStyle w:val="Sarakstarindko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9AE342" w14:textId="64E6C559" w:rsidR="00E27FEE" w:rsidRDefault="00E95782" w:rsidP="00304DA3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782">
        <w:rPr>
          <w:rFonts w:ascii="Times New Roman" w:hAnsi="Times New Roman" w:cs="Times New Roman"/>
          <w:sz w:val="26"/>
          <w:szCs w:val="26"/>
        </w:rPr>
        <w:t>Saistību pārņēmējs</w:t>
      </w:r>
      <w:r w:rsidR="000D56F0">
        <w:rPr>
          <w:rFonts w:ascii="Times New Roman" w:hAnsi="Times New Roman" w:cs="Times New Roman"/>
          <w:sz w:val="26"/>
          <w:szCs w:val="26"/>
        </w:rPr>
        <w:t xml:space="preserve"> </w:t>
      </w:r>
      <w:r w:rsidR="00D7272D" w:rsidRPr="00E95782">
        <w:rPr>
          <w:rFonts w:ascii="Times New Roman" w:hAnsi="Times New Roman" w:cs="Times New Roman"/>
          <w:sz w:val="26"/>
          <w:szCs w:val="26"/>
        </w:rPr>
        <w:t>Izpildītāj</w:t>
      </w:r>
      <w:r w:rsidR="00A3047A">
        <w:rPr>
          <w:rFonts w:ascii="Times New Roman" w:hAnsi="Times New Roman" w:cs="Times New Roman"/>
          <w:sz w:val="26"/>
          <w:szCs w:val="26"/>
        </w:rPr>
        <w:t>a</w:t>
      </w:r>
      <w:r w:rsidR="004B7025">
        <w:rPr>
          <w:rFonts w:ascii="Times New Roman" w:hAnsi="Times New Roman" w:cs="Times New Roman"/>
          <w:sz w:val="26"/>
          <w:szCs w:val="26"/>
        </w:rPr>
        <w:t xml:space="preserve"> vietā</w:t>
      </w:r>
      <w:r w:rsidR="00D7272D" w:rsidRPr="00397CC7">
        <w:rPr>
          <w:rFonts w:ascii="Times New Roman" w:hAnsi="Times New Roman" w:cs="Times New Roman"/>
          <w:sz w:val="26"/>
          <w:szCs w:val="26"/>
        </w:rPr>
        <w:t xml:space="preserve"> turpina veikt pakalpojumu</w:t>
      </w:r>
      <w:r>
        <w:rPr>
          <w:rFonts w:ascii="Times New Roman" w:hAnsi="Times New Roman" w:cs="Times New Roman"/>
          <w:sz w:val="26"/>
          <w:szCs w:val="26"/>
        </w:rPr>
        <w:t>s</w:t>
      </w:r>
      <w:r w:rsidR="00D7272D" w:rsidRPr="00397CC7">
        <w:rPr>
          <w:rFonts w:ascii="Times New Roman" w:hAnsi="Times New Roman" w:cs="Times New Roman"/>
          <w:sz w:val="26"/>
          <w:szCs w:val="26"/>
        </w:rPr>
        <w:t xml:space="preserve"> saskaņā ar </w:t>
      </w:r>
      <w:r w:rsidR="00BA65BD" w:rsidRPr="00BA65BD">
        <w:rPr>
          <w:rFonts w:ascii="Times New Roman" w:hAnsi="Times New Roman" w:cs="Times New Roman"/>
          <w:sz w:val="26"/>
          <w:szCs w:val="26"/>
        </w:rPr>
        <w:t>Vispārīg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 xml:space="preserve"> vienošan</w:t>
      </w:r>
      <w:r w:rsidR="00BA65BD">
        <w:rPr>
          <w:rFonts w:ascii="Times New Roman" w:hAnsi="Times New Roman" w:cs="Times New Roman"/>
          <w:sz w:val="26"/>
          <w:szCs w:val="26"/>
        </w:rPr>
        <w:t>o</w:t>
      </w:r>
      <w:r w:rsidR="00BA65BD" w:rsidRPr="00BA65BD">
        <w:rPr>
          <w:rFonts w:ascii="Times New Roman" w:hAnsi="Times New Roman" w:cs="Times New Roman"/>
          <w:sz w:val="26"/>
          <w:szCs w:val="26"/>
        </w:rPr>
        <w:t>s</w:t>
      </w:r>
      <w:r w:rsidR="005D12D0" w:rsidRPr="00397CC7">
        <w:rPr>
          <w:rFonts w:ascii="Times New Roman" w:hAnsi="Times New Roman" w:cs="Times New Roman"/>
          <w:sz w:val="26"/>
          <w:szCs w:val="26"/>
        </w:rPr>
        <w:t>.</w:t>
      </w:r>
    </w:p>
    <w:p w14:paraId="3F6E382E" w14:textId="77777777" w:rsidR="00EF61EF" w:rsidRPr="00EF61EF" w:rsidRDefault="00EF61EF" w:rsidP="00EF61EF">
      <w:pPr>
        <w:pStyle w:val="Sarakstarindkopa"/>
        <w:rPr>
          <w:rFonts w:ascii="Times New Roman" w:hAnsi="Times New Roman" w:cs="Times New Roman"/>
          <w:sz w:val="26"/>
          <w:szCs w:val="26"/>
        </w:rPr>
      </w:pPr>
    </w:p>
    <w:p w14:paraId="2E0EA3A2" w14:textId="5EC54853" w:rsidR="00EF61EF" w:rsidRPr="00EF61EF" w:rsidRDefault="00EF61EF" w:rsidP="00EF61EF">
      <w:pPr>
        <w:pStyle w:val="Sarakstarindkopa"/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EF61EF">
        <w:rPr>
          <w:rFonts w:ascii="Times New Roman" w:hAnsi="Times New Roman" w:cs="Times New Roman"/>
          <w:sz w:val="26"/>
          <w:szCs w:val="26"/>
        </w:rPr>
        <w:t>Saistību pārņēmēja rekvizīti Vispārīgās vienošanās ietvaros:</w:t>
      </w:r>
    </w:p>
    <w:p w14:paraId="5902B880" w14:textId="57560F0C" w:rsidR="00AF2181" w:rsidRDefault="00AF2181" w:rsidP="00EF61EF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181">
        <w:rPr>
          <w:rFonts w:ascii="Times New Roman" w:hAnsi="Times New Roman" w:cs="Times New Roman"/>
          <w:sz w:val="26"/>
          <w:szCs w:val="26"/>
        </w:rPr>
        <w:t>SIA “HANSABUSS LATVIJA”</w:t>
      </w:r>
    </w:p>
    <w:p w14:paraId="6B8C8A38" w14:textId="30E76ED8" w:rsidR="00AF2181" w:rsidRDefault="00AF2181" w:rsidP="00EF61EF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181">
        <w:rPr>
          <w:rFonts w:ascii="Times New Roman" w:hAnsi="Times New Roman" w:cs="Times New Roman"/>
          <w:sz w:val="26"/>
          <w:szCs w:val="26"/>
        </w:rPr>
        <w:lastRenderedPageBreak/>
        <w:t>Reģistrācijas Nr.</w:t>
      </w:r>
      <w:r w:rsidRPr="00AF2181">
        <w:t xml:space="preserve"> </w:t>
      </w:r>
      <w:r w:rsidRPr="00AF2181">
        <w:rPr>
          <w:rFonts w:ascii="Times New Roman" w:hAnsi="Times New Roman" w:cs="Times New Roman"/>
          <w:sz w:val="26"/>
          <w:szCs w:val="26"/>
        </w:rPr>
        <w:t>40003262339</w:t>
      </w:r>
    </w:p>
    <w:p w14:paraId="16A56C84" w14:textId="77777777" w:rsidR="00AF2181" w:rsidRPr="00AF2181" w:rsidRDefault="00AF2181" w:rsidP="00AF2181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181">
        <w:rPr>
          <w:rFonts w:ascii="Times New Roman" w:hAnsi="Times New Roman" w:cs="Times New Roman"/>
          <w:sz w:val="26"/>
          <w:szCs w:val="26"/>
        </w:rPr>
        <w:t>Juridiskā adrese: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2181">
        <w:rPr>
          <w:rFonts w:ascii="Times New Roman" w:hAnsi="Times New Roman" w:cs="Times New Roman"/>
          <w:sz w:val="26"/>
          <w:szCs w:val="26"/>
        </w:rPr>
        <w:t>Mednieku iela 2, Tukums, Tukuma nov., LV-3101</w:t>
      </w:r>
    </w:p>
    <w:p w14:paraId="6340B9C0" w14:textId="2E72D258" w:rsidR="00AF2181" w:rsidRPr="00AF2181" w:rsidRDefault="00AF2181" w:rsidP="00AF2181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181">
        <w:rPr>
          <w:rFonts w:ascii="Times New Roman" w:hAnsi="Times New Roman" w:cs="Times New Roman"/>
          <w:sz w:val="26"/>
          <w:szCs w:val="26"/>
        </w:rPr>
        <w:t xml:space="preserve">Tālrunis </w:t>
      </w:r>
    </w:p>
    <w:p w14:paraId="1CD46404" w14:textId="764E21C7" w:rsidR="00AF2181" w:rsidRDefault="00AF2181" w:rsidP="00AF2181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181">
        <w:rPr>
          <w:rFonts w:ascii="Times New Roman" w:hAnsi="Times New Roman" w:cs="Times New Roman"/>
          <w:sz w:val="26"/>
          <w:szCs w:val="26"/>
        </w:rPr>
        <w:t xml:space="preserve">e-pasts </w:t>
      </w:r>
    </w:p>
    <w:p w14:paraId="02A840EB" w14:textId="3F7B3FDF" w:rsidR="00EF61EF" w:rsidRPr="00EF61EF" w:rsidRDefault="00EF61EF" w:rsidP="00EF61EF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1EF">
        <w:rPr>
          <w:rFonts w:ascii="Times New Roman" w:hAnsi="Times New Roman" w:cs="Times New Roman"/>
          <w:sz w:val="26"/>
          <w:szCs w:val="26"/>
        </w:rPr>
        <w:t xml:space="preserve">Banka: </w:t>
      </w:r>
    </w:p>
    <w:p w14:paraId="0BCF1A4B" w14:textId="495AE7CB" w:rsidR="00EF61EF" w:rsidRPr="00EF61EF" w:rsidRDefault="00EF61EF" w:rsidP="00EF61EF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1EF">
        <w:rPr>
          <w:rFonts w:ascii="Times New Roman" w:hAnsi="Times New Roman" w:cs="Times New Roman"/>
          <w:sz w:val="26"/>
          <w:szCs w:val="26"/>
        </w:rPr>
        <w:t xml:space="preserve">Kods: </w:t>
      </w:r>
    </w:p>
    <w:p w14:paraId="4EA79830" w14:textId="107A92B5" w:rsidR="00304DA3" w:rsidRDefault="00EF61EF" w:rsidP="00EF61EF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1EF">
        <w:rPr>
          <w:rFonts w:ascii="Times New Roman" w:hAnsi="Times New Roman" w:cs="Times New Roman"/>
          <w:sz w:val="26"/>
          <w:szCs w:val="26"/>
        </w:rPr>
        <w:t xml:space="preserve">Konts: </w:t>
      </w:r>
    </w:p>
    <w:p w14:paraId="5D2F3F21" w14:textId="77777777" w:rsidR="00EF61EF" w:rsidRPr="00EF61EF" w:rsidRDefault="00EF61EF" w:rsidP="00EF61EF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42757E" w14:textId="33420777" w:rsidR="00E27FEE" w:rsidRPr="00397CC7" w:rsidRDefault="00EF61EF" w:rsidP="00FE4E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27FEE" w:rsidRPr="00397CC7">
        <w:rPr>
          <w:rFonts w:ascii="Times New Roman" w:hAnsi="Times New Roman" w:cs="Times New Roman"/>
          <w:sz w:val="26"/>
          <w:szCs w:val="26"/>
        </w:rPr>
        <w:t>. 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vispārīgās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stājas spēkā </w:t>
      </w:r>
      <w:r w:rsidR="00402CCB">
        <w:rPr>
          <w:rFonts w:ascii="Times New Roman" w:hAnsi="Times New Roman" w:cs="Times New Roman"/>
          <w:sz w:val="26"/>
          <w:szCs w:val="26"/>
        </w:rPr>
        <w:t>parakstīšanas brīdī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un ir spēkā līdz </w:t>
      </w:r>
      <w:r w:rsidR="00402CCB" w:rsidRPr="00402CCB">
        <w:rPr>
          <w:rFonts w:ascii="Times New Roman" w:hAnsi="Times New Roman" w:cs="Times New Roman"/>
          <w:sz w:val="26"/>
          <w:szCs w:val="26"/>
        </w:rPr>
        <w:t>Vispārīgā</w:t>
      </w:r>
      <w:r w:rsidR="00402CCB">
        <w:rPr>
          <w:rFonts w:ascii="Times New Roman" w:hAnsi="Times New Roman" w:cs="Times New Roman"/>
          <w:sz w:val="26"/>
          <w:szCs w:val="26"/>
        </w:rPr>
        <w:t>s</w:t>
      </w:r>
      <w:r w:rsidR="00402CCB" w:rsidRPr="00402CCB">
        <w:rPr>
          <w:rFonts w:ascii="Times New Roman" w:hAnsi="Times New Roman" w:cs="Times New Roman"/>
          <w:sz w:val="26"/>
          <w:szCs w:val="26"/>
        </w:rPr>
        <w:t xml:space="preserve">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noteikto saistību pilnīgai izpildei.</w:t>
      </w:r>
    </w:p>
    <w:p w14:paraId="0CFB8D5E" w14:textId="77777777" w:rsidR="005D12D0" w:rsidRPr="00397CC7" w:rsidRDefault="005D12D0" w:rsidP="00304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A23AAB" w14:textId="3B372A71" w:rsidR="00E27FEE" w:rsidRPr="00397CC7" w:rsidRDefault="00EF61EF" w:rsidP="00864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. Jebkurus strīdus, kas izriet no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vispārīgās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, Puses cenšas atrisināt sarunu ceļā. Ja neizdodas strīdu atrisināt sarunu ceļā, jebkurš strīds, kas izriet no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vispārīgās vienošanās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vai saistībā ar to, ir izšķirams Latvijas Republikas tiesā saskaņā ar Latvijas Republikas normatīvajiem aktiem.</w:t>
      </w:r>
    </w:p>
    <w:p w14:paraId="0BCEA917" w14:textId="77777777" w:rsidR="005D12D0" w:rsidRPr="00B2685A" w:rsidRDefault="005D12D0" w:rsidP="00864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793C070" w14:textId="703BF067" w:rsidR="00966C8C" w:rsidRPr="00757636" w:rsidRDefault="00EF61EF" w:rsidP="00966C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. 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 vienošanās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sastādīt</w:t>
      </w:r>
      <w:r w:rsidR="00402CCB">
        <w:rPr>
          <w:rFonts w:ascii="Times New Roman" w:hAnsi="Times New Roman" w:cs="Times New Roman"/>
          <w:sz w:val="26"/>
          <w:szCs w:val="26"/>
        </w:rPr>
        <w:t>a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latviešu valodā un parakstīt</w:t>
      </w:r>
      <w:r w:rsidR="00402CCB">
        <w:rPr>
          <w:rFonts w:ascii="Times New Roman" w:hAnsi="Times New Roman" w:cs="Times New Roman"/>
          <w:sz w:val="26"/>
          <w:szCs w:val="26"/>
        </w:rPr>
        <w:t>a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elektroniski ar drošu elektronisko parakstu, kas satur laika zīmogu. </w:t>
      </w:r>
      <w:r w:rsidR="00402CCB" w:rsidRPr="00402CCB">
        <w:rPr>
          <w:rFonts w:ascii="Times New Roman" w:hAnsi="Times New Roman" w:cs="Times New Roman"/>
          <w:sz w:val="26"/>
          <w:szCs w:val="26"/>
        </w:rPr>
        <w:t>Pārjaunojuma vispārīgā</w:t>
      </w:r>
      <w:r w:rsidR="00402CCB">
        <w:rPr>
          <w:rFonts w:ascii="Times New Roman" w:hAnsi="Times New Roman" w:cs="Times New Roman"/>
          <w:sz w:val="26"/>
          <w:szCs w:val="26"/>
        </w:rPr>
        <w:t>s</w:t>
      </w:r>
      <w:r w:rsidR="00402CCB" w:rsidRPr="00402CCB">
        <w:rPr>
          <w:rFonts w:ascii="Times New Roman" w:hAnsi="Times New Roman" w:cs="Times New Roman"/>
          <w:sz w:val="26"/>
          <w:szCs w:val="26"/>
        </w:rPr>
        <w:t xml:space="preserve"> vienošanās</w:t>
      </w:r>
      <w:r w:rsidR="003B7B93" w:rsidRPr="003B7B93">
        <w:rPr>
          <w:rFonts w:ascii="Times New Roman" w:hAnsi="Times New Roman" w:cs="Times New Roman"/>
          <w:sz w:val="26"/>
          <w:szCs w:val="26"/>
        </w:rPr>
        <w:t xml:space="preserve"> parakstīšanas datums ir pēdējā parakstītāja pievienotā laika zīmoga datums un laiks</w:t>
      </w:r>
      <w:r w:rsidR="00966C8C">
        <w:rPr>
          <w:rFonts w:ascii="Times New Roman" w:hAnsi="Times New Roman" w:cs="Times New Roman"/>
          <w:sz w:val="26"/>
          <w:szCs w:val="26"/>
        </w:rPr>
        <w:t>.</w:t>
      </w:r>
      <w:r w:rsidR="00E27FEE" w:rsidRPr="00397C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D217F6" w14:textId="77777777" w:rsidR="00966C8C" w:rsidRDefault="00966C8C" w:rsidP="00864928">
      <w:pPr>
        <w:pStyle w:val="Default"/>
        <w:jc w:val="center"/>
        <w:rPr>
          <w:color w:val="auto"/>
          <w:sz w:val="26"/>
          <w:szCs w:val="26"/>
        </w:rPr>
      </w:pPr>
    </w:p>
    <w:p w14:paraId="011496A0" w14:textId="7BCEB541" w:rsidR="00864928" w:rsidRDefault="003327DE" w:rsidP="0086492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327DE">
        <w:rPr>
          <w:b/>
          <w:bCs/>
          <w:color w:val="auto"/>
          <w:sz w:val="26"/>
          <w:szCs w:val="26"/>
        </w:rPr>
        <w:t>8</w:t>
      </w:r>
      <w:r w:rsidR="00864928" w:rsidRPr="003327DE">
        <w:rPr>
          <w:b/>
          <w:bCs/>
          <w:color w:val="auto"/>
          <w:sz w:val="26"/>
          <w:szCs w:val="26"/>
        </w:rPr>
        <w:t>. Pušu rekvizīti un paraksti</w:t>
      </w:r>
    </w:p>
    <w:p w14:paraId="50577927" w14:textId="77777777" w:rsidR="003327DE" w:rsidRPr="003327DE" w:rsidRDefault="003327DE" w:rsidP="00864928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tbl>
      <w:tblPr>
        <w:tblStyle w:val="Reatabula"/>
        <w:tblW w:w="8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222"/>
        <w:gridCol w:w="222"/>
        <w:gridCol w:w="2485"/>
        <w:gridCol w:w="222"/>
        <w:gridCol w:w="2707"/>
      </w:tblGrid>
      <w:tr w:rsidR="00171453" w:rsidRPr="003327DE" w14:paraId="32C24E3E" w14:textId="77777777" w:rsidTr="00B2685A">
        <w:trPr>
          <w:jc w:val="center"/>
        </w:trPr>
        <w:tc>
          <w:tcPr>
            <w:tcW w:w="2537" w:type="dxa"/>
            <w:vAlign w:val="center"/>
          </w:tcPr>
          <w:p w14:paraId="5123E2AD" w14:textId="0CEB1E89" w:rsidR="00B2685A" w:rsidRPr="003327DE" w:rsidRDefault="00B2685A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u w:val="single"/>
                <w:lang w:eastAsia="en-US"/>
              </w:rPr>
            </w:pPr>
            <w:r w:rsidRPr="003327DE">
              <w:rPr>
                <w:rFonts w:ascii="Times New Roman" w:hAnsi="Times New Roman" w:cs="Times New Roman"/>
                <w:b/>
                <w:kern w:val="0"/>
                <w:sz w:val="26"/>
                <w:szCs w:val="26"/>
                <w:u w:val="single"/>
                <w:lang w:eastAsia="en-US"/>
              </w:rPr>
              <w:t>Pasūtītājs</w:t>
            </w:r>
          </w:p>
          <w:p w14:paraId="6D026985" w14:textId="77777777" w:rsidR="00B2685A" w:rsidRPr="003327DE" w:rsidRDefault="00B2685A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</w:p>
          <w:p w14:paraId="58F269D4" w14:textId="08DE3F02" w:rsidR="00171453" w:rsidRPr="003327DE" w:rsidRDefault="00374C29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  <w:r w:rsidRPr="003327DE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Rīgas </w:t>
            </w:r>
            <w:proofErr w:type="spellStart"/>
            <w:r w:rsidRPr="003327DE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  <w:t>valstspilsētas</w:t>
            </w:r>
            <w:proofErr w:type="spellEnd"/>
            <w:r w:rsidRPr="003327DE"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pašvaldības Izglītības, kultūras un sporta departaments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6D2D370" w14:textId="77777777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</w:tcPr>
          <w:p w14:paraId="13D58AB6" w14:textId="02711BE6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  <w:u w:val="single"/>
              </w:rPr>
            </w:pPr>
            <w:r w:rsidRPr="003327DE">
              <w:rPr>
                <w:bCs w:val="0"/>
                <w:sz w:val="26"/>
                <w:szCs w:val="26"/>
                <w:u w:val="single"/>
              </w:rPr>
              <w:t>Izpildītājs</w:t>
            </w:r>
          </w:p>
          <w:p w14:paraId="25912001" w14:textId="77777777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  <w:p w14:paraId="790B5071" w14:textId="77777777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  <w:p w14:paraId="4C219B1E" w14:textId="77777777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</w:p>
          <w:p w14:paraId="41065F55" w14:textId="74C53225" w:rsidR="00171453" w:rsidRPr="003327DE" w:rsidRDefault="002A7768" w:rsidP="00B2685A">
            <w:pPr>
              <w:pStyle w:val="Normal11pt"/>
              <w:tabs>
                <w:tab w:val="num" w:pos="120"/>
              </w:tabs>
              <w:ind w:right="136" w:firstLine="34"/>
              <w:rPr>
                <w:bCs w:val="0"/>
                <w:sz w:val="26"/>
                <w:szCs w:val="26"/>
              </w:rPr>
            </w:pPr>
            <w:r w:rsidRPr="003327DE">
              <w:rPr>
                <w:bCs w:val="0"/>
                <w:sz w:val="26"/>
                <w:szCs w:val="26"/>
              </w:rPr>
              <w:t>SIA “HANSABUSS LATVIA”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C840C15" w14:textId="77777777" w:rsidR="00171453" w:rsidRPr="003327DE" w:rsidRDefault="00171453" w:rsidP="00E530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07" w:type="dxa"/>
          </w:tcPr>
          <w:p w14:paraId="4788A2B0" w14:textId="55626616" w:rsidR="00B2685A" w:rsidRPr="003327DE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3327D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Saistību pārņēmējs</w:t>
            </w:r>
          </w:p>
          <w:p w14:paraId="07E14857" w14:textId="77777777" w:rsidR="00B2685A" w:rsidRPr="003327DE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10C22C" w14:textId="77777777" w:rsidR="00B2685A" w:rsidRPr="003327DE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0DC6F9" w14:textId="77777777" w:rsidR="00B2685A" w:rsidRPr="003327DE" w:rsidRDefault="00B2685A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D0510D" w14:textId="7FC80FA9" w:rsidR="00171453" w:rsidRPr="003327DE" w:rsidRDefault="00480979" w:rsidP="00B2685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:lang w:eastAsia="en-US"/>
              </w:rPr>
            </w:pPr>
            <w:r w:rsidRPr="003327DE">
              <w:rPr>
                <w:rFonts w:ascii="Times New Roman" w:hAnsi="Times New Roman" w:cs="Times New Roman"/>
                <w:b/>
                <w:sz w:val="26"/>
                <w:szCs w:val="26"/>
              </w:rPr>
              <w:t>SIA “HANSABUSS LATVIJA”</w:t>
            </w:r>
          </w:p>
        </w:tc>
      </w:tr>
      <w:tr w:rsidR="00171453" w:rsidRPr="003327DE" w14:paraId="49BED1F0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340774A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Nosaukums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B2D38C3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50E75360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Nosaukums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5766F1A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3B91217F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Nosaukums</w:t>
            </w:r>
          </w:p>
        </w:tc>
      </w:tr>
      <w:tr w:rsidR="00171453" w:rsidRPr="003327DE" w14:paraId="00CC415A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bottom"/>
          </w:tcPr>
          <w:p w14:paraId="3035C2BC" w14:textId="77777777" w:rsidR="00F52B46" w:rsidRPr="003327DE" w:rsidRDefault="00F52B46" w:rsidP="00F52B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Krišjāņa Valdemāra iela 5,</w:t>
            </w:r>
          </w:p>
          <w:p w14:paraId="71FA382F" w14:textId="037A916F" w:rsidR="00171453" w:rsidRPr="003327DE" w:rsidRDefault="00F52B46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Rīga, LV-1010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274A6334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bottom"/>
          </w:tcPr>
          <w:p w14:paraId="21404079" w14:textId="5376134F" w:rsidR="00171453" w:rsidRPr="003327DE" w:rsidRDefault="002A7768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Mednieku iela 2, Tukums, Tukuma nov., LV-3101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38F627B7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lo-LA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565E7571" w14:textId="589B3960" w:rsidR="00171453" w:rsidRPr="003327DE" w:rsidRDefault="00480979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  <w:lang w:bidi="lo-LA"/>
              </w:rPr>
              <w:t>Mednieku iela 2, Tukums, Tukuma novads LV-3101</w:t>
            </w:r>
          </w:p>
        </w:tc>
      </w:tr>
      <w:tr w:rsidR="00171453" w:rsidRPr="003327DE" w14:paraId="78A1DCEC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36F3D03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adrese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288BD5B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12D52168" w14:textId="3521BF47" w:rsidR="00171453" w:rsidRPr="003327DE" w:rsidRDefault="002A7768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 xml:space="preserve">Juridiska </w:t>
            </w:r>
            <w:r w:rsidR="00171453" w:rsidRPr="003327DE">
              <w:rPr>
                <w:rFonts w:ascii="Times New Roman" w:hAnsi="Times New Roman" w:cs="Times New Roman"/>
                <w:sz w:val="18"/>
                <w:szCs w:val="18"/>
              </w:rPr>
              <w:t>adrese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56F41FD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68434B05" w14:textId="7E62BF07" w:rsidR="00171453" w:rsidRPr="003327DE" w:rsidRDefault="002A7768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 xml:space="preserve">Juridiska </w:t>
            </w:r>
            <w:r w:rsidR="00171453" w:rsidRPr="003327DE">
              <w:rPr>
                <w:rFonts w:ascii="Times New Roman" w:hAnsi="Times New Roman" w:cs="Times New Roman"/>
                <w:sz w:val="18"/>
                <w:szCs w:val="18"/>
              </w:rPr>
              <w:t>adrese</w:t>
            </w:r>
          </w:p>
        </w:tc>
      </w:tr>
      <w:tr w:rsidR="00171453" w:rsidRPr="003327DE" w14:paraId="547DA107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bottom"/>
          </w:tcPr>
          <w:p w14:paraId="74A54F54" w14:textId="55F50CB0" w:rsidR="00171453" w:rsidRPr="003327DE" w:rsidRDefault="00F52B46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</w:rPr>
              <w:t>67026816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04E144A0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bottom"/>
          </w:tcPr>
          <w:p w14:paraId="51127262" w14:textId="11DB522A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4BBB05A6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60D4884B" w14:textId="24314972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4414F7C5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72976614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tālrunis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533F39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2515D309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tālrunis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14DC38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2F53FCC6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tālrunis</w:t>
            </w:r>
          </w:p>
        </w:tc>
      </w:tr>
      <w:tr w:rsidR="00171453" w:rsidRPr="003327DE" w14:paraId="4769692F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bottom"/>
          </w:tcPr>
          <w:p w14:paraId="7372111D" w14:textId="51F2B52B" w:rsidR="00171453" w:rsidRPr="003327DE" w:rsidRDefault="00F52B46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</w:rPr>
              <w:t>iksd@riga.lv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7A07697C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bottom"/>
          </w:tcPr>
          <w:p w14:paraId="0966C63E" w14:textId="17D5F274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14:paraId="46CFE64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30C31780" w14:textId="05C2FB59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3659F7CA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31F50831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e-pasts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0480AA8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06CD941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e-pasts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7B80882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0A2B3341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e-pasts</w:t>
            </w:r>
          </w:p>
        </w:tc>
      </w:tr>
      <w:tr w:rsidR="00171453" w:rsidRPr="003327DE" w14:paraId="41B0AA5F" w14:textId="77777777" w:rsidTr="00171453">
        <w:trPr>
          <w:trHeight w:val="397"/>
          <w:jc w:val="center"/>
        </w:trPr>
        <w:tc>
          <w:tcPr>
            <w:tcW w:w="8395" w:type="dxa"/>
            <w:gridSpan w:val="6"/>
            <w:tcBorders>
              <w:top w:val="nil"/>
              <w:bottom w:val="nil"/>
            </w:tcBorders>
          </w:tcPr>
          <w:p w14:paraId="3483DC8C" w14:textId="12648AB9" w:rsidR="00171453" w:rsidRPr="003327DE" w:rsidRDefault="00171453" w:rsidP="00B268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2D7E9BB3" w14:textId="77777777" w:rsidTr="00B2436F">
        <w:trPr>
          <w:trHeight w:val="254"/>
          <w:jc w:val="center"/>
        </w:trPr>
        <w:tc>
          <w:tcPr>
            <w:tcW w:w="2537" w:type="dxa"/>
            <w:tcBorders>
              <w:top w:val="nil"/>
            </w:tcBorders>
          </w:tcPr>
          <w:p w14:paraId="3184CB3D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3327DE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3327DE">
              <w:rPr>
                <w:rFonts w:ascii="Times New Roman" w:hAnsi="Times New Roman" w:cs="Times New Roman"/>
                <w:sz w:val="26"/>
                <w:szCs w:val="26"/>
              </w:rPr>
              <w:t xml:space="preserve"> pašvaldība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E75BD00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E07AAD" w14:textId="362AA6BC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FCEF1DF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2121EC9A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08A1200B" w14:textId="77777777" w:rsidTr="00B2436F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D27EE01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 xml:space="preserve">Nosaukums 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FE27D3F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EBAE7C" w14:textId="1D4B57BC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291814B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331A0791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69653F06" w14:textId="77777777" w:rsidTr="00B2436F">
        <w:trPr>
          <w:jc w:val="center"/>
        </w:trPr>
        <w:tc>
          <w:tcPr>
            <w:tcW w:w="2537" w:type="dxa"/>
            <w:tcBorders>
              <w:top w:val="nil"/>
            </w:tcBorders>
            <w:vAlign w:val="center"/>
          </w:tcPr>
          <w:p w14:paraId="7E31D9A0" w14:textId="77777777" w:rsidR="00171453" w:rsidRPr="003327DE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Rātslaukums 1, Rīga,</w:t>
            </w:r>
          </w:p>
          <w:p w14:paraId="2C03A4C0" w14:textId="28D13D85" w:rsidR="00171453" w:rsidRPr="003327DE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LV-1050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22D42A9A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2EE68E" w14:textId="75B955DA" w:rsidR="00171453" w:rsidRPr="003327DE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A4F9D37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  <w:vAlign w:val="center"/>
          </w:tcPr>
          <w:p w14:paraId="3B4F39B2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742958FE" w14:textId="77777777" w:rsidTr="00B2436F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C2FAF74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Juridiska adrese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C6AF304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F9E6A7" w14:textId="621F82CE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712546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453DEFE7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4A5C4CA1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7147ED93" w14:textId="77777777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90011524360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F72106B" w14:textId="77777777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</w:tcPr>
          <w:p w14:paraId="05ECC7FE" w14:textId="6DEA075A" w:rsidR="00171453" w:rsidRPr="003327DE" w:rsidRDefault="002A7768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40003812723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7C11D22" w14:textId="77777777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76879497" w14:textId="462904D3" w:rsidR="00171453" w:rsidRPr="003327DE" w:rsidRDefault="00480979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40003262339</w:t>
            </w:r>
          </w:p>
        </w:tc>
      </w:tr>
      <w:tr w:rsidR="00171453" w:rsidRPr="003327DE" w14:paraId="01B9A745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51F4AC5B" w14:textId="22492DD7" w:rsidR="00171453" w:rsidRPr="003327DE" w:rsidRDefault="003327DE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Reģistrācijas Nr.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285002B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336434AF" w14:textId="456C0B16" w:rsidR="00171453" w:rsidRPr="003327DE" w:rsidRDefault="003327DE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Reģistrācijas Nr.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645E6DB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62B62BC2" w14:textId="77777777" w:rsidR="00171453" w:rsidRPr="003327DE" w:rsidRDefault="00171453" w:rsidP="00E53005">
            <w:pPr>
              <w:pStyle w:val="Standard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  <w:lang w:eastAsia="en-US"/>
              </w:rPr>
            </w:pPr>
            <w:r w:rsidRPr="003327DE">
              <w:rPr>
                <w:rFonts w:ascii="Times New Roman" w:eastAsiaTheme="minorHAnsi" w:hAnsi="Times New Roman" w:cs="Times New Roman"/>
                <w:kern w:val="0"/>
                <w:sz w:val="18"/>
                <w:szCs w:val="18"/>
                <w:lang w:eastAsia="en-US"/>
              </w:rPr>
              <w:t>Reģistrācijas Nr.</w:t>
            </w:r>
          </w:p>
        </w:tc>
      </w:tr>
      <w:tr w:rsidR="00B2685A" w:rsidRPr="003327DE" w14:paraId="4EF89B04" w14:textId="77777777" w:rsidTr="005F7B0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4A52A3DC" w14:textId="77777777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LV90011524360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F6505B1" w14:textId="77777777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</w:tcPr>
          <w:p w14:paraId="41982ED1" w14:textId="2EAAF9AE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LV40003812723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648E7C3" w14:textId="77777777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35EFE388" w14:textId="0AC57464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LV40003262339</w:t>
            </w:r>
          </w:p>
        </w:tc>
      </w:tr>
      <w:tr w:rsidR="00B2685A" w:rsidRPr="003327DE" w14:paraId="3689F084" w14:textId="77777777" w:rsidTr="005F7B0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325FD4A7" w14:textId="77777777" w:rsidR="00B2685A" w:rsidRPr="003327DE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 xml:space="preserve">PVN. </w:t>
            </w:r>
            <w:proofErr w:type="spellStart"/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reģ</w:t>
            </w:r>
            <w:proofErr w:type="spellEnd"/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. Nr.: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16DC93C" w14:textId="77777777" w:rsidR="00B2685A" w:rsidRPr="003327DE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0BCDCFFA" w14:textId="77777777" w:rsidR="00B2685A" w:rsidRPr="003327DE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 xml:space="preserve">PVN. </w:t>
            </w:r>
            <w:proofErr w:type="spellStart"/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reģ</w:t>
            </w:r>
            <w:proofErr w:type="spellEnd"/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. Nr.: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1B060BD" w14:textId="77777777" w:rsidR="00B2685A" w:rsidRPr="003327DE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167C3856" w14:textId="18358312" w:rsidR="00B2685A" w:rsidRPr="003327DE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 xml:space="preserve">PVN. </w:t>
            </w:r>
            <w:proofErr w:type="spellStart"/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reģ</w:t>
            </w:r>
            <w:proofErr w:type="spellEnd"/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. Nr.:</w:t>
            </w:r>
          </w:p>
        </w:tc>
      </w:tr>
      <w:tr w:rsidR="00171453" w:rsidRPr="003327DE" w14:paraId="40CADBEC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  <w:vAlign w:val="center"/>
          </w:tcPr>
          <w:p w14:paraId="5ADF6DBF" w14:textId="703958AE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proofErr w:type="spellStart"/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Luminor</w:t>
            </w:r>
            <w:proofErr w:type="spellEnd"/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Bank</w:t>
            </w:r>
            <w:proofErr w:type="spellEnd"/>
            <w:r w:rsidR="00F52B46"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 AS</w:t>
            </w: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 </w:t>
            </w:r>
          </w:p>
          <w:p w14:paraId="64DCD769" w14:textId="630C0E8F" w:rsidR="00171453" w:rsidRPr="003327DE" w:rsidRDefault="00F52B46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Latvijas </w:t>
            </w:r>
            <w:r w:rsidR="00171453"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filiāle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740C0B9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vAlign w:val="center"/>
          </w:tcPr>
          <w:p w14:paraId="5A2E2A0F" w14:textId="058C61AD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8106BC6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  <w:vAlign w:val="bottom"/>
          </w:tcPr>
          <w:p w14:paraId="69035B1A" w14:textId="2B145D70" w:rsidR="00171453" w:rsidRPr="00292A40" w:rsidRDefault="00171453" w:rsidP="00292A40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171453" w:rsidRPr="003327DE" w14:paraId="1FEA197D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4163C0A8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AE2B14B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55B84FE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ADF3475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7FEC1B8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</w:tr>
      <w:tr w:rsidR="00171453" w:rsidRPr="003327DE" w14:paraId="69150AA9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1F15FD15" w14:textId="77777777" w:rsidR="003327DE" w:rsidRDefault="003327DE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72E09079" w14:textId="4FDE52A9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RIKOLV2X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C135769" w14:textId="77777777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</w:tcPr>
          <w:p w14:paraId="30D33A75" w14:textId="77777777" w:rsidR="003327DE" w:rsidRDefault="003327DE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7D0D2EE2" w14:textId="2BAACB3C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DCC88D6" w14:textId="77777777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023DE978" w14:textId="77777777" w:rsidR="003327DE" w:rsidRDefault="003327DE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2AAA79F2" w14:textId="475169E1" w:rsidR="00171453" w:rsidRPr="003327DE" w:rsidRDefault="00171453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171453" w:rsidRPr="003327DE" w14:paraId="2BA57C49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746D5C0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Bankas kods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3831738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</w:tcPr>
          <w:p w14:paraId="771E8B78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Bankas kods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9D96969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54ADD3DC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Bankas kods</w:t>
            </w:r>
          </w:p>
        </w:tc>
      </w:tr>
      <w:tr w:rsidR="00171453" w:rsidRPr="003327DE" w14:paraId="097EF471" w14:textId="77777777" w:rsidTr="00B2685A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069DBC70" w14:textId="67F77F99" w:rsidR="00171453" w:rsidRPr="003327DE" w:rsidRDefault="00F52B46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LV_______________</w:t>
            </w:r>
            <w:r w:rsidRPr="003327DE">
              <w:rPr>
                <w:rFonts w:eastAsia="PMingLiU"/>
                <w:b w:val="0"/>
                <w:bCs w:val="0"/>
                <w:sz w:val="26"/>
                <w:szCs w:val="26"/>
                <w:vertAlign w:val="superscript"/>
                <w:lang w:eastAsia="zh-TW"/>
              </w:rPr>
              <w:footnoteReference w:customMarkFollows="1" w:id="1"/>
              <w:sym w:font="Symbol" w:char="F02A"/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C52C5D7" w14:textId="77777777" w:rsidR="00171453" w:rsidRPr="003327DE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single" w:sz="4" w:space="0" w:color="auto"/>
            </w:tcBorders>
          </w:tcPr>
          <w:p w14:paraId="3E7CA8F0" w14:textId="70533489" w:rsidR="00171453" w:rsidRPr="003327DE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F69E550" w14:textId="77777777" w:rsidR="00171453" w:rsidRPr="003327DE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2C8F1E02" w14:textId="1957AE90" w:rsidR="00171453" w:rsidRPr="003327DE" w:rsidRDefault="00171453" w:rsidP="00E53005">
            <w:pPr>
              <w:pStyle w:val="Normal11pt"/>
              <w:ind w:left="-110" w:right="-62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171453" w:rsidRPr="003327DE" w14:paraId="16AC60AC" w14:textId="77777777" w:rsidTr="00B2685A">
        <w:trPr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667451FD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Bankas konts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77A46EE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nil"/>
            </w:tcBorders>
          </w:tcPr>
          <w:p w14:paraId="48FFE124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Bankas konts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B6D0343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nil"/>
            </w:tcBorders>
          </w:tcPr>
          <w:p w14:paraId="4022EB5F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Bankas konts</w:t>
            </w:r>
          </w:p>
        </w:tc>
      </w:tr>
      <w:tr w:rsidR="00B2685A" w:rsidRPr="003327DE" w14:paraId="02B2C39C" w14:textId="77777777" w:rsidTr="00B2685A">
        <w:trPr>
          <w:gridAfter w:val="1"/>
          <w:wAfter w:w="2707" w:type="dxa"/>
          <w:jc w:val="center"/>
        </w:trPr>
        <w:tc>
          <w:tcPr>
            <w:tcW w:w="2537" w:type="dxa"/>
            <w:tcBorders>
              <w:top w:val="nil"/>
            </w:tcBorders>
          </w:tcPr>
          <w:p w14:paraId="6E05730F" w14:textId="7FF8BB05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210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21BF8B7" w14:textId="77777777" w:rsidR="00B2685A" w:rsidRPr="003327DE" w:rsidRDefault="00B2685A" w:rsidP="00B2685A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9320134" w14:textId="77777777" w:rsidR="00B2685A" w:rsidRPr="003327DE" w:rsidRDefault="00B2685A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7E64F909" w14:textId="77777777" w:rsidR="00B2685A" w:rsidRPr="003327DE" w:rsidRDefault="00B2685A" w:rsidP="00E53005">
            <w:pPr>
              <w:pStyle w:val="Normal11pt"/>
              <w:tabs>
                <w:tab w:val="num" w:pos="120"/>
              </w:tabs>
              <w:ind w:right="136" w:firstLine="34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</w:tc>
      </w:tr>
      <w:tr w:rsidR="00B2685A" w:rsidRPr="003327DE" w14:paraId="367B3FAD" w14:textId="77777777" w:rsidTr="00B2685A">
        <w:trPr>
          <w:gridAfter w:val="1"/>
          <w:wAfter w:w="2707" w:type="dxa"/>
          <w:trHeight w:val="340"/>
          <w:jc w:val="center"/>
        </w:trPr>
        <w:tc>
          <w:tcPr>
            <w:tcW w:w="2537" w:type="dxa"/>
            <w:tcBorders>
              <w:bottom w:val="nil"/>
            </w:tcBorders>
          </w:tcPr>
          <w:p w14:paraId="1F06FC89" w14:textId="77777777" w:rsidR="00B2685A" w:rsidRPr="003327DE" w:rsidRDefault="00B2685A" w:rsidP="00B2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7DE">
              <w:rPr>
                <w:rFonts w:ascii="Times New Roman" w:hAnsi="Times New Roman" w:cs="Times New Roman"/>
                <w:sz w:val="18"/>
                <w:szCs w:val="18"/>
              </w:rPr>
              <w:t>Iestādes struktūrvienības kods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A12C479" w14:textId="77777777" w:rsidR="00B2685A" w:rsidRPr="003327DE" w:rsidRDefault="00B2685A" w:rsidP="00B268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1F2AAAE" w14:textId="77777777" w:rsidR="00B2685A" w:rsidRPr="003327DE" w:rsidRDefault="00B2685A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058ABCD7" w14:textId="77777777" w:rsidR="00B2685A" w:rsidRPr="003327DE" w:rsidRDefault="00B2685A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453" w:rsidRPr="003327DE" w14:paraId="796E5263" w14:textId="77777777" w:rsidTr="00B2685A">
        <w:trPr>
          <w:trHeight w:val="340"/>
          <w:jc w:val="center"/>
        </w:trPr>
        <w:tc>
          <w:tcPr>
            <w:tcW w:w="2537" w:type="dxa"/>
            <w:tcBorders>
              <w:top w:val="nil"/>
              <w:bottom w:val="nil"/>
            </w:tcBorders>
          </w:tcPr>
          <w:p w14:paraId="1EC31F41" w14:textId="77777777" w:rsidR="003327DE" w:rsidRDefault="003327DE" w:rsidP="00171453">
            <w:pPr>
              <w:pStyle w:val="Normal11pt"/>
              <w:tabs>
                <w:tab w:val="num" w:pos="120"/>
              </w:tabs>
              <w:ind w:right="136" w:firstLine="34"/>
              <w:jc w:val="left"/>
              <w:rPr>
                <w:rFonts w:eastAsiaTheme="minorHAnsi"/>
                <w:b w:val="0"/>
                <w:bCs w:val="0"/>
                <w:sz w:val="26"/>
                <w:szCs w:val="26"/>
              </w:rPr>
            </w:pPr>
          </w:p>
          <w:p w14:paraId="13A201EE" w14:textId="4A6BA5C4" w:rsidR="00171453" w:rsidRPr="003327DE" w:rsidRDefault="00171453" w:rsidP="00171453">
            <w:pPr>
              <w:pStyle w:val="Normal11pt"/>
              <w:tabs>
                <w:tab w:val="num" w:pos="120"/>
              </w:tabs>
              <w:ind w:right="136" w:firstLine="34"/>
              <w:jc w:val="left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Dokumentu ar drošu elektronisko parakstu parakstīja:</w:t>
            </w:r>
          </w:p>
          <w:p w14:paraId="084DE15C" w14:textId="042BB8C3" w:rsidR="00171453" w:rsidRPr="003327DE" w:rsidRDefault="002A7768" w:rsidP="00171453">
            <w:pPr>
              <w:pStyle w:val="Normal11pt"/>
              <w:tabs>
                <w:tab w:val="num" w:pos="120"/>
              </w:tabs>
              <w:ind w:right="136" w:firstLine="34"/>
              <w:jc w:val="left"/>
              <w:rPr>
                <w:rFonts w:eastAsiaTheme="minorHAnsi"/>
                <w:b w:val="0"/>
                <w:bCs w:val="0"/>
                <w:sz w:val="26"/>
                <w:szCs w:val="26"/>
              </w:rPr>
            </w:pPr>
            <w:r w:rsidRPr="003327DE">
              <w:rPr>
                <w:rFonts w:eastAsiaTheme="minorHAnsi"/>
                <w:b w:val="0"/>
                <w:bCs w:val="0"/>
                <w:sz w:val="26"/>
                <w:szCs w:val="26"/>
              </w:rPr>
              <w:t>I. Balamovskis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ECB3A46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</w:tcPr>
          <w:p w14:paraId="20B41E42" w14:textId="77777777" w:rsidR="003327DE" w:rsidRDefault="003327DE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875D94" w14:textId="605429D6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</w:rPr>
              <w:t xml:space="preserve">Dokumentu ar drošu elektronisko parakstu parakstīja: </w:t>
            </w:r>
            <w:r w:rsidR="00164D4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164D4B" w:rsidRPr="00332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64D4B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51DE1E9" w14:textId="77777777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57FAE98B" w14:textId="77777777" w:rsidR="003327DE" w:rsidRDefault="003327DE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709E1C" w14:textId="647AA536" w:rsidR="00171453" w:rsidRPr="003327DE" w:rsidRDefault="00171453" w:rsidP="00E53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7DE">
              <w:rPr>
                <w:rFonts w:ascii="Times New Roman" w:hAnsi="Times New Roman" w:cs="Times New Roman"/>
                <w:sz w:val="26"/>
                <w:szCs w:val="26"/>
              </w:rPr>
              <w:t xml:space="preserve">Dokumentu ar drošu elektronisko parakstu parakstīja: </w:t>
            </w:r>
            <w:r w:rsidR="00164D4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D10512" w:rsidRPr="00332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64D4B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</w:tr>
    </w:tbl>
    <w:p w14:paraId="39D179DD" w14:textId="1C5A932F" w:rsidR="00B2006C" w:rsidRPr="003327DE" w:rsidRDefault="00B2006C" w:rsidP="00171453">
      <w:pPr>
        <w:pStyle w:val="Default"/>
        <w:rPr>
          <w:sz w:val="26"/>
          <w:szCs w:val="26"/>
        </w:rPr>
      </w:pPr>
    </w:p>
    <w:sectPr w:rsidR="00B2006C" w:rsidRPr="003327DE" w:rsidSect="00B2436F">
      <w:pgSz w:w="11906" w:h="16838"/>
      <w:pgMar w:top="1135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D45E" w14:textId="77777777" w:rsidR="00F52B46" w:rsidRDefault="00F52B46" w:rsidP="00F52B46">
      <w:pPr>
        <w:spacing w:after="0" w:line="240" w:lineRule="auto"/>
      </w:pPr>
      <w:r>
        <w:separator/>
      </w:r>
    </w:p>
  </w:endnote>
  <w:endnote w:type="continuationSeparator" w:id="0">
    <w:p w14:paraId="76C7BF01" w14:textId="77777777" w:rsidR="00F52B46" w:rsidRDefault="00F52B46" w:rsidP="00F5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8B02" w14:textId="77777777" w:rsidR="00F52B46" w:rsidRDefault="00F52B46" w:rsidP="00F52B46">
      <w:pPr>
        <w:spacing w:after="0" w:line="240" w:lineRule="auto"/>
      </w:pPr>
      <w:r>
        <w:separator/>
      </w:r>
    </w:p>
  </w:footnote>
  <w:footnote w:type="continuationSeparator" w:id="0">
    <w:p w14:paraId="069A1AE2" w14:textId="77777777" w:rsidR="00F52B46" w:rsidRDefault="00F52B46" w:rsidP="00F52B46">
      <w:pPr>
        <w:spacing w:after="0" w:line="240" w:lineRule="auto"/>
      </w:pPr>
      <w:r>
        <w:continuationSeparator/>
      </w:r>
    </w:p>
  </w:footnote>
  <w:footnote w:id="1">
    <w:p w14:paraId="1CE702B3" w14:textId="77777777" w:rsidR="00F52B46" w:rsidRDefault="00F52B46" w:rsidP="00F52B46">
      <w:pPr>
        <w:pStyle w:val="Vresteksts"/>
      </w:pPr>
      <w:r w:rsidRPr="001B76A9">
        <w:rPr>
          <w:rStyle w:val="Vresatsauce"/>
        </w:rPr>
        <w:sym w:font="Symbol" w:char="F02A"/>
      </w:r>
      <w:r>
        <w:t xml:space="preserve"> </w:t>
      </w:r>
      <w:r w:rsidRPr="001B76A9">
        <w:rPr>
          <w:rFonts w:ascii="Times New Roman" w:hAnsi="Times New Roman"/>
        </w:rPr>
        <w:t>Saskaņā ar Departamenta kontaktpersonas norādījumiem.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9B5"/>
    <w:multiLevelType w:val="hybridMultilevel"/>
    <w:tmpl w:val="5614C15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63030"/>
    <w:multiLevelType w:val="multilevel"/>
    <w:tmpl w:val="C9BE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B3199"/>
    <w:multiLevelType w:val="hybridMultilevel"/>
    <w:tmpl w:val="452AD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635B"/>
    <w:multiLevelType w:val="multilevel"/>
    <w:tmpl w:val="F0BC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B2902"/>
    <w:multiLevelType w:val="hybridMultilevel"/>
    <w:tmpl w:val="C7A6A9D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037256">
    <w:abstractNumId w:val="2"/>
  </w:num>
  <w:num w:numId="2" w16cid:durableId="1134367644">
    <w:abstractNumId w:val="4"/>
  </w:num>
  <w:num w:numId="3" w16cid:durableId="1250626663">
    <w:abstractNumId w:val="0"/>
  </w:num>
  <w:num w:numId="4" w16cid:durableId="1092165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620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C4"/>
    <w:rsid w:val="00004387"/>
    <w:rsid w:val="00053596"/>
    <w:rsid w:val="000849D1"/>
    <w:rsid w:val="000A2134"/>
    <w:rsid w:val="000B1D3B"/>
    <w:rsid w:val="000D56F0"/>
    <w:rsid w:val="000E1A2C"/>
    <w:rsid w:val="0010231C"/>
    <w:rsid w:val="00121CB5"/>
    <w:rsid w:val="00121D58"/>
    <w:rsid w:val="00126064"/>
    <w:rsid w:val="0014206B"/>
    <w:rsid w:val="00164D4B"/>
    <w:rsid w:val="00171453"/>
    <w:rsid w:val="001933DD"/>
    <w:rsid w:val="001956C9"/>
    <w:rsid w:val="001C05D7"/>
    <w:rsid w:val="001C4F79"/>
    <w:rsid w:val="001E1DC1"/>
    <w:rsid w:val="001E76C5"/>
    <w:rsid w:val="001F5106"/>
    <w:rsid w:val="002030D6"/>
    <w:rsid w:val="00254DFA"/>
    <w:rsid w:val="00265351"/>
    <w:rsid w:val="002665A0"/>
    <w:rsid w:val="00276F0C"/>
    <w:rsid w:val="002923A9"/>
    <w:rsid w:val="00292A40"/>
    <w:rsid w:val="002A7768"/>
    <w:rsid w:val="002B47BC"/>
    <w:rsid w:val="00304DA3"/>
    <w:rsid w:val="00324F6B"/>
    <w:rsid w:val="00326716"/>
    <w:rsid w:val="003327DE"/>
    <w:rsid w:val="0034423F"/>
    <w:rsid w:val="00352084"/>
    <w:rsid w:val="00364708"/>
    <w:rsid w:val="00374C29"/>
    <w:rsid w:val="003808E6"/>
    <w:rsid w:val="0038201B"/>
    <w:rsid w:val="00397CC7"/>
    <w:rsid w:val="003A41D7"/>
    <w:rsid w:val="003B7B93"/>
    <w:rsid w:val="003C03A7"/>
    <w:rsid w:val="003E5ED0"/>
    <w:rsid w:val="003F2F4B"/>
    <w:rsid w:val="004019C7"/>
    <w:rsid w:val="00402CCB"/>
    <w:rsid w:val="00403216"/>
    <w:rsid w:val="00404FC0"/>
    <w:rsid w:val="004245F3"/>
    <w:rsid w:val="00456CE7"/>
    <w:rsid w:val="00464955"/>
    <w:rsid w:val="00467D2C"/>
    <w:rsid w:val="004766B6"/>
    <w:rsid w:val="004768D0"/>
    <w:rsid w:val="00480979"/>
    <w:rsid w:val="004B48B3"/>
    <w:rsid w:val="004B7025"/>
    <w:rsid w:val="004D7A50"/>
    <w:rsid w:val="0050053B"/>
    <w:rsid w:val="005241BC"/>
    <w:rsid w:val="005373A7"/>
    <w:rsid w:val="0054256D"/>
    <w:rsid w:val="005442F0"/>
    <w:rsid w:val="00572FFC"/>
    <w:rsid w:val="0057604F"/>
    <w:rsid w:val="005B4206"/>
    <w:rsid w:val="005B5F5B"/>
    <w:rsid w:val="005B61E3"/>
    <w:rsid w:val="005D12D0"/>
    <w:rsid w:val="00621014"/>
    <w:rsid w:val="006322C8"/>
    <w:rsid w:val="006367B2"/>
    <w:rsid w:val="00643B49"/>
    <w:rsid w:val="00660F9B"/>
    <w:rsid w:val="006722C7"/>
    <w:rsid w:val="006C03D5"/>
    <w:rsid w:val="006D51CE"/>
    <w:rsid w:val="007437A2"/>
    <w:rsid w:val="00777A62"/>
    <w:rsid w:val="007B12CA"/>
    <w:rsid w:val="007B1AE6"/>
    <w:rsid w:val="007F08B9"/>
    <w:rsid w:val="00834A90"/>
    <w:rsid w:val="00855906"/>
    <w:rsid w:val="00861284"/>
    <w:rsid w:val="00864866"/>
    <w:rsid w:val="00864928"/>
    <w:rsid w:val="008722C8"/>
    <w:rsid w:val="00874744"/>
    <w:rsid w:val="00881D88"/>
    <w:rsid w:val="008B50D6"/>
    <w:rsid w:val="00966C8C"/>
    <w:rsid w:val="009675D8"/>
    <w:rsid w:val="009A05CA"/>
    <w:rsid w:val="009B2096"/>
    <w:rsid w:val="009B798E"/>
    <w:rsid w:val="009D73A6"/>
    <w:rsid w:val="009E65DC"/>
    <w:rsid w:val="009E797F"/>
    <w:rsid w:val="009F32BF"/>
    <w:rsid w:val="00A116C4"/>
    <w:rsid w:val="00A14089"/>
    <w:rsid w:val="00A16E9F"/>
    <w:rsid w:val="00A20761"/>
    <w:rsid w:val="00A2139D"/>
    <w:rsid w:val="00A3047A"/>
    <w:rsid w:val="00A3358A"/>
    <w:rsid w:val="00A40F98"/>
    <w:rsid w:val="00A67026"/>
    <w:rsid w:val="00A7525B"/>
    <w:rsid w:val="00A75741"/>
    <w:rsid w:val="00A95449"/>
    <w:rsid w:val="00AB3EA7"/>
    <w:rsid w:val="00AE1655"/>
    <w:rsid w:val="00AF0929"/>
    <w:rsid w:val="00AF2181"/>
    <w:rsid w:val="00B2006C"/>
    <w:rsid w:val="00B2436F"/>
    <w:rsid w:val="00B2685A"/>
    <w:rsid w:val="00B3055A"/>
    <w:rsid w:val="00B3759D"/>
    <w:rsid w:val="00B37E7D"/>
    <w:rsid w:val="00BA65BD"/>
    <w:rsid w:val="00BB263C"/>
    <w:rsid w:val="00BD01CC"/>
    <w:rsid w:val="00BD6580"/>
    <w:rsid w:val="00BE29AA"/>
    <w:rsid w:val="00BE4843"/>
    <w:rsid w:val="00C11DE0"/>
    <w:rsid w:val="00C26D46"/>
    <w:rsid w:val="00C36165"/>
    <w:rsid w:val="00C4134A"/>
    <w:rsid w:val="00C50FBF"/>
    <w:rsid w:val="00C64420"/>
    <w:rsid w:val="00C81527"/>
    <w:rsid w:val="00C90B8F"/>
    <w:rsid w:val="00CF19F2"/>
    <w:rsid w:val="00D01157"/>
    <w:rsid w:val="00D10512"/>
    <w:rsid w:val="00D43D6D"/>
    <w:rsid w:val="00D443F1"/>
    <w:rsid w:val="00D7272D"/>
    <w:rsid w:val="00D931FC"/>
    <w:rsid w:val="00DC0A35"/>
    <w:rsid w:val="00DE0937"/>
    <w:rsid w:val="00DF52F5"/>
    <w:rsid w:val="00E24000"/>
    <w:rsid w:val="00E27FEE"/>
    <w:rsid w:val="00E77BC7"/>
    <w:rsid w:val="00E95782"/>
    <w:rsid w:val="00EC62D0"/>
    <w:rsid w:val="00EF61EF"/>
    <w:rsid w:val="00EF6B85"/>
    <w:rsid w:val="00F0511B"/>
    <w:rsid w:val="00F17E13"/>
    <w:rsid w:val="00F21C93"/>
    <w:rsid w:val="00F2441A"/>
    <w:rsid w:val="00F43228"/>
    <w:rsid w:val="00F47A4B"/>
    <w:rsid w:val="00F5182F"/>
    <w:rsid w:val="00F52B46"/>
    <w:rsid w:val="00F7083A"/>
    <w:rsid w:val="00F72682"/>
    <w:rsid w:val="00FA0F4F"/>
    <w:rsid w:val="00FB5295"/>
    <w:rsid w:val="00FB53F8"/>
    <w:rsid w:val="00FD643A"/>
    <w:rsid w:val="00FE2639"/>
    <w:rsid w:val="00FE27CB"/>
    <w:rsid w:val="00FE4EEA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F362C"/>
  <w15:docId w15:val="{83B483E0-E7E2-4ED4-9A9F-A94B964F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16C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11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116C4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lv-LV"/>
    </w:rPr>
  </w:style>
  <w:style w:type="paragraph" w:styleId="Sarakstarindkopa">
    <w:name w:val="List Paragraph"/>
    <w:basedOn w:val="Parasts"/>
    <w:uiPriority w:val="34"/>
    <w:qFormat/>
    <w:rsid w:val="00E27FEE"/>
    <w:pPr>
      <w:ind w:left="720"/>
      <w:contextualSpacing/>
    </w:pPr>
  </w:style>
  <w:style w:type="table" w:styleId="Reatabula">
    <w:name w:val="Table Grid"/>
    <w:basedOn w:val="Parastatabula"/>
    <w:uiPriority w:val="39"/>
    <w:rsid w:val="003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pt">
    <w:name w:val="Normal + 11 pt"/>
    <w:aliases w:val="Black,Condensed by  0,4 pt + Not Bold,..."/>
    <w:basedOn w:val="Nosaukums"/>
    <w:rsid w:val="00326716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character" w:styleId="Hipersaite">
    <w:name w:val="Hyperlink"/>
    <w:rsid w:val="00326716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6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26716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BB26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B26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26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B26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B26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41BC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F5182F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F52B4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52B46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uiPriority w:val="99"/>
    <w:unhideWhenUsed/>
    <w:qFormat/>
    <w:rsid w:val="00F52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248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09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8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73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2F5D-B60F-4702-B1B2-AA68BCD2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2996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Marita Pabērza</dc:creator>
  <cp:lastModifiedBy>Anastasija Goļatkina</cp:lastModifiedBy>
  <cp:revision>10</cp:revision>
  <cp:lastPrinted>2024-09-12T11:56:00Z</cp:lastPrinted>
  <dcterms:created xsi:type="dcterms:W3CDTF">2026-06-07T15:21:00Z</dcterms:created>
  <dcterms:modified xsi:type="dcterms:W3CDTF">2026-07-14T07:12:00Z</dcterms:modified>
</cp:coreProperties>
</file>