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CA800" w14:textId="77777777" w:rsidR="007D237A" w:rsidRDefault="007D237A" w:rsidP="00471F75">
      <w:pPr>
        <w:suppressAutoHyphens/>
        <w:spacing w:after="0" w:line="240" w:lineRule="auto"/>
        <w:rPr>
          <w:rFonts w:ascii="Times New Roman" w:hAnsi="Times New Roman" w:cs="Times New Roman"/>
          <w:iCs/>
          <w:color w:val="000000"/>
          <w:sz w:val="24"/>
          <w:szCs w:val="24"/>
          <w:lang w:eastAsia="ar-SA"/>
        </w:rPr>
      </w:pPr>
    </w:p>
    <w:p w14:paraId="44EE6BB3" w14:textId="473D4C22"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r w:rsidR="00A35D8D">
        <w:rPr>
          <w:rFonts w:ascii="Times New Roman" w:hAnsi="Times New Roman" w:cs="Times New Roman"/>
          <w:iCs/>
          <w:color w:val="000000"/>
          <w:sz w:val="24"/>
          <w:szCs w:val="24"/>
          <w:lang w:eastAsia="ar-SA"/>
        </w:rPr>
        <w:t xml:space="preserve"> </w:t>
      </w:r>
      <w:r w:rsidR="00A35D8D" w:rsidRPr="00A35D8D">
        <w:rPr>
          <w:rFonts w:ascii="Times New Roman" w:hAnsi="Times New Roman" w:cs="Times New Roman"/>
          <w:iCs/>
          <w:color w:val="808080" w:themeColor="background1" w:themeShade="80"/>
          <w:sz w:val="24"/>
          <w:szCs w:val="24"/>
          <w:lang w:eastAsia="ar-SA"/>
        </w:rPr>
        <w:t>Nr.PI233-26-36-lī</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5451BB4" w14:textId="0CEDFB47" w:rsidR="00BE4D36" w:rsidRPr="00EB06F6" w:rsidRDefault="00406E72" w:rsidP="00BE4D36">
      <w:pPr>
        <w:suppressAutoHyphens/>
        <w:spacing w:after="0" w:line="240" w:lineRule="auto"/>
        <w:jc w:val="center"/>
        <w:rPr>
          <w:rFonts w:ascii="Times New Roman" w:hAnsi="Times New Roman" w:cs="Times New Roman"/>
          <w:bCs/>
          <w:color w:val="000000"/>
          <w:sz w:val="24"/>
          <w:szCs w:val="24"/>
          <w:lang w:eastAsia="ar-SA"/>
        </w:rPr>
      </w:pPr>
      <w:r w:rsidRPr="00EB06F6">
        <w:rPr>
          <w:rFonts w:ascii="Times New Roman" w:hAnsi="Times New Roman" w:cs="Times New Roman"/>
          <w:bCs/>
          <w:color w:val="000000"/>
          <w:sz w:val="24"/>
          <w:szCs w:val="24"/>
          <w:lang w:eastAsia="ar-SA"/>
        </w:rPr>
        <w:t>Rīgas 233. pirmsskolas izglītības iestād</w:t>
      </w:r>
      <w:r w:rsidR="00EB06F6" w:rsidRPr="00EB06F6">
        <w:rPr>
          <w:rFonts w:ascii="Times New Roman" w:hAnsi="Times New Roman" w:cs="Times New Roman"/>
          <w:bCs/>
          <w:color w:val="000000"/>
          <w:sz w:val="24"/>
          <w:szCs w:val="24"/>
          <w:lang w:eastAsia="ar-SA"/>
        </w:rPr>
        <w:t>ē</w:t>
      </w:r>
    </w:p>
    <w:p w14:paraId="02777BEC" w14:textId="77777777" w:rsidR="00BE4D36" w:rsidRPr="00EB06F6" w:rsidRDefault="00BE4D36" w:rsidP="00B85507">
      <w:pPr>
        <w:suppressAutoHyphens/>
        <w:spacing w:after="0" w:line="240" w:lineRule="auto"/>
        <w:jc w:val="right"/>
        <w:rPr>
          <w:rFonts w:ascii="Times New Roman" w:hAnsi="Times New Roman" w:cs="Times New Roman"/>
          <w:bCs/>
          <w:color w:val="000000"/>
          <w:sz w:val="24"/>
          <w:szCs w:val="24"/>
          <w:lang w:eastAsia="ar-SA"/>
        </w:rPr>
      </w:pPr>
    </w:p>
    <w:p w14:paraId="46EE41E4" w14:textId="5744B8EF" w:rsidR="00B352DC" w:rsidRDefault="00430F24" w:rsidP="00B85507">
      <w:pPr>
        <w:suppressAutoHyphens/>
        <w:spacing w:after="0" w:line="240" w:lineRule="auto"/>
        <w:jc w:val="right"/>
        <w:rPr>
          <w:rFonts w:ascii="Times New Roman" w:hAnsi="Times New Roman" w:cs="Times New Roman"/>
          <w:bCs/>
          <w:color w:val="000000"/>
          <w:sz w:val="24"/>
          <w:szCs w:val="24"/>
          <w:lang w:eastAsia="ar-SA"/>
        </w:rPr>
      </w:pPr>
      <w:r w:rsidRPr="00EB06F6">
        <w:rPr>
          <w:rFonts w:ascii="Times New Roman" w:hAnsi="Times New Roman" w:cs="Times New Roman"/>
          <w:bCs/>
          <w:color w:val="000000"/>
          <w:sz w:val="24"/>
          <w:szCs w:val="24"/>
          <w:lang w:eastAsia="ar-SA"/>
        </w:rPr>
        <w:t>Dokumenta datumu skatīt</w:t>
      </w:r>
      <w:r w:rsidRPr="008B4A1F">
        <w:rPr>
          <w:rFonts w:ascii="Times New Roman" w:hAnsi="Times New Roman" w:cs="Times New Roman"/>
          <w:bCs/>
          <w:color w:val="000000"/>
          <w:sz w:val="24"/>
          <w:szCs w:val="24"/>
          <w:lang w:eastAsia="ar-SA"/>
        </w:rPr>
        <w:t xml:space="preserve"> laika zīmogā</w:t>
      </w:r>
    </w:p>
    <w:p w14:paraId="7FB054BC" w14:textId="39AAD666" w:rsidR="00A35D8D" w:rsidRPr="00A35D8D" w:rsidRDefault="00A35D8D" w:rsidP="00B85507">
      <w:pPr>
        <w:suppressAutoHyphens/>
        <w:spacing w:after="0" w:line="240" w:lineRule="auto"/>
        <w:jc w:val="right"/>
        <w:rPr>
          <w:rFonts w:ascii="Times New Roman" w:hAnsi="Times New Roman" w:cs="Times New Roman"/>
          <w:bCs/>
          <w:color w:val="808080" w:themeColor="background1" w:themeShade="80"/>
          <w:sz w:val="24"/>
          <w:szCs w:val="24"/>
          <w:lang w:eastAsia="ar-SA"/>
        </w:rPr>
      </w:pPr>
      <w:r w:rsidRPr="00A35D8D">
        <w:rPr>
          <w:rFonts w:ascii="Times New Roman" w:hAnsi="Times New Roman" w:cs="Times New Roman"/>
          <w:bCs/>
          <w:color w:val="808080" w:themeColor="background1" w:themeShade="80"/>
          <w:sz w:val="24"/>
          <w:szCs w:val="24"/>
          <w:lang w:eastAsia="ar-SA"/>
        </w:rPr>
        <w:t>(14.08.2026.)</w:t>
      </w:r>
    </w:p>
    <w:p w14:paraId="086B2DD2" w14:textId="77777777" w:rsidR="00EB06F6" w:rsidRPr="008B4A1F" w:rsidRDefault="00EB06F6" w:rsidP="00B85507">
      <w:pPr>
        <w:suppressAutoHyphens/>
        <w:spacing w:after="0" w:line="240" w:lineRule="auto"/>
        <w:jc w:val="right"/>
        <w:rPr>
          <w:rFonts w:ascii="Times New Roman" w:hAnsi="Times New Roman" w:cs="Times New Roman"/>
          <w:color w:val="000000"/>
          <w:sz w:val="24"/>
          <w:szCs w:val="24"/>
          <w:lang w:eastAsia="ar-SA"/>
        </w:rPr>
      </w:pPr>
    </w:p>
    <w:p w14:paraId="3D62A617" w14:textId="047BE739" w:rsidR="00B352DC" w:rsidRPr="006114EF" w:rsidRDefault="00406E72" w:rsidP="003A59BE">
      <w:pPr>
        <w:spacing w:after="0" w:line="240" w:lineRule="auto"/>
        <w:ind w:firstLine="709"/>
        <w:jc w:val="both"/>
        <w:rPr>
          <w:rFonts w:ascii="Times New Roman" w:hAnsi="Times New Roman" w:cs="Times New Roman"/>
          <w:color w:val="000000"/>
          <w:sz w:val="24"/>
          <w:szCs w:val="24"/>
        </w:rPr>
      </w:pPr>
      <w:r w:rsidRPr="00EB06F6">
        <w:rPr>
          <w:rFonts w:ascii="Times New Roman" w:hAnsi="Times New Roman" w:cs="Times New Roman"/>
          <w:color w:val="000000"/>
          <w:sz w:val="24"/>
          <w:szCs w:val="24"/>
          <w:lang w:eastAsia="ar-SA"/>
        </w:rPr>
        <w:t>Rīgas 233. pirmsskolas izglītības iestāde</w:t>
      </w:r>
      <w:r w:rsidR="00AF2217" w:rsidRPr="00EB06F6">
        <w:rPr>
          <w:rFonts w:ascii="Times New Roman" w:hAnsi="Times New Roman" w:cs="Times New Roman"/>
          <w:color w:val="000000"/>
          <w:sz w:val="24"/>
          <w:szCs w:val="24"/>
          <w:lang w:eastAsia="ar-SA"/>
        </w:rPr>
        <w:t>, kuru pārstāv</w:t>
      </w:r>
      <w:r w:rsidR="00430F24" w:rsidRPr="00EB06F6">
        <w:rPr>
          <w:rFonts w:ascii="Times New Roman" w:hAnsi="Times New Roman" w:cs="Times New Roman"/>
          <w:color w:val="000000"/>
          <w:sz w:val="24"/>
          <w:szCs w:val="24"/>
          <w:lang w:eastAsia="ar-SA"/>
        </w:rPr>
        <w:t xml:space="preserve"> </w:t>
      </w:r>
      <w:r w:rsidRPr="00EB06F6">
        <w:rPr>
          <w:rFonts w:ascii="Times New Roman" w:hAnsi="Times New Roman" w:cs="Times New Roman"/>
          <w:color w:val="000000"/>
          <w:sz w:val="24"/>
          <w:szCs w:val="24"/>
          <w:lang w:eastAsia="ar-SA"/>
        </w:rPr>
        <w:t>vadītāja</w:t>
      </w:r>
      <w:r w:rsidR="00BE4D36" w:rsidRPr="00EB06F6">
        <w:rPr>
          <w:rFonts w:ascii="Times New Roman" w:hAnsi="Times New Roman" w:cs="Times New Roman"/>
          <w:color w:val="000000"/>
          <w:sz w:val="24"/>
          <w:szCs w:val="24"/>
          <w:lang w:eastAsia="ar-SA"/>
        </w:rPr>
        <w:t xml:space="preserve"> </w:t>
      </w:r>
      <w:r w:rsidR="00A35D8D" w:rsidRPr="00A35D8D">
        <w:rPr>
          <w:rFonts w:ascii="Times New Roman" w:hAnsi="Times New Roman" w:cs="Times New Roman"/>
          <w:color w:val="000000"/>
          <w:sz w:val="24"/>
          <w:szCs w:val="24"/>
          <w:lang w:eastAsia="ar-SA"/>
        </w:rPr>
        <w:t>[…]</w:t>
      </w:r>
      <w:r w:rsidR="00430F24" w:rsidRPr="00EB06F6">
        <w:rPr>
          <w:rFonts w:ascii="Times New Roman" w:hAnsi="Times New Roman" w:cs="Times New Roman"/>
          <w:color w:val="000000"/>
          <w:sz w:val="24"/>
          <w:szCs w:val="24"/>
        </w:rPr>
        <w:t xml:space="preserve">, pamatojoties uz nolikumu, turpmāk – Pasūtītājs, no vienas puses, un </w:t>
      </w:r>
      <w:r w:rsidRPr="00EB06F6">
        <w:rPr>
          <w:rFonts w:ascii="Times New Roman" w:hAnsi="Times New Roman" w:cs="Times New Roman"/>
          <w:color w:val="000000"/>
          <w:sz w:val="24"/>
          <w:szCs w:val="24"/>
          <w:lang w:eastAsia="ar-SA"/>
        </w:rPr>
        <w:t xml:space="preserve">Pilnsabiedrība “Baltic Restaurants Latvija” </w:t>
      </w:r>
      <w:r w:rsidR="00AF2217" w:rsidRPr="00EB06F6">
        <w:rPr>
          <w:rFonts w:ascii="Times New Roman" w:hAnsi="Times New Roman" w:cs="Times New Roman"/>
          <w:color w:val="000000"/>
          <w:sz w:val="24"/>
          <w:szCs w:val="24"/>
          <w:lang w:eastAsia="ar-SA"/>
        </w:rPr>
        <w:t>, kuru pārstāv</w:t>
      </w:r>
      <w:r w:rsidR="00430F24" w:rsidRPr="00EB06F6">
        <w:rPr>
          <w:rFonts w:ascii="Times New Roman" w:hAnsi="Times New Roman" w:cs="Times New Roman"/>
          <w:color w:val="000000"/>
          <w:sz w:val="24"/>
          <w:szCs w:val="24"/>
          <w:lang w:eastAsia="ar-SA"/>
        </w:rPr>
        <w:t xml:space="preserve"> </w:t>
      </w:r>
      <w:r w:rsidRPr="00EB06F6">
        <w:rPr>
          <w:rFonts w:ascii="Times New Roman" w:hAnsi="Times New Roman" w:cs="Times New Roman"/>
          <w:color w:val="000000"/>
          <w:sz w:val="24"/>
          <w:szCs w:val="24"/>
          <w:lang w:eastAsia="ar-SA"/>
        </w:rPr>
        <w:t xml:space="preserve">valdes locekle </w:t>
      </w:r>
      <w:r w:rsidR="00A35D8D" w:rsidRPr="00A35D8D">
        <w:rPr>
          <w:rFonts w:ascii="Times New Roman" w:hAnsi="Times New Roman" w:cs="Times New Roman"/>
          <w:color w:val="000000"/>
          <w:sz w:val="24"/>
          <w:szCs w:val="24"/>
          <w:lang w:eastAsia="ar-SA"/>
        </w:rPr>
        <w:t>[…]</w:t>
      </w:r>
      <w:r w:rsidR="00430F24" w:rsidRPr="00EB06F6">
        <w:rPr>
          <w:rFonts w:ascii="Times New Roman" w:hAnsi="Times New Roman" w:cs="Times New Roman"/>
          <w:color w:val="000000"/>
          <w:sz w:val="24"/>
          <w:szCs w:val="24"/>
        </w:rPr>
        <w:t>, pamatojoties</w:t>
      </w:r>
      <w:r w:rsidR="00430F24" w:rsidRPr="008B4A1F">
        <w:rPr>
          <w:rFonts w:ascii="Times New Roman" w:hAnsi="Times New Roman" w:cs="Times New Roman"/>
          <w:color w:val="000000"/>
          <w:sz w:val="24"/>
          <w:szCs w:val="24"/>
        </w:rPr>
        <w:t xml:space="preserve"> uz </w:t>
      </w:r>
      <w:r w:rsidR="00BE4D36">
        <w:rPr>
          <w:rFonts w:ascii="Times New Roman" w:hAnsi="Times New Roman" w:cs="Times New Roman"/>
          <w:color w:val="000000"/>
          <w:sz w:val="24"/>
          <w:szCs w:val="24"/>
          <w:lang w:eastAsia="ar-SA"/>
        </w:rPr>
        <w:t>statūtiem</w:t>
      </w:r>
      <w:r w:rsidR="00430F24" w:rsidRPr="008B4A1F">
        <w:rPr>
          <w:rFonts w:ascii="Times New Roman" w:hAnsi="Times New Roman" w:cs="Times New Roman"/>
          <w:color w:val="000000"/>
          <w:sz w:val="24"/>
          <w:szCs w:val="24"/>
        </w:rPr>
        <w:t xml:space="preserve">, turpmāk – </w:t>
      </w:r>
      <w:r w:rsidR="00430F24"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valstspilsētas pašvaldības </w:t>
      </w:r>
      <w:r w:rsidR="000E2F37" w:rsidRPr="000E2F37">
        <w:rPr>
          <w:rFonts w:ascii="Times New Roman" w:hAnsi="Times New Roman" w:cs="Times New Roman"/>
          <w:color w:val="000000"/>
          <w:sz w:val="24"/>
          <w:szCs w:val="24"/>
        </w:rPr>
        <w:t>Izglītības, kultūras un sporta departamenta</w:t>
      </w:r>
      <w:r w:rsidR="00430F24" w:rsidRPr="006114EF">
        <w:rPr>
          <w:rFonts w:ascii="Times New Roman" w:hAnsi="Times New Roman" w:cs="Times New Roman"/>
          <w:color w:val="000000"/>
          <w:sz w:val="24"/>
          <w:szCs w:val="24"/>
        </w:rPr>
        <w:t xml:space="preserve"> </w:t>
      </w:r>
      <w:r w:rsidR="005F7D93">
        <w:rPr>
          <w:rFonts w:ascii="Times New Roman" w:hAnsi="Times New Roman" w:cs="Times New Roman"/>
          <w:color w:val="000000"/>
          <w:sz w:val="24"/>
          <w:szCs w:val="24"/>
        </w:rPr>
        <w:t xml:space="preserve">ārkārtas </w:t>
      </w:r>
      <w:r w:rsidR="000E2F37">
        <w:rPr>
          <w:rFonts w:ascii="Times New Roman" w:hAnsi="Times New Roman" w:cs="Times New Roman"/>
          <w:color w:val="000000"/>
          <w:sz w:val="24"/>
          <w:szCs w:val="24"/>
        </w:rPr>
        <w:t>sarunu procedūras</w:t>
      </w:r>
      <w:r w:rsidR="00430F24" w:rsidRPr="006114EF">
        <w:rPr>
          <w:rFonts w:ascii="Times New Roman" w:hAnsi="Times New Roman" w:cs="Times New Roman"/>
          <w:color w:val="000000"/>
          <w:sz w:val="24"/>
          <w:szCs w:val="24"/>
        </w:rPr>
        <w:t xml:space="preserve"> “</w:t>
      </w:r>
      <w:r w:rsidR="00C542F3" w:rsidRPr="006114EF">
        <w:rPr>
          <w:rFonts w:ascii="Times New Roman" w:hAnsi="Times New Roman" w:cs="Times New Roman"/>
          <w:color w:val="000000"/>
          <w:sz w:val="24"/>
          <w:szCs w:val="24"/>
        </w:rPr>
        <w:t xml:space="preserve">Ēdināšanas pakalpojumi Rīgas </w:t>
      </w:r>
      <w:r w:rsidR="007805A3">
        <w:rPr>
          <w:rFonts w:ascii="Times New Roman" w:hAnsi="Times New Roman" w:cs="Times New Roman"/>
          <w:color w:val="000000"/>
          <w:sz w:val="24"/>
          <w:szCs w:val="24"/>
        </w:rPr>
        <w:t>valstspilsētas pašvaldības</w:t>
      </w:r>
      <w:r w:rsidR="00C542F3" w:rsidRPr="006114EF">
        <w:rPr>
          <w:rFonts w:ascii="Times New Roman" w:hAnsi="Times New Roman" w:cs="Times New Roman"/>
          <w:color w:val="000000"/>
          <w:sz w:val="24"/>
          <w:szCs w:val="24"/>
        </w:rPr>
        <w:t xml:space="preserve"> Izglītības, kultūras un sporta departamenta padotībā esošo izglītības iestāžu vajadzībām</w:t>
      </w:r>
      <w:r w:rsidR="00430F24"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1D6E76">
        <w:rPr>
          <w:rFonts w:ascii="Times New Roman" w:hAnsi="Times New Roman" w:cs="Times New Roman"/>
          <w:color w:val="000000"/>
          <w:sz w:val="24"/>
          <w:szCs w:val="24"/>
          <w:lang w:eastAsia="ar-SA"/>
        </w:rPr>
        <w:t>RVPIKSD</w:t>
      </w:r>
      <w:r w:rsidR="00BD0BEC" w:rsidRPr="006114EF">
        <w:rPr>
          <w:rFonts w:ascii="Times New Roman" w:hAnsi="Times New Roman" w:cs="Times New Roman"/>
          <w:color w:val="000000"/>
          <w:sz w:val="24"/>
          <w:szCs w:val="24"/>
          <w:lang w:eastAsia="ar-SA"/>
        </w:rPr>
        <w:t xml:space="preserve"> </w:t>
      </w:r>
      <w:r w:rsidR="00001B29">
        <w:rPr>
          <w:rFonts w:ascii="Times New Roman" w:hAnsi="Times New Roman" w:cs="Times New Roman"/>
          <w:color w:val="000000"/>
          <w:sz w:val="24"/>
          <w:szCs w:val="24"/>
          <w:lang w:eastAsia="ar-SA"/>
        </w:rPr>
        <w:t>202</w:t>
      </w:r>
      <w:r w:rsidR="00257162">
        <w:rPr>
          <w:rFonts w:ascii="Times New Roman" w:hAnsi="Times New Roman" w:cs="Times New Roman"/>
          <w:color w:val="000000"/>
          <w:sz w:val="24"/>
          <w:szCs w:val="24"/>
          <w:lang w:eastAsia="ar-SA"/>
        </w:rPr>
        <w:t>6</w:t>
      </w:r>
      <w:r w:rsidR="00E4042B">
        <w:rPr>
          <w:rFonts w:ascii="Times New Roman" w:hAnsi="Times New Roman" w:cs="Times New Roman"/>
          <w:color w:val="000000"/>
          <w:sz w:val="24"/>
          <w:szCs w:val="24"/>
          <w:lang w:eastAsia="ar-SA"/>
        </w:rPr>
        <w:t>/</w:t>
      </w:r>
      <w:r w:rsidR="000E2F37">
        <w:rPr>
          <w:rFonts w:ascii="Times New Roman" w:hAnsi="Times New Roman" w:cs="Times New Roman"/>
          <w:color w:val="000000"/>
          <w:sz w:val="24"/>
          <w:szCs w:val="24"/>
          <w:lang w:eastAsia="ar-SA"/>
        </w:rPr>
        <w:t>20</w:t>
      </w:r>
      <w:r w:rsidR="00430F24"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00430F24" w:rsidRPr="006114EF">
        <w:rPr>
          <w:rFonts w:ascii="Times New Roman" w:hAnsi="Times New Roman" w:cs="Times New Roman"/>
          <w:color w:val="000000"/>
          <w:sz w:val="24"/>
          <w:szCs w:val="24"/>
        </w:rPr>
        <w:t>s)</w:t>
      </w:r>
      <w:r w:rsidR="00281DA5">
        <w:rPr>
          <w:rFonts w:ascii="Times New Roman" w:hAnsi="Times New Roman" w:cs="Times New Roman"/>
          <w:color w:val="000000"/>
          <w:sz w:val="24"/>
          <w:szCs w:val="24"/>
        </w:rPr>
        <w:t xml:space="preserve"> </w:t>
      </w:r>
      <w:r w:rsidR="00EB06F6">
        <w:rPr>
          <w:rFonts w:ascii="Times New Roman" w:hAnsi="Times New Roman" w:cs="Times New Roman"/>
          <w:color w:val="000000"/>
          <w:sz w:val="24"/>
          <w:szCs w:val="24"/>
        </w:rPr>
        <w:t>1</w:t>
      </w:r>
      <w:r w:rsidR="00281DA5" w:rsidRPr="00EB0D7D">
        <w:rPr>
          <w:rFonts w:ascii="Times New Roman" w:hAnsi="Times New Roman" w:cs="Times New Roman"/>
          <w:color w:val="000000"/>
          <w:sz w:val="24"/>
          <w:szCs w:val="24"/>
        </w:rPr>
        <w:t>.daļas</w:t>
      </w:r>
      <w:r w:rsidR="00430F24" w:rsidRPr="006114EF">
        <w:rPr>
          <w:rFonts w:ascii="Times New Roman" w:hAnsi="Times New Roman" w:cs="Times New Roman"/>
          <w:color w:val="000000"/>
          <w:sz w:val="24"/>
          <w:szCs w:val="24"/>
        </w:rPr>
        <w:t xml:space="preserve"> rezultātiem noslēdz šādu pakalpojum</w:t>
      </w:r>
      <w:r w:rsidR="004D7F4C" w:rsidRPr="006114EF">
        <w:rPr>
          <w:rFonts w:ascii="Times New Roman" w:hAnsi="Times New Roman" w:cs="Times New Roman"/>
          <w:color w:val="000000"/>
          <w:sz w:val="24"/>
          <w:szCs w:val="24"/>
        </w:rPr>
        <w:t>a</w:t>
      </w:r>
      <w:r w:rsidR="00430F24" w:rsidRPr="006114EF">
        <w:rPr>
          <w:rFonts w:ascii="Times New Roman" w:hAnsi="Times New Roman" w:cs="Times New Roman"/>
          <w:color w:val="000000"/>
          <w:sz w:val="24"/>
          <w:szCs w:val="24"/>
        </w:rPr>
        <w:t xml:space="preserve"> līgumu, turpmāk </w:t>
      </w:r>
      <w:r w:rsidR="00430F24" w:rsidRPr="00B4632E">
        <w:rPr>
          <w:rFonts w:ascii="Times New Roman" w:hAnsi="Times New Roman"/>
          <w:i/>
          <w:color w:val="000000"/>
          <w:sz w:val="24"/>
        </w:rPr>
        <w:t xml:space="preserve">– </w:t>
      </w:r>
      <w:r w:rsidR="00430F24"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93379A" w14:textId="368AF561" w:rsidR="007D6456"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w:t>
      </w:r>
      <w:r w:rsidRPr="004C3D44">
        <w:rPr>
          <w:rFonts w:ascii="Times New Roman" w:hAnsi="Times New Roman" w:cs="Times New Roman"/>
          <w:color w:val="000000"/>
          <w:sz w:val="24"/>
          <w:szCs w:val="24"/>
          <w:lang w:eastAsia="ar-SA"/>
        </w:rPr>
        <w:t xml:space="preserve">ēdināšanas pakalpojumus </w:t>
      </w:r>
      <w:r w:rsidR="00406E72" w:rsidRPr="004C3D44">
        <w:rPr>
          <w:rFonts w:ascii="Times New Roman" w:hAnsi="Times New Roman" w:cs="Times New Roman"/>
          <w:bCs/>
          <w:color w:val="000000"/>
          <w:sz w:val="24"/>
          <w:szCs w:val="24"/>
          <w:lang w:eastAsia="ar-SA"/>
        </w:rPr>
        <w:t>Rīgas 233. pirmsskolas izglītības iestād</w:t>
      </w:r>
      <w:r w:rsidR="004C3D44" w:rsidRPr="004C3D44">
        <w:rPr>
          <w:rFonts w:ascii="Times New Roman" w:hAnsi="Times New Roman" w:cs="Times New Roman"/>
          <w:bCs/>
          <w:color w:val="000000"/>
          <w:sz w:val="24"/>
          <w:szCs w:val="24"/>
          <w:lang w:eastAsia="ar-SA"/>
        </w:rPr>
        <w:t>ē</w:t>
      </w:r>
      <w:r w:rsidRPr="004C3D44">
        <w:rPr>
          <w:rFonts w:ascii="Times New Roman" w:hAnsi="Times New Roman" w:cs="Times New Roman"/>
          <w:bCs/>
          <w:color w:val="000000"/>
          <w:sz w:val="24"/>
          <w:szCs w:val="24"/>
          <w:lang w:eastAsia="ar-SA"/>
        </w:rPr>
        <w:t xml:space="preserve"> </w:t>
      </w:r>
      <w:r w:rsidR="004854B2" w:rsidRPr="004C3D44">
        <w:rPr>
          <w:rFonts w:ascii="Times New Roman" w:hAnsi="Times New Roman" w:cs="Times New Roman"/>
          <w:bCs/>
          <w:color w:val="000000"/>
          <w:sz w:val="24"/>
          <w:szCs w:val="24"/>
          <w:lang w:eastAsia="ar-SA"/>
        </w:rPr>
        <w:t xml:space="preserve">(turpmāk – </w:t>
      </w:r>
      <w:r w:rsidR="0093068D" w:rsidRPr="004C3D44">
        <w:rPr>
          <w:rFonts w:ascii="Times New Roman" w:hAnsi="Times New Roman" w:cs="Times New Roman"/>
          <w:bCs/>
          <w:color w:val="000000"/>
          <w:sz w:val="24"/>
          <w:szCs w:val="24"/>
          <w:lang w:eastAsia="ar-SA"/>
        </w:rPr>
        <w:t>Iestāde</w:t>
      </w:r>
      <w:r w:rsidR="004854B2" w:rsidRPr="004C3D44">
        <w:rPr>
          <w:rFonts w:ascii="Times New Roman" w:hAnsi="Times New Roman" w:cs="Times New Roman"/>
          <w:bCs/>
          <w:color w:val="000000"/>
          <w:sz w:val="24"/>
          <w:szCs w:val="24"/>
          <w:lang w:eastAsia="ar-SA"/>
        </w:rPr>
        <w:t xml:space="preserve">) </w:t>
      </w:r>
      <w:r w:rsidRPr="004C3D44">
        <w:rPr>
          <w:rFonts w:ascii="Times New Roman" w:hAnsi="Times New Roman" w:cs="Times New Roman"/>
          <w:color w:val="000000"/>
          <w:sz w:val="24"/>
          <w:szCs w:val="24"/>
          <w:lang w:eastAsia="ar-SA"/>
        </w:rPr>
        <w:t>(turpmāk tekstā - Pakalpojums</w:t>
      </w:r>
      <w:r w:rsidRPr="008B4A1F">
        <w:rPr>
          <w:rFonts w:ascii="Times New Roman" w:hAnsi="Times New Roman" w:cs="Times New Roman"/>
          <w:color w:val="000000"/>
          <w:sz w:val="24"/>
          <w:szCs w:val="24"/>
          <w:lang w:eastAsia="ar-SA"/>
        </w:rPr>
        <w:t>)</w:t>
      </w:r>
      <w:r w:rsidR="007D6456">
        <w:rPr>
          <w:rFonts w:ascii="Times New Roman" w:hAnsi="Times New Roman" w:cs="Times New Roman"/>
          <w:color w:val="000000"/>
          <w:sz w:val="24"/>
          <w:szCs w:val="24"/>
          <w:lang w:eastAsia="ar-SA"/>
        </w:rPr>
        <w:t>:</w:t>
      </w:r>
    </w:p>
    <w:p w14:paraId="077B4E1F" w14:textId="22B50A0F" w:rsidR="008F4E06" w:rsidRDefault="007D6456" w:rsidP="007D6456">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1.1.1.Ēdināšanas pakalpojums Iestādēs, kur tiek veikta ēdienu gatavošana, ietver šādus procesus: produktu sagādi, produktu uzglabāšanu, produktu apstrādi, ēdienu gatavošanu, ēdienu īslaicīgu uzglabāšanu (ja nepieciešams), ēdienu izsniegšanu izglītojamiem, trauku mazgāšanu</w:t>
      </w:r>
      <w:r w:rsidR="008F4E06">
        <w:rPr>
          <w:rFonts w:ascii="Times New Roman" w:hAnsi="Times New Roman" w:cs="Times New Roman"/>
          <w:color w:val="000000"/>
          <w:sz w:val="24"/>
          <w:szCs w:val="24"/>
          <w:lang w:eastAsia="ar-SA"/>
        </w:rPr>
        <w:t xml:space="preserve"> (skolās – zāles un virtuves trauku mazgāšanu, pirmsskolās – vi</w:t>
      </w:r>
      <w:r w:rsidR="003C34F6">
        <w:rPr>
          <w:rFonts w:ascii="Times New Roman" w:hAnsi="Times New Roman" w:cs="Times New Roman"/>
          <w:color w:val="000000"/>
          <w:sz w:val="24"/>
          <w:szCs w:val="24"/>
          <w:lang w:eastAsia="ar-SA"/>
        </w:rPr>
        <w:t>r</w:t>
      </w:r>
      <w:r w:rsidR="008F4E06">
        <w:rPr>
          <w:rFonts w:ascii="Times New Roman" w:hAnsi="Times New Roman" w:cs="Times New Roman"/>
          <w:color w:val="000000"/>
          <w:sz w:val="24"/>
          <w:szCs w:val="24"/>
          <w:lang w:eastAsia="ar-SA"/>
        </w:rPr>
        <w:t xml:space="preserve">tuves trauku mazgāšanu), </w:t>
      </w:r>
      <w:r w:rsidR="00E46F4B">
        <w:rPr>
          <w:rFonts w:ascii="Times New Roman" w:hAnsi="Times New Roman" w:cs="Times New Roman"/>
          <w:color w:val="000000"/>
          <w:sz w:val="24"/>
          <w:szCs w:val="24"/>
          <w:lang w:eastAsia="ar-SA"/>
        </w:rPr>
        <w:t xml:space="preserve">telpu un aprīkojuma tīrīšanu, </w:t>
      </w:r>
      <w:r w:rsidR="008F4E06">
        <w:rPr>
          <w:rFonts w:ascii="Times New Roman" w:hAnsi="Times New Roman" w:cs="Times New Roman"/>
          <w:color w:val="000000"/>
          <w:sz w:val="24"/>
          <w:szCs w:val="24"/>
          <w:lang w:eastAsia="ar-SA"/>
        </w:rPr>
        <w:t>atkritumu savākšanu;</w:t>
      </w:r>
    </w:p>
    <w:p w14:paraId="1DEF77E8" w14:textId="024DD85C" w:rsidR="00B352DC" w:rsidRPr="008B4A1F" w:rsidRDefault="008F4E06" w:rsidP="00292F52">
      <w:pPr>
        <w:suppressAutoHyphens/>
        <w:spacing w:after="0" w:line="240" w:lineRule="auto"/>
        <w:ind w:left="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1.1.2. Ēdināšanas pakalpojums Iestādēs, kur </w:t>
      </w:r>
      <w:r w:rsidR="00E46F4B">
        <w:rPr>
          <w:rFonts w:ascii="Times New Roman" w:hAnsi="Times New Roman" w:cs="Times New Roman"/>
          <w:color w:val="000000"/>
          <w:sz w:val="24"/>
          <w:szCs w:val="24"/>
          <w:lang w:eastAsia="ar-SA"/>
        </w:rPr>
        <w:t>ēdieni tiek piegādāti</w:t>
      </w:r>
      <w:r>
        <w:rPr>
          <w:rFonts w:ascii="Times New Roman" w:hAnsi="Times New Roman" w:cs="Times New Roman"/>
          <w:color w:val="000000"/>
          <w:sz w:val="24"/>
          <w:szCs w:val="24"/>
          <w:lang w:eastAsia="ar-SA"/>
        </w:rPr>
        <w:t xml:space="preserve">, ietver šādus procesus: ēdienu </w:t>
      </w:r>
      <w:r w:rsidR="003C34F6">
        <w:rPr>
          <w:rFonts w:ascii="Times New Roman" w:hAnsi="Times New Roman" w:cs="Times New Roman"/>
          <w:color w:val="000000"/>
          <w:sz w:val="24"/>
          <w:szCs w:val="24"/>
          <w:lang w:eastAsia="ar-SA"/>
        </w:rPr>
        <w:t xml:space="preserve">iepakošana </w:t>
      </w:r>
      <w:r>
        <w:rPr>
          <w:rFonts w:ascii="Times New Roman" w:hAnsi="Times New Roman" w:cs="Times New Roman"/>
          <w:color w:val="000000"/>
          <w:sz w:val="24"/>
          <w:szCs w:val="24"/>
          <w:lang w:eastAsia="ar-SA"/>
        </w:rPr>
        <w:t>transportēšana</w:t>
      </w:r>
      <w:r w:rsidR="003C34F6">
        <w:rPr>
          <w:rFonts w:ascii="Times New Roman" w:hAnsi="Times New Roman" w:cs="Times New Roman"/>
          <w:color w:val="000000"/>
          <w:sz w:val="24"/>
          <w:szCs w:val="24"/>
          <w:lang w:eastAsia="ar-SA"/>
        </w:rPr>
        <w:t>i</w:t>
      </w:r>
      <w:r w:rsidR="00E46F4B">
        <w:rPr>
          <w:rFonts w:ascii="Times New Roman" w:hAnsi="Times New Roman" w:cs="Times New Roman"/>
          <w:color w:val="000000"/>
          <w:sz w:val="24"/>
          <w:szCs w:val="24"/>
          <w:lang w:eastAsia="ar-SA"/>
        </w:rPr>
        <w:t xml:space="preserve"> (virtuvē, kur ēdiens tiek gatavots)</w:t>
      </w:r>
      <w:r w:rsidR="003C34F6">
        <w:rPr>
          <w:rFonts w:ascii="Times New Roman" w:hAnsi="Times New Roman" w:cs="Times New Roman"/>
          <w:color w:val="000000"/>
          <w:sz w:val="24"/>
          <w:szCs w:val="24"/>
          <w:lang w:eastAsia="ar-SA"/>
        </w:rPr>
        <w:t xml:space="preserve">, ēdienu transportēšana, ēdienu nodošana Iestādei, </w:t>
      </w:r>
      <w:r w:rsidR="00E46F4B">
        <w:rPr>
          <w:rFonts w:ascii="Times New Roman" w:hAnsi="Times New Roman" w:cs="Times New Roman"/>
          <w:color w:val="000000"/>
          <w:sz w:val="24"/>
          <w:szCs w:val="24"/>
          <w:lang w:eastAsia="ar-SA"/>
        </w:rPr>
        <w:t xml:space="preserve">tukšo </w:t>
      </w:r>
      <w:r w:rsidR="003C34F6" w:rsidRPr="003C34F6">
        <w:rPr>
          <w:rFonts w:ascii="Times New Roman" w:hAnsi="Times New Roman" w:cs="Times New Roman"/>
          <w:color w:val="000000"/>
          <w:sz w:val="24"/>
          <w:szCs w:val="24"/>
          <w:lang w:eastAsia="ar-SA"/>
        </w:rPr>
        <w:t>ēdienu</w:t>
      </w:r>
      <w:r w:rsidR="003C34F6">
        <w:rPr>
          <w:rFonts w:ascii="Times New Roman" w:hAnsi="Times New Roman" w:cs="Times New Roman"/>
          <w:color w:val="000000"/>
          <w:sz w:val="24"/>
          <w:szCs w:val="24"/>
          <w:lang w:eastAsia="ar-SA"/>
        </w:rPr>
        <w:t xml:space="preserve"> konteineru un atkritumu savākšana.</w:t>
      </w:r>
    </w:p>
    <w:p w14:paraId="06D7BB14" w14:textId="27285AE3" w:rsidR="00B352DC" w:rsidRPr="004C3D44"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 xml:space="preserve">pojuma sniegšanas vieta (-as) </w:t>
      </w:r>
      <w:r w:rsidR="00406E72" w:rsidRPr="004C3D44">
        <w:rPr>
          <w:rFonts w:ascii="Times New Roman" w:hAnsi="Times New Roman" w:cs="Times New Roman"/>
          <w:color w:val="000000"/>
          <w:sz w:val="24"/>
          <w:szCs w:val="24"/>
          <w:lang w:eastAsia="ar-SA"/>
        </w:rPr>
        <w:t>MADONAS IELA 24B, VIDZEMES PRIEKŠPILSĒTA, RĪGA, LV-1084</w:t>
      </w:r>
      <w:r w:rsidRPr="004C3D44">
        <w:rPr>
          <w:rFonts w:ascii="Times New Roman" w:hAnsi="Times New Roman" w:cs="Times New Roman"/>
          <w:color w:val="000000"/>
          <w:sz w:val="24"/>
          <w:szCs w:val="24"/>
          <w:lang w:eastAsia="ar-SA"/>
        </w:rPr>
        <w:t>.</w:t>
      </w:r>
    </w:p>
    <w:p w14:paraId="35C7FB1A" w14:textId="1374CD4B" w:rsidR="003C34F6" w:rsidRPr="008B4A1F" w:rsidRDefault="003C34F6"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Pakalpojuma sniegšanas</w:t>
      </w:r>
      <w:r w:rsidR="003932A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 xml:space="preserve">laiks Iestādē: </w:t>
      </w:r>
      <w:r w:rsidR="004242A1">
        <w:rPr>
          <w:rFonts w:ascii="Times New Roman" w:hAnsi="Times New Roman" w:cs="Times New Roman"/>
          <w:color w:val="000000"/>
          <w:sz w:val="24"/>
          <w:szCs w:val="24"/>
          <w:lang w:eastAsia="ar-SA"/>
        </w:rPr>
        <w:t xml:space="preserve">no </w:t>
      </w:r>
      <w:r w:rsidR="00E46F4B">
        <w:rPr>
          <w:rFonts w:ascii="Times New Roman" w:hAnsi="Times New Roman" w:cs="Times New Roman"/>
          <w:color w:val="000000"/>
          <w:sz w:val="24"/>
          <w:szCs w:val="24"/>
          <w:lang w:eastAsia="ar-SA"/>
        </w:rPr>
        <w:t xml:space="preserve">ēdienu gatavošanas sākuma pirmajai ēdienreizei </w:t>
      </w:r>
      <w:r>
        <w:rPr>
          <w:rFonts w:ascii="Times New Roman" w:hAnsi="Times New Roman" w:cs="Times New Roman"/>
          <w:color w:val="000000"/>
          <w:sz w:val="24"/>
          <w:szCs w:val="24"/>
          <w:lang w:eastAsia="ar-SA"/>
        </w:rPr>
        <w:t>līdz izsniegti ēdieni izglītojamiem dienas pēdējā ēdienreizē (piemēram, pirmsskolās launagā</w:t>
      </w:r>
      <w:r w:rsidR="00E46F4B">
        <w:rPr>
          <w:rFonts w:ascii="Times New Roman" w:hAnsi="Times New Roman" w:cs="Times New Roman"/>
          <w:color w:val="000000"/>
          <w:sz w:val="24"/>
          <w:szCs w:val="24"/>
          <w:lang w:eastAsia="ar-SA"/>
        </w:rPr>
        <w:t xml:space="preserve">) un veikti telpu un aprīkojuma tīrīšanas darbi. </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4088CD18" w14:textId="5682ECE6" w:rsidR="00903531" w:rsidRPr="00ED45D2" w:rsidRDefault="00430F24" w:rsidP="001D6E76">
      <w:pPr>
        <w:pStyle w:val="Sarakstarindkopa"/>
        <w:numPr>
          <w:ilvl w:val="1"/>
          <w:numId w:val="1"/>
        </w:numPr>
        <w:tabs>
          <w:tab w:val="clear" w:pos="720"/>
        </w:tabs>
        <w:suppressAutoHyphens/>
        <w:spacing w:after="0" w:line="240" w:lineRule="auto"/>
        <w:ind w:left="-142" w:firstLine="851"/>
        <w:jc w:val="both"/>
        <w:rPr>
          <w:rFonts w:ascii="Times New Roman" w:hAnsi="Times New Roman"/>
          <w:color w:val="000000"/>
          <w:sz w:val="24"/>
          <w:szCs w:val="24"/>
          <w:lang w:eastAsia="ar-SA"/>
        </w:rPr>
      </w:pPr>
      <w:r w:rsidRPr="00ED45D2">
        <w:rPr>
          <w:rFonts w:ascii="Times New Roman" w:hAnsi="Times New Roman"/>
          <w:color w:val="000000"/>
          <w:sz w:val="24"/>
          <w:szCs w:val="24"/>
          <w:lang w:eastAsia="ar-SA"/>
        </w:rPr>
        <w:t xml:space="preserve">Līguma darbības termiņš </w:t>
      </w:r>
      <w:r w:rsidR="001A21EA" w:rsidRPr="00ED45D2">
        <w:rPr>
          <w:rFonts w:ascii="Times New Roman" w:hAnsi="Times New Roman"/>
          <w:color w:val="000000"/>
          <w:sz w:val="24"/>
          <w:szCs w:val="24"/>
          <w:lang w:eastAsia="ar-SA"/>
        </w:rPr>
        <w:t xml:space="preserve">ir </w:t>
      </w:r>
      <w:r w:rsidRPr="00ED45D2">
        <w:rPr>
          <w:rFonts w:ascii="Times New Roman" w:hAnsi="Times New Roman"/>
          <w:b/>
          <w:bCs/>
          <w:color w:val="000000"/>
          <w:sz w:val="24"/>
          <w:szCs w:val="24"/>
          <w:lang w:eastAsia="ar-SA"/>
        </w:rPr>
        <w:t xml:space="preserve">no </w:t>
      </w:r>
      <w:r w:rsidR="00ED45D2" w:rsidRPr="00ED45D2">
        <w:rPr>
          <w:rFonts w:ascii="Times New Roman" w:hAnsi="Times New Roman"/>
          <w:b/>
          <w:bCs/>
          <w:color w:val="000000"/>
          <w:sz w:val="24"/>
          <w:szCs w:val="24"/>
          <w:lang w:eastAsia="ar-SA"/>
        </w:rPr>
        <w:t>01.09.2026.</w:t>
      </w:r>
      <w:r w:rsidR="00484165" w:rsidRPr="00ED45D2">
        <w:rPr>
          <w:rFonts w:ascii="Times New Roman" w:hAnsi="Times New Roman"/>
          <w:color w:val="000000"/>
          <w:sz w:val="24"/>
          <w:szCs w:val="24"/>
          <w:lang w:eastAsia="ar-SA"/>
        </w:rPr>
        <w:t xml:space="preserve"> </w:t>
      </w:r>
      <w:r w:rsidR="00484165" w:rsidRPr="00ED45D2">
        <w:rPr>
          <w:rFonts w:ascii="Times New Roman" w:hAnsi="Times New Roman"/>
          <w:b/>
          <w:bCs/>
          <w:color w:val="000000"/>
          <w:sz w:val="24"/>
          <w:szCs w:val="24"/>
          <w:lang w:eastAsia="ar-SA"/>
        </w:rPr>
        <w:t xml:space="preserve">līdz </w:t>
      </w:r>
      <w:r w:rsidR="001D6E76" w:rsidRPr="001D6E76">
        <w:rPr>
          <w:rFonts w:ascii="Times New Roman" w:hAnsi="Times New Roman"/>
          <w:b/>
          <w:bCs/>
          <w:color w:val="000000"/>
          <w:sz w:val="24"/>
          <w:szCs w:val="24"/>
          <w:lang w:eastAsia="ar-SA"/>
        </w:rPr>
        <w:t xml:space="preserve">centralizētā publiskā ēdināšanas iepirkuma </w:t>
      </w:r>
      <w:r w:rsidR="00207CC1" w:rsidRPr="00207CC1">
        <w:rPr>
          <w:rFonts w:ascii="Times New Roman" w:hAnsi="Times New Roman"/>
          <w:b/>
          <w:bCs/>
          <w:color w:val="000000"/>
          <w:sz w:val="24"/>
          <w:szCs w:val="24"/>
          <w:lang w:eastAsia="ar-SA"/>
        </w:rPr>
        <w:t xml:space="preserve">līguma spēkā stāšanās brīdim </w:t>
      </w:r>
      <w:r w:rsidR="001D6E76" w:rsidRPr="001D6E76">
        <w:rPr>
          <w:rFonts w:ascii="Times New Roman" w:hAnsi="Times New Roman"/>
          <w:b/>
          <w:bCs/>
          <w:color w:val="000000"/>
          <w:sz w:val="24"/>
          <w:szCs w:val="24"/>
          <w:lang w:eastAsia="ar-SA"/>
        </w:rPr>
        <w:t xml:space="preserve">vai līdz </w:t>
      </w:r>
      <w:r w:rsidR="001D6E76">
        <w:rPr>
          <w:rFonts w:ascii="Times New Roman" w:hAnsi="Times New Roman"/>
          <w:b/>
          <w:bCs/>
          <w:color w:val="000000"/>
          <w:sz w:val="24"/>
          <w:szCs w:val="24"/>
          <w:lang w:eastAsia="ar-SA"/>
        </w:rPr>
        <w:t>L</w:t>
      </w:r>
      <w:r w:rsidR="001D6E76" w:rsidRPr="001D6E76">
        <w:rPr>
          <w:rFonts w:ascii="Times New Roman" w:hAnsi="Times New Roman"/>
          <w:b/>
          <w:bCs/>
          <w:color w:val="000000"/>
          <w:sz w:val="24"/>
          <w:szCs w:val="24"/>
          <w:lang w:eastAsia="ar-SA"/>
        </w:rPr>
        <w:t xml:space="preserve">īguma 3.3.punktā minētās summas izlietošanai </w:t>
      </w:r>
      <w:r w:rsidR="00ED45D2" w:rsidRPr="00ED45D2">
        <w:rPr>
          <w:rFonts w:ascii="Times New Roman" w:hAnsi="Times New Roman"/>
          <w:color w:val="000000"/>
          <w:sz w:val="24"/>
          <w:szCs w:val="24"/>
          <w:lang w:eastAsia="ar-SA"/>
        </w:rPr>
        <w:t>(atkarībā no tā, kurš nosacījums iestājas pirmais).</w:t>
      </w:r>
    </w:p>
    <w:p w14:paraId="3CB28B01" w14:textId="77777777" w:rsidR="00ED45D2" w:rsidRPr="00ED45D2" w:rsidRDefault="00ED45D2" w:rsidP="00ED45D2">
      <w:pPr>
        <w:pStyle w:val="Sarakstarindkopa"/>
        <w:suppressAutoHyphens/>
        <w:spacing w:after="0" w:line="240" w:lineRule="auto"/>
        <w:jc w:val="both"/>
        <w:rPr>
          <w:rFonts w:ascii="Times New Roman" w:hAnsi="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6E2688AB" w:rsidR="00C83CA5" w:rsidRPr="004C3D44"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w:t>
      </w:r>
      <w:r w:rsidR="00E46F4B">
        <w:rPr>
          <w:rFonts w:ascii="Times New Roman" w:hAnsi="Times New Roman"/>
          <w:color w:val="000000"/>
          <w:sz w:val="24"/>
          <w:szCs w:val="24"/>
          <w:lang w:eastAsia="ar-SA"/>
        </w:rPr>
        <w:t xml:space="preserve">kompleksās </w:t>
      </w:r>
      <w:r w:rsidRPr="008B4A1F">
        <w:rPr>
          <w:rFonts w:ascii="Times New Roman" w:hAnsi="Times New Roman"/>
          <w:color w:val="000000"/>
          <w:sz w:val="24"/>
          <w:szCs w:val="24"/>
          <w:lang w:eastAsia="ar-SA"/>
        </w:rPr>
        <w:t xml:space="preserve">pusdienas) 1 (vienai) dienai </w:t>
      </w:r>
      <w:r w:rsidRPr="004C3D44">
        <w:rPr>
          <w:rFonts w:ascii="Times New Roman" w:hAnsi="Times New Roman"/>
          <w:color w:val="000000"/>
          <w:sz w:val="24"/>
          <w:szCs w:val="24"/>
          <w:lang w:eastAsia="ar-SA"/>
        </w:rPr>
        <w:t xml:space="preserve">ir </w:t>
      </w:r>
      <w:r w:rsidR="00406E72" w:rsidRPr="004C3D44">
        <w:rPr>
          <w:rFonts w:ascii="Times New Roman" w:hAnsi="Times New Roman"/>
          <w:b/>
          <w:bCs/>
          <w:color w:val="000000"/>
          <w:sz w:val="24"/>
          <w:szCs w:val="24"/>
          <w:lang w:eastAsia="ar-SA"/>
        </w:rPr>
        <w:t>0</w:t>
      </w:r>
      <w:r w:rsidR="004C3D44" w:rsidRPr="004C3D44">
        <w:rPr>
          <w:rFonts w:ascii="Times New Roman" w:hAnsi="Times New Roman"/>
          <w:b/>
          <w:bCs/>
          <w:color w:val="000000"/>
          <w:sz w:val="24"/>
          <w:szCs w:val="24"/>
          <w:lang w:eastAsia="ar-SA"/>
        </w:rPr>
        <w:t>.0000</w:t>
      </w:r>
      <w:r w:rsidRPr="004C3D44">
        <w:rPr>
          <w:rFonts w:ascii="Times New Roman" w:hAnsi="Times New Roman"/>
          <w:color w:val="000000"/>
          <w:sz w:val="24"/>
          <w:szCs w:val="24"/>
          <w:lang w:eastAsia="ar-SA"/>
        </w:rPr>
        <w:t xml:space="preserve"> </w:t>
      </w:r>
      <w:r w:rsidRPr="004C3D44">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sidR="0035480F">
        <w:rPr>
          <w:rFonts w:ascii="Times New Roman" w:hAnsi="Times New Roman"/>
          <w:color w:val="000000"/>
          <w:sz w:val="24"/>
          <w:szCs w:val="24"/>
          <w:lang w:eastAsia="ar-SA"/>
        </w:rPr>
        <w:t xml:space="preserve"> </w:t>
      </w:r>
      <w:r w:rsidR="0035480F" w:rsidRPr="004C3D44">
        <w:rPr>
          <w:rFonts w:ascii="Times New Roman" w:hAnsi="Times New Roman"/>
          <w:color w:val="000000"/>
          <w:sz w:val="24"/>
          <w:szCs w:val="24"/>
          <w:lang w:eastAsia="ar-SA"/>
        </w:rPr>
        <w:t>(šis Līguma apakšpunkts uz Iestādi nav attiecināms)</w:t>
      </w:r>
      <w:r w:rsidRPr="004C3D44">
        <w:rPr>
          <w:rFonts w:ascii="Times New Roman" w:hAnsi="Times New Roman"/>
          <w:color w:val="000000"/>
          <w:sz w:val="24"/>
          <w:szCs w:val="24"/>
          <w:lang w:eastAsia="ar-SA"/>
        </w:rPr>
        <w:t>.</w:t>
      </w:r>
    </w:p>
    <w:p w14:paraId="10921C0B" w14:textId="23D3FA20" w:rsidR="00AE1FA5" w:rsidRPr="004C3D44"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w:t>
      </w:r>
      <w:r w:rsidRPr="004C3D44">
        <w:rPr>
          <w:rFonts w:ascii="Times New Roman" w:hAnsi="Times New Roman"/>
          <w:color w:val="000000"/>
          <w:sz w:val="24"/>
          <w:szCs w:val="24"/>
          <w:lang w:eastAsia="ar-SA"/>
        </w:rPr>
        <w:t xml:space="preserve">ir </w:t>
      </w:r>
      <w:r w:rsidR="00406E72" w:rsidRPr="004C3D44">
        <w:rPr>
          <w:rFonts w:ascii="Times New Roman" w:hAnsi="Times New Roman"/>
          <w:b/>
          <w:bCs/>
          <w:color w:val="000000"/>
          <w:sz w:val="24"/>
          <w:szCs w:val="24"/>
          <w:lang w:eastAsia="ar-SA"/>
        </w:rPr>
        <w:t>3.2308</w:t>
      </w:r>
      <w:r w:rsidRPr="004C3D44">
        <w:rPr>
          <w:rFonts w:ascii="Times New Roman" w:hAnsi="Times New Roman"/>
          <w:color w:val="000000"/>
          <w:sz w:val="24"/>
          <w:szCs w:val="24"/>
          <w:lang w:eastAsia="ar-SA"/>
        </w:rPr>
        <w:t xml:space="preserve"> </w:t>
      </w:r>
      <w:r w:rsidR="00703BD5" w:rsidRPr="004C3D44">
        <w:rPr>
          <w:rFonts w:ascii="Times New Roman" w:hAnsi="Times New Roman"/>
          <w:b/>
          <w:bCs/>
          <w:color w:val="000000"/>
          <w:sz w:val="24"/>
          <w:szCs w:val="24"/>
          <w:lang w:eastAsia="ar-SA"/>
        </w:rPr>
        <w:t>EUR</w:t>
      </w:r>
      <w:r w:rsidR="00703BD5" w:rsidRPr="004C3D44">
        <w:rPr>
          <w:rFonts w:ascii="Times New Roman" w:hAnsi="Times New Roman"/>
          <w:color w:val="000000"/>
          <w:sz w:val="24"/>
          <w:szCs w:val="24"/>
          <w:lang w:eastAsia="ar-SA"/>
        </w:rPr>
        <w:t xml:space="preserve"> </w:t>
      </w:r>
      <w:r w:rsidRPr="004C3D44">
        <w:rPr>
          <w:rFonts w:ascii="Times New Roman" w:hAnsi="Times New Roman"/>
          <w:color w:val="000000"/>
          <w:sz w:val="24"/>
          <w:szCs w:val="24"/>
          <w:lang w:eastAsia="ar-SA"/>
        </w:rPr>
        <w:t>bez PVN</w:t>
      </w:r>
      <w:r w:rsidR="004C3D44" w:rsidRPr="004C3D44">
        <w:rPr>
          <w:rFonts w:ascii="Times New Roman" w:hAnsi="Times New Roman"/>
          <w:color w:val="000000"/>
          <w:sz w:val="24"/>
          <w:szCs w:val="24"/>
          <w:lang w:eastAsia="ar-SA"/>
        </w:rPr>
        <w:t>.</w:t>
      </w:r>
    </w:p>
    <w:p w14:paraId="74E05B5B" w14:textId="36D1DEC1" w:rsidR="00AE1FA5" w:rsidRDefault="00CB280A"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4C3D44">
        <w:rPr>
          <w:rFonts w:ascii="Times New Roman" w:hAnsi="Times New Roman" w:cs="Times New Roman"/>
          <w:color w:val="000000"/>
          <w:sz w:val="24"/>
          <w:szCs w:val="24"/>
          <w:lang w:eastAsia="lv-LV"/>
        </w:rPr>
        <w:t>Kopējā l</w:t>
      </w:r>
      <w:r w:rsidR="00430F24" w:rsidRPr="004C3D44">
        <w:rPr>
          <w:rFonts w:ascii="Times New Roman" w:hAnsi="Times New Roman" w:cs="Times New Roman"/>
          <w:color w:val="000000"/>
          <w:sz w:val="24"/>
          <w:szCs w:val="24"/>
          <w:lang w:eastAsia="lv-LV"/>
        </w:rPr>
        <w:t>īgumcena ir</w:t>
      </w:r>
      <w:r w:rsidR="001D6E76" w:rsidRPr="004C3D44">
        <w:rPr>
          <w:rFonts w:ascii="Times New Roman" w:hAnsi="Times New Roman" w:cs="Times New Roman"/>
          <w:color w:val="000000"/>
          <w:sz w:val="24"/>
          <w:szCs w:val="24"/>
          <w:lang w:eastAsia="lv-LV"/>
        </w:rPr>
        <w:t xml:space="preserve"> līdz</w:t>
      </w:r>
      <w:r w:rsidR="00430F24" w:rsidRPr="004C3D44">
        <w:rPr>
          <w:rFonts w:ascii="Times New Roman" w:hAnsi="Times New Roman" w:cs="Times New Roman"/>
          <w:color w:val="000000"/>
          <w:sz w:val="24"/>
          <w:szCs w:val="24"/>
          <w:lang w:eastAsia="lv-LV"/>
        </w:rPr>
        <w:t xml:space="preserve"> </w:t>
      </w:r>
      <w:r w:rsidR="00406E72" w:rsidRPr="004C3D44">
        <w:rPr>
          <w:rFonts w:ascii="Times New Roman" w:hAnsi="Times New Roman" w:cs="Times New Roman"/>
          <w:b/>
          <w:bCs/>
          <w:color w:val="000000"/>
          <w:sz w:val="24"/>
          <w:szCs w:val="24"/>
          <w:lang w:eastAsia="lv-LV"/>
        </w:rPr>
        <w:t>28738</w:t>
      </w:r>
      <w:r w:rsidR="004C3D44">
        <w:rPr>
          <w:rFonts w:ascii="Times New Roman" w:hAnsi="Times New Roman" w:cs="Times New Roman"/>
          <w:b/>
          <w:bCs/>
          <w:color w:val="000000"/>
          <w:sz w:val="24"/>
          <w:szCs w:val="24"/>
          <w:lang w:eastAsia="lv-LV"/>
        </w:rPr>
        <w:t>.0000</w:t>
      </w:r>
      <w:r w:rsidR="00430F24"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00430F24"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w:t>
      </w:r>
      <w:r w:rsidRPr="008B4A1F">
        <w:rPr>
          <w:rFonts w:ascii="Times New Roman" w:hAnsi="Times New Roman" w:cs="Times New Roman"/>
          <w:color w:val="000000"/>
          <w:sz w:val="24"/>
          <w:szCs w:val="24"/>
          <w:lang w:eastAsia="lv-LV"/>
        </w:rPr>
        <w:lastRenderedPageBreak/>
        <w:t>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t>Organizēt izglītojamo ēdināšanu, ievērojot normatīvajos aktos noteiktās prasības un veselīga uztura principus.</w:t>
      </w:r>
    </w:p>
    <w:p w14:paraId="1557E6ED" w14:textId="6040094F" w:rsidR="005E06B0" w:rsidRPr="005E06B0"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w:t>
      </w:r>
      <w:r w:rsidR="005E06B0">
        <w:rPr>
          <w:rFonts w:ascii="Times New Roman" w:hAnsi="Times New Roman" w:cs="Times New Roman"/>
          <w:sz w:val="24"/>
          <w:szCs w:val="24"/>
          <w:lang w:eastAsia="ar-SA"/>
        </w:rPr>
        <w:t>ieteikumiem:</w:t>
      </w:r>
    </w:p>
    <w:p w14:paraId="4780EE9C" w14:textId="13B20953"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katrā ēdienreizē ietvert dārzeņus, augļus vai ogas;</w:t>
      </w:r>
    </w:p>
    <w:p w14:paraId="384EB1A3" w14:textId="77777777"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neietvert saldus konditorejas izstrādājumus (piemēram, smalkmaizītes, kēksus, cepumus u.tml.);</w:t>
      </w:r>
    </w:p>
    <w:p w14:paraId="3E018152" w14:textId="4B4EC140" w:rsidR="005E06B0"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kukurūzas pārslas, kurās cukura daudzums nav lielāks par 10 g uz 100 g produkta;</w:t>
      </w:r>
    </w:p>
    <w:p w14:paraId="2613D714" w14:textId="66837B4B" w:rsidR="00E60A92" w:rsidRPr="005E06B0" w:rsidRDefault="005E06B0" w:rsidP="005E06B0">
      <w:pPr>
        <w:numPr>
          <w:ilvl w:val="2"/>
          <w:numId w:val="1"/>
        </w:numPr>
        <w:suppressAutoHyphens/>
        <w:spacing w:after="0" w:line="240" w:lineRule="auto"/>
        <w:ind w:firstLine="273"/>
        <w:jc w:val="both"/>
        <w:rPr>
          <w:rFonts w:ascii="Times New Roman" w:hAnsi="Times New Roman" w:cs="Times New Roman"/>
          <w:sz w:val="24"/>
          <w:szCs w:val="24"/>
          <w:lang w:eastAsia="ar-SA"/>
        </w:rPr>
      </w:pPr>
      <w:r w:rsidRPr="005E06B0">
        <w:rPr>
          <w:rFonts w:ascii="Times New Roman" w:hAnsi="Times New Roman" w:cs="Times New Roman"/>
          <w:sz w:val="24"/>
          <w:szCs w:val="24"/>
          <w:lang w:eastAsia="ar-SA"/>
        </w:rPr>
        <w:t>ēdienkartē ietvert tikai tādas zivis, kuru nozvejā un ražošanā ievērota ilgtspējīga prakse un metodes, un kas norādīts ilgtspējīgas zvejas un akvakultūras marķējumā MSC (Marine Stewardship Council - Jūras uzraudzības padome)  un ASC (Aquaculture Stewardshop Council – Akvakultūras uzraudzības padome).</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301C5EAA"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atbilstošu ēdināšanu gadījumos, kad izglītojamajam ir ārsta apstiprināta diagnoze (piemēram, celiakija, ,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izglītojamam ir ārsta apstiprināta diagnoze (piemēram, fenilketonūrija, homocistonūrija, galaktozēmija,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lastRenderedPageBreak/>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4B686B5C"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00E46F4B">
        <w:rPr>
          <w:rFonts w:ascii="Times New Roman" w:hAnsi="Times New Roman" w:cs="Times New Roman"/>
          <w:sz w:val="24"/>
          <w:szCs w:val="24"/>
          <w:lang w:eastAsia="ar-SA"/>
        </w:rPr>
        <w:t>, ēdienu izmaiņas atspoguļo ēdienkartē.</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pavāram/(-iem) ir attaisnota prombūtne, vai gadījumā, ja ir citi objektīvi iemesli, par kuriem Izpildītājs ir saņēmis Rīgas valstspilsētas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46B97C6"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w:t>
      </w:r>
      <w:r w:rsidR="00E46F4B">
        <w:rPr>
          <w:rFonts w:ascii="Times New Roman" w:hAnsi="Times New Roman" w:cs="Times New Roman"/>
          <w:color w:val="000000"/>
          <w:sz w:val="24"/>
          <w:szCs w:val="24"/>
          <w:lang w:eastAsia="ar-SA"/>
        </w:rPr>
        <w:t xml:space="preserve">iepakotā veidā, </w:t>
      </w:r>
      <w:r w:rsidRPr="004D197F">
        <w:rPr>
          <w:rFonts w:ascii="Times New Roman" w:hAnsi="Times New Roman" w:cs="Times New Roman"/>
          <w:color w:val="000000"/>
          <w:sz w:val="24"/>
          <w:szCs w:val="24"/>
          <w:lang w:eastAsia="ar-SA"/>
        </w:rPr>
        <w:t xml:space="preserve">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60AE9D23"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w:t>
      </w:r>
      <w:r w:rsidR="003B6F75" w:rsidRPr="003B6F75">
        <w:rPr>
          <w:rFonts w:ascii="Times New Roman" w:hAnsi="Times New Roman" w:cs="Times New Roman"/>
          <w:color w:val="000000"/>
          <w:sz w:val="24"/>
          <w:szCs w:val="24"/>
          <w:lang w:eastAsia="ar-SA"/>
        </w:rPr>
        <w:t>transportēšanas trauku un/ vai iekārtu daudzumu, kas nodrošina atbilstošās temperatūras saglabāšanu ēdienam un ēdiena drošumu; aprīkotu autotransportu</w:t>
      </w:r>
      <w:r w:rsidRPr="004D197F">
        <w:rPr>
          <w:rFonts w:ascii="Times New Roman" w:hAnsi="Times New Roman" w:cs="Times New Roman"/>
          <w:color w:val="000000"/>
          <w:sz w:val="24"/>
          <w:szCs w:val="24"/>
          <w:lang w:eastAsia="ar-SA"/>
        </w:rPr>
        <w:t>;</w:t>
      </w:r>
    </w:p>
    <w:p w14:paraId="514567D3" w14:textId="6586DDEF"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 xml:space="preserve">nodrošina ēdiena </w:t>
      </w:r>
      <w:r w:rsidR="003B6F75" w:rsidRPr="003B6F75">
        <w:rPr>
          <w:rFonts w:ascii="Times New Roman" w:hAnsi="Times New Roman" w:cs="Times New Roman"/>
          <w:color w:val="000000"/>
          <w:sz w:val="24"/>
          <w:szCs w:val="24"/>
          <w:lang w:eastAsia="ar-SA"/>
        </w:rPr>
        <w:t>piegādiiepriekš vienojoties ar Iestādi par piegādes laiku, kā arī norādot atbildīgās personas no Pasūtītāja un Izpildītāja puses</w:t>
      </w:r>
      <w:r w:rsidRPr="004D197F">
        <w:rPr>
          <w:rFonts w:ascii="Times New Roman" w:hAnsi="Times New Roman" w:cs="Times New Roman"/>
          <w:color w:val="000000"/>
          <w:sz w:val="24"/>
          <w:szCs w:val="24"/>
          <w:lang w:eastAsia="ar-SA"/>
        </w:rPr>
        <w:t>;</w:t>
      </w:r>
    </w:p>
    <w:p w14:paraId="6EACE1D7" w14:textId="01FD0AF8"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3B6F75" w:rsidRPr="003B6F75">
        <w:rPr>
          <w:rFonts w:ascii="Times New Roman" w:hAnsi="Times New Roman" w:cs="Times New Roman"/>
          <w:color w:val="000000"/>
          <w:sz w:val="24"/>
          <w:szCs w:val="24"/>
          <w:lang w:eastAsia="ar-SA"/>
        </w:rPr>
        <w:t>pārtikas atkritumu atbilstošu apsaimniekošanu</w:t>
      </w:r>
      <w:r w:rsidRPr="00012BBD">
        <w:rPr>
          <w:rFonts w:ascii="Times New Roman" w:hAnsi="Times New Roman" w:cs="Times New Roman"/>
          <w:color w:val="000000"/>
          <w:sz w:val="24"/>
          <w:szCs w:val="24"/>
          <w:lang w:eastAsia="ar-SA"/>
        </w:rPr>
        <w:t>.</w:t>
      </w:r>
    </w:p>
    <w:p w14:paraId="7960ED4A" w14:textId="0041E5E1"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 xml:space="preserve">par sadarbību </w:t>
      </w:r>
      <w:r w:rsidR="007366A3">
        <w:rPr>
          <w:rFonts w:ascii="Times New Roman" w:hAnsi="Times New Roman" w:cs="Times New Roman"/>
          <w:color w:val="000000"/>
          <w:sz w:val="24"/>
          <w:szCs w:val="24"/>
          <w:lang w:eastAsia="ar-SA"/>
        </w:rPr>
        <w:t xml:space="preserve">ar </w:t>
      </w:r>
      <w:r w:rsidRPr="004D197F">
        <w:rPr>
          <w:rFonts w:ascii="Times New Roman" w:hAnsi="Times New Roman" w:cs="Times New Roman"/>
          <w:color w:val="000000"/>
          <w:sz w:val="24"/>
          <w:szCs w:val="24"/>
          <w:lang w:eastAsia="ar-SA"/>
        </w:rPr>
        <w:t>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w:t>
      </w:r>
      <w:r w:rsidR="007366A3">
        <w:rPr>
          <w:rFonts w:ascii="Times New Roman" w:hAnsi="Times New Roman" w:cs="Times New Roman"/>
          <w:color w:val="000000"/>
          <w:sz w:val="24"/>
          <w:szCs w:val="24"/>
          <w:lang w:eastAsia="ar-SA"/>
        </w:rPr>
        <w:t xml:space="preserve">ražotāju vai </w:t>
      </w:r>
      <w:r w:rsidRPr="004D197F">
        <w:rPr>
          <w:rFonts w:ascii="Times New Roman" w:hAnsi="Times New Roman" w:cs="Times New Roman"/>
          <w:color w:val="000000"/>
          <w:sz w:val="24"/>
          <w:szCs w:val="24"/>
          <w:lang w:eastAsia="ar-SA"/>
        </w:rPr>
        <w:t>piegād</w:t>
      </w:r>
      <w:r w:rsidR="007366A3">
        <w:rPr>
          <w:rFonts w:ascii="Times New Roman" w:hAnsi="Times New Roman" w:cs="Times New Roman"/>
          <w:color w:val="000000"/>
          <w:sz w:val="24"/>
          <w:szCs w:val="24"/>
          <w:lang w:eastAsia="ar-SA"/>
        </w:rPr>
        <w:t>āju</w:t>
      </w:r>
      <w:r w:rsidRPr="004D197F">
        <w:rPr>
          <w:rFonts w:ascii="Times New Roman" w:hAnsi="Times New Roman" w:cs="Times New Roman"/>
          <w:color w:val="000000"/>
          <w:sz w:val="24"/>
          <w:szCs w:val="24"/>
          <w:lang w:eastAsia="ar-SA"/>
        </w:rPr>
        <w:t>.</w:t>
      </w:r>
    </w:p>
    <w:p w14:paraId="167C1736" w14:textId="7068E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dināšanas pakalpojuma nodrošināšanai</w:t>
      </w:r>
      <w:r w:rsidR="00142F28">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sidR="003D13AD">
        <w:rPr>
          <w:rFonts w:ascii="Times New Roman" w:hAnsi="Times New Roman" w:cs="Times New Roman"/>
          <w:color w:val="000000"/>
          <w:sz w:val="24"/>
          <w:szCs w:val="24"/>
          <w:lang w:eastAsia="ar-SA"/>
        </w:rPr>
        <w:t xml:space="preserve"> </w:t>
      </w:r>
      <w:r w:rsidR="003D13AD" w:rsidRPr="00331F82">
        <w:rPr>
          <w:rFonts w:ascii="Times New Roman" w:hAnsi="Times New Roman" w:cs="Times New Roman"/>
          <w:color w:val="000000" w:themeColor="text1"/>
          <w:sz w:val="24"/>
          <w:szCs w:val="24"/>
          <w:lang w:eastAsia="ar-SA"/>
        </w:rPr>
        <w:t xml:space="preserve">un ir piegādāti </w:t>
      </w:r>
      <w:r w:rsidR="00D3195D" w:rsidRPr="00331F82">
        <w:rPr>
          <w:rFonts w:ascii="Times New Roman" w:hAnsi="Times New Roman" w:cs="Times New Roman"/>
          <w:color w:val="000000" w:themeColor="text1"/>
          <w:sz w:val="24"/>
          <w:szCs w:val="24"/>
          <w:lang w:eastAsia="ar-SA"/>
        </w:rPr>
        <w:t>no Produktu sarakstā norādītajiem ražotājiem/audzētājiem</w:t>
      </w:r>
      <w:r w:rsidRPr="00331F82">
        <w:rPr>
          <w:rFonts w:ascii="Times New Roman" w:hAnsi="Times New Roman" w:cs="Times New Roman"/>
          <w:color w:val="000000" w:themeColor="text1"/>
          <w:sz w:val="24"/>
          <w:szCs w:val="24"/>
          <w:lang w:eastAsia="ar-SA"/>
        </w:rPr>
        <w:t xml:space="preserve">.  Lai pārbaudītu produktu izcelsmi un atbilstību, nodrošināt, ka preču pavadzīmēs BL, NPKS, LPIA produktu nosaukumi </w:t>
      </w:r>
      <w:r>
        <w:rPr>
          <w:rFonts w:ascii="Times New Roman" w:hAnsi="Times New Roman" w:cs="Times New Roman"/>
          <w:color w:val="000000"/>
          <w:sz w:val="24"/>
          <w:szCs w:val="24"/>
          <w:lang w:eastAsia="ar-SA"/>
        </w:rPr>
        <w:t xml:space="preserve">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0E909867" w14:textId="4BDAD9B2" w:rsidR="00014137" w:rsidRPr="00D614F2" w:rsidRDefault="00014137" w:rsidP="00D614F2">
      <w:pPr>
        <w:tabs>
          <w:tab w:val="num" w:pos="540"/>
        </w:tabs>
        <w:jc w:val="both"/>
        <w:rPr>
          <w:rFonts w:ascii="Times New Roman" w:hAnsi="Times New Roman" w:cs="Times New Roman"/>
          <w:color w:val="000000"/>
          <w:sz w:val="24"/>
          <w:szCs w:val="24"/>
          <w:lang w:eastAsia="ar-SA"/>
        </w:rPr>
      </w:pPr>
      <w:r w:rsidRPr="00014137">
        <w:rPr>
          <w:rFonts w:ascii="Times New Roman" w:hAnsi="Times New Roman" w:cs="Times New Roman"/>
          <w:color w:val="000000"/>
          <w:sz w:val="24"/>
          <w:szCs w:val="24"/>
          <w:lang w:eastAsia="ar-SA"/>
        </w:rPr>
        <w:t xml:space="preserve">         </w:t>
      </w:r>
      <w:bookmarkStart w:id="1" w:name="_Hlk183011594"/>
      <w:bookmarkStart w:id="2" w:name="_Hlk54162117"/>
      <w:r w:rsidR="009843AF" w:rsidRPr="009843AF">
        <w:rPr>
          <w:rFonts w:ascii="Times New Roman" w:eastAsiaTheme="minorHAnsi" w:hAnsi="Times New Roman" w:cs="Times New Roman"/>
          <w:color w:val="000000"/>
          <w:sz w:val="24"/>
          <w:szCs w:val="24"/>
          <w:lang w:eastAsia="ar-SA"/>
        </w:rPr>
        <w:t xml:space="preserve">Nepieciešamības gadījumā Izpildītājs var veikt izmaiņas, aizstājot Produktu sarakstā norādīto produktu </w:t>
      </w:r>
      <w:r w:rsidR="009843AF" w:rsidRPr="00116494">
        <w:rPr>
          <w:rFonts w:ascii="Times New Roman" w:eastAsiaTheme="minorHAnsi" w:hAnsi="Times New Roman" w:cs="Times New Roman"/>
          <w:color w:val="000000"/>
          <w:sz w:val="24"/>
          <w:szCs w:val="24"/>
          <w:lang w:eastAsia="ar-SA"/>
        </w:rPr>
        <w:t>ražotāju</w:t>
      </w:r>
      <w:r w:rsidR="005F75D4">
        <w:rPr>
          <w:rFonts w:ascii="Times New Roman" w:eastAsiaTheme="minorHAnsi" w:hAnsi="Times New Roman" w:cs="Times New Roman"/>
          <w:color w:val="000000"/>
          <w:sz w:val="24"/>
          <w:szCs w:val="24"/>
          <w:lang w:eastAsia="ar-SA"/>
        </w:rPr>
        <w:t>/</w:t>
      </w:r>
      <w:r w:rsidR="009843AF" w:rsidRPr="00116494">
        <w:rPr>
          <w:rFonts w:ascii="Times New Roman" w:eastAsiaTheme="minorHAnsi" w:hAnsi="Times New Roman" w:cs="Times New Roman"/>
          <w:color w:val="000000"/>
          <w:sz w:val="24"/>
          <w:szCs w:val="24"/>
          <w:lang w:eastAsia="ar-SA"/>
        </w:rPr>
        <w:t>audzētāju un piegādātāju</w:t>
      </w:r>
      <w:r w:rsidR="009843AF" w:rsidRPr="009843AF">
        <w:rPr>
          <w:rFonts w:ascii="Times New Roman" w:eastAsiaTheme="minorHAnsi" w:hAnsi="Times New Roman" w:cs="Times New Roman"/>
          <w:color w:val="000000"/>
          <w:sz w:val="24"/>
          <w:szCs w:val="24"/>
          <w:lang w:eastAsia="ar-SA"/>
        </w:rPr>
        <w:t xml:space="preserve"> ar ekvivalentu (piem., </w:t>
      </w:r>
      <w:r w:rsidR="005F75D4" w:rsidRPr="009843AF">
        <w:rPr>
          <w:rFonts w:ascii="Times New Roman" w:eastAsiaTheme="minorHAnsi" w:hAnsi="Times New Roman" w:cs="Times New Roman"/>
          <w:color w:val="000000"/>
          <w:sz w:val="24"/>
          <w:szCs w:val="24"/>
          <w:lang w:eastAsia="ar-SA"/>
        </w:rPr>
        <w:t>v</w:t>
      </w:r>
      <w:r w:rsidR="005F75D4" w:rsidRPr="0053273F">
        <w:rPr>
          <w:rFonts w:ascii="Times New Roman" w:eastAsiaTheme="minorHAnsi" w:hAnsi="Times New Roman" w:cs="Times New Roman"/>
          <w:sz w:val="24"/>
          <w:szCs w:val="24"/>
          <w:lang w:eastAsia="ar-SA"/>
        </w:rPr>
        <w:t xml:space="preserve">iena </w:t>
      </w:r>
      <w:r w:rsidR="009843AF" w:rsidRPr="0053273F">
        <w:rPr>
          <w:rFonts w:ascii="Times New Roman" w:eastAsiaTheme="minorHAnsi" w:hAnsi="Times New Roman" w:cs="Times New Roman"/>
          <w:sz w:val="24"/>
          <w:szCs w:val="24"/>
          <w:lang w:eastAsia="ar-SA"/>
        </w:rPr>
        <w:t xml:space="preserve">NPKS </w:t>
      </w:r>
      <w:r w:rsidR="005F75D4" w:rsidRPr="0053273F">
        <w:rPr>
          <w:rFonts w:ascii="Times New Roman" w:eastAsiaTheme="minorHAnsi" w:hAnsi="Times New Roman" w:cs="Times New Roman"/>
          <w:sz w:val="24"/>
          <w:szCs w:val="24"/>
          <w:lang w:eastAsia="ar-SA"/>
        </w:rPr>
        <w:t xml:space="preserve">produkta ražotāju </w:t>
      </w:r>
      <w:r w:rsidR="009843AF" w:rsidRPr="0053273F">
        <w:rPr>
          <w:rFonts w:ascii="Times New Roman" w:eastAsiaTheme="minorHAnsi" w:hAnsi="Times New Roman" w:cs="Times New Roman"/>
          <w:sz w:val="24"/>
          <w:szCs w:val="24"/>
          <w:lang w:eastAsia="ar-SA"/>
        </w:rPr>
        <w:t>var aizstāt pret citu NPKS produkt</w:t>
      </w:r>
      <w:r w:rsidR="005F75D4" w:rsidRPr="0053273F">
        <w:rPr>
          <w:rFonts w:ascii="Times New Roman" w:eastAsiaTheme="minorHAnsi" w:hAnsi="Times New Roman" w:cs="Times New Roman"/>
          <w:sz w:val="24"/>
          <w:szCs w:val="24"/>
          <w:lang w:eastAsia="ar-SA"/>
        </w:rPr>
        <w:t>a ražotāju</w:t>
      </w:r>
      <w:r w:rsidR="009843AF" w:rsidRPr="0053273F">
        <w:rPr>
          <w:rFonts w:ascii="Times New Roman" w:eastAsiaTheme="minorHAnsi" w:hAnsi="Times New Roman" w:cs="Times New Roman"/>
          <w:sz w:val="24"/>
          <w:szCs w:val="24"/>
          <w:lang w:eastAsia="ar-SA"/>
        </w:rPr>
        <w:t>)</w:t>
      </w:r>
      <w:r w:rsidR="00E458C7" w:rsidRPr="0053273F">
        <w:rPr>
          <w:rFonts w:ascii="Times New Roman" w:eastAsiaTheme="minorHAnsi" w:hAnsi="Times New Roman" w:cs="Times New Roman"/>
          <w:sz w:val="24"/>
          <w:szCs w:val="24"/>
          <w:lang w:eastAsia="ar-SA"/>
        </w:rPr>
        <w:t xml:space="preserve"> </w:t>
      </w:r>
      <w:r w:rsidR="009843AF" w:rsidRPr="0053273F">
        <w:rPr>
          <w:rFonts w:ascii="Times New Roman" w:eastAsiaTheme="minorHAnsi" w:hAnsi="Times New Roman" w:cs="Times New Roman"/>
          <w:sz w:val="24"/>
          <w:szCs w:val="24"/>
          <w:lang w:eastAsia="ar-SA"/>
        </w:rPr>
        <w:t>vai kvalitatīvi labāku (piemēram, LPIA produkt</w:t>
      </w:r>
      <w:r w:rsidR="00E458C7" w:rsidRPr="0053273F">
        <w:rPr>
          <w:rFonts w:ascii="Times New Roman" w:eastAsiaTheme="minorHAnsi" w:hAnsi="Times New Roman" w:cs="Times New Roman"/>
          <w:sz w:val="24"/>
          <w:szCs w:val="24"/>
          <w:lang w:eastAsia="ar-SA"/>
        </w:rPr>
        <w:t>a audzētāju</w:t>
      </w:r>
      <w:r w:rsidR="009843AF" w:rsidRPr="0053273F">
        <w:rPr>
          <w:rFonts w:ascii="Times New Roman" w:eastAsiaTheme="minorHAnsi" w:hAnsi="Times New Roman" w:cs="Times New Roman"/>
          <w:sz w:val="24"/>
          <w:szCs w:val="24"/>
          <w:lang w:eastAsia="ar-SA"/>
        </w:rPr>
        <w:t xml:space="preserve"> vai NPKS produkt</w:t>
      </w:r>
      <w:r w:rsidR="00E458C7" w:rsidRPr="0053273F">
        <w:rPr>
          <w:rFonts w:ascii="Times New Roman" w:eastAsiaTheme="minorHAnsi" w:hAnsi="Times New Roman" w:cs="Times New Roman"/>
          <w:sz w:val="24"/>
          <w:szCs w:val="24"/>
          <w:lang w:eastAsia="ar-SA"/>
        </w:rPr>
        <w:t>a ražotāju/audzētāju</w:t>
      </w:r>
      <w:r w:rsidR="009843AF" w:rsidRPr="0053273F">
        <w:rPr>
          <w:rFonts w:ascii="Times New Roman" w:eastAsiaTheme="minorHAnsi" w:hAnsi="Times New Roman" w:cs="Times New Roman"/>
          <w:sz w:val="24"/>
          <w:szCs w:val="24"/>
          <w:lang w:eastAsia="ar-SA"/>
        </w:rPr>
        <w:t xml:space="preserve"> aizstāj </w:t>
      </w:r>
      <w:r w:rsidR="009843AF" w:rsidRPr="009843AF">
        <w:rPr>
          <w:rFonts w:ascii="Times New Roman" w:eastAsiaTheme="minorHAnsi" w:hAnsi="Times New Roman" w:cs="Times New Roman"/>
          <w:color w:val="000000"/>
          <w:sz w:val="24"/>
          <w:szCs w:val="24"/>
          <w:lang w:eastAsia="ar-SA"/>
        </w:rPr>
        <w:t>ar BL prasībām atbilstošu produkt</w:t>
      </w:r>
      <w:r w:rsidR="00E458C7">
        <w:rPr>
          <w:rFonts w:ascii="Times New Roman" w:eastAsiaTheme="minorHAnsi" w:hAnsi="Times New Roman" w:cs="Times New Roman"/>
          <w:color w:val="000000"/>
          <w:sz w:val="24"/>
          <w:szCs w:val="24"/>
          <w:lang w:eastAsia="ar-SA"/>
        </w:rPr>
        <w:t>a ražot</w:t>
      </w:r>
      <w:r w:rsidR="008142B6">
        <w:rPr>
          <w:rFonts w:ascii="Times New Roman" w:eastAsiaTheme="minorHAnsi" w:hAnsi="Times New Roman" w:cs="Times New Roman"/>
          <w:color w:val="000000"/>
          <w:sz w:val="24"/>
          <w:szCs w:val="24"/>
          <w:lang w:eastAsia="ar-SA"/>
        </w:rPr>
        <w:t>ā</w:t>
      </w:r>
      <w:r w:rsidR="00E458C7">
        <w:rPr>
          <w:rFonts w:ascii="Times New Roman" w:eastAsiaTheme="minorHAnsi" w:hAnsi="Times New Roman" w:cs="Times New Roman"/>
          <w:color w:val="000000"/>
          <w:sz w:val="24"/>
          <w:szCs w:val="24"/>
          <w:lang w:eastAsia="ar-SA"/>
        </w:rPr>
        <w:t>ju/audzētāju</w:t>
      </w:r>
      <w:r w:rsidR="009843AF" w:rsidRPr="00E02541">
        <w:rPr>
          <w:rFonts w:ascii="Times New Roman" w:eastAsiaTheme="minorHAnsi" w:hAnsi="Times New Roman" w:cs="Times New Roman"/>
          <w:color w:val="000000"/>
          <w:sz w:val="24"/>
          <w:szCs w:val="24"/>
          <w:lang w:eastAsia="ar-SA"/>
        </w:rPr>
        <w:t>)</w:t>
      </w:r>
      <w:r w:rsidR="00E458C7" w:rsidRPr="00E02541">
        <w:rPr>
          <w:rFonts w:ascii="Times New Roman" w:eastAsiaTheme="minorHAnsi" w:hAnsi="Times New Roman" w:cs="Times New Roman"/>
          <w:color w:val="000000"/>
          <w:sz w:val="24"/>
          <w:szCs w:val="24"/>
          <w:lang w:eastAsia="ar-SA"/>
        </w:rPr>
        <w:t>.</w:t>
      </w:r>
      <w:r w:rsidR="009843AF" w:rsidRPr="00E02541">
        <w:rPr>
          <w:rFonts w:ascii="Times New Roman" w:eastAsiaTheme="minorHAnsi" w:hAnsi="Times New Roman" w:cs="Times New Roman"/>
          <w:color w:val="000000"/>
          <w:sz w:val="24"/>
          <w:szCs w:val="24"/>
          <w:lang w:eastAsia="ar-SA"/>
        </w:rPr>
        <w:t xml:space="preserve"> </w:t>
      </w:r>
      <w:r w:rsidR="00E458C7" w:rsidRPr="00116494">
        <w:rPr>
          <w:rFonts w:ascii="Times New Roman" w:eastAsiaTheme="minorHAnsi" w:hAnsi="Times New Roman" w:cs="Times New Roman"/>
          <w:sz w:val="24"/>
          <w:szCs w:val="24"/>
          <w:lang w:eastAsia="ar-SA"/>
        </w:rPr>
        <w:t>Izpildītājam Produktu saraksts jāpārskata arī vienu reizi gadā (vai Produktu sarakstā norādīto produktu ražotājiem/audzētājiem izsniegtie sertifikāti ir spēkā, vai norādītie piegādātāji ir spēkā u.c.). Aktualizētais Produktu saraksts Izpildītājam jāsaskaņo katru gadu līdz 1.novembrim</w:t>
      </w:r>
      <w:r w:rsidR="00E458C7">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 xml:space="preserve">ar Rīgas valstspilsētas pašvaldības Izglītības, kultūras un sporta departamenta Izglītības pārvaldes Izglītības atbalsta nodaļas (turpmāk - RVP IKSD IP IAN) </w:t>
      </w:r>
      <w:r w:rsidR="00A35D8D" w:rsidRPr="00A35D8D">
        <w:rPr>
          <w:rFonts w:ascii="Times New Roman" w:eastAsiaTheme="minorHAnsi" w:hAnsi="Times New Roman" w:cs="Times New Roman"/>
          <w:color w:val="000000"/>
          <w:sz w:val="24"/>
          <w:szCs w:val="24"/>
          <w:lang w:eastAsia="ar-SA"/>
        </w:rPr>
        <w:t>[…]</w:t>
      </w:r>
      <w:r w:rsidR="009843AF" w:rsidRPr="009843AF">
        <w:rPr>
          <w:rFonts w:ascii="Times New Roman" w:eastAsiaTheme="minorHAnsi" w:hAnsi="Times New Roman" w:cs="Times New Roman"/>
          <w:color w:val="000000"/>
          <w:sz w:val="24"/>
          <w:szCs w:val="24"/>
          <w:lang w:eastAsia="ar-SA"/>
        </w:rPr>
        <w:t xml:space="preserve"> vai viņas prombūtnes laikā ar citu RVP IKSD IP IAN nozīmēto darbinieku un tad </w:t>
      </w:r>
      <w:r w:rsidR="00E458C7">
        <w:rPr>
          <w:rFonts w:ascii="Times New Roman" w:eastAsiaTheme="minorHAnsi" w:hAnsi="Times New Roman" w:cs="Times New Roman"/>
          <w:color w:val="000000"/>
          <w:sz w:val="24"/>
          <w:szCs w:val="24"/>
          <w:lang w:eastAsia="ar-SA"/>
        </w:rPr>
        <w:t>jā</w:t>
      </w:r>
      <w:r w:rsidR="009843AF" w:rsidRPr="009843AF">
        <w:rPr>
          <w:rFonts w:ascii="Times New Roman" w:eastAsiaTheme="minorHAnsi" w:hAnsi="Times New Roman" w:cs="Times New Roman"/>
          <w:color w:val="000000"/>
          <w:sz w:val="24"/>
          <w:szCs w:val="24"/>
          <w:lang w:eastAsia="ar-SA"/>
        </w:rPr>
        <w:t xml:space="preserve">iesniedz Iestādei </w:t>
      </w:r>
      <w:r w:rsidR="00E458C7">
        <w:rPr>
          <w:rFonts w:ascii="Times New Roman" w:eastAsiaTheme="minorHAnsi" w:hAnsi="Times New Roman" w:cs="Times New Roman"/>
          <w:color w:val="000000"/>
          <w:sz w:val="24"/>
          <w:szCs w:val="24"/>
          <w:lang w:eastAsia="ar-SA"/>
        </w:rPr>
        <w:t>šis saskaņotais</w:t>
      </w:r>
      <w:r w:rsidR="009843AF" w:rsidRPr="009843AF">
        <w:rPr>
          <w:rFonts w:ascii="Times New Roman" w:eastAsiaTheme="minorHAnsi" w:hAnsi="Times New Roman" w:cs="Times New Roman"/>
          <w:color w:val="000000"/>
          <w:sz w:val="24"/>
          <w:szCs w:val="24"/>
          <w:lang w:eastAsia="ar-SA"/>
        </w:rPr>
        <w:t xml:space="preserve">, </w:t>
      </w:r>
      <w:r w:rsidR="00E458C7" w:rsidRPr="009843AF">
        <w:rPr>
          <w:rFonts w:ascii="Times New Roman" w:eastAsiaTheme="minorHAnsi" w:hAnsi="Times New Roman" w:cs="Times New Roman"/>
          <w:color w:val="000000"/>
          <w:sz w:val="24"/>
          <w:szCs w:val="24"/>
          <w:lang w:eastAsia="ar-SA"/>
        </w:rPr>
        <w:t>aktualizēt</w:t>
      </w:r>
      <w:r w:rsidR="00E458C7">
        <w:rPr>
          <w:rFonts w:ascii="Times New Roman" w:eastAsiaTheme="minorHAnsi" w:hAnsi="Times New Roman" w:cs="Times New Roman"/>
          <w:color w:val="000000"/>
          <w:sz w:val="24"/>
          <w:szCs w:val="24"/>
          <w:lang w:eastAsia="ar-SA"/>
        </w:rPr>
        <w:t>ais</w:t>
      </w:r>
      <w:r w:rsidR="00E458C7" w:rsidRPr="009843AF">
        <w:rPr>
          <w:rFonts w:ascii="Times New Roman" w:eastAsiaTheme="minorHAnsi" w:hAnsi="Times New Roman" w:cs="Times New Roman"/>
          <w:color w:val="000000"/>
          <w:sz w:val="24"/>
          <w:szCs w:val="24"/>
          <w:lang w:eastAsia="ar-SA"/>
        </w:rPr>
        <w:t xml:space="preserve"> </w:t>
      </w:r>
      <w:r w:rsidR="009843AF" w:rsidRPr="009843AF">
        <w:rPr>
          <w:rFonts w:ascii="Times New Roman" w:eastAsiaTheme="minorHAnsi" w:hAnsi="Times New Roman" w:cs="Times New Roman"/>
          <w:color w:val="000000"/>
          <w:sz w:val="24"/>
          <w:szCs w:val="24"/>
          <w:lang w:eastAsia="ar-SA"/>
        </w:rPr>
        <w:t>Produktu sarakst</w:t>
      </w:r>
      <w:r w:rsidR="00E458C7">
        <w:rPr>
          <w:rFonts w:ascii="Times New Roman" w:eastAsiaTheme="minorHAnsi" w:hAnsi="Times New Roman" w:cs="Times New Roman"/>
          <w:color w:val="000000"/>
          <w:sz w:val="24"/>
          <w:szCs w:val="24"/>
          <w:lang w:eastAsia="ar-SA"/>
        </w:rPr>
        <w:t>s</w:t>
      </w:r>
      <w:bookmarkEnd w:id="1"/>
      <w:r w:rsidR="00430F24">
        <w:rPr>
          <w:rFonts w:ascii="Times New Roman" w:hAnsi="Times New Roman" w:cs="Times New Roman"/>
          <w:color w:val="000000"/>
          <w:sz w:val="24"/>
          <w:szCs w:val="24"/>
          <w:lang w:eastAsia="ar-SA"/>
        </w:rPr>
        <w:t>.</w:t>
      </w:r>
    </w:p>
    <w:p w14:paraId="2235EFC2" w14:textId="5ED467C4" w:rsidR="009A2DCD" w:rsidRPr="00C206B5"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2"/>
      <w:r w:rsidRPr="004D197F">
        <w:rPr>
          <w:rFonts w:ascii="Times New Roman" w:hAnsi="Times New Roman" w:cs="Times New Roman"/>
          <w:color w:val="000000"/>
          <w:sz w:val="24"/>
          <w:szCs w:val="24"/>
          <w:lang w:eastAsia="ar-SA"/>
        </w:rPr>
        <w:t>Produktu sarakstā</w:t>
      </w:r>
      <w:r w:rsidR="00205D5D">
        <w:rPr>
          <w:rFonts w:ascii="Times New Roman" w:hAnsi="Times New Roman" w:cs="Times New Roman"/>
          <w:color w:val="000000"/>
          <w:sz w:val="24"/>
          <w:szCs w:val="24"/>
          <w:lang w:eastAsia="ar-SA"/>
        </w:rPr>
        <w:t xml:space="preserve"> </w:t>
      </w:r>
      <w:r w:rsidR="00205D5D" w:rsidRPr="00076DD3">
        <w:rPr>
          <w:rFonts w:ascii="Times New Roman" w:hAnsi="Times New Roman" w:cs="Times New Roman"/>
          <w:color w:val="000000" w:themeColor="text1"/>
          <w:sz w:val="24"/>
          <w:szCs w:val="24"/>
          <w:lang w:eastAsia="ar-SA"/>
        </w:rPr>
        <w:t>3.tabulā</w:t>
      </w:r>
      <w:r w:rsidRPr="00076DD3">
        <w:rPr>
          <w:rFonts w:ascii="Times New Roman" w:hAnsi="Times New Roman" w:cs="Times New Roman"/>
          <w:color w:val="000000" w:themeColor="text1"/>
          <w:sz w:val="24"/>
          <w:szCs w:val="24"/>
          <w:lang w:eastAsia="ar-SA"/>
        </w:rPr>
        <w:t xml:space="preserve"> norādīto </w:t>
      </w:r>
      <w:r w:rsidRPr="00014137">
        <w:rPr>
          <w:rFonts w:ascii="Times New Roman" w:hAnsi="Times New Roman" w:cs="Times New Roman"/>
          <w:color w:val="000000"/>
          <w:sz w:val="24"/>
          <w:szCs w:val="24"/>
          <w:lang w:eastAsia="ar-SA"/>
        </w:rPr>
        <w:t>augļu</w:t>
      </w:r>
      <w:r w:rsidRPr="00693FF3">
        <w:rPr>
          <w:rFonts w:ascii="Times New Roman" w:hAnsi="Times New Roman" w:cs="Times New Roman"/>
          <w:color w:val="FF0000"/>
          <w:sz w:val="24"/>
          <w:szCs w:val="24"/>
          <w:lang w:eastAsia="ar-SA"/>
        </w:rPr>
        <w:t xml:space="preserve"> </w:t>
      </w:r>
      <w:r w:rsidRPr="004D197F">
        <w:rPr>
          <w:rFonts w:ascii="Times New Roman" w:hAnsi="Times New Roman" w:cs="Times New Roman"/>
          <w:color w:val="000000"/>
          <w:sz w:val="24"/>
          <w:szCs w:val="24"/>
          <w:lang w:eastAsia="ar-SA"/>
        </w:rPr>
        <w:t>un dārzeņu piegādes veikt, ievērojot Produktu sarakstā noteikto sezonalitāti</w:t>
      </w:r>
      <w:r w:rsidR="009843AF" w:rsidRPr="0053273F">
        <w:rPr>
          <w:rFonts w:ascii="Times New Roman" w:hAnsi="Times New Roman" w:cs="Times New Roman"/>
          <w:sz w:val="24"/>
          <w:szCs w:val="24"/>
          <w:lang w:eastAsia="ar-SA"/>
        </w:rPr>
        <w:t xml:space="preserve"> (t.i. </w:t>
      </w:r>
      <w:r w:rsidR="009843AF" w:rsidRPr="0053273F">
        <w:rPr>
          <w:rFonts w:ascii="Times New Roman" w:hAnsi="Times New Roman" w:cs="Times New Roman"/>
          <w:sz w:val="24"/>
          <w:szCs w:val="24"/>
          <w:lang w:eastAsia="lv-LV"/>
        </w:rPr>
        <w:t>ievērojot mēnešus, kas norādīti Produktu saraksta 3.tabulas 2.kolonnā)</w:t>
      </w:r>
      <w:r w:rsidRPr="0053273F">
        <w:rPr>
          <w:rFonts w:ascii="Times New Roman" w:hAnsi="Times New Roman" w:cs="Times New Roman"/>
          <w:sz w:val="24"/>
          <w:szCs w:val="24"/>
          <w:lang w:eastAsia="ar-SA"/>
        </w:rPr>
        <w:t xml:space="preserve">;  </w:t>
      </w:r>
      <w:r w:rsidRPr="004D197F">
        <w:rPr>
          <w:rFonts w:ascii="Times New Roman" w:hAnsi="Times New Roman" w:cs="Times New Roman"/>
          <w:color w:val="000000"/>
          <w:sz w:val="24"/>
          <w:szCs w:val="24"/>
          <w:lang w:eastAsia="ar-SA"/>
        </w:rPr>
        <w:t>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4C74C13E" w14:textId="77777777" w:rsidR="009A2DCD" w:rsidRPr="009A2DCD" w:rsidRDefault="009A2DCD" w:rsidP="009A2DCD">
      <w:pPr>
        <w:tabs>
          <w:tab w:val="num" w:pos="540"/>
        </w:tabs>
        <w:suppressAutoHyphens/>
        <w:spacing w:after="0" w:line="240" w:lineRule="auto"/>
        <w:ind w:left="680"/>
        <w:jc w:val="both"/>
        <w:rPr>
          <w:rFonts w:ascii="Times New Roman" w:hAnsi="Times New Roman" w:cs="Times New Roman"/>
          <w:i/>
          <w:iCs/>
          <w:color w:val="FF0000"/>
          <w:lang w:eastAsia="ar-SA"/>
        </w:rPr>
      </w:pPr>
    </w:p>
    <w:p w14:paraId="314F6F99" w14:textId="159DA864" w:rsidR="001E30C4" w:rsidRPr="001E30C4" w:rsidRDefault="00CA3897"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331F82">
        <w:rPr>
          <w:rFonts w:ascii="Times New Roman" w:hAnsi="Times New Roman" w:cs="Times New Roman"/>
          <w:color w:val="000000" w:themeColor="text1"/>
          <w:sz w:val="24"/>
          <w:szCs w:val="24"/>
          <w:lang w:eastAsia="ar-SA"/>
        </w:rPr>
        <w:lastRenderedPageBreak/>
        <w:t>Nodrošināt Produktu sarakst</w:t>
      </w:r>
      <w:r w:rsidR="00205D5D" w:rsidRPr="00331F82">
        <w:rPr>
          <w:rFonts w:ascii="Times New Roman" w:hAnsi="Times New Roman" w:cs="Times New Roman"/>
          <w:color w:val="000000" w:themeColor="text1"/>
          <w:sz w:val="24"/>
          <w:szCs w:val="24"/>
          <w:lang w:eastAsia="ar-SA"/>
        </w:rPr>
        <w:t>a 1., 2., 3.tabulās</w:t>
      </w:r>
      <w:r w:rsidRPr="00331F82">
        <w:rPr>
          <w:rFonts w:ascii="Times New Roman" w:hAnsi="Times New Roman" w:cs="Times New Roman"/>
          <w:color w:val="000000" w:themeColor="text1"/>
          <w:sz w:val="24"/>
          <w:szCs w:val="24"/>
          <w:lang w:eastAsia="ar-SA"/>
        </w:rPr>
        <w:t xml:space="preserve"> norādītos produktus visā Līguma darbības laikā no visiem Produktu sarakstā norādītajiem ražotājiem/audzētājiem</w:t>
      </w:r>
      <w:r w:rsidR="001C10B4" w:rsidRPr="00331F82">
        <w:rPr>
          <w:rFonts w:ascii="Times New Roman" w:hAnsi="Times New Roman" w:cs="Times New Roman"/>
          <w:color w:val="000000" w:themeColor="text1"/>
          <w:sz w:val="24"/>
          <w:szCs w:val="24"/>
          <w:lang w:eastAsia="ar-SA"/>
        </w:rPr>
        <w:t>.</w:t>
      </w:r>
      <w:r w:rsidRPr="00331F82">
        <w:rPr>
          <w:rFonts w:ascii="Times New Roman" w:hAnsi="Times New Roman" w:cs="Times New Roman"/>
          <w:color w:val="000000" w:themeColor="text1"/>
          <w:sz w:val="24"/>
          <w:szCs w:val="24"/>
          <w:lang w:eastAsia="ar-SA"/>
        </w:rPr>
        <w:t xml:space="preserve"> </w:t>
      </w:r>
      <w:r w:rsidR="00430F24" w:rsidRPr="00331F82">
        <w:rPr>
          <w:rFonts w:ascii="Times New Roman" w:hAnsi="Times New Roman" w:cs="Times New Roman"/>
          <w:color w:val="000000" w:themeColor="text1"/>
          <w:sz w:val="24"/>
          <w:szCs w:val="24"/>
          <w:lang w:eastAsia="ar-SA"/>
        </w:rPr>
        <w:t xml:space="preserve">Līguma </w:t>
      </w:r>
      <w:r w:rsidR="00430F24">
        <w:rPr>
          <w:rFonts w:ascii="Times New Roman" w:hAnsi="Times New Roman" w:cs="Times New Roman"/>
          <w:color w:val="000000"/>
          <w:sz w:val="24"/>
          <w:szCs w:val="24"/>
          <w:lang w:eastAsia="ar-SA"/>
        </w:rPr>
        <w:t xml:space="preserve">izpildes kontroles ietvaros pēc Pasūtītāja pieprasījuma iesniegt </w:t>
      </w:r>
      <w:r w:rsidR="00430F24" w:rsidRPr="00833DFC">
        <w:rPr>
          <w:rFonts w:ascii="Times New Roman" w:hAnsi="Times New Roman" w:cs="Times New Roman"/>
          <w:color w:val="000000"/>
          <w:sz w:val="24"/>
          <w:szCs w:val="24"/>
          <w:lang w:eastAsia="ar-SA"/>
        </w:rPr>
        <w:t>preču pavadzīm</w:t>
      </w:r>
      <w:r w:rsidR="00430F24">
        <w:rPr>
          <w:rFonts w:ascii="Times New Roman" w:hAnsi="Times New Roman" w:cs="Times New Roman"/>
          <w:color w:val="000000"/>
          <w:sz w:val="24"/>
          <w:szCs w:val="24"/>
          <w:lang w:eastAsia="ar-SA"/>
        </w:rPr>
        <w:t>es, kur norādīti</w:t>
      </w:r>
      <w:r w:rsidR="00430F24" w:rsidRPr="00833DFC">
        <w:rPr>
          <w:rFonts w:ascii="Times New Roman" w:hAnsi="Times New Roman" w:cs="Times New Roman"/>
          <w:color w:val="000000"/>
          <w:sz w:val="24"/>
          <w:szCs w:val="24"/>
          <w:lang w:eastAsia="ar-SA"/>
        </w:rPr>
        <w:t xml:space="preserve"> BL, NPKS, LPIA produktu nosaukumi un to ražotāji/audzētāji</w:t>
      </w:r>
      <w:r w:rsidR="00430F24">
        <w:rPr>
          <w:rFonts w:ascii="Times New Roman" w:hAnsi="Times New Roman" w:cs="Times New Roman"/>
          <w:color w:val="000000"/>
          <w:sz w:val="24"/>
          <w:szCs w:val="24"/>
          <w:lang w:eastAsia="ar-SA"/>
        </w:rPr>
        <w:t>.</w:t>
      </w:r>
      <w:r w:rsidR="001E30C4" w:rsidRPr="001E30C4">
        <w:t xml:space="preserve"> </w:t>
      </w:r>
    </w:p>
    <w:p w14:paraId="611293F9" w14:textId="77777777" w:rsidR="00014137" w:rsidRPr="001E30C4" w:rsidRDefault="00014137" w:rsidP="001E30C4">
      <w:pPr>
        <w:suppressAutoHyphens/>
        <w:spacing w:after="0" w:line="240" w:lineRule="auto"/>
        <w:ind w:left="680"/>
        <w:jc w:val="both"/>
        <w:rPr>
          <w:rFonts w:ascii="Times New Roman" w:hAnsi="Times New Roman" w:cs="Times New Roman"/>
          <w:i/>
          <w:iCs/>
          <w:color w:val="FF0000"/>
          <w:lang w:eastAsia="ar-SA"/>
        </w:rPr>
      </w:pPr>
    </w:p>
    <w:p w14:paraId="29415868" w14:textId="271AF5A3" w:rsidR="009A2DCD" w:rsidRPr="009A2DCD" w:rsidRDefault="00430F24" w:rsidP="00C206B5">
      <w:pPr>
        <w:numPr>
          <w:ilvl w:val="1"/>
          <w:numId w:val="1"/>
        </w:numPr>
        <w:tabs>
          <w:tab w:val="clear" w:pos="720"/>
          <w:tab w:val="num" w:pos="540"/>
        </w:tabs>
        <w:suppressAutoHyphens/>
        <w:spacing w:after="0" w:line="240" w:lineRule="auto"/>
        <w:ind w:left="0" w:firstLine="680"/>
        <w:jc w:val="both"/>
        <w:rPr>
          <w:rFonts w:ascii="Times New Roman" w:hAnsi="Times New Roman" w:cs="Times New Roman"/>
          <w:i/>
          <w:iCs/>
          <w:color w:val="FF0000"/>
          <w:lang w:eastAsia="ar-SA"/>
        </w:rPr>
      </w:pPr>
      <w:r w:rsidRPr="004D197F">
        <w:rPr>
          <w:rFonts w:ascii="Times New Roman" w:hAnsi="Times New Roman" w:cs="Times New Roman"/>
          <w:color w:val="000000"/>
          <w:sz w:val="24"/>
          <w:szCs w:val="24"/>
          <w:lang w:eastAsia="ar-SA"/>
        </w:rPr>
        <w:t>Produktu sarakstā norādīto produktu piegādi veikt</w:t>
      </w:r>
      <w:r w:rsidR="00C206B5">
        <w:rPr>
          <w:rFonts w:ascii="Times New Roman" w:hAnsi="Times New Roman" w:cs="Times New Roman"/>
          <w:color w:val="FF0000"/>
          <w:sz w:val="24"/>
          <w:szCs w:val="24"/>
          <w:lang w:eastAsia="ar-SA"/>
        </w:rPr>
        <w:t xml:space="preserve"> </w:t>
      </w:r>
      <w:r w:rsidRPr="00C206B5">
        <w:rPr>
          <w:rFonts w:ascii="Times New Roman" w:hAnsi="Times New Roman" w:cs="Times New Roman"/>
          <w:color w:val="000000"/>
          <w:sz w:val="24"/>
          <w:szCs w:val="24"/>
          <w:lang w:eastAsia="ar-SA"/>
        </w:rPr>
        <w:t xml:space="preserve">ne vairāk kā </w:t>
      </w:r>
      <w:r w:rsidR="009214C7" w:rsidRPr="00C206B5">
        <w:rPr>
          <w:rFonts w:ascii="Times New Roman" w:hAnsi="Times New Roman" w:cs="Times New Roman"/>
          <w:color w:val="000000"/>
          <w:sz w:val="24"/>
          <w:szCs w:val="24"/>
          <w:lang w:eastAsia="ar-SA"/>
        </w:rPr>
        <w:t xml:space="preserve">300 </w:t>
      </w:r>
      <w:r w:rsidRPr="00C206B5">
        <w:rPr>
          <w:rFonts w:ascii="Times New Roman" w:hAnsi="Times New Roman" w:cs="Times New Roman"/>
          <w:color w:val="000000"/>
          <w:sz w:val="24"/>
          <w:szCs w:val="24"/>
          <w:lang w:eastAsia="ar-SA"/>
        </w:rPr>
        <w:t xml:space="preserve">km ietvaros (izmantojot ceļa infrastruktūru) no pārtikas produktu audzēšanas/ražošanas vietas līdz piegādes (Iestādes) </w:t>
      </w:r>
      <w:r w:rsidRPr="00331F82">
        <w:rPr>
          <w:rFonts w:ascii="Times New Roman" w:hAnsi="Times New Roman" w:cs="Times New Roman"/>
          <w:color w:val="000000" w:themeColor="text1"/>
          <w:sz w:val="24"/>
          <w:szCs w:val="24"/>
          <w:lang w:eastAsia="ar-SA"/>
        </w:rPr>
        <w:t>adresei</w:t>
      </w:r>
      <w:r w:rsidR="006A1366" w:rsidRPr="00331F82">
        <w:rPr>
          <w:rFonts w:ascii="Times New Roman" w:hAnsi="Times New Roman" w:cs="Times New Roman"/>
          <w:color w:val="000000" w:themeColor="text1"/>
          <w:sz w:val="24"/>
          <w:szCs w:val="24"/>
          <w:lang w:eastAsia="ar-SA"/>
        </w:rPr>
        <w:t>, ja tiek piegādāti Produktu saraksta 1.tabulas, 2.tabulas</w:t>
      </w:r>
      <w:r w:rsidR="00C206B5" w:rsidRPr="00331F82">
        <w:rPr>
          <w:rFonts w:ascii="Times New Roman" w:hAnsi="Times New Roman" w:cs="Times New Roman"/>
          <w:color w:val="000000" w:themeColor="text1"/>
          <w:sz w:val="24"/>
          <w:szCs w:val="24"/>
          <w:lang w:eastAsia="ar-SA"/>
        </w:rPr>
        <w:t>,</w:t>
      </w:r>
      <w:r w:rsidR="006A1366" w:rsidRPr="00331F82">
        <w:rPr>
          <w:rFonts w:ascii="Times New Roman" w:hAnsi="Times New Roman" w:cs="Times New Roman"/>
          <w:color w:val="000000" w:themeColor="text1"/>
          <w:sz w:val="24"/>
          <w:szCs w:val="24"/>
          <w:lang w:eastAsia="ar-SA"/>
        </w:rPr>
        <w:t xml:space="preserve"> </w:t>
      </w:r>
      <w:r w:rsidR="00C206B5" w:rsidRPr="00331F82">
        <w:rPr>
          <w:rFonts w:ascii="Times New Roman" w:hAnsi="Times New Roman" w:cs="Times New Roman"/>
          <w:color w:val="000000" w:themeColor="text1"/>
          <w:sz w:val="24"/>
          <w:szCs w:val="24"/>
          <w:lang w:eastAsia="ar-SA"/>
        </w:rPr>
        <w:t xml:space="preserve">3.tabulas </w:t>
      </w:r>
      <w:r w:rsidR="006A1366" w:rsidRPr="00331F82">
        <w:rPr>
          <w:rFonts w:ascii="Times New Roman" w:hAnsi="Times New Roman" w:cs="Times New Roman"/>
          <w:color w:val="000000" w:themeColor="text1"/>
          <w:sz w:val="24"/>
          <w:szCs w:val="24"/>
          <w:lang w:eastAsia="ar-SA"/>
        </w:rPr>
        <w:t>produkti</w:t>
      </w:r>
      <w:r w:rsidR="00C206B5" w:rsidRPr="00331F82">
        <w:rPr>
          <w:rFonts w:ascii="Times New Roman" w:hAnsi="Times New Roman" w:cs="Times New Roman"/>
          <w:color w:val="000000" w:themeColor="text1"/>
          <w:sz w:val="24"/>
          <w:szCs w:val="24"/>
          <w:lang w:eastAsia="ar-SA"/>
        </w:rPr>
        <w:t>.</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Saskaņā ar Rīgas valstspilsētas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014D5FB8"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r w:rsidR="00E46F4B">
        <w:rPr>
          <w:rFonts w:ascii="Times New Roman" w:hAnsi="Times New Roman" w:cs="Times New Roman"/>
          <w:sz w:val="24"/>
          <w:szCs w:val="24"/>
          <w:lang w:eastAsia="lv-LV"/>
        </w:rPr>
        <w:t>;</w:t>
      </w:r>
    </w:p>
    <w:p w14:paraId="77265DDB" w14:textId="105DD3F6"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pašapkalpošanās līnijas modeli, tad izvēlas </w:t>
      </w:r>
      <w:r w:rsidR="00E46F4B" w:rsidRPr="00780607">
        <w:rPr>
          <w:rFonts w:ascii="Times New Roman" w:hAnsi="Times New Roman" w:cs="Times New Roman"/>
          <w:sz w:val="24"/>
          <w:szCs w:val="24"/>
          <w:lang w:eastAsia="lv-LV"/>
        </w:rPr>
        <w:t>kopgaldus, kuros ēdiens tiek servēts kopējos traukos (6-8 izglītojamiem) un izvietots uz galdiem;</w:t>
      </w:r>
    </w:p>
    <w:p w14:paraId="15EB826A" w14:textId="09EDF342"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w:t>
      </w:r>
      <w:r w:rsidR="00B56A15">
        <w:rPr>
          <w:rFonts w:ascii="Times New Roman" w:hAnsi="Times New Roman" w:cs="Times New Roman"/>
          <w:sz w:val="24"/>
          <w:szCs w:val="24"/>
          <w:lang w:eastAsia="lv-LV"/>
        </w:rPr>
        <w:t xml:space="preserve"> kopgaldos, tad izvēlas</w:t>
      </w:r>
      <w:r w:rsidRPr="00780607">
        <w:rPr>
          <w:rFonts w:ascii="Times New Roman" w:hAnsi="Times New Roman" w:cs="Times New Roman"/>
          <w:sz w:val="24"/>
          <w:szCs w:val="24"/>
          <w:lang w:eastAsia="lv-LV"/>
        </w:rPr>
        <w:t xml:space="preserve"> izsniegšanu pie ēdienu izdales līnijas</w:t>
      </w:r>
      <w:r w:rsidR="00B56A15">
        <w:rPr>
          <w:rFonts w:ascii="Times New Roman" w:hAnsi="Times New Roman" w:cs="Times New Roman"/>
          <w:sz w:val="24"/>
          <w:szCs w:val="24"/>
          <w:lang w:eastAsia="lv-LV"/>
        </w:rPr>
        <w:t>;</w:t>
      </w:r>
      <w:r w:rsidR="00B56A15" w:rsidRPr="00780607">
        <w:rPr>
          <w:rFonts w:ascii="Times New Roman" w:hAnsi="Times New Roman" w:cs="Times New Roman"/>
          <w:sz w:val="24"/>
          <w:szCs w:val="24"/>
          <w:lang w:eastAsia="lv-LV"/>
        </w:rPr>
        <w:t xml:space="preserve"> </w:t>
      </w:r>
    </w:p>
    <w:p w14:paraId="06F6C6B2" w14:textId="0899ED11"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w:t>
      </w:r>
      <w:r w:rsidR="00B56A15">
        <w:rPr>
          <w:rFonts w:ascii="Times New Roman" w:hAnsi="Times New Roman" w:cs="Times New Roman"/>
          <w:sz w:val="24"/>
          <w:szCs w:val="24"/>
          <w:lang w:eastAsia="lv-LV"/>
        </w:rPr>
        <w:t xml:space="preserve"> pie sadales līnijas</w:t>
      </w:r>
      <w:r w:rsidRPr="00780607">
        <w:rPr>
          <w:rFonts w:ascii="Times New Roman" w:hAnsi="Times New Roman" w:cs="Times New Roman"/>
          <w:sz w:val="24"/>
          <w:szCs w:val="24"/>
          <w:lang w:eastAsia="lv-LV"/>
        </w:rPr>
        <w:t>, tad uz galdiem izvieto porcionētu ēdienu.</w:t>
      </w:r>
    </w:p>
    <w:p w14:paraId="4431584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Iestādēs, kurās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1C746BCD" w:rsidR="00E60A92" w:rsidRPr="004D197F" w:rsidRDefault="00C0639D"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Izglītības iestādēs, kuras īsteno vispārējās izglītības programmas, p</w:t>
      </w:r>
      <w:r w:rsidR="00430F24" w:rsidRPr="004D197F">
        <w:rPr>
          <w:rFonts w:ascii="Times New Roman" w:hAnsi="Times New Roman" w:cs="Times New Roman"/>
          <w:color w:val="000000"/>
          <w:sz w:val="24"/>
          <w:szCs w:val="24"/>
          <w:lang w:eastAsia="ar-SA"/>
        </w:rPr>
        <w:t>ar saviem līdzekļiem veikt ēdnīcas, t.sk., ēdnīcas</w:t>
      </w:r>
      <w:r w:rsidR="00446942">
        <w:rPr>
          <w:rFonts w:ascii="Times New Roman" w:hAnsi="Times New Roman" w:cs="Times New Roman"/>
          <w:color w:val="000000"/>
          <w:sz w:val="24"/>
          <w:szCs w:val="24"/>
          <w:lang w:eastAsia="ar-SA"/>
        </w:rPr>
        <w:t xml:space="preserve"> zāles</w:t>
      </w:r>
      <w:r>
        <w:rPr>
          <w:rFonts w:ascii="Times New Roman" w:hAnsi="Times New Roman" w:cs="Times New Roman"/>
          <w:color w:val="000000"/>
          <w:sz w:val="24"/>
          <w:szCs w:val="24"/>
          <w:lang w:eastAsia="ar-SA"/>
        </w:rPr>
        <w:t xml:space="preserve"> (ēdamzāles)</w:t>
      </w:r>
      <w:r w:rsidR="00430F24"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veikt aptaujas un citus pasākumus saistībā ar pakalpojumu kvalitātes izvērtējumu, kā arī īstenot sadarbību ar Iestādi, izglītojamajiem un izglītojamo vecākiem, lai uzlabotu pakalpojuma kvalitāti.</w:t>
      </w:r>
    </w:p>
    <w:p w14:paraId="1C381A87" w14:textId="700AE2BC" w:rsidR="005B020A" w:rsidRDefault="00430F24"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6A9A4B7D" w14:textId="042F2C60" w:rsidR="005B020A" w:rsidRPr="005B020A" w:rsidRDefault="005B020A" w:rsidP="005B020A">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Iestādēs, kuras īsteno vispārīgās</w:t>
      </w:r>
      <w:r w:rsidR="00CB5F58">
        <w:rPr>
          <w:rFonts w:ascii="Times New Roman" w:hAnsi="Times New Roman" w:cs="Times New Roman"/>
          <w:color w:val="000000"/>
          <w:sz w:val="24"/>
          <w:szCs w:val="24"/>
          <w:lang w:eastAsia="ar-SA"/>
        </w:rPr>
        <w:t xml:space="preserve"> sākumizglītības, pamatizglītības, vidējās</w:t>
      </w:r>
      <w:r>
        <w:rPr>
          <w:rFonts w:ascii="Times New Roman" w:hAnsi="Times New Roman" w:cs="Times New Roman"/>
          <w:color w:val="000000"/>
          <w:sz w:val="24"/>
          <w:szCs w:val="24"/>
          <w:lang w:eastAsia="ar-SA"/>
        </w:rPr>
        <w:t xml:space="preserve"> izglītības programmas</w:t>
      </w:r>
      <w:r w:rsidR="009D71C6">
        <w:rPr>
          <w:rFonts w:ascii="Times New Roman" w:hAnsi="Times New Roman" w:cs="Times New Roman"/>
          <w:color w:val="000000"/>
          <w:sz w:val="24"/>
          <w:szCs w:val="24"/>
          <w:lang w:eastAsia="ar-SA"/>
        </w:rPr>
        <w:t xml:space="preserve"> </w:t>
      </w:r>
      <w:r w:rsidR="009D71C6" w:rsidRPr="009D71C6">
        <w:rPr>
          <w:rFonts w:ascii="Times New Roman" w:hAnsi="Times New Roman" w:cs="Times New Roman"/>
          <w:color w:val="000000"/>
          <w:sz w:val="24"/>
          <w:szCs w:val="24"/>
          <w:lang w:eastAsia="ar-SA"/>
        </w:rPr>
        <w:t>(vai vismaz vienu no minētajām programmām)</w:t>
      </w:r>
      <w:r>
        <w:rPr>
          <w:rFonts w:ascii="Times New Roman" w:hAnsi="Times New Roman" w:cs="Times New Roman"/>
          <w:color w:val="000000"/>
          <w:sz w:val="24"/>
          <w:szCs w:val="24"/>
          <w:lang w:eastAsia="ar-SA"/>
        </w:rPr>
        <w:t>, reizi gadā rīkot atvērto durvju dienas izglītojamo vecākiem.</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saskaņā ar Bērnu tiesību aizsardzības likuma 72.pantu ir pieprasījis no Iekšlietu ministrijas Informācijas centra Sodu reģistra ziņas par personām (darbiniekiem), kuras strādā/-ās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43EFCAC0"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6141EEEE"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w:t>
      </w:r>
      <w:r w:rsidR="00714506">
        <w:rPr>
          <w:rFonts w:ascii="Times New Roman" w:hAnsi="Times New Roman" w:cs="Times New Roman"/>
          <w:color w:val="000000"/>
          <w:sz w:val="24"/>
          <w:szCs w:val="24"/>
          <w:lang w:eastAsia="ar-SA"/>
        </w:rPr>
        <w:t>34</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07AEC5F6"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005B020A">
        <w:rPr>
          <w:rFonts w:ascii="Times New Roman" w:hAnsi="Times New Roman" w:cs="Times New Roman"/>
          <w:color w:val="000000"/>
          <w:sz w:val="24"/>
          <w:szCs w:val="24"/>
          <w:lang w:eastAsia="ar-SA"/>
        </w:rPr>
        <w:t>, t.sk. ēdināšanas pakalpojumu sniegšanai Rīgas pašvaldības izglītības iestādē/s</w:t>
      </w:r>
      <w:r w:rsidR="00CB3DA4">
        <w:rPr>
          <w:rFonts w:ascii="Times New Roman" w:hAnsi="Times New Roman" w:cs="Times New Roman"/>
          <w:color w:val="000000"/>
          <w:sz w:val="24"/>
          <w:szCs w:val="24"/>
          <w:lang w:eastAsia="ar-SA"/>
        </w:rPr>
        <w:t>.</w:t>
      </w:r>
      <w:r w:rsidR="003C34F6">
        <w:rPr>
          <w:rFonts w:ascii="Times New Roman" w:hAnsi="Times New Roman" w:cs="Times New Roman"/>
          <w:color w:val="000000"/>
          <w:sz w:val="24"/>
          <w:szCs w:val="24"/>
          <w:lang w:eastAsia="ar-SA"/>
        </w:rPr>
        <w:t xml:space="preserve"> </w:t>
      </w:r>
      <w:r w:rsidR="003C34F6" w:rsidRPr="000C1554">
        <w:rPr>
          <w:rFonts w:ascii="Times New Roman" w:hAnsi="Times New Roman" w:cs="Times New Roman"/>
          <w:color w:val="000000"/>
          <w:sz w:val="24"/>
          <w:szCs w:val="24"/>
          <w:lang w:eastAsia="ar-SA"/>
        </w:rPr>
        <w:t>Pirms vienošanās izstrādes Izpildītājs saskaņo plānoto komercdarbību arī ar Departamentu</w:t>
      </w:r>
      <w:r w:rsidR="00CB3DA4">
        <w:rPr>
          <w:rFonts w:ascii="Times New Roman" w:hAnsi="Times New Roman" w:cs="Times New Roman"/>
          <w:color w:val="000000"/>
          <w:sz w:val="24"/>
          <w:szCs w:val="24"/>
          <w:lang w:eastAsia="ar-SA"/>
        </w:rPr>
        <w:t xml:space="preserve"> nomas līgumā noteiktajā kārtībā</w:t>
      </w:r>
      <w:r w:rsidR="005B020A">
        <w:rPr>
          <w:rFonts w:ascii="Times New Roman" w:hAnsi="Times New Roman" w:cs="Times New Roman"/>
          <w:color w:val="000000"/>
          <w:sz w:val="24"/>
          <w:szCs w:val="24"/>
          <w:lang w:eastAsia="ar-SA"/>
        </w:rPr>
        <w:t>;</w:t>
      </w:r>
    </w:p>
    <w:p w14:paraId="29BB1CF5" w14:textId="4E0048A8"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 xml:space="preserve">Ja tiek slēgts nomas līgums,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56ED14CE"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Izpildītājam nav nepieciešams slēgt nomas līgumu, ja</w:t>
      </w:r>
      <w:r w:rsidR="00E741E1">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Iestādē nav ēdināšanas pakalpojumam nepieciešamo telpu vai Iestādes virtuve nav paredzēta ēdiena gatavošanai uz vietas. 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776F8B3B"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kopējais izglītojamo skaits Iestādē/Iestādes filiālē (ja Iestādei ir vairākas filiāles) visu laiku vai ilgstošu periodu</w:t>
      </w:r>
      <w:r w:rsidR="00E75110">
        <w:rPr>
          <w:rFonts w:ascii="Times New Roman" w:hAnsi="Times New Roman" w:cs="Times New Roman"/>
          <w:color w:val="000000"/>
          <w:sz w:val="24"/>
          <w:szCs w:val="24"/>
          <w:lang w:eastAsia="ar-SA"/>
        </w:rPr>
        <w:t xml:space="preserve"> </w:t>
      </w:r>
      <w:r w:rsidRPr="00DC337F">
        <w:rPr>
          <w:rFonts w:ascii="Times New Roman" w:hAnsi="Times New Roman" w:cs="Times New Roman"/>
          <w:color w:val="000000"/>
          <w:sz w:val="24"/>
          <w:szCs w:val="24"/>
          <w:lang w:eastAsia="ar-SA"/>
        </w:rPr>
        <w:t xml:space="preserve">(vairāk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67D86151" w14:textId="4A857C08" w:rsidR="006B5B75" w:rsidRDefault="00DC337F" w:rsidP="00432C4C">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Izpildītājs pirms Pakalpojuma sniegšanas uzsākšanas ar Iestādi vienojas </w:t>
      </w:r>
      <w:r w:rsidR="003C34F6">
        <w:rPr>
          <w:rFonts w:ascii="Times New Roman" w:hAnsi="Times New Roman" w:cs="Times New Roman"/>
          <w:color w:val="000000"/>
          <w:sz w:val="24"/>
          <w:szCs w:val="24"/>
          <w:lang w:eastAsia="ar-SA"/>
        </w:rPr>
        <w:t xml:space="preserve"> </w:t>
      </w:r>
      <w:r w:rsidR="003E47CF">
        <w:rPr>
          <w:rFonts w:ascii="Times New Roman" w:hAnsi="Times New Roman" w:cs="Times New Roman"/>
          <w:color w:val="000000"/>
          <w:sz w:val="24"/>
          <w:szCs w:val="24"/>
          <w:lang w:eastAsia="ar-SA"/>
        </w:rPr>
        <w:t>par ēdināšanas pakalpojum</w:t>
      </w:r>
      <w:r w:rsidR="006B5B75">
        <w:rPr>
          <w:rFonts w:ascii="Times New Roman" w:hAnsi="Times New Roman" w:cs="Times New Roman"/>
          <w:color w:val="000000"/>
          <w:sz w:val="24"/>
          <w:szCs w:val="24"/>
          <w:lang w:eastAsia="ar-SA"/>
        </w:rPr>
        <w:t>u</w:t>
      </w:r>
      <w:r w:rsidR="003E47CF">
        <w:rPr>
          <w:rFonts w:ascii="Times New Roman" w:hAnsi="Times New Roman" w:cs="Times New Roman"/>
          <w:color w:val="000000"/>
          <w:sz w:val="24"/>
          <w:szCs w:val="24"/>
          <w:lang w:eastAsia="ar-SA"/>
        </w:rPr>
        <w:t xml:space="preserve"> sniegšanas veidu, t.i. </w:t>
      </w:r>
      <w:r w:rsidRPr="00DC337F">
        <w:rPr>
          <w:rFonts w:ascii="Times New Roman" w:hAnsi="Times New Roman" w:cs="Times New Roman"/>
          <w:color w:val="000000"/>
          <w:sz w:val="24"/>
          <w:szCs w:val="24"/>
          <w:lang w:eastAsia="ar-SA"/>
        </w:rPr>
        <w:t>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188007E6"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w:t>
      </w:r>
      <w:r w:rsidR="006820F6">
        <w:rPr>
          <w:rFonts w:ascii="Times New Roman" w:hAnsi="Times New Roman" w:cs="Times New Roman"/>
          <w:color w:val="000000"/>
          <w:sz w:val="24"/>
          <w:szCs w:val="24"/>
          <w:lang w:eastAsia="ar-SA"/>
        </w:rPr>
        <w:t>34</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w:t>
      </w:r>
      <w:r w:rsidRPr="00DC337F">
        <w:rPr>
          <w:rFonts w:ascii="Times New Roman" w:hAnsi="Times New Roman" w:cs="Times New Roman"/>
          <w:color w:val="000000"/>
          <w:sz w:val="24"/>
          <w:szCs w:val="24"/>
          <w:lang w:eastAsia="ar-SA"/>
        </w:rPr>
        <w:lastRenderedPageBreak/>
        <w:t>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2D48575E" w:rsidR="00DC337F" w:rsidRPr="00DC337F" w:rsidRDefault="00C0639D"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rakstiski </w:t>
      </w:r>
      <w:r w:rsidR="00DC337F"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42711FC6" w14:textId="735995EF" w:rsidR="00C76C49" w:rsidRPr="00BD5962" w:rsidRDefault="003B0A3C"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4" w:name="_Hlk215057189"/>
      <w:r w:rsidRPr="00BD5962">
        <w:rPr>
          <w:rFonts w:ascii="Times New Roman" w:hAnsi="Times New Roman" w:cs="Times New Roman"/>
          <w:color w:val="000000"/>
          <w:sz w:val="24"/>
          <w:szCs w:val="24"/>
          <w:lang w:eastAsia="ar-SA"/>
        </w:rPr>
        <w:t xml:space="preserve">Ja Līguma izpildes laikā </w:t>
      </w:r>
      <w:r w:rsidR="00C76C49" w:rsidRPr="00BD5962">
        <w:rPr>
          <w:rFonts w:ascii="Times New Roman" w:hAnsi="Times New Roman" w:cs="Times New Roman"/>
          <w:color w:val="000000"/>
          <w:sz w:val="24"/>
          <w:szCs w:val="24"/>
          <w:lang w:eastAsia="ar-SA"/>
        </w:rPr>
        <w:t xml:space="preserve">Iestādē/Iestādes filiālē </w:t>
      </w:r>
      <w:r w:rsidR="001857BA" w:rsidRPr="00BD5962">
        <w:rPr>
          <w:rFonts w:ascii="Times New Roman" w:hAnsi="Times New Roman" w:cs="Times New Roman"/>
          <w:color w:val="000000"/>
          <w:sz w:val="24"/>
          <w:szCs w:val="24"/>
          <w:lang w:eastAsia="ar-SA"/>
        </w:rPr>
        <w:t xml:space="preserve">uz tekošā gada 1.septembri </w:t>
      </w:r>
      <w:r w:rsidRPr="00BD5962">
        <w:rPr>
          <w:rFonts w:ascii="Times New Roman" w:hAnsi="Times New Roman" w:cs="Times New Roman"/>
          <w:color w:val="000000"/>
          <w:sz w:val="24"/>
          <w:szCs w:val="24"/>
          <w:lang w:eastAsia="ar-SA"/>
        </w:rPr>
        <w:t>mainās</w:t>
      </w:r>
      <w:r w:rsidR="002A043C" w:rsidRPr="00BD5962">
        <w:rPr>
          <w:rFonts w:ascii="Times New Roman" w:hAnsi="Times New Roman" w:cs="Times New Roman"/>
          <w:color w:val="000000"/>
          <w:sz w:val="24"/>
          <w:szCs w:val="24"/>
          <w:lang w:eastAsia="ar-SA"/>
        </w:rPr>
        <w:t xml:space="preserve"> sākotnējais</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Iepirkuma </w:t>
      </w:r>
      <w:r w:rsidR="00F11802">
        <w:rPr>
          <w:rFonts w:ascii="Times New Roman" w:hAnsi="Times New Roman" w:cs="Times New Roman"/>
          <w:color w:val="000000"/>
          <w:sz w:val="24"/>
          <w:szCs w:val="24"/>
          <w:lang w:eastAsia="ar-SA"/>
        </w:rPr>
        <w:t xml:space="preserve">dokumentā </w:t>
      </w:r>
      <w:r w:rsidR="002A043C" w:rsidRPr="00BD5962">
        <w:rPr>
          <w:rFonts w:ascii="Times New Roman" w:hAnsi="Times New Roman" w:cs="Times New Roman"/>
          <w:color w:val="000000"/>
          <w:sz w:val="24"/>
          <w:szCs w:val="24"/>
          <w:lang w:eastAsia="ar-SA"/>
        </w:rPr>
        <w:t>“Tehniskā specifikācija” norādītais</w:t>
      </w:r>
      <w:r w:rsidR="00D12573"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 izglītojamo skaits </w:t>
      </w:r>
      <w:r w:rsidR="0000206D" w:rsidRPr="00BD5962">
        <w:rPr>
          <w:rFonts w:ascii="Times New Roman" w:hAnsi="Times New Roman" w:cs="Times New Roman"/>
          <w:color w:val="000000"/>
          <w:sz w:val="24"/>
          <w:szCs w:val="24"/>
          <w:lang w:eastAsia="ar-SA"/>
        </w:rPr>
        <w:t xml:space="preserve">(t.i. </w:t>
      </w:r>
      <w:r w:rsidR="001B33CB" w:rsidRPr="00BD5962">
        <w:rPr>
          <w:rFonts w:ascii="Times New Roman" w:hAnsi="Times New Roman" w:cs="Times New Roman"/>
          <w:color w:val="000000"/>
          <w:sz w:val="24"/>
          <w:szCs w:val="24"/>
          <w:lang w:eastAsia="ar-SA"/>
        </w:rPr>
        <w:t xml:space="preserve">mainās </w:t>
      </w:r>
      <w:r w:rsidR="0000206D" w:rsidRPr="00BD5962">
        <w:rPr>
          <w:rFonts w:ascii="Times New Roman" w:hAnsi="Times New Roman" w:cs="Times New Roman"/>
          <w:color w:val="000000"/>
          <w:sz w:val="24"/>
          <w:szCs w:val="24"/>
          <w:lang w:eastAsia="ar-SA"/>
        </w:rPr>
        <w:t xml:space="preserve">Iestādē/Iestādes filiālē </w:t>
      </w:r>
      <w:r w:rsidR="001B33CB" w:rsidRPr="00BD5962">
        <w:rPr>
          <w:rFonts w:ascii="Times New Roman" w:hAnsi="Times New Roman" w:cs="Times New Roman"/>
          <w:color w:val="000000"/>
          <w:sz w:val="24"/>
          <w:szCs w:val="24"/>
          <w:lang w:eastAsia="ar-SA"/>
        </w:rPr>
        <w:t xml:space="preserve">uz 1.septembri </w:t>
      </w:r>
      <w:r w:rsidR="0000206D" w:rsidRPr="00BD5962">
        <w:rPr>
          <w:rFonts w:ascii="Times New Roman" w:hAnsi="Times New Roman" w:cs="Times New Roman"/>
          <w:color w:val="000000"/>
          <w:sz w:val="24"/>
          <w:szCs w:val="24"/>
          <w:lang w:eastAsia="ar-SA"/>
        </w:rPr>
        <w:t xml:space="preserve">reģistrētais izglītojamo skaits) </w:t>
      </w:r>
      <w:r w:rsidR="002A043C" w:rsidRPr="00BD5962">
        <w:rPr>
          <w:rFonts w:ascii="Times New Roman" w:hAnsi="Times New Roman" w:cs="Times New Roman"/>
          <w:color w:val="000000"/>
          <w:sz w:val="24"/>
          <w:szCs w:val="24"/>
          <w:lang w:eastAsia="ar-SA"/>
        </w:rPr>
        <w:t xml:space="preserve">un </w:t>
      </w:r>
      <w:r w:rsidR="00F16485" w:rsidRPr="00BD5962">
        <w:rPr>
          <w:rFonts w:ascii="Times New Roman" w:hAnsi="Times New Roman" w:cs="Times New Roman"/>
          <w:color w:val="000000"/>
          <w:sz w:val="24"/>
          <w:szCs w:val="24"/>
          <w:lang w:eastAsia="ar-SA"/>
        </w:rPr>
        <w:t xml:space="preserve">šo izmaiņu </w:t>
      </w:r>
      <w:r w:rsidR="002A043C" w:rsidRPr="00BD5962">
        <w:rPr>
          <w:rFonts w:ascii="Times New Roman" w:hAnsi="Times New Roman" w:cs="Times New Roman"/>
          <w:color w:val="000000"/>
          <w:sz w:val="24"/>
          <w:szCs w:val="24"/>
          <w:lang w:eastAsia="ar-SA"/>
        </w:rPr>
        <w:t>rezultātā</w:t>
      </w:r>
      <w:r w:rsidR="00F16485" w:rsidRPr="00BD5962">
        <w:rPr>
          <w:rFonts w:ascii="Times New Roman" w:hAnsi="Times New Roman" w:cs="Times New Roman"/>
          <w:color w:val="000000"/>
          <w:sz w:val="24"/>
          <w:szCs w:val="24"/>
          <w:lang w:eastAsia="ar-SA"/>
        </w:rPr>
        <w:t xml:space="preserve"> izglītojamo skaits</w:t>
      </w:r>
      <w:r w:rsidR="00C76C49" w:rsidRPr="00BD5962">
        <w:rPr>
          <w:rFonts w:ascii="Times New Roman" w:hAnsi="Times New Roman" w:cs="Times New Roman"/>
          <w:color w:val="000000"/>
          <w:sz w:val="24"/>
          <w:szCs w:val="24"/>
          <w:lang w:eastAsia="ar-SA"/>
        </w:rPr>
        <w:t>:</w:t>
      </w:r>
    </w:p>
    <w:p w14:paraId="4363C46F" w14:textId="32BB7266" w:rsidR="003B0A3C"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 xml:space="preserve">sasniedz </w:t>
      </w:r>
      <w:r w:rsidR="00F16485" w:rsidRPr="00BD5962">
        <w:rPr>
          <w:rFonts w:ascii="Times New Roman" w:hAnsi="Times New Roman" w:cs="Times New Roman"/>
          <w:color w:val="000000"/>
          <w:sz w:val="24"/>
          <w:szCs w:val="24"/>
          <w:lang w:eastAsia="ar-SA"/>
        </w:rPr>
        <w:t>vai</w:t>
      </w:r>
      <w:r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 xml:space="preserve">pārsniedz 100, </w:t>
      </w:r>
      <w:r w:rsidR="003B0A3C" w:rsidRPr="00BD5962">
        <w:rPr>
          <w:rFonts w:ascii="Times New Roman" w:hAnsi="Times New Roman" w:cs="Times New Roman"/>
          <w:color w:val="000000"/>
          <w:sz w:val="24"/>
          <w:szCs w:val="24"/>
          <w:lang w:eastAsia="ar-SA"/>
        </w:rPr>
        <w:t>tad Izpildītāj</w:t>
      </w:r>
      <w:r w:rsidRPr="00BD5962">
        <w:rPr>
          <w:rFonts w:ascii="Times New Roman" w:hAnsi="Times New Roman" w:cs="Times New Roman"/>
          <w:color w:val="000000"/>
          <w:sz w:val="24"/>
          <w:szCs w:val="24"/>
          <w:lang w:eastAsia="ar-SA"/>
        </w:rPr>
        <w:t>am 1 (viena) mēneša laikā jānodrošina pāreja no ēdiena piegādes uz ēdiena gatavošanu uz vietas Iestād</w:t>
      </w:r>
      <w:r w:rsidR="00F16485" w:rsidRPr="00BD5962">
        <w:rPr>
          <w:rFonts w:ascii="Times New Roman" w:hAnsi="Times New Roman" w:cs="Times New Roman"/>
          <w:color w:val="000000"/>
          <w:sz w:val="24"/>
          <w:szCs w:val="24"/>
          <w:lang w:eastAsia="ar-SA"/>
        </w:rPr>
        <w:t>es virtuvē</w:t>
      </w:r>
      <w:r w:rsidRPr="00BD5962">
        <w:rPr>
          <w:rFonts w:ascii="Times New Roman" w:hAnsi="Times New Roman" w:cs="Times New Roman"/>
          <w:color w:val="000000"/>
          <w:sz w:val="24"/>
          <w:szCs w:val="24"/>
          <w:lang w:eastAsia="ar-SA"/>
        </w:rPr>
        <w:t>/Iestādes filiāl</w:t>
      </w:r>
      <w:r w:rsidR="00F16485" w:rsidRPr="00BD5962">
        <w:rPr>
          <w:rFonts w:ascii="Times New Roman" w:hAnsi="Times New Roman" w:cs="Times New Roman"/>
          <w:color w:val="000000"/>
          <w:sz w:val="24"/>
          <w:szCs w:val="24"/>
          <w:lang w:eastAsia="ar-SA"/>
        </w:rPr>
        <w:t>es virtuvē</w:t>
      </w:r>
      <w:r w:rsidR="00775431" w:rsidRPr="00BD5962">
        <w:rPr>
          <w:rFonts w:ascii="Times New Roman" w:hAnsi="Times New Roman" w:cs="Times New Roman"/>
          <w:color w:val="000000"/>
          <w:sz w:val="24"/>
          <w:szCs w:val="24"/>
          <w:lang w:eastAsia="ar-SA"/>
        </w:rPr>
        <w:t xml:space="preserve">, </w:t>
      </w:r>
      <w:r w:rsidR="002A043C" w:rsidRPr="00BD5962">
        <w:rPr>
          <w:rFonts w:ascii="Times New Roman" w:hAnsi="Times New Roman" w:cs="Times New Roman"/>
          <w:color w:val="000000"/>
          <w:sz w:val="24"/>
          <w:szCs w:val="24"/>
          <w:lang w:eastAsia="ar-SA"/>
        </w:rPr>
        <w:t>rakstiski vienoj</w:t>
      </w:r>
      <w:r w:rsidR="00775431" w:rsidRPr="00BD5962">
        <w:rPr>
          <w:rFonts w:ascii="Times New Roman" w:hAnsi="Times New Roman" w:cs="Times New Roman"/>
          <w:color w:val="000000"/>
          <w:sz w:val="24"/>
          <w:szCs w:val="24"/>
          <w:lang w:eastAsia="ar-SA"/>
        </w:rPr>
        <w:t>oties</w:t>
      </w:r>
      <w:r w:rsidR="002A043C" w:rsidRPr="00BD5962">
        <w:rPr>
          <w:rFonts w:ascii="Times New Roman" w:hAnsi="Times New Roman" w:cs="Times New Roman"/>
          <w:color w:val="000000"/>
          <w:sz w:val="24"/>
          <w:szCs w:val="24"/>
          <w:lang w:eastAsia="ar-SA"/>
        </w:rPr>
        <w:t xml:space="preserve"> ar Iestādi par ēdināšanas pakalpojumu sniegšanas veida </w:t>
      </w:r>
      <w:r w:rsidR="00775431" w:rsidRPr="00BD5962">
        <w:rPr>
          <w:rFonts w:ascii="Times New Roman" w:hAnsi="Times New Roman" w:cs="Times New Roman"/>
          <w:color w:val="000000"/>
          <w:sz w:val="24"/>
          <w:szCs w:val="24"/>
          <w:lang w:eastAsia="ar-SA"/>
        </w:rPr>
        <w:t>iz</w:t>
      </w:r>
      <w:r w:rsidR="002A043C" w:rsidRPr="00BD5962">
        <w:rPr>
          <w:rFonts w:ascii="Times New Roman" w:hAnsi="Times New Roman" w:cs="Times New Roman"/>
          <w:color w:val="000000"/>
          <w:sz w:val="24"/>
          <w:szCs w:val="24"/>
          <w:lang w:eastAsia="ar-SA"/>
        </w:rPr>
        <w:t>maiņā</w:t>
      </w:r>
      <w:r w:rsidR="00775431" w:rsidRPr="00BD5962">
        <w:rPr>
          <w:rFonts w:ascii="Times New Roman" w:hAnsi="Times New Roman" w:cs="Times New Roman"/>
          <w:color w:val="000000"/>
          <w:sz w:val="24"/>
          <w:szCs w:val="24"/>
          <w:lang w:eastAsia="ar-SA"/>
        </w:rPr>
        <w:t>m</w:t>
      </w:r>
      <w:r w:rsidR="00E461BB" w:rsidRPr="00BD5962">
        <w:rPr>
          <w:rFonts w:ascii="Times New Roman" w:hAnsi="Times New Roman" w:cs="Times New Roman"/>
          <w:color w:val="000000"/>
          <w:sz w:val="24"/>
          <w:szCs w:val="24"/>
          <w:lang w:eastAsia="ar-SA"/>
        </w:rPr>
        <w:t>, kā arī</w:t>
      </w:r>
      <w:r w:rsidR="001857BA" w:rsidRPr="00BD5962">
        <w:rPr>
          <w:rFonts w:ascii="Times New Roman" w:hAnsi="Times New Roman" w:cs="Times New Roman"/>
          <w:color w:val="000000"/>
          <w:sz w:val="24"/>
          <w:szCs w:val="24"/>
          <w:lang w:eastAsia="ar-SA"/>
        </w:rPr>
        <w:t xml:space="preserve"> </w:t>
      </w:r>
      <w:r w:rsidR="005C14F8" w:rsidRPr="00BD5962">
        <w:rPr>
          <w:rFonts w:ascii="Times New Roman" w:hAnsi="Times New Roman" w:cs="Times New Roman"/>
          <w:color w:val="000000"/>
          <w:sz w:val="24"/>
          <w:szCs w:val="24"/>
          <w:lang w:eastAsia="ar-SA"/>
        </w:rPr>
        <w:t xml:space="preserve">vismaz 10 (desmit) darba dienas pirms pārejas </w:t>
      </w:r>
      <w:r w:rsidR="004C5E95" w:rsidRPr="00BD5962">
        <w:rPr>
          <w:rFonts w:ascii="Times New Roman" w:hAnsi="Times New Roman" w:cs="Times New Roman"/>
          <w:color w:val="000000"/>
          <w:sz w:val="24"/>
          <w:szCs w:val="24"/>
          <w:lang w:eastAsia="ar-SA"/>
        </w:rPr>
        <w:t xml:space="preserve">uz ēdiena gatavošanu uz vietas </w:t>
      </w:r>
      <w:r w:rsidR="001857BA" w:rsidRPr="00BD5962">
        <w:rPr>
          <w:rFonts w:ascii="Times New Roman" w:hAnsi="Times New Roman" w:cs="Times New Roman"/>
          <w:color w:val="000000"/>
          <w:sz w:val="24"/>
          <w:szCs w:val="24"/>
          <w:lang w:eastAsia="ar-SA"/>
        </w:rPr>
        <w:t>informē un</w:t>
      </w:r>
      <w:r w:rsidR="00E461BB" w:rsidRPr="00BD5962">
        <w:rPr>
          <w:rFonts w:ascii="Times New Roman" w:hAnsi="Times New Roman" w:cs="Times New Roman"/>
          <w:color w:val="000000"/>
          <w:sz w:val="24"/>
          <w:szCs w:val="24"/>
          <w:lang w:eastAsia="ar-SA"/>
        </w:rPr>
        <w:t xml:space="preserve"> saņem saskaņojumu (e-pastu) </w:t>
      </w:r>
      <w:r w:rsidR="002A043C" w:rsidRPr="00BD5962">
        <w:rPr>
          <w:rFonts w:ascii="Times New Roman" w:hAnsi="Times New Roman" w:cs="Times New Roman"/>
          <w:color w:val="000000"/>
          <w:sz w:val="24"/>
          <w:szCs w:val="24"/>
          <w:lang w:eastAsia="ar-SA"/>
        </w:rPr>
        <w:t xml:space="preserve">no Rīgas valstspilsētas pašvaldības Izglītības, kultūras un sporta departamenta </w:t>
      </w:r>
      <w:r w:rsidR="00E461BB" w:rsidRPr="00BD5962">
        <w:rPr>
          <w:rFonts w:ascii="Times New Roman" w:hAnsi="Times New Roman" w:cs="Times New Roman"/>
          <w:color w:val="000000"/>
          <w:sz w:val="24"/>
          <w:szCs w:val="24"/>
          <w:lang w:eastAsia="ar-SA"/>
        </w:rPr>
        <w:t>Tiesiskā nodrošinājuma pārvaldes Iepirkumu nodaļas;</w:t>
      </w:r>
    </w:p>
    <w:p w14:paraId="7126E430" w14:textId="6A66613A" w:rsidR="00C76C49" w:rsidRPr="00BD5962" w:rsidRDefault="00C76C49" w:rsidP="00432C4C">
      <w:pPr>
        <w:numPr>
          <w:ilvl w:val="2"/>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BD5962">
        <w:rPr>
          <w:rFonts w:ascii="Times New Roman" w:hAnsi="Times New Roman" w:cs="Times New Roman"/>
          <w:color w:val="000000"/>
          <w:sz w:val="24"/>
          <w:szCs w:val="24"/>
          <w:lang w:eastAsia="ar-SA"/>
        </w:rPr>
        <w:t>nesasniedz 100, tad Izpildītāj</w:t>
      </w:r>
      <w:r w:rsidR="004C5E95" w:rsidRPr="00BD5962">
        <w:rPr>
          <w:rFonts w:ascii="Times New Roman" w:hAnsi="Times New Roman" w:cs="Times New Roman"/>
          <w:color w:val="000000"/>
          <w:sz w:val="24"/>
          <w:szCs w:val="24"/>
          <w:lang w:eastAsia="ar-SA"/>
        </w:rPr>
        <w:t>s un Iestāde var rakstiski vienoties</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par</w:t>
      </w:r>
      <w:r w:rsidRPr="00BD5962">
        <w:rPr>
          <w:rFonts w:ascii="Times New Roman" w:hAnsi="Times New Roman" w:cs="Times New Roman"/>
          <w:color w:val="000000"/>
          <w:sz w:val="24"/>
          <w:szCs w:val="24"/>
          <w:lang w:eastAsia="ar-SA"/>
        </w:rPr>
        <w:t xml:space="preserve"> pārej</w:t>
      </w:r>
      <w:r w:rsidR="004C5E95" w:rsidRPr="00BD5962">
        <w:rPr>
          <w:rFonts w:ascii="Times New Roman" w:hAnsi="Times New Roman" w:cs="Times New Roman"/>
          <w:color w:val="000000"/>
          <w:sz w:val="24"/>
          <w:szCs w:val="24"/>
          <w:lang w:eastAsia="ar-SA"/>
        </w:rPr>
        <w:t>u</w:t>
      </w:r>
      <w:r w:rsidRPr="00BD5962">
        <w:rPr>
          <w:rFonts w:ascii="Times New Roman" w:hAnsi="Times New Roman" w:cs="Times New Roman"/>
          <w:color w:val="000000"/>
          <w:sz w:val="24"/>
          <w:szCs w:val="24"/>
          <w:lang w:eastAsia="ar-SA"/>
        </w:rPr>
        <w:t xml:space="preserve"> no</w:t>
      </w:r>
      <w:r w:rsidR="004C5E95" w:rsidRPr="00BD5962">
        <w:rPr>
          <w:rFonts w:ascii="Times New Roman" w:hAnsi="Times New Roman" w:cs="Times New Roman"/>
          <w:color w:val="000000"/>
          <w:sz w:val="24"/>
          <w:szCs w:val="24"/>
          <w:lang w:eastAsia="ar-SA"/>
        </w:rPr>
        <w:t xml:space="preserve"> ēdiena</w:t>
      </w:r>
      <w:r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gatavošanas uz vietas Iestādes</w:t>
      </w:r>
      <w:r w:rsidR="00F16485" w:rsidRPr="00BD5962">
        <w:rPr>
          <w:rFonts w:ascii="Times New Roman" w:hAnsi="Times New Roman" w:cs="Times New Roman"/>
          <w:color w:val="000000"/>
          <w:sz w:val="24"/>
          <w:szCs w:val="24"/>
          <w:lang w:eastAsia="ar-SA"/>
        </w:rPr>
        <w:t xml:space="preserve"> virtuvē</w:t>
      </w:r>
      <w:r w:rsidR="004C5E95" w:rsidRPr="00BD5962">
        <w:rPr>
          <w:rFonts w:ascii="Times New Roman" w:hAnsi="Times New Roman" w:cs="Times New Roman"/>
          <w:color w:val="000000"/>
          <w:sz w:val="24"/>
          <w:szCs w:val="24"/>
          <w:lang w:eastAsia="ar-SA"/>
        </w:rPr>
        <w:t>/Iestādes filiāles virtuvē</w:t>
      </w:r>
      <w:r w:rsidR="00F16485" w:rsidRPr="00BD5962">
        <w:rPr>
          <w:rFonts w:ascii="Times New Roman" w:hAnsi="Times New Roman" w:cs="Times New Roman"/>
          <w:color w:val="000000"/>
          <w:sz w:val="24"/>
          <w:szCs w:val="24"/>
          <w:lang w:eastAsia="ar-SA"/>
        </w:rPr>
        <w:t xml:space="preserve"> </w:t>
      </w:r>
      <w:r w:rsidR="004C5E95" w:rsidRPr="00BD5962">
        <w:rPr>
          <w:rFonts w:ascii="Times New Roman" w:hAnsi="Times New Roman" w:cs="Times New Roman"/>
          <w:color w:val="000000"/>
          <w:sz w:val="24"/>
          <w:szCs w:val="24"/>
          <w:lang w:eastAsia="ar-SA"/>
        </w:rPr>
        <w:t xml:space="preserve">uz </w:t>
      </w:r>
      <w:r w:rsidRPr="00BD5962">
        <w:rPr>
          <w:rFonts w:ascii="Times New Roman" w:hAnsi="Times New Roman" w:cs="Times New Roman"/>
          <w:color w:val="000000"/>
          <w:sz w:val="24"/>
          <w:szCs w:val="24"/>
          <w:lang w:eastAsia="ar-SA"/>
        </w:rPr>
        <w:t>ēdiena piegād</w:t>
      </w:r>
      <w:r w:rsidR="004C5E95" w:rsidRPr="00BD5962">
        <w:rPr>
          <w:rFonts w:ascii="Times New Roman" w:hAnsi="Times New Roman" w:cs="Times New Roman"/>
          <w:color w:val="000000"/>
          <w:sz w:val="24"/>
          <w:szCs w:val="24"/>
          <w:lang w:eastAsia="ar-SA"/>
        </w:rPr>
        <w:t>i</w:t>
      </w:r>
      <w:r w:rsidRPr="00BD5962">
        <w:rPr>
          <w:rFonts w:ascii="Times New Roman" w:hAnsi="Times New Roman" w:cs="Times New Roman"/>
          <w:color w:val="000000"/>
          <w:sz w:val="24"/>
          <w:szCs w:val="24"/>
          <w:lang w:eastAsia="ar-SA"/>
        </w:rPr>
        <w:t xml:space="preserve">, </w:t>
      </w:r>
      <w:r w:rsidR="00F16485" w:rsidRPr="00BD5962">
        <w:rPr>
          <w:rFonts w:ascii="Times New Roman" w:hAnsi="Times New Roman" w:cs="Times New Roman"/>
          <w:color w:val="000000"/>
          <w:sz w:val="24"/>
          <w:szCs w:val="24"/>
          <w:lang w:eastAsia="ar-SA"/>
        </w:rPr>
        <w:t xml:space="preserve">kā arī vismaz 10 (desmit) darba dienas pirms pārejas uz ēdiena piegādi </w:t>
      </w:r>
      <w:r w:rsidRPr="00BD5962">
        <w:rPr>
          <w:rFonts w:ascii="Times New Roman" w:hAnsi="Times New Roman" w:cs="Times New Roman"/>
          <w:color w:val="000000"/>
          <w:sz w:val="24"/>
          <w:szCs w:val="24"/>
          <w:lang w:eastAsia="ar-SA"/>
        </w:rPr>
        <w:t>saņem saskaņojumu (piem., e-pastu) no Rīgas valstspilsētas pašvaldības Izglītības, kultūras un sporta departamenta Tiesiskā nodrošinājuma pārvaldes Iepirkumu nodaļas</w:t>
      </w:r>
      <w:r w:rsidR="00F16485" w:rsidRPr="00BD5962">
        <w:rPr>
          <w:rFonts w:ascii="Times New Roman" w:hAnsi="Times New Roman" w:cs="Times New Roman"/>
          <w:color w:val="000000"/>
          <w:sz w:val="24"/>
          <w:szCs w:val="24"/>
          <w:lang w:eastAsia="ar-SA"/>
        </w:rPr>
        <w:t>.</w:t>
      </w:r>
    </w:p>
    <w:bookmarkEnd w:id="4"/>
    <w:p w14:paraId="33B27E8B" w14:textId="69D8F60A"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48B24E8C" w14:textId="1B649A74" w:rsidR="00F87B47" w:rsidRPr="00E507E8"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507E8">
        <w:rPr>
          <w:rFonts w:ascii="Times New Roman" w:hAnsi="Times New Roman" w:cs="Times New Roman"/>
          <w:color w:val="000000"/>
          <w:sz w:val="24"/>
          <w:szCs w:val="24"/>
          <w:lang w:eastAsia="ar-SA"/>
        </w:rPr>
        <w:t xml:space="preserve">Ja </w:t>
      </w:r>
      <w:r>
        <w:rPr>
          <w:rFonts w:ascii="Times New Roman" w:hAnsi="Times New Roman" w:cs="Times New Roman"/>
          <w:color w:val="000000"/>
          <w:sz w:val="24"/>
          <w:szCs w:val="24"/>
          <w:lang w:eastAsia="ar-SA"/>
        </w:rPr>
        <w:t xml:space="preserve">Iestādes izglītojamajiem  notiek valsts vai Iestādes noteiktās apmācības ārpus Iestādes telpām, Izpildītājs  </w:t>
      </w:r>
      <w:r w:rsidRPr="00E507E8">
        <w:rPr>
          <w:rFonts w:ascii="Times New Roman" w:hAnsi="Times New Roman" w:cs="Times New Roman"/>
          <w:color w:val="000000"/>
          <w:sz w:val="24"/>
          <w:szCs w:val="24"/>
          <w:lang w:eastAsia="ar-SA"/>
        </w:rPr>
        <w:t>izsnie</w:t>
      </w:r>
      <w:r>
        <w:rPr>
          <w:rFonts w:ascii="Times New Roman" w:hAnsi="Times New Roman" w:cs="Times New Roman"/>
          <w:color w:val="000000"/>
          <w:sz w:val="24"/>
          <w:szCs w:val="24"/>
          <w:lang w:eastAsia="ar-SA"/>
        </w:rPr>
        <w:t>dz</w:t>
      </w:r>
      <w:r w:rsidRPr="00E507E8">
        <w:rPr>
          <w:rFonts w:ascii="Times New Roman" w:hAnsi="Times New Roman" w:cs="Times New Roman"/>
          <w:color w:val="000000"/>
          <w:sz w:val="24"/>
          <w:szCs w:val="24"/>
          <w:lang w:eastAsia="ar-SA"/>
        </w:rPr>
        <w:t xml:space="preserve"> pārtikas pakas</w:t>
      </w:r>
      <w:r w:rsidR="00C0639D">
        <w:rPr>
          <w:rFonts w:ascii="Times New Roman" w:hAnsi="Times New Roman" w:cs="Times New Roman"/>
          <w:color w:val="000000"/>
          <w:sz w:val="24"/>
          <w:szCs w:val="24"/>
          <w:lang w:eastAsia="ar-SA"/>
        </w:rPr>
        <w:t xml:space="preserve"> atbilstoši ēdienreizei noteiktajām uztura normām</w:t>
      </w:r>
      <w:r>
        <w:rPr>
          <w:rFonts w:ascii="Times New Roman" w:hAnsi="Times New Roman" w:cs="Times New Roman"/>
          <w:color w:val="000000"/>
          <w:sz w:val="24"/>
          <w:szCs w:val="24"/>
          <w:lang w:eastAsia="ar-SA"/>
        </w:rPr>
        <w:t>, saskaņā ar Pasūtītāja pieprasījumu.</w:t>
      </w:r>
    </w:p>
    <w:p w14:paraId="4856B282" w14:textId="08EF094C" w:rsidR="00F87B47" w:rsidRPr="00F87B47" w:rsidRDefault="00F87B47" w:rsidP="00F87B4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Iestādē notiek izglītojamo ēdināšanā paredzēto telpu (ēdamzāles) remonts, tad Izpildītājs nodrošina izglītojamo ēdināšanu Pasūtītāja norādītajās telpās.</w:t>
      </w:r>
    </w:p>
    <w:p w14:paraId="7B8FA42D" w14:textId="77777777" w:rsidR="00F87B47" w:rsidRDefault="00F87B47" w:rsidP="00F87B47">
      <w:pPr>
        <w:suppressAutoHyphens/>
        <w:spacing w:after="0" w:line="240" w:lineRule="auto"/>
        <w:jc w:val="both"/>
        <w:rPr>
          <w:rFonts w:ascii="Times New Roman" w:hAnsi="Times New Roman" w:cs="Times New Roman"/>
          <w:color w:val="000000"/>
          <w:sz w:val="24"/>
          <w:szCs w:val="24"/>
          <w:lang w:eastAsia="ar-SA"/>
        </w:rPr>
      </w:pPr>
    </w:p>
    <w:p w14:paraId="3D655A42" w14:textId="27F91EA4"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attiecīgajā Iepirkuma daļā visā līguma darbības laikā jābūt ne mazākam kā </w:t>
      </w:r>
      <w:r w:rsidR="00C440BA">
        <w:rPr>
          <w:rFonts w:ascii="Times New Roman" w:hAnsi="Times New Roman" w:cs="Times New Roman"/>
          <w:color w:val="000000"/>
          <w:sz w:val="24"/>
          <w:szCs w:val="24"/>
          <w:lang w:eastAsia="ar-SA"/>
        </w:rPr>
        <w:t>13</w:t>
      </w:r>
      <w:r w:rsidR="005B0038">
        <w:rPr>
          <w:rFonts w:ascii="Times New Roman" w:hAnsi="Times New Roman" w:cs="Times New Roman"/>
          <w:color w:val="000000"/>
          <w:sz w:val="24"/>
          <w:szCs w:val="24"/>
          <w:lang w:eastAsia="ar-SA"/>
        </w:rPr>
        <w:t> 000</w:t>
      </w:r>
      <w:r w:rsidRPr="008B4A1F">
        <w:rPr>
          <w:rFonts w:ascii="Times New Roman" w:hAnsi="Times New Roman" w:cs="Times New Roman"/>
          <w:color w:val="000000"/>
          <w:sz w:val="24"/>
          <w:szCs w:val="24"/>
          <w:lang w:eastAsia="ar-SA"/>
        </w:rPr>
        <w:t xml:space="preserve"> </w:t>
      </w:r>
      <w:r w:rsidRPr="00E60A92">
        <w:rPr>
          <w:rFonts w:ascii="Times New Roman" w:hAnsi="Times New Roman" w:cs="Times New Roman"/>
          <w:color w:val="000000"/>
          <w:sz w:val="24"/>
          <w:szCs w:val="24"/>
          <w:lang w:eastAsia="ar-SA"/>
        </w:rPr>
        <w:t>euro</w:t>
      </w:r>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6DC87361"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w:t>
      </w:r>
      <w:r w:rsidR="00C0639D">
        <w:rPr>
          <w:rFonts w:ascii="Times New Roman" w:hAnsi="Times New Roman" w:cs="Times New Roman"/>
          <w:color w:val="000000"/>
          <w:sz w:val="24"/>
          <w:szCs w:val="24"/>
          <w:lang w:eastAsia="ar-SA"/>
        </w:rPr>
        <w:t xml:space="preserve">pārtikas aprites uzraudzības, </w:t>
      </w:r>
      <w:r w:rsidRPr="008B4A1F">
        <w:rPr>
          <w:rFonts w:ascii="Times New Roman" w:hAnsi="Times New Roman" w:cs="Times New Roman"/>
          <w:color w:val="000000"/>
          <w:sz w:val="24"/>
          <w:szCs w:val="24"/>
          <w:lang w:eastAsia="ar-SA"/>
        </w:rPr>
        <w:t>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4FC28AF8" w14:textId="77777777" w:rsidR="00E507E8" w:rsidRDefault="00E507E8" w:rsidP="00116494">
      <w:pPr>
        <w:suppressAutoHyphens/>
        <w:spacing w:after="0" w:line="240" w:lineRule="auto"/>
        <w:ind w:left="680"/>
        <w:jc w:val="both"/>
        <w:rPr>
          <w:rFonts w:ascii="Times New Roman" w:hAnsi="Times New Roman" w:cs="Times New Roman"/>
          <w:color w:val="000000"/>
          <w:sz w:val="24"/>
          <w:szCs w:val="24"/>
          <w:lang w:eastAsia="ar-SA"/>
        </w:rPr>
      </w:pP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izglītojamajiem, kuriem ir ārsta apstiprināta diagnoze (piemēram, celiakija,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sadarbībā ar Izpildītāju veikt aptaujas un citus pasākumus saistībā ar Pakalpojumu kvalitātes izvērtējumu,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w:t>
      </w:r>
      <w:r w:rsidRPr="008B4A1F">
        <w:rPr>
          <w:rFonts w:ascii="Times New Roman" w:hAnsi="Times New Roman" w:cs="Times New Roman"/>
          <w:color w:val="000000"/>
          <w:sz w:val="24"/>
          <w:szCs w:val="24"/>
        </w:rPr>
        <w:lastRenderedPageBreak/>
        <w:t>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r w:rsidRPr="00912642">
        <w:rPr>
          <w:rFonts w:ascii="Times New Roman" w:hAnsi="Times New Roman" w:cs="Times New Roman"/>
          <w:i/>
          <w:iCs/>
          <w:color w:val="000000"/>
          <w:sz w:val="24"/>
          <w:szCs w:val="24"/>
        </w:rPr>
        <w:t>euro</w:t>
      </w:r>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3CEB83CD"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r w:rsidRPr="00912642">
        <w:rPr>
          <w:rFonts w:ascii="Times New Roman" w:hAnsi="Times New Roman" w:cs="Times New Roman"/>
          <w:i/>
          <w:iCs/>
          <w:color w:val="000000" w:themeColor="text1"/>
          <w:sz w:val="24"/>
          <w:szCs w:val="24"/>
        </w:rPr>
        <w:t>euro</w:t>
      </w:r>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00C0639D">
        <w:rPr>
          <w:rFonts w:ascii="Times New Roman" w:hAnsi="Times New Roman" w:cs="Times New Roman"/>
          <w:color w:val="000000" w:themeColor="text1"/>
          <w:sz w:val="24"/>
          <w:szCs w:val="24"/>
        </w:rPr>
        <w:t xml:space="preserve">, </w:t>
      </w:r>
      <w:r w:rsidR="00C0639D" w:rsidRPr="00912642">
        <w:rPr>
          <w:rFonts w:ascii="Times New Roman" w:hAnsi="Times New Roman" w:cs="Times New Roman"/>
          <w:color w:val="000000"/>
          <w:sz w:val="24"/>
          <w:szCs w:val="24"/>
        </w:rPr>
        <w:t>ko apliecina Pasūtītāja sastādīts akts, kuru paraksta vismaz divas Pasūtītāja pilnvarotās personas un Izpildītāja pārstāvis</w:t>
      </w:r>
      <w:r w:rsidR="00C0639D" w:rsidRPr="00432C4C">
        <w:rPr>
          <w:rFonts w:ascii="Times New Roman" w:hAnsi="Times New Roman"/>
          <w:color w:val="000000"/>
          <w:sz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r w:rsidRPr="008B4A1F">
        <w:rPr>
          <w:rFonts w:ascii="Times New Roman" w:hAnsi="Times New Roman" w:cs="Times New Roman"/>
          <w:i/>
          <w:iCs/>
          <w:color w:val="000000"/>
          <w:sz w:val="24"/>
          <w:szCs w:val="24"/>
        </w:rPr>
        <w:t>euro</w:t>
      </w:r>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r w:rsidRPr="00551B64">
        <w:rPr>
          <w:rFonts w:ascii="Times New Roman" w:hAnsi="Times New Roman" w:cs="Times New Roman"/>
          <w:i/>
          <w:iCs/>
          <w:color w:val="000000"/>
          <w:sz w:val="24"/>
          <w:szCs w:val="24"/>
        </w:rPr>
        <w:t>euro</w:t>
      </w:r>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w:t>
      </w:r>
      <w:r w:rsidR="00551B64" w:rsidRPr="00551B64">
        <w:rPr>
          <w:rFonts w:ascii="Times New Roman" w:hAnsi="Times New Roman"/>
          <w:color w:val="000000"/>
          <w:sz w:val="24"/>
          <w:szCs w:val="24"/>
        </w:rPr>
        <w:lastRenderedPageBreak/>
        <w:t>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5" w:name="_Hlk58323610"/>
      <w:r w:rsidRPr="004A619A">
        <w:rPr>
          <w:rFonts w:ascii="Times New Roman" w:hAnsi="Times New Roman" w:cs="Times New Roman"/>
          <w:color w:val="000000" w:themeColor="text1"/>
          <w:sz w:val="24"/>
          <w:szCs w:val="24"/>
        </w:rPr>
        <w:t>.</w:t>
      </w:r>
    </w:p>
    <w:bookmarkEnd w:id="5"/>
    <w:p w14:paraId="049A589B" w14:textId="4CABA44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r w:rsidR="00793AF3">
        <w:rPr>
          <w:rFonts w:ascii="Times New Roman" w:hAnsi="Times New Roman" w:cs="Times New Roman"/>
          <w:color w:val="000000"/>
          <w:sz w:val="24"/>
          <w:szCs w:val="24"/>
          <w:lang w:eastAsia="ar-SA"/>
        </w:rPr>
        <w:t xml:space="preserve"> un</w:t>
      </w:r>
      <w:r w:rsidR="008C48A1">
        <w:rPr>
          <w:rFonts w:ascii="Times New Roman" w:hAnsi="Times New Roman" w:cs="Times New Roman"/>
          <w:color w:val="000000"/>
          <w:sz w:val="24"/>
          <w:szCs w:val="24"/>
          <w:lang w:eastAsia="ar-SA"/>
        </w:rPr>
        <w:t>/vai</w:t>
      </w:r>
      <w:r w:rsidR="00793AF3">
        <w:rPr>
          <w:rFonts w:ascii="Times New Roman" w:hAnsi="Times New Roman" w:cs="Times New Roman"/>
          <w:color w:val="000000"/>
          <w:sz w:val="24"/>
          <w:szCs w:val="24"/>
          <w:lang w:eastAsia="ar-SA"/>
        </w:rPr>
        <w:t xml:space="preserve"> </w:t>
      </w:r>
      <w:r w:rsidR="00793AF3" w:rsidRPr="00793AF3">
        <w:rPr>
          <w:rFonts w:ascii="Times New Roman" w:hAnsi="Times New Roman" w:cs="Times New Roman"/>
          <w:color w:val="000000"/>
          <w:sz w:val="24"/>
          <w:szCs w:val="24"/>
          <w:lang w:eastAsia="ar-SA"/>
        </w:rPr>
        <w:t xml:space="preserve">nesavlaicīgi, t.i. mazāk nekā </w:t>
      </w:r>
      <w:r w:rsidR="00793AF3">
        <w:rPr>
          <w:rFonts w:ascii="Times New Roman" w:hAnsi="Times New Roman" w:cs="Times New Roman"/>
          <w:color w:val="000000"/>
          <w:sz w:val="24"/>
          <w:szCs w:val="24"/>
          <w:lang w:eastAsia="ar-SA"/>
        </w:rPr>
        <w:t>4</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četrus</w:t>
      </w:r>
      <w:r w:rsidR="00793AF3" w:rsidRPr="00793AF3">
        <w:rPr>
          <w:rFonts w:ascii="Times New Roman" w:hAnsi="Times New Roman" w:cs="Times New Roman"/>
          <w:color w:val="000000"/>
          <w:sz w:val="24"/>
          <w:szCs w:val="24"/>
          <w:lang w:eastAsia="ar-SA"/>
        </w:rPr>
        <w:t xml:space="preserve">) mēnešus pirms Līguma darbības termiņa pēdējās dienas, paziņo par attiekšanos pagarināt Līguma darbības termiņu vēl uz </w:t>
      </w:r>
      <w:r w:rsidR="00793AF3">
        <w:rPr>
          <w:rFonts w:ascii="Times New Roman" w:hAnsi="Times New Roman" w:cs="Times New Roman"/>
          <w:color w:val="000000"/>
          <w:sz w:val="24"/>
          <w:szCs w:val="24"/>
          <w:lang w:eastAsia="ar-SA"/>
        </w:rPr>
        <w:t>1 (vienu)</w:t>
      </w:r>
      <w:r w:rsidR="00793AF3" w:rsidRPr="00793AF3">
        <w:rPr>
          <w:rFonts w:ascii="Times New Roman" w:hAnsi="Times New Roman" w:cs="Times New Roman"/>
          <w:color w:val="000000"/>
          <w:sz w:val="24"/>
          <w:szCs w:val="24"/>
          <w:lang w:eastAsia="ar-SA"/>
        </w:rPr>
        <w:t xml:space="preserve"> </w:t>
      </w:r>
      <w:r w:rsidR="00793AF3">
        <w:rPr>
          <w:rFonts w:ascii="Times New Roman" w:hAnsi="Times New Roman" w:cs="Times New Roman"/>
          <w:color w:val="000000"/>
          <w:sz w:val="24"/>
          <w:szCs w:val="24"/>
          <w:lang w:eastAsia="ar-SA"/>
        </w:rPr>
        <w:t>gadu</w:t>
      </w:r>
      <w:r w:rsidR="008C48A1">
        <w:rPr>
          <w:rFonts w:ascii="Times New Roman" w:hAnsi="Times New Roman" w:cs="Times New Roman"/>
          <w:color w:val="000000"/>
          <w:sz w:val="24"/>
          <w:szCs w:val="24"/>
          <w:lang w:eastAsia="ar-SA"/>
        </w:rPr>
        <w:t xml:space="preserve"> atbilstoši </w:t>
      </w:r>
      <w:r w:rsidR="006E4336">
        <w:rPr>
          <w:rFonts w:ascii="Times New Roman" w:hAnsi="Times New Roman" w:cs="Times New Roman"/>
          <w:color w:val="000000"/>
          <w:sz w:val="24"/>
          <w:szCs w:val="24"/>
          <w:lang w:eastAsia="ar-SA"/>
        </w:rPr>
        <w:t>L</w:t>
      </w:r>
      <w:r w:rsidR="008C48A1">
        <w:rPr>
          <w:rFonts w:ascii="Times New Roman" w:hAnsi="Times New Roman" w:cs="Times New Roman"/>
          <w:color w:val="000000"/>
          <w:sz w:val="24"/>
          <w:szCs w:val="24"/>
          <w:lang w:eastAsia="ar-SA"/>
        </w:rPr>
        <w:t>īguma 2.2.punktā noteiktajai prasībai</w:t>
      </w:r>
      <w:r w:rsidRPr="008B4A1F">
        <w:rPr>
          <w:rFonts w:ascii="Times New Roman" w:hAnsi="Times New Roman" w:cs="Times New Roman"/>
          <w:color w:val="000000"/>
          <w:sz w:val="24"/>
          <w:szCs w:val="24"/>
          <w:lang w:eastAsia="ar-SA"/>
        </w:rPr>
        <w:t>.</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Gadījumā, ja nepārvaramas varas apstākļi turpinās ilgāk kā 30 (trīsdesmit) kalendārās dienas, katra no Pusēm ir tiesīga vienpusēji atkāpties no Līguma, par to rakstveidā brīdinot otru pusi 5 (piecas) darba dienas iepriekš.</w:t>
      </w: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405928A3" w14:textId="77777777" w:rsidR="00551B64" w:rsidRPr="00551B64" w:rsidRDefault="00430F24" w:rsidP="00551B64">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Līguma grozījumi var attiekties uz Līgumā norādīto cenu viena izglītojamā ēdināšanai vienai dienai pārskatīšanu (indeksāciju), ievērojot šādus nosacījumus, kuriem jāizpildās vienlaicīgi:</w:t>
      </w:r>
    </w:p>
    <w:p w14:paraId="3778BFFE"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cenas pieaugums, ko noteic kā visu secīgi veikto grozījumu naudas vērtības summu, nevar pārsniegt 50 procentus no sākotnējās cenas;</w:t>
      </w:r>
    </w:p>
    <w:p w14:paraId="2E6A57C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pārskatīšana var tikt veikta</w:t>
      </w:r>
      <w:r w:rsidR="00B3684C">
        <w:rPr>
          <w:rFonts w:ascii="Times New Roman" w:hAnsi="Times New Roman" w:cs="Times New Roman"/>
          <w:sz w:val="24"/>
          <w:szCs w:val="24"/>
          <w:lang w:eastAsia="ar-SA"/>
        </w:rPr>
        <w:t xml:space="preserve"> </w:t>
      </w:r>
      <w:r w:rsidRPr="00551B64">
        <w:rPr>
          <w:rFonts w:ascii="Times New Roman" w:hAnsi="Times New Roman" w:cs="Times New Roman"/>
          <w:sz w:val="24"/>
          <w:szCs w:val="24"/>
          <w:lang w:eastAsia="ar-SA"/>
        </w:rPr>
        <w:t>ne biežāk kā vienu reizi kalendārā gada laikā;</w:t>
      </w:r>
    </w:p>
    <w:p w14:paraId="40B550D8"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cenu indeksēšanu veic tikai tajos gadījumos, ja cenu pārmaiņas pret iepriekšējo gadu sasniedz vai pārsniedz 10%;</w:t>
      </w:r>
    </w:p>
    <w:p w14:paraId="06EB3E1F" w14:textId="04810BE5"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cenas var tikt pārskatītas, gadījumā, ja Izpildītājs iesniedz Pasūtītājam (Rīgas </w:t>
      </w:r>
      <w:r w:rsidR="00810498" w:rsidRPr="00810498">
        <w:rPr>
          <w:rFonts w:ascii="Times New Roman" w:hAnsi="Times New Roman" w:cs="Times New Roman"/>
          <w:sz w:val="24"/>
          <w:szCs w:val="24"/>
          <w:lang w:eastAsia="ar-SA"/>
        </w:rPr>
        <w:t>valstspilsētas pašvaldības</w:t>
      </w:r>
      <w:r w:rsidRPr="00551B64">
        <w:rPr>
          <w:rFonts w:ascii="Times New Roman" w:hAnsi="Times New Roman" w:cs="Times New Roman"/>
          <w:sz w:val="24"/>
          <w:szCs w:val="24"/>
          <w:lang w:eastAsia="ar-SA"/>
        </w:rPr>
        <w:t xml:space="preserve"> Izglītības, kultūras un sporta departamentam un Iestādei) rakstisku pieprasījumu, kas balstīts uz Centrālās statistikas pārvaldes aprēķināto izmaksu indeksu analīzi par cenu izmaiņām pret iepriekšējo gadu;</w:t>
      </w:r>
    </w:p>
    <w:p w14:paraId="09BAE1F7"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aprēķina periods tiek noteikts 12 mēneši un par pamatu tiek ņemta Centrālās statistikas pārvaldes datu bāzē publiski pieejamie dati par pēdējiem 12 mēnešiem;</w:t>
      </w:r>
    </w:p>
    <w:p w14:paraId="617B64C5"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koeficients norāda, par cik procentiem ir jāpalielina Līgumā spēkā esošās cenas vienu reizi 12 mēnešu periodā;</w:t>
      </w:r>
    </w:p>
    <w:p w14:paraId="55D5C191" w14:textId="77777777" w:rsidR="00551B64" w:rsidRPr="00551B64" w:rsidRDefault="00430F24" w:rsidP="00551B64">
      <w:pPr>
        <w:numPr>
          <w:ilvl w:val="2"/>
          <w:numId w:val="1"/>
        </w:numPr>
        <w:tabs>
          <w:tab w:val="clear" w:pos="72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 xml:space="preserve">indeksācijas koeficientu aprēķina līdzvērtīgās daļās ņemot vērā pārtikas cenu inflāciju </w:t>
      </w:r>
      <w:r w:rsidRPr="00551B64">
        <w:rPr>
          <w:rStyle w:val="Hipersaite"/>
          <w:rFonts w:cs="Arial"/>
          <w:color w:val="0070C0"/>
          <w:szCs w:val="20"/>
        </w:rPr>
        <w:t>(</w:t>
      </w:r>
      <w:hyperlink r:id="rId8" w:history="1">
        <w:r w:rsidRPr="00551B64">
          <w:rPr>
            <w:rStyle w:val="Hipersaite"/>
            <w:rFonts w:ascii="Times New Roman" w:hAnsi="Times New Roman" w:cs="Arial"/>
            <w:color w:val="0070C0"/>
            <w:sz w:val="24"/>
            <w:szCs w:val="20"/>
          </w:rPr>
          <w:t>https://stat.gov.lv/lv/inflacijas-kalkulators</w:t>
        </w:r>
      </w:hyperlink>
      <w:r w:rsidRPr="00551B64">
        <w:rPr>
          <w:rFonts w:ascii="Times New Roman" w:hAnsi="Times New Roman" w:cs="Times New Roman"/>
          <w:sz w:val="24"/>
          <w:szCs w:val="24"/>
          <w:lang w:eastAsia="ar-SA"/>
        </w:rPr>
        <w:t xml:space="preserve">) skatot patēriņa grupu “01.1 – Pārtika” un bruto darba algas izmaiņas ēdināšanas nozarē skatot nozari “I56 Ēdināšanas pakalpojumi” </w:t>
      </w:r>
      <w:r w:rsidRPr="00551B64">
        <w:rPr>
          <w:rFonts w:ascii="Times New Roman" w:hAnsi="Times New Roman" w:cs="Times New Roman"/>
          <w:sz w:val="24"/>
          <w:szCs w:val="24"/>
          <w:lang w:eastAsia="ar-SA"/>
        </w:rPr>
        <w:lastRenderedPageBreak/>
        <w:t>(</w:t>
      </w:r>
      <w:hyperlink r:id="rId9" w:history="1">
        <w:r w:rsidRPr="00551B64">
          <w:rPr>
            <w:rStyle w:val="Hipersaite"/>
            <w:rFonts w:ascii="Times New Roman" w:hAnsi="Times New Roman" w:cs="Arial"/>
            <w:color w:val="0070C0"/>
            <w:sz w:val="24"/>
            <w:szCs w:val="20"/>
          </w:rPr>
          <w:t>https://data.stat.gov.lv/pxweb/lv/OSP_PUB/START__EMP__DS__DSV/DSV030m/table/tableViewLayout1/</w:t>
        </w:r>
      </w:hyperlink>
      <w:r w:rsidRPr="00551B64">
        <w:rPr>
          <w:rFonts w:ascii="Times New Roman" w:hAnsi="Times New Roman" w:cs="Times New Roman"/>
          <w:sz w:val="24"/>
          <w:szCs w:val="24"/>
          <w:lang w:eastAsia="ar-SA"/>
        </w:rPr>
        <w:t>).</w:t>
      </w:r>
    </w:p>
    <w:p w14:paraId="046FB604" w14:textId="77777777" w:rsidR="00551B64" w:rsidRPr="00551B64" w:rsidRDefault="00430F24" w:rsidP="00551B64">
      <w:pPr>
        <w:numPr>
          <w:ilvl w:val="2"/>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sidRPr="00551B64">
        <w:rPr>
          <w:rFonts w:ascii="Times New Roman" w:hAnsi="Times New Roman" w:cs="Times New Roman"/>
          <w:sz w:val="24"/>
          <w:szCs w:val="24"/>
          <w:lang w:eastAsia="ar-SA"/>
        </w:rPr>
        <w:t>indeksācijas koeficientu K aprēķina saskaņā ar šādu formulu:</w:t>
      </w:r>
    </w:p>
    <w:p w14:paraId="4CA65EDD" w14:textId="77777777" w:rsidR="00551B64" w:rsidRPr="00F85D9A" w:rsidRDefault="00430F24" w:rsidP="00551B64">
      <w:pPr>
        <w:suppressAutoHyphens/>
        <w:spacing w:after="0" w:line="240" w:lineRule="auto"/>
        <w:jc w:val="center"/>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P x 50% + D x 50%</w:t>
      </w:r>
    </w:p>
    <w:p w14:paraId="259232F5"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kur:</w:t>
      </w:r>
    </w:p>
    <w:p w14:paraId="74B99F5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K = Indeksācijas koeficients, %</w:t>
      </w:r>
    </w:p>
    <w:p w14:paraId="1022D19B"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P = Pārtikas cenu inflācija pēdējo 12 mēnešu periodā, %</w:t>
      </w:r>
    </w:p>
    <w:p w14:paraId="22CFEAAC"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 = Bruto darba alga ēdināšanas nozarē EUR pirmajā mēnesī 12 mēnešu periodā</w:t>
      </w:r>
    </w:p>
    <w:p w14:paraId="1D6A8747"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D12 = Bruto darba alga ēdināšanas nozarē EUR divpadsmitajā mēnesī 12 mēnešu periodā</w:t>
      </w:r>
    </w:p>
    <w:p w14:paraId="1AD46A83" w14:textId="77777777" w:rsidR="00551B64" w:rsidRPr="00F85D9A" w:rsidRDefault="00430F24" w:rsidP="00551B64">
      <w:pPr>
        <w:suppressAutoHyphens/>
        <w:spacing w:after="0" w:line="240" w:lineRule="auto"/>
        <w:jc w:val="both"/>
        <w:rPr>
          <w:rFonts w:ascii="Times New Roman" w:hAnsi="Times New Roman" w:cs="Times New Roman"/>
          <w:sz w:val="24"/>
          <w:szCs w:val="24"/>
          <w:lang w:eastAsia="ar-SA"/>
        </w:rPr>
      </w:pPr>
      <w:r w:rsidRPr="00F85D9A">
        <w:rPr>
          <w:rFonts w:ascii="Times New Roman" w:hAnsi="Times New Roman" w:cs="Times New Roman"/>
          <w:sz w:val="24"/>
          <w:szCs w:val="24"/>
          <w:lang w:eastAsia="ar-SA"/>
        </w:rPr>
        <w:t>D = Nozares darba algu inflācija 12 mēnešu periodā, un to aprēķina: D = (D12/D1-1) x 100%, %</w:t>
      </w:r>
    </w:p>
    <w:p w14:paraId="6206F483" w14:textId="77777777" w:rsidR="00551B64" w:rsidRPr="00F85D9A"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26D1A7B7" w:rsidR="00AE1FA5" w:rsidRPr="00F85D9A" w:rsidRDefault="00430F24" w:rsidP="00ED20C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Jebkuri Līguma grozījumi vai papildinājumi tiek noformēti rakstveidā un kļūst par Līguma neatņemamu sastāvdaļu</w:t>
      </w:r>
      <w:r w:rsidR="009350A6" w:rsidRPr="00F85D9A">
        <w:rPr>
          <w:rFonts w:ascii="Times New Roman" w:hAnsi="Times New Roman" w:cs="Times New Roman"/>
          <w:color w:val="000000"/>
          <w:sz w:val="24"/>
          <w:szCs w:val="24"/>
          <w:lang w:eastAsia="ar-SA"/>
        </w:rPr>
        <w:t xml:space="preserve"> (tajā skaitā gadījumos, ja ir pieņemts Rīgas domes lēmums par Rīgas valstspilsētas pašvaldības izglītības iestāžu tīkla pilnveidošanas pasākumiem vai tml.</w:t>
      </w:r>
      <w:r w:rsidR="002E7453" w:rsidRPr="00F85D9A">
        <w:rPr>
          <w:rFonts w:ascii="Times New Roman" w:hAnsi="Times New Roman" w:cs="Times New Roman"/>
          <w:color w:val="000000"/>
          <w:sz w:val="24"/>
          <w:szCs w:val="24"/>
          <w:lang w:eastAsia="ar-SA"/>
        </w:rPr>
        <w:t xml:space="preserve"> lēmums par izmaiņām Iestādes adresē, nosaukumā utt.</w:t>
      </w:r>
      <w:r w:rsidR="00582C7C" w:rsidRPr="00F85D9A">
        <w:rPr>
          <w:rFonts w:ascii="Times New Roman" w:hAnsi="Times New Roman" w:cs="Times New Roman"/>
          <w:color w:val="000000"/>
          <w:sz w:val="24"/>
          <w:szCs w:val="24"/>
          <w:lang w:eastAsia="ar-SA"/>
        </w:rPr>
        <w:t>).</w:t>
      </w:r>
    </w:p>
    <w:p w14:paraId="6EC28540" w14:textId="77777777" w:rsidR="00AE1FA5" w:rsidRPr="00F85D9A"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F85D9A">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269EC950"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r w:rsidR="009350A6">
        <w:rPr>
          <w:rFonts w:ascii="Times New Roman" w:hAnsi="Times New Roman" w:cs="Times New Roman"/>
          <w:color w:val="000000"/>
          <w:sz w:val="24"/>
          <w:szCs w:val="24"/>
          <w:lang w:eastAsia="ar-SA"/>
        </w:rPr>
        <w:t xml:space="preserve"> (tajā skaitā gadījumos, ja ir pieņemts Rīgas domes lēmums par Iestādes likvidēšanu)</w:t>
      </w:r>
      <w:r w:rsidRPr="008B4A1F">
        <w:rPr>
          <w:rFonts w:ascii="Times New Roman" w:hAnsi="Times New Roman" w:cs="Times New Roman"/>
          <w:color w:val="000000"/>
          <w:sz w:val="24"/>
          <w:szCs w:val="24"/>
          <w:lang w:eastAsia="ar-SA"/>
        </w:rPr>
        <w:t>.</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695F67">
      <w:pPr>
        <w:numPr>
          <w:ilvl w:val="2"/>
          <w:numId w:val="1"/>
        </w:numPr>
        <w:tabs>
          <w:tab w:val="clear" w:pos="720"/>
          <w:tab w:val="num" w:pos="540"/>
        </w:tabs>
        <w:suppressAutoHyphens/>
        <w:spacing w:after="0" w:line="240" w:lineRule="auto"/>
        <w:ind w:left="1418"/>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58162D98" w14:textId="77777777" w:rsidR="00695F67" w:rsidRPr="00DE556C" w:rsidRDefault="00695F67" w:rsidP="00695F67">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olor w:val="000000" w:themeColor="text1"/>
          <w:sz w:val="24"/>
          <w:szCs w:val="24"/>
          <w:lang w:eastAsia="ar-SA"/>
        </w:rPr>
        <w:t>Pasūtītājs</w:t>
      </w:r>
      <w:r w:rsidRPr="00DE556C">
        <w:rPr>
          <w:rFonts w:ascii="Times New Roman" w:hAnsi="Times New Roman"/>
          <w:color w:val="000000" w:themeColor="text1"/>
          <w:sz w:val="24"/>
          <w:szCs w:val="24"/>
          <w:lang w:eastAsia="ar-SA"/>
        </w:rPr>
        <w:t xml:space="preserve"> ir tiesīgs vienpusēji lauzt līgumu, ja:</w:t>
      </w:r>
    </w:p>
    <w:p w14:paraId="65E00392" w14:textId="409C7DAC"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 xml:space="preserve"> pēc nogaidīšanas termiņa beigām Iepirkum</w:t>
      </w:r>
      <w:r>
        <w:rPr>
          <w:rFonts w:ascii="Times New Roman" w:hAnsi="Times New Roman"/>
          <w:i/>
          <w:iCs/>
          <w:color w:val="000000" w:themeColor="text1"/>
          <w:sz w:val="24"/>
          <w:szCs w:val="24"/>
          <w:lang w:eastAsia="ar-SA"/>
        </w:rPr>
        <w:t>ā</w:t>
      </w:r>
      <w:r w:rsidRPr="00DE556C">
        <w:rPr>
          <w:rFonts w:ascii="Times New Roman" w:hAnsi="Times New Roman"/>
          <w:i/>
          <w:iCs/>
          <w:color w:val="000000" w:themeColor="text1"/>
          <w:sz w:val="24"/>
          <w:szCs w:val="24"/>
          <w:lang w:eastAsia="ar-SA"/>
        </w:rPr>
        <w:t xml:space="preserve"> id.nr.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kura laikā nav iesniegtas pārsūdzības vai pārsūdzības procesā pieņemtā gala nolēmuma spēkā stāšanās ir lemts, ka pieņemtais lēmums ir tiesisks un atļauts slēgt līgumu Rīgas valstspilsētas pašvaldības Centrālās administrācijas Iepirkumu pārvaldes iepirkumā “          ” (identifikācijas Nr. CAIP 202</w:t>
      </w:r>
      <w:r>
        <w:rPr>
          <w:rFonts w:ascii="Times New Roman" w:hAnsi="Times New Roman"/>
          <w:i/>
          <w:iCs/>
          <w:color w:val="000000" w:themeColor="text1"/>
          <w:sz w:val="24"/>
          <w:szCs w:val="24"/>
          <w:lang w:eastAsia="ar-SA"/>
        </w:rPr>
        <w:t>5</w:t>
      </w:r>
      <w:r w:rsidRPr="00DE556C">
        <w:rPr>
          <w:rFonts w:ascii="Times New Roman" w:hAnsi="Times New Roman"/>
          <w:i/>
          <w:iCs/>
          <w:color w:val="000000" w:themeColor="text1"/>
          <w:sz w:val="24"/>
          <w:szCs w:val="24"/>
          <w:lang w:eastAsia="ar-SA"/>
        </w:rPr>
        <w:t>/1</w:t>
      </w:r>
      <w:r>
        <w:rPr>
          <w:rFonts w:ascii="Times New Roman" w:hAnsi="Times New Roman"/>
          <w:i/>
          <w:iCs/>
          <w:color w:val="000000" w:themeColor="text1"/>
          <w:sz w:val="24"/>
          <w:szCs w:val="24"/>
          <w:lang w:eastAsia="ar-SA"/>
        </w:rPr>
        <w:t>38</w:t>
      </w:r>
      <w:r w:rsidRPr="00DE556C">
        <w:rPr>
          <w:rFonts w:ascii="Times New Roman" w:hAnsi="Times New Roman"/>
          <w:i/>
          <w:iCs/>
          <w:color w:val="000000" w:themeColor="text1"/>
          <w:sz w:val="24"/>
          <w:szCs w:val="24"/>
          <w:lang w:eastAsia="ar-SA"/>
        </w:rPr>
        <w:t>) izraudzīto pretendentu; vai</w:t>
      </w:r>
    </w:p>
    <w:p w14:paraId="5DF5F2B2" w14:textId="71BA05BF" w:rsidR="00695F67" w:rsidRPr="00DE556C" w:rsidRDefault="00695F67" w:rsidP="00695F67">
      <w:pPr>
        <w:numPr>
          <w:ilvl w:val="2"/>
          <w:numId w:val="1"/>
        </w:numPr>
        <w:tabs>
          <w:tab w:val="clear" w:pos="720"/>
          <w:tab w:val="num" w:pos="540"/>
        </w:tabs>
        <w:suppressAutoHyphens/>
        <w:spacing w:after="0" w:line="240" w:lineRule="auto"/>
        <w:ind w:firstLine="680"/>
        <w:jc w:val="both"/>
        <w:rPr>
          <w:rFonts w:ascii="Times New Roman" w:hAnsi="Times New Roman" w:cs="Times New Roman"/>
          <w:i/>
          <w:iCs/>
          <w:color w:val="000000"/>
          <w:sz w:val="24"/>
          <w:szCs w:val="24"/>
          <w:lang w:eastAsia="ar-SA"/>
        </w:rPr>
      </w:pPr>
      <w:r w:rsidRPr="00DE556C">
        <w:rPr>
          <w:rFonts w:ascii="Times New Roman" w:hAnsi="Times New Roman"/>
          <w:i/>
          <w:iCs/>
          <w:color w:val="000000" w:themeColor="text1"/>
          <w:sz w:val="24"/>
          <w:szCs w:val="24"/>
          <w:lang w:eastAsia="ar-SA"/>
        </w:rPr>
        <w:t>jauna iepirkuma rezultātā tiks pieņemts</w:t>
      </w:r>
      <w:r w:rsidR="00315B17">
        <w:rPr>
          <w:rFonts w:ascii="Times New Roman" w:hAnsi="Times New Roman"/>
          <w:i/>
          <w:iCs/>
          <w:color w:val="000000" w:themeColor="text1"/>
          <w:sz w:val="24"/>
          <w:szCs w:val="24"/>
          <w:lang w:eastAsia="ar-SA"/>
        </w:rPr>
        <w:t xml:space="preserve"> lēmums</w:t>
      </w:r>
      <w:r w:rsidRPr="00DE556C">
        <w:rPr>
          <w:rFonts w:ascii="Times New Roman" w:hAnsi="Times New Roman"/>
          <w:i/>
          <w:iCs/>
          <w:color w:val="000000" w:themeColor="text1"/>
          <w:sz w:val="24"/>
          <w:szCs w:val="24"/>
          <w:lang w:eastAsia="ar-SA"/>
        </w:rPr>
        <w:t xml:space="preserve"> par līguma  slēgšanas tiesību piešķiršanu un  jauna ēdināšanas pakalpojumu sniegšana līguma noslēgšanu.</w:t>
      </w:r>
    </w:p>
    <w:p w14:paraId="026D851F"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Pasūtītājs ir tiesīgs vienpusēji atkāpties no Līguma izpildes, ja Līguma izpildē ir konstatēts, ka tiek izmantotas Krievijas Federācijas un Baltkrievijas Republikas izcelsmes preces un/vai pakalpojumi.</w:t>
      </w:r>
    </w:p>
    <w:p w14:paraId="3E989A9A" w14:textId="77777777" w:rsidR="00941AC3"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Izpildītājs apliecina un garantē, ka atbilstoši Nacionālās drošības likuma 22.2 panta 3.2 daļā noteiktajam pakalpojuma izpildē netiek un netiks piesaistītas personas, kuras ir Krievijas Federācijas vai Baltkrievijas Republikas pilsoņi. Izpildītājam ir pienākums nekavējoties rakstveidā informēt Pasūtītāju par jebkādiem apstākļiem, kas var radīt šī nosacījuma pārkāpuma risku, kā arī pēc Pasūtītāja pieprasījuma nodrošināt pierādījumus par piesaistīto personu atbilstību šim nosacījumam. Šī nosacījuma pārkāpums uzskatāms par būtisku līguma saistību pārkāpumu.</w:t>
      </w:r>
    </w:p>
    <w:p w14:paraId="41EF244F" w14:textId="68B2BDD6" w:rsidR="00695F67" w:rsidRPr="00941AC3" w:rsidRDefault="00941AC3" w:rsidP="00941AC3">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941AC3">
        <w:rPr>
          <w:rFonts w:ascii="Times New Roman" w:hAnsi="Times New Roman" w:cs="Times New Roman"/>
          <w:color w:val="000000"/>
          <w:sz w:val="24"/>
          <w:szCs w:val="24"/>
          <w:lang w:eastAsia="ar-SA"/>
        </w:rPr>
        <w:t>Līguma izpilde nevar tikt turpināta, jo uz Izpildītāju attiecas kāds no Eiropas Padomes 2022. gada 8. aprīļa regulas (ES) 2022/576, ar kuru groza Regulu (ES) Nr. 833/2014 par ierobežojošiem pasākumiem saistībā ar Krievijas darbībām, kas destabilizē situāciju Ukrainā, 5.k panta 1. punkta pirmajā daļā noteiktajiem kritērijiem.</w:t>
      </w:r>
    </w:p>
    <w:p w14:paraId="1AF4FC2F" w14:textId="088719A2"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rakstveidā brīdinot </w:t>
      </w:r>
      <w:r w:rsidRPr="008B4A1F">
        <w:rPr>
          <w:rFonts w:ascii="Times New Roman" w:hAnsi="Times New Roman" w:cs="Times New Roman"/>
          <w:color w:val="000000"/>
          <w:sz w:val="24"/>
          <w:szCs w:val="24"/>
          <w:lang w:eastAsia="ar-SA"/>
        </w:rPr>
        <w:lastRenderedPageBreak/>
        <w:t>Izpildītāju vismaz 1 mēnesi iepriekš, ja Līguma izpilde kļūst neiespējama no Pasūtītāja neatkarīgu ārēju apstākļu, t.sk., valsts vai pašvaldības lēmumu rezultātā.</w:t>
      </w:r>
    </w:p>
    <w:p w14:paraId="437B5976"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7775470C" w14:textId="65851913" w:rsidR="002B6BFF" w:rsidRPr="002B6BFF" w:rsidRDefault="002B6BFF" w:rsidP="002B6BFF">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2B6BFF">
        <w:rPr>
          <w:rFonts w:ascii="Times New Roman" w:hAnsi="Times New Roman" w:cs="Times New Roman"/>
          <w:color w:val="000000"/>
          <w:sz w:val="24"/>
          <w:szCs w:val="24"/>
          <w:lang w:eastAsia="ar-SA"/>
        </w:rPr>
        <w:t>Pasūtītājam ir tiesības vienpusēji atkāpties no Līguma, neatlīdzinot Izpildītājam ar Līguma pirmstermiņa izbeigšanu saistītos zaudējumus un neiegūto peļņu, par to rakstveidā brīdinot Izpildītāju vismaz 1 mēnesi iepriekš, ja ir pieejama informācija, ka Konkurences padome</w:t>
      </w:r>
      <w:r>
        <w:rPr>
          <w:rFonts w:ascii="Times New Roman" w:hAnsi="Times New Roman" w:cs="Times New Roman"/>
          <w:color w:val="000000"/>
          <w:sz w:val="24"/>
          <w:szCs w:val="24"/>
          <w:lang w:eastAsia="ar-SA"/>
        </w:rPr>
        <w:t xml:space="preserve"> </w:t>
      </w:r>
      <w:r w:rsidRPr="002B6BFF">
        <w:rPr>
          <w:rFonts w:ascii="Times New Roman" w:hAnsi="Times New Roman" w:cs="Times New Roman"/>
          <w:sz w:val="24"/>
          <w:szCs w:val="24"/>
        </w:rPr>
        <w:t>i</w:t>
      </w:r>
      <w:r>
        <w:rPr>
          <w:rFonts w:ascii="Times New Roman" w:hAnsi="Times New Roman" w:cs="Times New Roman"/>
          <w:sz w:val="24"/>
          <w:szCs w:val="24"/>
        </w:rPr>
        <w:t>r</w:t>
      </w:r>
      <w:r w:rsidRPr="002B6BFF">
        <w:rPr>
          <w:rFonts w:ascii="Times New Roman" w:hAnsi="Times New Roman" w:cs="Times New Roman"/>
          <w:sz w:val="24"/>
          <w:szCs w:val="24"/>
        </w:rPr>
        <w:t xml:space="preserve"> konstatējusi karteli, kurā ir iesaistījies Izpildītājs.</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4E7A23" w:rsidR="00DB3993" w:rsidRPr="00116494"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116494">
        <w:rPr>
          <w:rFonts w:ascii="Times New Roman" w:hAnsi="Times New Roman"/>
          <w:sz w:val="24"/>
          <w:szCs w:val="24"/>
        </w:rPr>
        <w:t>Izpildītāja personālu, kuru tas iesaistījis Līguma izpildē, par kuru sniedzis informāciju Pasūtītājam un kura kvalifikācijas atbilstību izvirzītajām prasībām Pasūtītājs ir vērtējis, kā arī apakšuzņēmējus, uz kuru iespējām Iepirkumā Izpildītājs balstījies, lai apliecinātu savas kvalifikācijas atbilstību paziņojumā par līgumu un Iepirkuma dokumentos noteiktajām prasībām, pēc Līguma noslēgšanas drīkst nomainīt tikai ar</w:t>
      </w:r>
      <w:r w:rsidR="00103E35" w:rsidRPr="00116494">
        <w:rPr>
          <w:rFonts w:ascii="Times New Roman" w:hAnsi="Times New Roman"/>
          <w:b/>
          <w:bCs/>
          <w:sz w:val="24"/>
          <w:szCs w:val="24"/>
        </w:rPr>
        <w:t xml:space="preserve"> </w:t>
      </w:r>
      <w:r w:rsidR="00103E35" w:rsidRPr="00116494">
        <w:rPr>
          <w:rFonts w:ascii="Times New Roman" w:hAnsi="Times New Roman"/>
          <w:sz w:val="24"/>
          <w:szCs w:val="24"/>
        </w:rPr>
        <w:t>atbilstošas profesionālās kvalifikācijas personālam izvirzītajām prasībām</w:t>
      </w:r>
      <w:r w:rsidR="00116494">
        <w:rPr>
          <w:rFonts w:ascii="Times New Roman" w:hAnsi="Times New Roman"/>
          <w:sz w:val="24"/>
          <w:szCs w:val="24"/>
        </w:rPr>
        <w:t xml:space="preserve">, </w:t>
      </w:r>
      <w:r w:rsidR="00103E35" w:rsidRPr="00116494">
        <w:rPr>
          <w:rFonts w:ascii="Times New Roman" w:hAnsi="Times New Roman"/>
          <w:sz w:val="24"/>
          <w:szCs w:val="24"/>
        </w:rPr>
        <w:t xml:space="preserve">kuras tika noteiktas </w:t>
      </w:r>
      <w:r w:rsidR="00116494">
        <w:rPr>
          <w:rFonts w:ascii="Times New Roman" w:hAnsi="Times New Roman"/>
          <w:sz w:val="24"/>
          <w:szCs w:val="24"/>
        </w:rPr>
        <w:t>I</w:t>
      </w:r>
      <w:r w:rsidR="00103E35" w:rsidRPr="00116494">
        <w:rPr>
          <w:rFonts w:ascii="Times New Roman" w:hAnsi="Times New Roman"/>
          <w:sz w:val="24"/>
          <w:szCs w:val="24"/>
        </w:rPr>
        <w:t>epirkuma procedūras dokumentos</w:t>
      </w:r>
      <w:r w:rsidR="00103E35">
        <w:rPr>
          <w:rStyle w:val="cf01"/>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lastRenderedPageBreak/>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7506D487" w14:textId="01AC2351" w:rsidR="00E93F0D" w:rsidRDefault="00406E72" w:rsidP="0076113B">
            <w:pPr>
              <w:spacing w:after="0" w:line="240" w:lineRule="auto"/>
              <w:ind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Rīgas 233. pirmsskolas izglītības iestāde</w:t>
            </w:r>
            <w:r w:rsidR="00E93F0D" w:rsidRPr="00E93F0D">
              <w:rPr>
                <w:rFonts w:ascii="Times New Roman" w:hAnsi="Times New Roman" w:cs="Times New Roman"/>
                <w:color w:val="000000"/>
                <w:sz w:val="24"/>
                <w:szCs w:val="24"/>
              </w:rPr>
              <w:t xml:space="preserve"> </w:t>
            </w:r>
          </w:p>
          <w:p w14:paraId="66E5692E" w14:textId="14F602E6" w:rsidR="00B352DC" w:rsidRPr="008B4A1F" w:rsidRDefault="00BF33BD" w:rsidP="00B4632E">
            <w:pPr>
              <w:pStyle w:val="Normal11pt"/>
              <w:ind w:right="180"/>
              <w:jc w:val="left"/>
              <w:rPr>
                <w:color w:val="000000"/>
              </w:rPr>
            </w:pPr>
            <w:r w:rsidRPr="00BF33BD">
              <w:rPr>
                <w:rFonts w:eastAsia="Calibri"/>
                <w:b w:val="0"/>
                <w:bCs w:val="0"/>
                <w:color w:val="000000"/>
              </w:rPr>
              <w:t>[…]</w:t>
            </w:r>
          </w:p>
        </w:tc>
        <w:tc>
          <w:tcPr>
            <w:tcW w:w="4536" w:type="dxa"/>
          </w:tcPr>
          <w:p w14:paraId="4FDA5A32" w14:textId="48FEB9A3" w:rsidR="00E00F76" w:rsidRDefault="00406E72" w:rsidP="006A59A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Pilnsabiedrība “Baltic Restaurants Latvija” </w:t>
            </w:r>
          </w:p>
          <w:p w14:paraId="38B123DE" w14:textId="075A15D1" w:rsidR="00B352DC" w:rsidRPr="008B4A1F" w:rsidRDefault="00BF33BD" w:rsidP="006A59A7">
            <w:pPr>
              <w:spacing w:after="0" w:line="240" w:lineRule="auto"/>
              <w:jc w:val="center"/>
              <w:rPr>
                <w:rFonts w:ascii="Times New Roman" w:hAnsi="Times New Roman" w:cs="Times New Roman"/>
                <w:color w:val="000000"/>
                <w:sz w:val="24"/>
                <w:szCs w:val="24"/>
              </w:rPr>
            </w:pPr>
            <w:r w:rsidRPr="00BF33BD">
              <w:rPr>
                <w:rFonts w:ascii="Times New Roman" w:hAnsi="Times New Roman" w:cs="Times New Roman"/>
                <w:color w:val="000000"/>
                <w:sz w:val="24"/>
                <w:szCs w:val="24"/>
              </w:rPr>
              <w:t>[…]</w:t>
            </w: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headerReference w:type="default" r:id="rId10"/>
      <w:footerReference w:type="even" r:id="rId11"/>
      <w:footerReference w:type="default" r:id="rId12"/>
      <w:footerReference w:type="first" r:id="rId13"/>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36EB" w14:textId="77777777" w:rsidR="006A5B2F" w:rsidRDefault="006A5B2F">
      <w:pPr>
        <w:spacing w:after="0" w:line="240" w:lineRule="auto"/>
      </w:pPr>
      <w:r>
        <w:separator/>
      </w:r>
    </w:p>
  </w:endnote>
  <w:endnote w:type="continuationSeparator" w:id="0">
    <w:p w14:paraId="52AEB216" w14:textId="77777777" w:rsidR="006A5B2F" w:rsidRDefault="006A5B2F">
      <w:pPr>
        <w:spacing w:after="0" w:line="240" w:lineRule="auto"/>
      </w:pPr>
      <w:r>
        <w:continuationSeparator/>
      </w:r>
    </w:p>
  </w:endnote>
  <w:endnote w:type="continuationNotice" w:id="1">
    <w:p w14:paraId="0C04430D" w14:textId="77777777" w:rsidR="006A5B2F" w:rsidRDefault="006A5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C491A" w14:textId="77777777" w:rsidR="006A5B2F" w:rsidRDefault="006A5B2F">
      <w:pPr>
        <w:spacing w:after="0" w:line="240" w:lineRule="auto"/>
      </w:pPr>
      <w:r>
        <w:separator/>
      </w:r>
    </w:p>
  </w:footnote>
  <w:footnote w:type="continuationSeparator" w:id="0">
    <w:p w14:paraId="327D2B96" w14:textId="77777777" w:rsidR="006A5B2F" w:rsidRDefault="006A5B2F">
      <w:pPr>
        <w:spacing w:after="0" w:line="240" w:lineRule="auto"/>
      </w:pPr>
      <w:r>
        <w:continuationSeparator/>
      </w:r>
    </w:p>
  </w:footnote>
  <w:footnote w:type="continuationNotice" w:id="1">
    <w:p w14:paraId="587549A7" w14:textId="77777777" w:rsidR="006A5B2F" w:rsidRDefault="006A5B2F">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30981E6E" w:rsidR="00DC337F" w:rsidRPr="007E0E46" w:rsidRDefault="00DC337F" w:rsidP="00DB1A52">
      <w:pPr>
        <w:pStyle w:val="Vresteksts"/>
        <w:numPr>
          <w:ilvl w:val="0"/>
          <w:numId w:val="5"/>
        </w:numPr>
        <w:spacing w:after="0"/>
      </w:pPr>
      <w:r w:rsidRPr="003A3CB0">
        <w:rPr>
          <w:rFonts w:ascii="Times New Roman" w:hAnsi="Times New Roman"/>
        </w:rPr>
        <w:t xml:space="preserve">Iepirkuma </w:t>
      </w:r>
      <w:r w:rsidR="00FA6E2E">
        <w:rPr>
          <w:rFonts w:ascii="Times New Roman" w:hAnsi="Times New Roman"/>
        </w:rPr>
        <w:t>dokumentā</w:t>
      </w:r>
      <w:r w:rsidRPr="003A3CB0">
        <w:rPr>
          <w:rFonts w:ascii="Times New Roman" w:hAnsi="Times New Roman"/>
        </w:rPr>
        <w:t xml:space="preserve">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0EEC" w14:textId="77777777" w:rsidR="00292F52" w:rsidRDefault="00292F5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2A19376C"/>
    <w:multiLevelType w:val="multilevel"/>
    <w:tmpl w:val="6BACFE8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i w:val="0"/>
        <w:iCs w:val="0"/>
        <w:color w:val="000000" w:themeColor="text1"/>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4"/>
  </w:num>
  <w:num w:numId="2" w16cid:durableId="346903113">
    <w:abstractNumId w:val="5"/>
  </w:num>
  <w:num w:numId="3" w16cid:durableId="230970247">
    <w:abstractNumId w:val="1"/>
  </w:num>
  <w:num w:numId="4" w16cid:durableId="461852331">
    <w:abstractNumId w:val="2"/>
  </w:num>
  <w:num w:numId="5" w16cid:durableId="1575702252">
    <w:abstractNumId w:val="0"/>
  </w:num>
  <w:num w:numId="6" w16cid:durableId="16962999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720859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2DC"/>
    <w:rsid w:val="00001B29"/>
    <w:rsid w:val="0000206D"/>
    <w:rsid w:val="00003689"/>
    <w:rsid w:val="00003AA6"/>
    <w:rsid w:val="00003D15"/>
    <w:rsid w:val="00012BBD"/>
    <w:rsid w:val="000131AC"/>
    <w:rsid w:val="00014137"/>
    <w:rsid w:val="00017D66"/>
    <w:rsid w:val="00020A1B"/>
    <w:rsid w:val="00020EED"/>
    <w:rsid w:val="00023202"/>
    <w:rsid w:val="00025A4B"/>
    <w:rsid w:val="000277EE"/>
    <w:rsid w:val="00036C40"/>
    <w:rsid w:val="00037D67"/>
    <w:rsid w:val="00044389"/>
    <w:rsid w:val="00044823"/>
    <w:rsid w:val="00050106"/>
    <w:rsid w:val="00054DC3"/>
    <w:rsid w:val="0005638F"/>
    <w:rsid w:val="00061860"/>
    <w:rsid w:val="00063062"/>
    <w:rsid w:val="00075470"/>
    <w:rsid w:val="00076DD3"/>
    <w:rsid w:val="00077B51"/>
    <w:rsid w:val="000841DF"/>
    <w:rsid w:val="00084325"/>
    <w:rsid w:val="000902B6"/>
    <w:rsid w:val="00092402"/>
    <w:rsid w:val="00093D82"/>
    <w:rsid w:val="0009525E"/>
    <w:rsid w:val="000B21C9"/>
    <w:rsid w:val="000B2755"/>
    <w:rsid w:val="000B28B2"/>
    <w:rsid w:val="000B43AE"/>
    <w:rsid w:val="000C1554"/>
    <w:rsid w:val="000C6F15"/>
    <w:rsid w:val="000D0BA6"/>
    <w:rsid w:val="000D1893"/>
    <w:rsid w:val="000D19CE"/>
    <w:rsid w:val="000D5851"/>
    <w:rsid w:val="000D68E4"/>
    <w:rsid w:val="000E2F37"/>
    <w:rsid w:val="000E3241"/>
    <w:rsid w:val="000E4AB4"/>
    <w:rsid w:val="000E7ED1"/>
    <w:rsid w:val="000F0B46"/>
    <w:rsid w:val="000F3351"/>
    <w:rsid w:val="000F37CF"/>
    <w:rsid w:val="000F425D"/>
    <w:rsid w:val="000F573C"/>
    <w:rsid w:val="000F75B5"/>
    <w:rsid w:val="001031AB"/>
    <w:rsid w:val="00103993"/>
    <w:rsid w:val="00103E35"/>
    <w:rsid w:val="00104A75"/>
    <w:rsid w:val="001052E1"/>
    <w:rsid w:val="00107F2D"/>
    <w:rsid w:val="00110E85"/>
    <w:rsid w:val="00114D50"/>
    <w:rsid w:val="00116494"/>
    <w:rsid w:val="001340B5"/>
    <w:rsid w:val="00141752"/>
    <w:rsid w:val="00142F28"/>
    <w:rsid w:val="00143D3C"/>
    <w:rsid w:val="00147CC7"/>
    <w:rsid w:val="00151C8F"/>
    <w:rsid w:val="00163F2E"/>
    <w:rsid w:val="00164816"/>
    <w:rsid w:val="001665A6"/>
    <w:rsid w:val="001857BA"/>
    <w:rsid w:val="001921BE"/>
    <w:rsid w:val="001A21EA"/>
    <w:rsid w:val="001A3C0B"/>
    <w:rsid w:val="001A3D04"/>
    <w:rsid w:val="001A755F"/>
    <w:rsid w:val="001A75A3"/>
    <w:rsid w:val="001B08EB"/>
    <w:rsid w:val="001B33CB"/>
    <w:rsid w:val="001B35D4"/>
    <w:rsid w:val="001B5232"/>
    <w:rsid w:val="001B62A2"/>
    <w:rsid w:val="001B7395"/>
    <w:rsid w:val="001C10B4"/>
    <w:rsid w:val="001C20B4"/>
    <w:rsid w:val="001C56F1"/>
    <w:rsid w:val="001D12D8"/>
    <w:rsid w:val="001D6E76"/>
    <w:rsid w:val="001E30C4"/>
    <w:rsid w:val="001E3163"/>
    <w:rsid w:val="001E5564"/>
    <w:rsid w:val="001E6586"/>
    <w:rsid w:val="001E676A"/>
    <w:rsid w:val="001E6FBC"/>
    <w:rsid w:val="00205D5D"/>
    <w:rsid w:val="00207CC1"/>
    <w:rsid w:val="0021392C"/>
    <w:rsid w:val="002170E1"/>
    <w:rsid w:val="002208C0"/>
    <w:rsid w:val="00221C48"/>
    <w:rsid w:val="00223B3C"/>
    <w:rsid w:val="002246F0"/>
    <w:rsid w:val="0023073E"/>
    <w:rsid w:val="00235548"/>
    <w:rsid w:val="0023739B"/>
    <w:rsid w:val="00242856"/>
    <w:rsid w:val="0024639A"/>
    <w:rsid w:val="00251B9F"/>
    <w:rsid w:val="002544B4"/>
    <w:rsid w:val="0025556E"/>
    <w:rsid w:val="00257054"/>
    <w:rsid w:val="00257162"/>
    <w:rsid w:val="00262955"/>
    <w:rsid w:val="00262EDA"/>
    <w:rsid w:val="0026321C"/>
    <w:rsid w:val="00270CBF"/>
    <w:rsid w:val="00275232"/>
    <w:rsid w:val="00281DA5"/>
    <w:rsid w:val="002828A5"/>
    <w:rsid w:val="00287290"/>
    <w:rsid w:val="00292F52"/>
    <w:rsid w:val="00296AB9"/>
    <w:rsid w:val="002A043C"/>
    <w:rsid w:val="002A5EC3"/>
    <w:rsid w:val="002B6BFF"/>
    <w:rsid w:val="002B725B"/>
    <w:rsid w:val="002D3B21"/>
    <w:rsid w:val="002D503E"/>
    <w:rsid w:val="002D50AC"/>
    <w:rsid w:val="002E0013"/>
    <w:rsid w:val="002E1B47"/>
    <w:rsid w:val="002E3046"/>
    <w:rsid w:val="002E67E2"/>
    <w:rsid w:val="002E7453"/>
    <w:rsid w:val="003026EA"/>
    <w:rsid w:val="00302D3C"/>
    <w:rsid w:val="003036FE"/>
    <w:rsid w:val="00310BE7"/>
    <w:rsid w:val="0031437A"/>
    <w:rsid w:val="00315B17"/>
    <w:rsid w:val="00317F89"/>
    <w:rsid w:val="003247DA"/>
    <w:rsid w:val="00324DB6"/>
    <w:rsid w:val="00331F82"/>
    <w:rsid w:val="00332390"/>
    <w:rsid w:val="00332E96"/>
    <w:rsid w:val="00333C9E"/>
    <w:rsid w:val="0033647C"/>
    <w:rsid w:val="00340582"/>
    <w:rsid w:val="003414F3"/>
    <w:rsid w:val="003415B9"/>
    <w:rsid w:val="00343152"/>
    <w:rsid w:val="00347ADD"/>
    <w:rsid w:val="0035180A"/>
    <w:rsid w:val="00353FBC"/>
    <w:rsid w:val="0035480F"/>
    <w:rsid w:val="00356258"/>
    <w:rsid w:val="003573AD"/>
    <w:rsid w:val="003638B2"/>
    <w:rsid w:val="00366BA8"/>
    <w:rsid w:val="00374464"/>
    <w:rsid w:val="0037451F"/>
    <w:rsid w:val="003757DD"/>
    <w:rsid w:val="00384987"/>
    <w:rsid w:val="00387503"/>
    <w:rsid w:val="00390B20"/>
    <w:rsid w:val="003932A9"/>
    <w:rsid w:val="003A1863"/>
    <w:rsid w:val="003A59BE"/>
    <w:rsid w:val="003B0A3C"/>
    <w:rsid w:val="003B15CE"/>
    <w:rsid w:val="003B6F75"/>
    <w:rsid w:val="003C270B"/>
    <w:rsid w:val="003C34F6"/>
    <w:rsid w:val="003D13AD"/>
    <w:rsid w:val="003D3C18"/>
    <w:rsid w:val="003E47CF"/>
    <w:rsid w:val="003F7550"/>
    <w:rsid w:val="004018BE"/>
    <w:rsid w:val="00406E72"/>
    <w:rsid w:val="00411384"/>
    <w:rsid w:val="004172E6"/>
    <w:rsid w:val="00417DF8"/>
    <w:rsid w:val="004242A1"/>
    <w:rsid w:val="00424F5E"/>
    <w:rsid w:val="00430F24"/>
    <w:rsid w:val="00431370"/>
    <w:rsid w:val="00432C4C"/>
    <w:rsid w:val="00440C08"/>
    <w:rsid w:val="00442984"/>
    <w:rsid w:val="00443181"/>
    <w:rsid w:val="0044657C"/>
    <w:rsid w:val="00446942"/>
    <w:rsid w:val="004528AA"/>
    <w:rsid w:val="00463136"/>
    <w:rsid w:val="00471423"/>
    <w:rsid w:val="00471F75"/>
    <w:rsid w:val="00472E98"/>
    <w:rsid w:val="00476D9C"/>
    <w:rsid w:val="00484165"/>
    <w:rsid w:val="004854B2"/>
    <w:rsid w:val="00495232"/>
    <w:rsid w:val="00495F5A"/>
    <w:rsid w:val="004A2DCA"/>
    <w:rsid w:val="004A619A"/>
    <w:rsid w:val="004A647C"/>
    <w:rsid w:val="004A71C7"/>
    <w:rsid w:val="004A750A"/>
    <w:rsid w:val="004B1506"/>
    <w:rsid w:val="004B73F4"/>
    <w:rsid w:val="004C12F9"/>
    <w:rsid w:val="004C26E3"/>
    <w:rsid w:val="004C3D44"/>
    <w:rsid w:val="004C50D0"/>
    <w:rsid w:val="004C5E95"/>
    <w:rsid w:val="004C781E"/>
    <w:rsid w:val="004D197F"/>
    <w:rsid w:val="004D26F9"/>
    <w:rsid w:val="004D2BCF"/>
    <w:rsid w:val="004D2D7F"/>
    <w:rsid w:val="004D74AD"/>
    <w:rsid w:val="004D7F4C"/>
    <w:rsid w:val="004E2312"/>
    <w:rsid w:val="004E5DF7"/>
    <w:rsid w:val="004F4C65"/>
    <w:rsid w:val="004F63D1"/>
    <w:rsid w:val="004F6DF7"/>
    <w:rsid w:val="005163DB"/>
    <w:rsid w:val="0052137C"/>
    <w:rsid w:val="005244EA"/>
    <w:rsid w:val="00531746"/>
    <w:rsid w:val="0053273F"/>
    <w:rsid w:val="00534BE5"/>
    <w:rsid w:val="00535AC8"/>
    <w:rsid w:val="00536618"/>
    <w:rsid w:val="00545F6F"/>
    <w:rsid w:val="00551B64"/>
    <w:rsid w:val="00555DAB"/>
    <w:rsid w:val="005570D6"/>
    <w:rsid w:val="005640FB"/>
    <w:rsid w:val="00564577"/>
    <w:rsid w:val="00566188"/>
    <w:rsid w:val="005676C1"/>
    <w:rsid w:val="0057798D"/>
    <w:rsid w:val="00582C7C"/>
    <w:rsid w:val="005953C3"/>
    <w:rsid w:val="005A111C"/>
    <w:rsid w:val="005A4602"/>
    <w:rsid w:val="005A761D"/>
    <w:rsid w:val="005A7F32"/>
    <w:rsid w:val="005B0038"/>
    <w:rsid w:val="005B020A"/>
    <w:rsid w:val="005B04F8"/>
    <w:rsid w:val="005C09E7"/>
    <w:rsid w:val="005C14F8"/>
    <w:rsid w:val="005C48E9"/>
    <w:rsid w:val="005C5648"/>
    <w:rsid w:val="005C7496"/>
    <w:rsid w:val="005D2506"/>
    <w:rsid w:val="005D6418"/>
    <w:rsid w:val="005D685E"/>
    <w:rsid w:val="005E06B0"/>
    <w:rsid w:val="005E2AA9"/>
    <w:rsid w:val="005E5B0C"/>
    <w:rsid w:val="005F703E"/>
    <w:rsid w:val="005F75D4"/>
    <w:rsid w:val="005F7D93"/>
    <w:rsid w:val="00603461"/>
    <w:rsid w:val="006114EF"/>
    <w:rsid w:val="006136DF"/>
    <w:rsid w:val="00617549"/>
    <w:rsid w:val="00617C17"/>
    <w:rsid w:val="00631A81"/>
    <w:rsid w:val="00632710"/>
    <w:rsid w:val="00635E0A"/>
    <w:rsid w:val="006436DD"/>
    <w:rsid w:val="00644A84"/>
    <w:rsid w:val="00653771"/>
    <w:rsid w:val="006539C6"/>
    <w:rsid w:val="00655C7F"/>
    <w:rsid w:val="006604B0"/>
    <w:rsid w:val="00665111"/>
    <w:rsid w:val="00675D71"/>
    <w:rsid w:val="006820F6"/>
    <w:rsid w:val="00685D50"/>
    <w:rsid w:val="00686BE5"/>
    <w:rsid w:val="00691088"/>
    <w:rsid w:val="00693FF3"/>
    <w:rsid w:val="00695F67"/>
    <w:rsid w:val="006960FC"/>
    <w:rsid w:val="006A1366"/>
    <w:rsid w:val="006A4694"/>
    <w:rsid w:val="006A5201"/>
    <w:rsid w:val="006A59A7"/>
    <w:rsid w:val="006A5B2F"/>
    <w:rsid w:val="006B1E8D"/>
    <w:rsid w:val="006B4048"/>
    <w:rsid w:val="006B5B75"/>
    <w:rsid w:val="006C25E1"/>
    <w:rsid w:val="006C381A"/>
    <w:rsid w:val="006C496A"/>
    <w:rsid w:val="006C7EE4"/>
    <w:rsid w:val="006D2D48"/>
    <w:rsid w:val="006E3F25"/>
    <w:rsid w:val="006E4336"/>
    <w:rsid w:val="006E7443"/>
    <w:rsid w:val="006F0F43"/>
    <w:rsid w:val="006F24E3"/>
    <w:rsid w:val="006F643B"/>
    <w:rsid w:val="007018BB"/>
    <w:rsid w:val="00703BD5"/>
    <w:rsid w:val="00711B09"/>
    <w:rsid w:val="00714506"/>
    <w:rsid w:val="00717C21"/>
    <w:rsid w:val="00725458"/>
    <w:rsid w:val="0072661E"/>
    <w:rsid w:val="00727FA4"/>
    <w:rsid w:val="00734E65"/>
    <w:rsid w:val="007366A3"/>
    <w:rsid w:val="00754B3F"/>
    <w:rsid w:val="0076113B"/>
    <w:rsid w:val="00762648"/>
    <w:rsid w:val="00773690"/>
    <w:rsid w:val="00775431"/>
    <w:rsid w:val="00776276"/>
    <w:rsid w:val="007764A5"/>
    <w:rsid w:val="0077770D"/>
    <w:rsid w:val="007805A3"/>
    <w:rsid w:val="00780607"/>
    <w:rsid w:val="00782BF0"/>
    <w:rsid w:val="007866C2"/>
    <w:rsid w:val="00787D23"/>
    <w:rsid w:val="00793AF3"/>
    <w:rsid w:val="007A7595"/>
    <w:rsid w:val="007B36FC"/>
    <w:rsid w:val="007B797C"/>
    <w:rsid w:val="007C4591"/>
    <w:rsid w:val="007C696C"/>
    <w:rsid w:val="007C72F2"/>
    <w:rsid w:val="007D237A"/>
    <w:rsid w:val="007D6456"/>
    <w:rsid w:val="007E3EEB"/>
    <w:rsid w:val="007E7137"/>
    <w:rsid w:val="007F5314"/>
    <w:rsid w:val="007F637D"/>
    <w:rsid w:val="007F7390"/>
    <w:rsid w:val="00802641"/>
    <w:rsid w:val="008057E2"/>
    <w:rsid w:val="00810498"/>
    <w:rsid w:val="00811F64"/>
    <w:rsid w:val="008133C9"/>
    <w:rsid w:val="008140FE"/>
    <w:rsid w:val="008142B6"/>
    <w:rsid w:val="00815DD4"/>
    <w:rsid w:val="008178A6"/>
    <w:rsid w:val="008221AE"/>
    <w:rsid w:val="008242EA"/>
    <w:rsid w:val="00827EBD"/>
    <w:rsid w:val="00833DFC"/>
    <w:rsid w:val="00840C1E"/>
    <w:rsid w:val="008444FC"/>
    <w:rsid w:val="00847165"/>
    <w:rsid w:val="00847531"/>
    <w:rsid w:val="00851FF0"/>
    <w:rsid w:val="00854020"/>
    <w:rsid w:val="008541B8"/>
    <w:rsid w:val="00863BBD"/>
    <w:rsid w:val="008821F7"/>
    <w:rsid w:val="00884608"/>
    <w:rsid w:val="00895199"/>
    <w:rsid w:val="008955DC"/>
    <w:rsid w:val="008A3037"/>
    <w:rsid w:val="008A40E4"/>
    <w:rsid w:val="008A4DEF"/>
    <w:rsid w:val="008A7428"/>
    <w:rsid w:val="008B3EDF"/>
    <w:rsid w:val="008B4A1F"/>
    <w:rsid w:val="008B5165"/>
    <w:rsid w:val="008B6257"/>
    <w:rsid w:val="008C14DC"/>
    <w:rsid w:val="008C48A1"/>
    <w:rsid w:val="008C79DA"/>
    <w:rsid w:val="008D0297"/>
    <w:rsid w:val="008D28C9"/>
    <w:rsid w:val="008D6121"/>
    <w:rsid w:val="008F4E06"/>
    <w:rsid w:val="00903531"/>
    <w:rsid w:val="00906D88"/>
    <w:rsid w:val="00912383"/>
    <w:rsid w:val="00912642"/>
    <w:rsid w:val="00914564"/>
    <w:rsid w:val="009214C7"/>
    <w:rsid w:val="00922844"/>
    <w:rsid w:val="00924712"/>
    <w:rsid w:val="009247AD"/>
    <w:rsid w:val="0092568E"/>
    <w:rsid w:val="00926078"/>
    <w:rsid w:val="009275BF"/>
    <w:rsid w:val="00927C12"/>
    <w:rsid w:val="0093068D"/>
    <w:rsid w:val="009350A6"/>
    <w:rsid w:val="00937140"/>
    <w:rsid w:val="00941AC3"/>
    <w:rsid w:val="009643C7"/>
    <w:rsid w:val="0096546C"/>
    <w:rsid w:val="009733C6"/>
    <w:rsid w:val="00973C86"/>
    <w:rsid w:val="009808E4"/>
    <w:rsid w:val="00980A40"/>
    <w:rsid w:val="009843AF"/>
    <w:rsid w:val="00984A80"/>
    <w:rsid w:val="00995054"/>
    <w:rsid w:val="009A18C3"/>
    <w:rsid w:val="009A1DCE"/>
    <w:rsid w:val="009A2DCD"/>
    <w:rsid w:val="009A48CD"/>
    <w:rsid w:val="009B3396"/>
    <w:rsid w:val="009B713F"/>
    <w:rsid w:val="009C404F"/>
    <w:rsid w:val="009C4F96"/>
    <w:rsid w:val="009D3DF0"/>
    <w:rsid w:val="009D71C6"/>
    <w:rsid w:val="009E08EE"/>
    <w:rsid w:val="009E0E65"/>
    <w:rsid w:val="009E1A1B"/>
    <w:rsid w:val="009E1CD0"/>
    <w:rsid w:val="009E42A8"/>
    <w:rsid w:val="009E5468"/>
    <w:rsid w:val="009E78D4"/>
    <w:rsid w:val="009F76D6"/>
    <w:rsid w:val="00A05436"/>
    <w:rsid w:val="00A06F98"/>
    <w:rsid w:val="00A10D8C"/>
    <w:rsid w:val="00A353F4"/>
    <w:rsid w:val="00A35D8D"/>
    <w:rsid w:val="00A35DC5"/>
    <w:rsid w:val="00A426BA"/>
    <w:rsid w:val="00A45460"/>
    <w:rsid w:val="00A50B51"/>
    <w:rsid w:val="00A522F3"/>
    <w:rsid w:val="00A607BE"/>
    <w:rsid w:val="00A66225"/>
    <w:rsid w:val="00A67409"/>
    <w:rsid w:val="00A737CD"/>
    <w:rsid w:val="00A74C82"/>
    <w:rsid w:val="00A80830"/>
    <w:rsid w:val="00A858C6"/>
    <w:rsid w:val="00A8671D"/>
    <w:rsid w:val="00A91266"/>
    <w:rsid w:val="00A91583"/>
    <w:rsid w:val="00A9514F"/>
    <w:rsid w:val="00AA19F2"/>
    <w:rsid w:val="00AB4E70"/>
    <w:rsid w:val="00AC634E"/>
    <w:rsid w:val="00AD1538"/>
    <w:rsid w:val="00AD2314"/>
    <w:rsid w:val="00AD3A60"/>
    <w:rsid w:val="00AD4F2E"/>
    <w:rsid w:val="00AE1B9A"/>
    <w:rsid w:val="00AE1FA5"/>
    <w:rsid w:val="00AE4578"/>
    <w:rsid w:val="00AE5267"/>
    <w:rsid w:val="00AF2217"/>
    <w:rsid w:val="00AF2AEE"/>
    <w:rsid w:val="00AF3733"/>
    <w:rsid w:val="00AF67F1"/>
    <w:rsid w:val="00B067D6"/>
    <w:rsid w:val="00B140AB"/>
    <w:rsid w:val="00B20B2B"/>
    <w:rsid w:val="00B24251"/>
    <w:rsid w:val="00B24D40"/>
    <w:rsid w:val="00B24F2A"/>
    <w:rsid w:val="00B343A1"/>
    <w:rsid w:val="00B352DC"/>
    <w:rsid w:val="00B3684C"/>
    <w:rsid w:val="00B37248"/>
    <w:rsid w:val="00B3747C"/>
    <w:rsid w:val="00B417F6"/>
    <w:rsid w:val="00B4632E"/>
    <w:rsid w:val="00B47332"/>
    <w:rsid w:val="00B56A15"/>
    <w:rsid w:val="00B56E1F"/>
    <w:rsid w:val="00B62D53"/>
    <w:rsid w:val="00B67DD4"/>
    <w:rsid w:val="00B7407B"/>
    <w:rsid w:val="00B82944"/>
    <w:rsid w:val="00B82A98"/>
    <w:rsid w:val="00B84A7C"/>
    <w:rsid w:val="00B85507"/>
    <w:rsid w:val="00B86E61"/>
    <w:rsid w:val="00B90CF1"/>
    <w:rsid w:val="00B95B86"/>
    <w:rsid w:val="00B95E3F"/>
    <w:rsid w:val="00B95E43"/>
    <w:rsid w:val="00BA018D"/>
    <w:rsid w:val="00BA0C1D"/>
    <w:rsid w:val="00BA2AA3"/>
    <w:rsid w:val="00BA668E"/>
    <w:rsid w:val="00BA6FAB"/>
    <w:rsid w:val="00BB2C7D"/>
    <w:rsid w:val="00BB2F42"/>
    <w:rsid w:val="00BB525E"/>
    <w:rsid w:val="00BC3886"/>
    <w:rsid w:val="00BC4D0E"/>
    <w:rsid w:val="00BD0B35"/>
    <w:rsid w:val="00BD0BEC"/>
    <w:rsid w:val="00BD1D35"/>
    <w:rsid w:val="00BD4D28"/>
    <w:rsid w:val="00BD5962"/>
    <w:rsid w:val="00BE1CD7"/>
    <w:rsid w:val="00BE4D36"/>
    <w:rsid w:val="00BE71CB"/>
    <w:rsid w:val="00BF1986"/>
    <w:rsid w:val="00BF33BD"/>
    <w:rsid w:val="00C02738"/>
    <w:rsid w:val="00C04FCE"/>
    <w:rsid w:val="00C0639D"/>
    <w:rsid w:val="00C10CE4"/>
    <w:rsid w:val="00C206B5"/>
    <w:rsid w:val="00C2289C"/>
    <w:rsid w:val="00C27D54"/>
    <w:rsid w:val="00C337A5"/>
    <w:rsid w:val="00C362DB"/>
    <w:rsid w:val="00C440BA"/>
    <w:rsid w:val="00C44DB3"/>
    <w:rsid w:val="00C50263"/>
    <w:rsid w:val="00C542F3"/>
    <w:rsid w:val="00C57EF3"/>
    <w:rsid w:val="00C64BFF"/>
    <w:rsid w:val="00C64DE5"/>
    <w:rsid w:val="00C65AFE"/>
    <w:rsid w:val="00C76C49"/>
    <w:rsid w:val="00C773D0"/>
    <w:rsid w:val="00C77403"/>
    <w:rsid w:val="00C83CA5"/>
    <w:rsid w:val="00C85D47"/>
    <w:rsid w:val="00C862F1"/>
    <w:rsid w:val="00C86322"/>
    <w:rsid w:val="00C91EF0"/>
    <w:rsid w:val="00C91F04"/>
    <w:rsid w:val="00C95AC5"/>
    <w:rsid w:val="00CA3897"/>
    <w:rsid w:val="00CA6E53"/>
    <w:rsid w:val="00CB0754"/>
    <w:rsid w:val="00CB2593"/>
    <w:rsid w:val="00CB280A"/>
    <w:rsid w:val="00CB3DA4"/>
    <w:rsid w:val="00CB5F58"/>
    <w:rsid w:val="00CC34EC"/>
    <w:rsid w:val="00CC356C"/>
    <w:rsid w:val="00CC6774"/>
    <w:rsid w:val="00CE4510"/>
    <w:rsid w:val="00CE6B9D"/>
    <w:rsid w:val="00CF2617"/>
    <w:rsid w:val="00D0132F"/>
    <w:rsid w:val="00D0665E"/>
    <w:rsid w:val="00D12573"/>
    <w:rsid w:val="00D14E87"/>
    <w:rsid w:val="00D153C8"/>
    <w:rsid w:val="00D24180"/>
    <w:rsid w:val="00D2768A"/>
    <w:rsid w:val="00D27F21"/>
    <w:rsid w:val="00D3195D"/>
    <w:rsid w:val="00D33137"/>
    <w:rsid w:val="00D37C4E"/>
    <w:rsid w:val="00D540A5"/>
    <w:rsid w:val="00D614F2"/>
    <w:rsid w:val="00D634E3"/>
    <w:rsid w:val="00D64796"/>
    <w:rsid w:val="00D65EE8"/>
    <w:rsid w:val="00D739D0"/>
    <w:rsid w:val="00D767F7"/>
    <w:rsid w:val="00D77F02"/>
    <w:rsid w:val="00D8039F"/>
    <w:rsid w:val="00DA2428"/>
    <w:rsid w:val="00DA6158"/>
    <w:rsid w:val="00DB1A52"/>
    <w:rsid w:val="00DB3993"/>
    <w:rsid w:val="00DB684C"/>
    <w:rsid w:val="00DC2560"/>
    <w:rsid w:val="00DC32F2"/>
    <w:rsid w:val="00DC337F"/>
    <w:rsid w:val="00DC3BB9"/>
    <w:rsid w:val="00DC7990"/>
    <w:rsid w:val="00DD2457"/>
    <w:rsid w:val="00DE5F60"/>
    <w:rsid w:val="00DE6213"/>
    <w:rsid w:val="00DF5341"/>
    <w:rsid w:val="00E00F76"/>
    <w:rsid w:val="00E02541"/>
    <w:rsid w:val="00E06790"/>
    <w:rsid w:val="00E10268"/>
    <w:rsid w:val="00E32EB9"/>
    <w:rsid w:val="00E341AF"/>
    <w:rsid w:val="00E4042B"/>
    <w:rsid w:val="00E458C7"/>
    <w:rsid w:val="00E461BB"/>
    <w:rsid w:val="00E46F4B"/>
    <w:rsid w:val="00E5016A"/>
    <w:rsid w:val="00E507E8"/>
    <w:rsid w:val="00E53D8A"/>
    <w:rsid w:val="00E53DBA"/>
    <w:rsid w:val="00E60A92"/>
    <w:rsid w:val="00E64D8C"/>
    <w:rsid w:val="00E723BF"/>
    <w:rsid w:val="00E741E1"/>
    <w:rsid w:val="00E7438E"/>
    <w:rsid w:val="00E75110"/>
    <w:rsid w:val="00E774CF"/>
    <w:rsid w:val="00E807D6"/>
    <w:rsid w:val="00E93F0D"/>
    <w:rsid w:val="00E95430"/>
    <w:rsid w:val="00EA0430"/>
    <w:rsid w:val="00EA4FCC"/>
    <w:rsid w:val="00EB06F6"/>
    <w:rsid w:val="00EB0D7D"/>
    <w:rsid w:val="00EC698D"/>
    <w:rsid w:val="00ED1C0A"/>
    <w:rsid w:val="00ED20C7"/>
    <w:rsid w:val="00ED2285"/>
    <w:rsid w:val="00ED2DBB"/>
    <w:rsid w:val="00ED34E1"/>
    <w:rsid w:val="00ED45D2"/>
    <w:rsid w:val="00EE06E5"/>
    <w:rsid w:val="00EE13D4"/>
    <w:rsid w:val="00EE3435"/>
    <w:rsid w:val="00EE4048"/>
    <w:rsid w:val="00EE6326"/>
    <w:rsid w:val="00EF0D51"/>
    <w:rsid w:val="00EF1DCF"/>
    <w:rsid w:val="00EF6387"/>
    <w:rsid w:val="00F11802"/>
    <w:rsid w:val="00F16485"/>
    <w:rsid w:val="00F16FCA"/>
    <w:rsid w:val="00F20B20"/>
    <w:rsid w:val="00F20E97"/>
    <w:rsid w:val="00F23C74"/>
    <w:rsid w:val="00F25ECA"/>
    <w:rsid w:val="00F32A3E"/>
    <w:rsid w:val="00F34926"/>
    <w:rsid w:val="00F356ED"/>
    <w:rsid w:val="00F41C9D"/>
    <w:rsid w:val="00F5177D"/>
    <w:rsid w:val="00F70627"/>
    <w:rsid w:val="00F72B7F"/>
    <w:rsid w:val="00F74CEC"/>
    <w:rsid w:val="00F80CFA"/>
    <w:rsid w:val="00F85D9A"/>
    <w:rsid w:val="00F8610F"/>
    <w:rsid w:val="00F87B47"/>
    <w:rsid w:val="00F90520"/>
    <w:rsid w:val="00F91187"/>
    <w:rsid w:val="00F91D8D"/>
    <w:rsid w:val="00F97B4B"/>
    <w:rsid w:val="00FA263D"/>
    <w:rsid w:val="00FA2A04"/>
    <w:rsid w:val="00FA5226"/>
    <w:rsid w:val="00FA6E2E"/>
    <w:rsid w:val="00FB73B6"/>
    <w:rsid w:val="00FB73BC"/>
    <w:rsid w:val="00FD1EE9"/>
    <w:rsid w:val="00FD69D6"/>
    <w:rsid w:val="00FE1B5A"/>
    <w:rsid w:val="00FE26BD"/>
    <w:rsid w:val="00FE535D"/>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Rakstz. Rakstz.,Rakstz.,o"/>
    <w:basedOn w:val="Parasts"/>
    <w:link w:val="VrestekstsRakstz"/>
    <w:uiPriority w:val="99"/>
    <w:qFormat/>
    <w:rsid w:val="00B352DC"/>
    <w:rPr>
      <w:rFonts w:cs="Times New Roman"/>
      <w:sz w:val="20"/>
      <w:szCs w:val="20"/>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Rakstz. Rakstz. Rakstz."/>
    <w:basedOn w:val="Noklusjumarindkopasfonts"/>
    <w:link w:val="Vresteksts"/>
    <w:uiPriority w:val="99"/>
    <w:qFormat/>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 w:type="character" w:customStyle="1" w:styleId="cf01">
    <w:name w:val="cf01"/>
    <w:basedOn w:val="Noklusjumarindkopasfonts"/>
    <w:rsid w:val="00103E35"/>
    <w:rPr>
      <w:rFonts w:ascii="Segoe UI" w:hAnsi="Segoe UI" w:cs="Segoe UI" w:hint="default"/>
      <w:i/>
      <w:iCs/>
      <w:color w:val="414142"/>
      <w:sz w:val="18"/>
      <w:szCs w:val="18"/>
      <w:shd w:val="clear" w:color="auto" w:fill="FFFFFF"/>
    </w:rPr>
  </w:style>
  <w:style w:type="paragraph" w:customStyle="1" w:styleId="xmsolistparagraph">
    <w:name w:val="x_msolistparagraph"/>
    <w:basedOn w:val="Parasts"/>
    <w:rsid w:val="00EA043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lv/lv/inflacijas-kalkulator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ata.stat.gov.lv/pxweb/lv/OSP_PUB/START__EMP__DS__DSV/DSV030m/table/tableViewLayout1/"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26530</Words>
  <Characters>15123</Characters>
  <Application>Microsoft Office Word</Application>
  <DocSecurity>0</DocSecurity>
  <Lines>126</Lines>
  <Paragraphs>83</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6</cp:revision>
  <cp:lastPrinted>2026-08-03T07:12:00Z</cp:lastPrinted>
  <dcterms:created xsi:type="dcterms:W3CDTF">2026-08-13T06:50:00Z</dcterms:created>
  <dcterms:modified xsi:type="dcterms:W3CDTF">2026-08-28T07:03:00Z</dcterms:modified>
</cp:coreProperties>
</file>