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DA163" w14:textId="7976B4F8" w:rsidR="00A17D32" w:rsidRDefault="00A17D32">
      <w:pPr>
        <w:rPr>
          <w:rFonts w:ascii="Times New Roman" w:eastAsia="Times New Roman" w:hAnsi="Times New Roman" w:cs="Times New Roman"/>
          <w:b/>
          <w:bCs/>
          <w:sz w:val="24"/>
          <w:szCs w:val="24"/>
          <w:lang w:eastAsia="lv-LV"/>
        </w:rPr>
      </w:pPr>
      <w:bookmarkStart w:id="0" w:name="_Hlk139986153"/>
    </w:p>
    <w:p w14:paraId="0BEE000C" w14:textId="4C0FBB41" w:rsidR="00594FC0" w:rsidRPr="00FA5FBB" w:rsidRDefault="00594FC0" w:rsidP="00F03002">
      <w:pPr>
        <w:spacing w:after="0" w:line="240" w:lineRule="auto"/>
        <w:jc w:val="center"/>
        <w:rPr>
          <w:rFonts w:ascii="Times New Roman" w:hAnsi="Times New Roman" w:cs="Times New Roman"/>
          <w:b/>
          <w:sz w:val="24"/>
          <w:szCs w:val="24"/>
        </w:rPr>
      </w:pPr>
      <w:bookmarkStart w:id="1" w:name="_Hlk33436343"/>
      <w:bookmarkEnd w:id="0"/>
      <w:r w:rsidRPr="00FA5FBB">
        <w:rPr>
          <w:rFonts w:ascii="Times New Roman" w:hAnsi="Times New Roman" w:cs="Times New Roman"/>
          <w:b/>
          <w:sz w:val="24"/>
          <w:szCs w:val="24"/>
        </w:rPr>
        <w:t xml:space="preserve">PAKALPOJUMA LĪGUMS </w:t>
      </w:r>
    </w:p>
    <w:p w14:paraId="44847A24" w14:textId="77777777" w:rsidR="00594FC0" w:rsidRPr="00FA5FBB" w:rsidRDefault="00594FC0" w:rsidP="00F03002">
      <w:pPr>
        <w:spacing w:after="0" w:line="240" w:lineRule="auto"/>
        <w:jc w:val="center"/>
        <w:rPr>
          <w:rFonts w:ascii="Times New Roman" w:hAnsi="Times New Roman" w:cs="Times New Roman"/>
          <w:sz w:val="24"/>
          <w:szCs w:val="24"/>
        </w:rPr>
      </w:pPr>
    </w:p>
    <w:p w14:paraId="294E903F" w14:textId="77777777" w:rsidR="00594FC0" w:rsidRPr="00FA5FBB" w:rsidRDefault="00594FC0" w:rsidP="00F03002">
      <w:pPr>
        <w:spacing w:after="0" w:line="240" w:lineRule="auto"/>
        <w:jc w:val="center"/>
        <w:rPr>
          <w:rFonts w:ascii="Times New Roman" w:hAnsi="Times New Roman" w:cs="Times New Roman"/>
          <w:sz w:val="24"/>
          <w:szCs w:val="24"/>
        </w:rPr>
      </w:pPr>
      <w:r w:rsidRPr="00FA5FBB">
        <w:rPr>
          <w:rFonts w:ascii="Times New Roman" w:hAnsi="Times New Roman" w:cs="Times New Roman"/>
          <w:sz w:val="24"/>
          <w:szCs w:val="24"/>
        </w:rPr>
        <w:t>Rīgā</w:t>
      </w:r>
    </w:p>
    <w:p w14:paraId="46007A35" w14:textId="77777777" w:rsidR="00594FC0" w:rsidRPr="00FA5FBB" w:rsidRDefault="00594FC0" w:rsidP="00F03002">
      <w:pPr>
        <w:spacing w:after="0" w:line="240" w:lineRule="auto"/>
        <w:jc w:val="right"/>
        <w:rPr>
          <w:rFonts w:ascii="Times New Roman" w:eastAsia="Calibri" w:hAnsi="Times New Roman" w:cs="Times New Roman"/>
          <w:bCs/>
          <w:sz w:val="24"/>
          <w:szCs w:val="24"/>
        </w:rPr>
      </w:pPr>
      <w:r w:rsidRPr="00FA5FBB">
        <w:rPr>
          <w:rFonts w:ascii="Times New Roman" w:eastAsia="Calibri" w:hAnsi="Times New Roman" w:cs="Times New Roman"/>
          <w:bCs/>
          <w:sz w:val="24"/>
          <w:szCs w:val="24"/>
        </w:rPr>
        <w:t>Dokumenta parakstīšanas datums</w:t>
      </w:r>
    </w:p>
    <w:p w14:paraId="1B5D1B5F" w14:textId="77777777" w:rsidR="00594FC0" w:rsidRPr="00FA5FBB" w:rsidRDefault="00594FC0" w:rsidP="00F03002">
      <w:pPr>
        <w:spacing w:after="0" w:line="240" w:lineRule="auto"/>
        <w:jc w:val="right"/>
        <w:rPr>
          <w:rFonts w:ascii="Times New Roman" w:eastAsia="Calibri" w:hAnsi="Times New Roman" w:cs="Times New Roman"/>
          <w:bCs/>
          <w:sz w:val="24"/>
          <w:szCs w:val="24"/>
        </w:rPr>
      </w:pPr>
      <w:r w:rsidRPr="00FA5FBB">
        <w:rPr>
          <w:rFonts w:ascii="Times New Roman" w:eastAsia="Calibri" w:hAnsi="Times New Roman" w:cs="Times New Roman"/>
          <w:bCs/>
          <w:sz w:val="24"/>
          <w:szCs w:val="24"/>
        </w:rPr>
        <w:t>ir pēdējā pievienotā droša elektroniskā paraksta</w:t>
      </w:r>
    </w:p>
    <w:p w14:paraId="5DEFD65D" w14:textId="77777777" w:rsidR="00594FC0" w:rsidRPr="00FA5FBB" w:rsidRDefault="00594FC0" w:rsidP="00F03002">
      <w:pPr>
        <w:spacing w:after="0" w:line="240" w:lineRule="auto"/>
        <w:jc w:val="right"/>
        <w:rPr>
          <w:rFonts w:ascii="Times New Roman" w:hAnsi="Times New Roman" w:cs="Times New Roman"/>
          <w:sz w:val="24"/>
          <w:szCs w:val="24"/>
        </w:rPr>
      </w:pPr>
      <w:r w:rsidRPr="00FA5FBB">
        <w:rPr>
          <w:rFonts w:ascii="Times New Roman" w:eastAsia="Calibri" w:hAnsi="Times New Roman" w:cs="Times New Roman"/>
          <w:bCs/>
          <w:sz w:val="24"/>
          <w:szCs w:val="24"/>
        </w:rPr>
        <w:t>un tā laika zīmoga datums</w:t>
      </w:r>
    </w:p>
    <w:p w14:paraId="6CA65867" w14:textId="77777777" w:rsidR="00594FC0" w:rsidRPr="00FA5FBB" w:rsidRDefault="00594FC0" w:rsidP="00F03002">
      <w:pPr>
        <w:spacing w:after="0" w:line="240" w:lineRule="auto"/>
        <w:jc w:val="both"/>
        <w:rPr>
          <w:rFonts w:ascii="Times New Roman" w:hAnsi="Times New Roman" w:cs="Times New Roman"/>
          <w:sz w:val="24"/>
          <w:szCs w:val="24"/>
        </w:rPr>
      </w:pPr>
    </w:p>
    <w:p w14:paraId="79DAF9A7" w14:textId="40EC79A7" w:rsidR="00606D58" w:rsidRPr="00FA5FBB" w:rsidRDefault="00606D58" w:rsidP="008C27B3">
      <w:pPr>
        <w:spacing w:after="0" w:line="240" w:lineRule="auto"/>
        <w:ind w:firstLine="720"/>
        <w:jc w:val="both"/>
        <w:rPr>
          <w:rFonts w:ascii="Times New Roman" w:eastAsia="Times New Roman" w:hAnsi="Times New Roman" w:cs="Times New Roman"/>
          <w:sz w:val="24"/>
          <w:szCs w:val="26"/>
          <w:lang w:eastAsia="zh-TW"/>
        </w:rPr>
      </w:pPr>
      <w:bookmarkStart w:id="2" w:name="_Hlk510529435"/>
      <w:r w:rsidRPr="00FA5FBB">
        <w:rPr>
          <w:rFonts w:ascii="Times New Roman" w:eastAsia="Times New Roman" w:hAnsi="Times New Roman" w:cs="Times New Roman"/>
          <w:b/>
          <w:bCs/>
          <w:sz w:val="24"/>
          <w:szCs w:val="26"/>
          <w:lang w:eastAsia="zh-TW"/>
        </w:rPr>
        <w:t xml:space="preserve">Rīgas </w:t>
      </w:r>
      <w:proofErr w:type="spellStart"/>
      <w:r w:rsidR="00DD3DAD" w:rsidRPr="00FA5FBB">
        <w:rPr>
          <w:rFonts w:ascii="Times New Roman" w:eastAsia="Times New Roman" w:hAnsi="Times New Roman" w:cs="Times New Roman"/>
          <w:b/>
          <w:bCs/>
          <w:sz w:val="24"/>
          <w:szCs w:val="26"/>
          <w:lang w:eastAsia="zh-TW"/>
        </w:rPr>
        <w:t>valstspilsētas</w:t>
      </w:r>
      <w:proofErr w:type="spellEnd"/>
      <w:r w:rsidR="00DD3DAD" w:rsidRPr="00FA5FBB">
        <w:rPr>
          <w:rFonts w:ascii="Times New Roman" w:eastAsia="Times New Roman" w:hAnsi="Times New Roman" w:cs="Times New Roman"/>
          <w:b/>
          <w:bCs/>
          <w:sz w:val="24"/>
          <w:szCs w:val="26"/>
          <w:lang w:eastAsia="zh-TW"/>
        </w:rPr>
        <w:t xml:space="preserve"> pašvaldības</w:t>
      </w:r>
      <w:r w:rsidRPr="00FA5FBB">
        <w:rPr>
          <w:rFonts w:ascii="Times New Roman" w:eastAsia="Times New Roman" w:hAnsi="Times New Roman" w:cs="Times New Roman"/>
          <w:b/>
          <w:bCs/>
          <w:sz w:val="24"/>
          <w:szCs w:val="26"/>
          <w:lang w:eastAsia="zh-TW"/>
        </w:rPr>
        <w:t xml:space="preserve"> Izglītības, kultūras un sporta departaments</w:t>
      </w:r>
      <w:r w:rsidRPr="00FA5FBB">
        <w:rPr>
          <w:rFonts w:ascii="Times New Roman" w:eastAsia="Times New Roman" w:hAnsi="Times New Roman" w:cs="Times New Roman"/>
          <w:sz w:val="24"/>
          <w:szCs w:val="26"/>
          <w:lang w:eastAsia="zh-TW"/>
        </w:rPr>
        <w:t>, turpmāk</w:t>
      </w:r>
      <w:r w:rsidR="00B94719" w:rsidRPr="00FA5FBB">
        <w:rPr>
          <w:rFonts w:ascii="Times New Roman" w:eastAsia="Times New Roman" w:hAnsi="Times New Roman" w:cs="Times New Roman"/>
          <w:sz w:val="24"/>
          <w:szCs w:val="26"/>
          <w:lang w:eastAsia="zh-TW"/>
        </w:rPr>
        <w:t> </w:t>
      </w:r>
      <w:r w:rsidRPr="00FA5FBB">
        <w:rPr>
          <w:rFonts w:ascii="Times New Roman" w:eastAsia="Times New Roman" w:hAnsi="Times New Roman" w:cs="Times New Roman"/>
          <w:sz w:val="24"/>
          <w:szCs w:val="26"/>
          <w:lang w:eastAsia="zh-TW"/>
        </w:rPr>
        <w:t>– Departaments vai Pasūtītājs, direktora</w:t>
      </w:r>
      <w:r w:rsidR="00B10FEF" w:rsidRPr="00FA5FBB">
        <w:rPr>
          <w:rFonts w:ascii="Times New Roman" w:eastAsia="Times New Roman" w:hAnsi="Times New Roman" w:cs="Times New Roman"/>
          <w:sz w:val="24"/>
          <w:szCs w:val="26"/>
          <w:lang w:eastAsia="zh-TW"/>
        </w:rPr>
        <w:t xml:space="preserve"> </w:t>
      </w:r>
      <w:proofErr w:type="spellStart"/>
      <w:r w:rsidR="00B10FEF" w:rsidRPr="00FA5FBB">
        <w:rPr>
          <w:rFonts w:ascii="Times New Roman" w:eastAsia="Times New Roman" w:hAnsi="Times New Roman" w:cs="Times New Roman"/>
          <w:sz w:val="24"/>
          <w:szCs w:val="26"/>
          <w:lang w:eastAsia="zh-TW"/>
        </w:rPr>
        <w:t>p.i</w:t>
      </w:r>
      <w:proofErr w:type="spellEnd"/>
      <w:r w:rsidR="00B10FEF" w:rsidRPr="00FA5FBB">
        <w:rPr>
          <w:rFonts w:ascii="Times New Roman" w:eastAsia="Times New Roman" w:hAnsi="Times New Roman" w:cs="Times New Roman"/>
          <w:sz w:val="24"/>
          <w:szCs w:val="26"/>
          <w:lang w:eastAsia="zh-TW"/>
        </w:rPr>
        <w:t>.</w:t>
      </w:r>
      <w:r w:rsidRPr="00FA5FBB">
        <w:rPr>
          <w:rFonts w:ascii="Times New Roman" w:eastAsia="Times New Roman" w:hAnsi="Times New Roman" w:cs="Times New Roman"/>
          <w:sz w:val="24"/>
          <w:szCs w:val="26"/>
          <w:lang w:eastAsia="zh-TW"/>
        </w:rPr>
        <w:t xml:space="preserve"> </w:t>
      </w:r>
      <w:r w:rsidR="00E14BA0">
        <w:rPr>
          <w:rFonts w:ascii="Times New Roman" w:eastAsia="Times New Roman" w:hAnsi="Times New Roman" w:cs="Times New Roman"/>
          <w:sz w:val="24"/>
          <w:szCs w:val="26"/>
          <w:lang w:eastAsia="zh-TW"/>
        </w:rPr>
        <w:t>Jāņa Langes</w:t>
      </w:r>
      <w:r w:rsidRPr="00FA5FBB">
        <w:rPr>
          <w:rFonts w:ascii="Times New Roman" w:eastAsia="Times New Roman" w:hAnsi="Times New Roman" w:cs="Times New Roman"/>
          <w:sz w:val="24"/>
          <w:szCs w:val="26"/>
          <w:lang w:eastAsia="zh-TW"/>
        </w:rPr>
        <w:t xml:space="preserve"> personā, </w:t>
      </w:r>
      <w:r w:rsidR="002A7FC0" w:rsidRPr="00FA5FBB">
        <w:rPr>
          <w:rFonts w:ascii="Times New Roman" w:eastAsia="Times New Roman" w:hAnsi="Times New Roman" w:cs="Times New Roman"/>
          <w:sz w:val="24"/>
          <w:szCs w:val="26"/>
          <w:lang w:eastAsia="zh-TW"/>
        </w:rPr>
        <w:t>kurš rīkojas saskaņā ar Rīgas domes 30.08.2023. iekšējo noteikumu Nr.RD-23-26-nt “Rīgas valstspilsētas pašvaldības darba reglaments” 130.punktu un Rīgas domes 17.12.2009. nolikuma Nr. 36 “Rīgas domes Izglītības, kultūras un sporta departamenta nolikums” 15.3.6. apakšpunktu, no vienas puses, un</w:t>
      </w:r>
      <w:r w:rsidR="008C27B3" w:rsidRPr="00FA5FBB">
        <w:rPr>
          <w:rFonts w:ascii="Times New Roman" w:eastAsia="Times New Roman" w:hAnsi="Times New Roman" w:cs="Times New Roman"/>
          <w:sz w:val="24"/>
          <w:szCs w:val="26"/>
          <w:lang w:eastAsia="zh-TW"/>
        </w:rPr>
        <w:t xml:space="preserve"> </w:t>
      </w:r>
      <w:r w:rsidR="00E14BA0">
        <w:rPr>
          <w:rFonts w:ascii="Times New Roman" w:eastAsia="PMingLiU" w:hAnsi="Times New Roman" w:cs="Times New Roman"/>
          <w:b/>
          <w:sz w:val="24"/>
          <w:szCs w:val="24"/>
          <w:lang w:eastAsia="zh-TW"/>
        </w:rPr>
        <w:t>b</w:t>
      </w:r>
      <w:r w:rsidR="00E14BA0" w:rsidRPr="00E14BA0">
        <w:rPr>
          <w:rFonts w:ascii="Times New Roman" w:eastAsia="PMingLiU" w:hAnsi="Times New Roman" w:cs="Times New Roman"/>
          <w:b/>
          <w:sz w:val="24"/>
          <w:szCs w:val="24"/>
          <w:lang w:eastAsia="zh-TW"/>
        </w:rPr>
        <w:t>iedrība</w:t>
      </w:r>
      <w:r w:rsidR="00E14BA0">
        <w:rPr>
          <w:rFonts w:ascii="Times New Roman" w:eastAsia="PMingLiU" w:hAnsi="Times New Roman" w:cs="Times New Roman"/>
          <w:b/>
          <w:sz w:val="24"/>
          <w:szCs w:val="24"/>
          <w:lang w:eastAsia="zh-TW"/>
        </w:rPr>
        <w:t>s</w:t>
      </w:r>
      <w:r w:rsidR="00E14BA0" w:rsidRPr="00E14BA0">
        <w:rPr>
          <w:rFonts w:ascii="Times New Roman" w:eastAsia="PMingLiU" w:hAnsi="Times New Roman" w:cs="Times New Roman"/>
          <w:b/>
          <w:sz w:val="24"/>
          <w:szCs w:val="24"/>
          <w:lang w:eastAsia="zh-TW"/>
        </w:rPr>
        <w:t xml:space="preserve"> “Latvijas SOS Bērnu ciematu asociācija”</w:t>
      </w:r>
      <w:r w:rsidRPr="00FA5FBB">
        <w:rPr>
          <w:rFonts w:ascii="Times New Roman" w:eastAsia="PMingLiU" w:hAnsi="Times New Roman" w:cs="Times New Roman"/>
          <w:sz w:val="24"/>
          <w:szCs w:val="24"/>
          <w:lang w:eastAsia="zh-TW"/>
        </w:rPr>
        <w:t xml:space="preserve">, turpmāk – Izpildītājs, </w:t>
      </w:r>
      <w:r w:rsidR="00E14BA0" w:rsidRPr="00E14BA0">
        <w:rPr>
          <w:rFonts w:ascii="Times New Roman" w:eastAsia="PMingLiU" w:hAnsi="Times New Roman" w:cs="Times New Roman"/>
          <w:sz w:val="24"/>
          <w:szCs w:val="24"/>
          <w:lang w:eastAsia="zh-TW"/>
        </w:rPr>
        <w:t xml:space="preserve">valdes priekšsēdētājas Ilzes Palejas </w:t>
      </w:r>
      <w:r w:rsidRPr="00E14BA0">
        <w:rPr>
          <w:rFonts w:ascii="Times New Roman" w:eastAsia="PMingLiU" w:hAnsi="Times New Roman" w:cs="Times New Roman"/>
          <w:sz w:val="24"/>
          <w:szCs w:val="24"/>
          <w:lang w:eastAsia="zh-TW"/>
        </w:rPr>
        <w:t>personā</w:t>
      </w:r>
      <w:r w:rsidRPr="00FA5FBB">
        <w:rPr>
          <w:rFonts w:ascii="Times New Roman" w:eastAsia="PMingLiU" w:hAnsi="Times New Roman" w:cs="Times New Roman"/>
          <w:sz w:val="24"/>
          <w:szCs w:val="24"/>
          <w:lang w:eastAsia="zh-TW"/>
        </w:rPr>
        <w:t>, kur</w:t>
      </w:r>
      <w:r w:rsidR="00E14BA0">
        <w:rPr>
          <w:rFonts w:ascii="Times New Roman" w:eastAsia="PMingLiU" w:hAnsi="Times New Roman" w:cs="Times New Roman"/>
          <w:sz w:val="24"/>
          <w:szCs w:val="24"/>
          <w:lang w:eastAsia="zh-TW"/>
        </w:rPr>
        <w:t>a</w:t>
      </w:r>
      <w:r w:rsidRPr="00FA5FBB">
        <w:rPr>
          <w:rFonts w:ascii="Times New Roman" w:eastAsia="PMingLiU" w:hAnsi="Times New Roman" w:cs="Times New Roman"/>
          <w:sz w:val="24"/>
          <w:szCs w:val="24"/>
          <w:lang w:eastAsia="zh-TW"/>
        </w:rPr>
        <w:t xml:space="preserve"> rīkojas saskaņā ar statūtiem, </w:t>
      </w:r>
      <w:r w:rsidRPr="00FA5FBB">
        <w:rPr>
          <w:rFonts w:ascii="Times New Roman" w:eastAsia="PMingLiU" w:hAnsi="Times New Roman" w:cs="Times New Roman"/>
          <w:sz w:val="24"/>
          <w:szCs w:val="26"/>
          <w:lang w:eastAsia="zh-TW"/>
        </w:rPr>
        <w:t xml:space="preserve">no otras puses, kopā sauktas – Puses, Departamenta </w:t>
      </w:r>
      <w:r w:rsidR="00E47085" w:rsidRPr="00FA5FBB">
        <w:rPr>
          <w:rFonts w:ascii="Times New Roman" w:eastAsia="PMingLiU" w:hAnsi="Times New Roman" w:cs="Times New Roman"/>
          <w:sz w:val="24"/>
          <w:szCs w:val="26"/>
          <w:lang w:eastAsia="zh-TW"/>
        </w:rPr>
        <w:t xml:space="preserve">atklātā konkursa </w:t>
      </w:r>
      <w:r w:rsidR="008C27B3" w:rsidRPr="00FA5FBB">
        <w:rPr>
          <w:rFonts w:ascii="Times New Roman" w:eastAsia="Times New Roman" w:hAnsi="Times New Roman" w:cs="Times New Roman"/>
          <w:b/>
          <w:bCs/>
          <w:sz w:val="24"/>
          <w:szCs w:val="24"/>
          <w:lang w:eastAsia="lv-LV"/>
        </w:rPr>
        <w:t xml:space="preserve"> </w:t>
      </w:r>
      <w:r w:rsidR="00A075CD" w:rsidRPr="00FA5FBB">
        <w:rPr>
          <w:rFonts w:ascii="Times New Roman" w:eastAsia="Times New Roman" w:hAnsi="Times New Roman" w:cs="Times New Roman"/>
          <w:b/>
          <w:sz w:val="24"/>
          <w:szCs w:val="24"/>
          <w:lang w:eastAsia="lv-LV"/>
        </w:rPr>
        <w:t>“</w:t>
      </w:r>
      <w:r w:rsidR="008E31D1">
        <w:rPr>
          <w:rFonts w:ascii="Times New Roman" w:eastAsia="Times New Roman" w:hAnsi="Times New Roman" w:cs="Times New Roman"/>
          <w:b/>
          <w:sz w:val="24"/>
          <w:szCs w:val="24"/>
          <w:lang w:eastAsia="lv-LV"/>
        </w:rPr>
        <w:t>Bērnu labbūtības un drošas vides veicināšanas izglītojošā programma  pirmsskolas izglītības iestādēs</w:t>
      </w:r>
      <w:r w:rsidR="00A075CD" w:rsidRPr="00FA5FBB">
        <w:rPr>
          <w:rFonts w:ascii="Times New Roman" w:eastAsia="Times New Roman" w:hAnsi="Times New Roman" w:cs="Times New Roman"/>
          <w:b/>
          <w:sz w:val="24"/>
          <w:szCs w:val="24"/>
          <w:lang w:eastAsia="lv-LV"/>
        </w:rPr>
        <w:t>”</w:t>
      </w:r>
      <w:r w:rsidR="008C27B3" w:rsidRPr="00FA5FBB">
        <w:rPr>
          <w:rFonts w:ascii="Times New Roman" w:eastAsia="Times New Roman" w:hAnsi="Times New Roman" w:cs="Times New Roman"/>
          <w:b/>
          <w:bCs/>
          <w:sz w:val="24"/>
          <w:szCs w:val="24"/>
          <w:lang w:eastAsia="lv-LV"/>
        </w:rPr>
        <w:t xml:space="preserve"> </w:t>
      </w:r>
      <w:r w:rsidRPr="00FA5FBB">
        <w:rPr>
          <w:rFonts w:ascii="Times New Roman" w:eastAsia="PMingLiU" w:hAnsi="Times New Roman" w:cs="Times New Roman"/>
          <w:sz w:val="24"/>
          <w:szCs w:val="26"/>
        </w:rPr>
        <w:t>Nr.</w:t>
      </w:r>
      <w:r w:rsidR="00E14BA0">
        <w:rPr>
          <w:rFonts w:ascii="Times New Roman" w:eastAsia="PMingLiU" w:hAnsi="Times New Roman" w:cs="Times New Roman"/>
          <w:sz w:val="24"/>
          <w:szCs w:val="26"/>
        </w:rPr>
        <w:t> </w:t>
      </w:r>
      <w:r w:rsidR="008E31D1">
        <w:rPr>
          <w:rFonts w:ascii="Times New Roman" w:eastAsia="PMingLiU" w:hAnsi="Times New Roman" w:cs="Times New Roman"/>
          <w:sz w:val="24"/>
          <w:szCs w:val="26"/>
        </w:rPr>
        <w:t>RVPIKSD 2026/18</w:t>
      </w:r>
      <w:r w:rsidRPr="00FA5FBB">
        <w:rPr>
          <w:rFonts w:ascii="Times New Roman" w:eastAsia="PMingLiU" w:hAnsi="Times New Roman" w:cs="Times New Roman"/>
          <w:sz w:val="24"/>
          <w:szCs w:val="26"/>
        </w:rPr>
        <w:t xml:space="preserve"> turpmāk – Iepirkums, rezultātā </w:t>
      </w:r>
      <w:r w:rsidRPr="00FA5FBB">
        <w:rPr>
          <w:rFonts w:ascii="Times New Roman" w:eastAsia="PMingLiU" w:hAnsi="Times New Roman" w:cs="Times New Roman"/>
          <w:sz w:val="24"/>
          <w:szCs w:val="26"/>
          <w:lang w:eastAsia="zh-TW"/>
        </w:rPr>
        <w:t>noslēdza šādu Līgumu.</w:t>
      </w:r>
    </w:p>
    <w:p w14:paraId="60A868E9" w14:textId="77777777" w:rsidR="00606D58" w:rsidRPr="00FA5FBB" w:rsidRDefault="00606D58" w:rsidP="00606D58">
      <w:pPr>
        <w:spacing w:after="0" w:line="240" w:lineRule="auto"/>
        <w:ind w:firstLine="720"/>
        <w:jc w:val="both"/>
        <w:rPr>
          <w:rFonts w:ascii="Times New Roman" w:eastAsia="PMingLiU" w:hAnsi="Times New Roman" w:cs="Times New Roman"/>
          <w:sz w:val="24"/>
          <w:szCs w:val="26"/>
          <w:lang w:eastAsia="zh-TW"/>
        </w:rPr>
      </w:pPr>
    </w:p>
    <w:p w14:paraId="37CDAC8E" w14:textId="77777777" w:rsidR="00606D58" w:rsidRPr="00FA5FBB" w:rsidRDefault="00606D58" w:rsidP="00606D58">
      <w:pPr>
        <w:numPr>
          <w:ilvl w:val="0"/>
          <w:numId w:val="10"/>
        </w:numPr>
        <w:tabs>
          <w:tab w:val="clear" w:pos="360"/>
        </w:tabs>
        <w:spacing w:after="0" w:line="240" w:lineRule="auto"/>
        <w:ind w:left="0" w:firstLine="0"/>
        <w:jc w:val="center"/>
        <w:rPr>
          <w:rFonts w:ascii="Times New Roman" w:eastAsia="PMingLiU" w:hAnsi="Times New Roman" w:cs="Times New Roman"/>
          <w:b/>
          <w:sz w:val="24"/>
          <w:szCs w:val="26"/>
          <w:lang w:eastAsia="zh-TW"/>
        </w:rPr>
      </w:pPr>
      <w:r w:rsidRPr="00FA5FBB">
        <w:rPr>
          <w:rFonts w:ascii="Times New Roman" w:eastAsia="PMingLiU" w:hAnsi="Times New Roman" w:cs="Times New Roman"/>
          <w:b/>
          <w:sz w:val="24"/>
          <w:szCs w:val="26"/>
          <w:lang w:eastAsia="zh-TW"/>
        </w:rPr>
        <w:t>Līguma priekšmets</w:t>
      </w:r>
    </w:p>
    <w:p w14:paraId="15C9D5B1" w14:textId="77777777" w:rsidR="00FE4A2C" w:rsidRPr="00FA5FBB" w:rsidRDefault="00FE4A2C" w:rsidP="00FE4A2C">
      <w:pPr>
        <w:spacing w:after="0" w:line="240" w:lineRule="auto"/>
        <w:rPr>
          <w:rFonts w:ascii="Times New Roman" w:eastAsia="PMingLiU" w:hAnsi="Times New Roman" w:cs="Times New Roman"/>
          <w:b/>
          <w:sz w:val="24"/>
          <w:szCs w:val="26"/>
          <w:lang w:eastAsia="zh-TW"/>
        </w:rPr>
      </w:pPr>
    </w:p>
    <w:p w14:paraId="68618B5D" w14:textId="2DDFC559" w:rsidR="00606D58" w:rsidRPr="00FA5FBB" w:rsidRDefault="00FE4A2C" w:rsidP="00606D58">
      <w:pPr>
        <w:numPr>
          <w:ilvl w:val="1"/>
          <w:numId w:val="10"/>
        </w:numPr>
        <w:tabs>
          <w:tab w:val="num" w:pos="0"/>
          <w:tab w:val="left" w:pos="1080"/>
          <w:tab w:val="left" w:pos="1134"/>
        </w:tabs>
        <w:spacing w:after="0" w:line="240" w:lineRule="auto"/>
        <w:ind w:left="0" w:firstLine="720"/>
        <w:jc w:val="both"/>
        <w:rPr>
          <w:rFonts w:ascii="Times New Roman" w:eastAsia="PMingLiU" w:hAnsi="Times New Roman" w:cs="Times New Roman"/>
          <w:sz w:val="24"/>
          <w:szCs w:val="26"/>
          <w:lang w:eastAsia="zh-TW"/>
        </w:rPr>
      </w:pPr>
      <w:r w:rsidRPr="00FA5FBB">
        <w:rPr>
          <w:rFonts w:ascii="Times New Roman" w:hAnsi="Times New Roman" w:cs="Times New Roman"/>
          <w:sz w:val="24"/>
          <w:szCs w:val="24"/>
        </w:rPr>
        <w:t>Pasūtītājs uzdod Izpildītājam un Izpildītājs apņemas sniegt izglītības un mācību pakalpojumu vienotas bērnu tiesību aizsardzības izpratnes nodrošināšanai pašvaldībā, bērnu tiesību aizsardzības mērķiem, ievie</w:t>
      </w:r>
      <w:r w:rsidR="008E0E7D">
        <w:rPr>
          <w:rFonts w:ascii="Times New Roman" w:hAnsi="Times New Roman" w:cs="Times New Roman"/>
          <w:sz w:val="24"/>
          <w:szCs w:val="24"/>
        </w:rPr>
        <w:t>šot</w:t>
      </w:r>
      <w:r w:rsidRPr="00FA5FBB">
        <w:rPr>
          <w:rFonts w:ascii="Times New Roman" w:hAnsi="Times New Roman" w:cs="Times New Roman"/>
          <w:sz w:val="24"/>
          <w:szCs w:val="24"/>
        </w:rPr>
        <w:t xml:space="preserve"> un īsteno</w:t>
      </w:r>
      <w:r w:rsidR="008E0E7D">
        <w:rPr>
          <w:rFonts w:ascii="Times New Roman" w:hAnsi="Times New Roman" w:cs="Times New Roman"/>
          <w:sz w:val="24"/>
          <w:szCs w:val="24"/>
        </w:rPr>
        <w:t>jo</w:t>
      </w:r>
      <w:r w:rsidRPr="00FA5FBB">
        <w:rPr>
          <w:rFonts w:ascii="Times New Roman" w:hAnsi="Times New Roman" w:cs="Times New Roman"/>
          <w:sz w:val="24"/>
          <w:szCs w:val="24"/>
        </w:rPr>
        <w:t xml:space="preserve">t </w:t>
      </w:r>
      <w:r w:rsidR="00795F3E" w:rsidRPr="00FA5FBB">
        <w:rPr>
          <w:rFonts w:ascii="Times New Roman" w:eastAsia="Times New Roman" w:hAnsi="Times New Roman" w:cs="Times New Roman"/>
          <w:sz w:val="24"/>
          <w:szCs w:val="24"/>
          <w:lang w:eastAsia="zh-TW"/>
        </w:rPr>
        <w:t xml:space="preserve">Departamenta padotībā esošajās pirmsskolas izglītības iestādēs (turpmāk – </w:t>
      </w:r>
      <w:r w:rsidR="006232CF" w:rsidRPr="00FA5FBB">
        <w:rPr>
          <w:rFonts w:ascii="Times New Roman" w:eastAsia="Times New Roman" w:hAnsi="Times New Roman" w:cs="Times New Roman"/>
          <w:sz w:val="24"/>
          <w:szCs w:val="24"/>
          <w:lang w:eastAsia="zh-TW"/>
        </w:rPr>
        <w:t>Iestāde</w:t>
      </w:r>
      <w:r w:rsidR="00795F3E" w:rsidRPr="00FA5FBB">
        <w:rPr>
          <w:rFonts w:ascii="Times New Roman" w:eastAsia="Times New Roman" w:hAnsi="Times New Roman" w:cs="Times New Roman"/>
          <w:sz w:val="24"/>
          <w:szCs w:val="24"/>
          <w:lang w:eastAsia="zh-TW"/>
        </w:rPr>
        <w:t xml:space="preserve">) </w:t>
      </w:r>
      <w:r w:rsidR="001946A7" w:rsidRPr="001946A7">
        <w:rPr>
          <w:rFonts w:ascii="Times New Roman" w:hAnsi="Times New Roman" w:cs="Times New Roman"/>
          <w:sz w:val="24"/>
          <w:szCs w:val="24"/>
        </w:rPr>
        <w:t xml:space="preserve">“Bērnam drošs un draudzīgs bērnudārzs” </w:t>
      </w:r>
      <w:r w:rsidRPr="00FA5FBB">
        <w:rPr>
          <w:rFonts w:ascii="Times New Roman" w:hAnsi="Times New Roman" w:cs="Times New Roman"/>
          <w:sz w:val="24"/>
          <w:szCs w:val="24"/>
        </w:rPr>
        <w:t>programma</w:t>
      </w:r>
      <w:r w:rsidRPr="00FA5FBB">
        <w:rPr>
          <w:rFonts w:ascii="Times New Roman" w:hAnsi="Times New Roman" w:cs="Times New Roman"/>
          <w:strike/>
          <w:sz w:val="24"/>
          <w:szCs w:val="24"/>
        </w:rPr>
        <w:t>s</w:t>
      </w:r>
      <w:r w:rsidR="00C6380C" w:rsidRPr="00FA5FBB">
        <w:rPr>
          <w:rFonts w:ascii="Times New Roman" w:hAnsi="Times New Roman" w:cs="Times New Roman"/>
          <w:sz w:val="24"/>
          <w:szCs w:val="24"/>
        </w:rPr>
        <w:t xml:space="preserve"> </w:t>
      </w:r>
      <w:r w:rsidRPr="00FA5FBB">
        <w:rPr>
          <w:rFonts w:ascii="Times New Roman" w:hAnsi="Times New Roman" w:cs="Times New Roman"/>
          <w:sz w:val="24"/>
          <w:szCs w:val="24"/>
        </w:rPr>
        <w:t xml:space="preserve">aktivitātes (CPV kods 80000000-4 Izglītības un mācību pakalpojumi), </w:t>
      </w:r>
      <w:r w:rsidR="00606D58" w:rsidRPr="00FA5FBB">
        <w:rPr>
          <w:rFonts w:ascii="Times New Roman" w:eastAsia="PMingLiU" w:hAnsi="Times New Roman" w:cs="Times New Roman"/>
          <w:sz w:val="24"/>
          <w:szCs w:val="24"/>
          <w:lang w:eastAsia="zh-TW"/>
        </w:rPr>
        <w:t>turpmāk – Pakalpojums, saskaņā ar iesniegto piedāvājumu Iepirkumā, Tehnisko specifikāciju</w:t>
      </w:r>
      <w:r w:rsidR="00F07A09" w:rsidRPr="00FA5FBB">
        <w:rPr>
          <w:rFonts w:ascii="Times New Roman" w:eastAsia="PMingLiU" w:hAnsi="Times New Roman" w:cs="Times New Roman"/>
          <w:sz w:val="24"/>
          <w:szCs w:val="24"/>
          <w:lang w:eastAsia="zh-TW"/>
        </w:rPr>
        <w:t xml:space="preserve"> (1.pielikums)</w:t>
      </w:r>
      <w:r w:rsidR="00606D58" w:rsidRPr="00FA5FBB">
        <w:rPr>
          <w:rFonts w:ascii="Times New Roman" w:eastAsia="PMingLiU" w:hAnsi="Times New Roman" w:cs="Times New Roman"/>
          <w:sz w:val="24"/>
          <w:szCs w:val="24"/>
          <w:lang w:eastAsia="zh-TW"/>
        </w:rPr>
        <w:t>, Tehnisko piedāvājumu</w:t>
      </w:r>
      <w:r w:rsidR="00F07A09" w:rsidRPr="00FA5FBB">
        <w:rPr>
          <w:rFonts w:ascii="Times New Roman" w:eastAsia="PMingLiU" w:hAnsi="Times New Roman" w:cs="Times New Roman"/>
          <w:sz w:val="24"/>
          <w:szCs w:val="24"/>
          <w:lang w:eastAsia="zh-TW"/>
        </w:rPr>
        <w:t xml:space="preserve"> (2. pielikums)</w:t>
      </w:r>
      <w:r w:rsidR="00606D58" w:rsidRPr="00FA5FBB">
        <w:rPr>
          <w:rFonts w:ascii="Times New Roman" w:eastAsia="PMingLiU" w:hAnsi="Times New Roman" w:cs="Times New Roman"/>
          <w:sz w:val="24"/>
          <w:szCs w:val="24"/>
          <w:lang w:eastAsia="zh-TW"/>
        </w:rPr>
        <w:t xml:space="preserve"> (Līguma pielikumi) un šā Līguma nosacījumiem</w:t>
      </w:r>
      <w:r w:rsidR="00606D58" w:rsidRPr="00FA5FBB">
        <w:rPr>
          <w:rFonts w:ascii="Times New Roman" w:eastAsia="PMingLiU" w:hAnsi="Times New Roman" w:cs="Times New Roman"/>
          <w:sz w:val="24"/>
          <w:szCs w:val="26"/>
          <w:lang w:eastAsia="zh-TW"/>
        </w:rPr>
        <w:t>.</w:t>
      </w:r>
    </w:p>
    <w:p w14:paraId="012C6F71" w14:textId="77777777" w:rsidR="00606D58" w:rsidRPr="00FA5FBB" w:rsidRDefault="00606D58" w:rsidP="00606D58">
      <w:pPr>
        <w:numPr>
          <w:ilvl w:val="1"/>
          <w:numId w:val="10"/>
        </w:numPr>
        <w:tabs>
          <w:tab w:val="num" w:pos="0"/>
          <w:tab w:val="left" w:pos="1080"/>
          <w:tab w:val="left" w:pos="1134"/>
        </w:tabs>
        <w:spacing w:after="0" w:line="240" w:lineRule="auto"/>
        <w:ind w:left="0" w:firstLine="720"/>
        <w:jc w:val="both"/>
        <w:rPr>
          <w:rFonts w:ascii="Times New Roman" w:eastAsia="PMingLiU" w:hAnsi="Times New Roman" w:cs="Times New Roman"/>
          <w:sz w:val="24"/>
          <w:szCs w:val="26"/>
          <w:lang w:eastAsia="zh-TW"/>
        </w:rPr>
      </w:pPr>
      <w:r w:rsidRPr="00FA5FBB">
        <w:rPr>
          <w:rFonts w:ascii="Times New Roman" w:eastAsia="PMingLiU" w:hAnsi="Times New Roman" w:cs="Times New Roman"/>
          <w:sz w:val="24"/>
          <w:szCs w:val="26"/>
          <w:lang w:eastAsia="zh-TW"/>
        </w:rPr>
        <w:t xml:space="preserve">Izpildītājs veic Pakalpojumu, izmantojot savus resursus, iekārtas un materiālus. </w:t>
      </w:r>
    </w:p>
    <w:p w14:paraId="4EE31A74" w14:textId="0C51D019" w:rsidR="008D6EBD" w:rsidRPr="00FA5FBB" w:rsidRDefault="008D6EBD" w:rsidP="008D6EBD">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FA5FBB">
        <w:rPr>
          <w:rFonts w:ascii="Times New Roman" w:hAnsi="Times New Roman" w:cs="Times New Roman"/>
          <w:sz w:val="24"/>
          <w:szCs w:val="24"/>
        </w:rPr>
        <w:t>Līgums tiek slēgts uz 12 (divpadsmit) mēnešiem no Līguma spēkā stāšanās brīža ar Pasūtītāja tiesībām pagarināt tā darbību uz nākamo 12 (divpadsmit) mēnešu termiņu, kas kopā Līguma darbības laikā nepārsniedz 24 (divdesmit četru) mēnešu periodu, vai līdz Līguma 2.1.</w:t>
      </w:r>
      <w:r w:rsidR="001946A7">
        <w:rPr>
          <w:rFonts w:ascii="Times New Roman" w:hAnsi="Times New Roman" w:cs="Times New Roman"/>
          <w:sz w:val="24"/>
          <w:szCs w:val="24"/>
        </w:rPr>
        <w:t> </w:t>
      </w:r>
      <w:r w:rsidRPr="00FA5FBB">
        <w:rPr>
          <w:rFonts w:ascii="Times New Roman" w:hAnsi="Times New Roman" w:cs="Times New Roman"/>
          <w:sz w:val="24"/>
          <w:szCs w:val="24"/>
        </w:rPr>
        <w:t>apakšpunktā noteiktās līgumcenas bez PVN sasniegšanai. Līgums tiek izbeigts ar Līguma 2.1.</w:t>
      </w:r>
      <w:r w:rsidR="001946A7">
        <w:rPr>
          <w:rFonts w:ascii="Times New Roman" w:hAnsi="Times New Roman" w:cs="Times New Roman"/>
          <w:sz w:val="24"/>
          <w:szCs w:val="24"/>
        </w:rPr>
        <w:t> </w:t>
      </w:r>
      <w:r w:rsidRPr="00FA5FBB">
        <w:rPr>
          <w:rFonts w:ascii="Times New Roman" w:hAnsi="Times New Roman" w:cs="Times New Roman"/>
          <w:sz w:val="24"/>
          <w:szCs w:val="24"/>
        </w:rPr>
        <w:t>apakšpunktā noteiktās līgumcenas sasniegšanu vai termiņa izbeigšanos, atkarībā no tā, kurš nosacījums iestājas ātrāk.</w:t>
      </w:r>
    </w:p>
    <w:p w14:paraId="797AC1AF" w14:textId="74BB2179" w:rsidR="008D6EBD" w:rsidRPr="007563FF" w:rsidRDefault="008D6EBD" w:rsidP="008D6EBD">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7563FF">
        <w:rPr>
          <w:rFonts w:ascii="Times New Roman" w:hAnsi="Times New Roman" w:cs="Times New Roman"/>
          <w:sz w:val="24"/>
          <w:szCs w:val="24"/>
        </w:rPr>
        <w:t>Ja ne vēlāk, kā 30 (trīsdesmit) dienas pirms 1.</w:t>
      </w:r>
      <w:r w:rsidR="006368E3">
        <w:rPr>
          <w:rFonts w:ascii="Times New Roman" w:hAnsi="Times New Roman" w:cs="Times New Roman"/>
          <w:sz w:val="24"/>
          <w:szCs w:val="24"/>
        </w:rPr>
        <w:t>3</w:t>
      </w:r>
      <w:r w:rsidRPr="007563FF">
        <w:rPr>
          <w:rFonts w:ascii="Times New Roman" w:hAnsi="Times New Roman" w:cs="Times New Roman"/>
          <w:sz w:val="24"/>
          <w:szCs w:val="24"/>
        </w:rPr>
        <w:t>. apakšpunktā noteiktā 12 (divpadsmit) mēnešu perioda beigām Pasūtītājs neinformē Izpildītāju par atteikšanos pagarināt Līgumu, Līguma termiņš tiek pagarināts uz nākamajiem 12 (divpadsmit) mēnešiem, neslēdzot atsevišķu (rakstisku) vienošanos.</w:t>
      </w:r>
    </w:p>
    <w:p w14:paraId="7D11FB42" w14:textId="77777777" w:rsidR="00606D58" w:rsidRPr="00FA5FBB" w:rsidRDefault="00606D58" w:rsidP="00F1760C">
      <w:pPr>
        <w:suppressAutoHyphens/>
        <w:spacing w:after="0" w:line="240" w:lineRule="auto"/>
        <w:ind w:left="8640"/>
        <w:jc w:val="both"/>
        <w:rPr>
          <w:rFonts w:ascii="Times New Roman" w:eastAsia="PMingLiU" w:hAnsi="Times New Roman" w:cs="Times New Roman"/>
          <w:sz w:val="24"/>
          <w:szCs w:val="24"/>
          <w:lang w:eastAsia="zh-TW"/>
        </w:rPr>
      </w:pPr>
    </w:p>
    <w:p w14:paraId="35E0FE93" w14:textId="77777777" w:rsidR="00606D58" w:rsidRPr="00FA5FBB" w:rsidRDefault="00606D58" w:rsidP="00606D58">
      <w:pPr>
        <w:numPr>
          <w:ilvl w:val="0"/>
          <w:numId w:val="10"/>
        </w:numPr>
        <w:spacing w:after="0" w:line="240" w:lineRule="auto"/>
        <w:ind w:left="0" w:firstLine="0"/>
        <w:jc w:val="center"/>
        <w:rPr>
          <w:rFonts w:ascii="Times New Roman" w:eastAsia="PMingLiU" w:hAnsi="Times New Roman" w:cs="Times New Roman"/>
          <w:b/>
          <w:sz w:val="24"/>
          <w:szCs w:val="26"/>
          <w:lang w:eastAsia="zh-TW"/>
        </w:rPr>
      </w:pPr>
      <w:r w:rsidRPr="00FA5FBB">
        <w:rPr>
          <w:rFonts w:ascii="Times New Roman" w:eastAsia="PMingLiU" w:hAnsi="Times New Roman" w:cs="Times New Roman"/>
          <w:b/>
          <w:sz w:val="24"/>
          <w:szCs w:val="26"/>
          <w:lang w:eastAsia="zh-TW"/>
        </w:rPr>
        <w:t xml:space="preserve">Līguma summa un norēķinu kārtība </w:t>
      </w:r>
    </w:p>
    <w:p w14:paraId="0398E552" w14:textId="30D2690E" w:rsidR="00F13422" w:rsidRPr="00FA5FBB" w:rsidRDefault="00F13422" w:rsidP="00F13422">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FA5FBB">
        <w:rPr>
          <w:rFonts w:ascii="Times New Roman" w:hAnsi="Times New Roman" w:cs="Times New Roman"/>
          <w:sz w:val="24"/>
          <w:szCs w:val="24"/>
        </w:rPr>
        <w:t xml:space="preserve">Līguma kopējā summa par Pakalpojuma izpildi 24 (divdesmit četru) mēnešu periodam bez PVN ir līdz  </w:t>
      </w:r>
      <w:r w:rsidR="001946A7" w:rsidRPr="001946A7">
        <w:rPr>
          <w:rFonts w:ascii="Times New Roman" w:hAnsi="Times New Roman" w:cs="Times New Roman"/>
          <w:b/>
          <w:bCs/>
          <w:sz w:val="24"/>
          <w:szCs w:val="24"/>
        </w:rPr>
        <w:t>270</w:t>
      </w:r>
      <w:r w:rsidR="001946A7">
        <w:rPr>
          <w:rFonts w:ascii="Times New Roman" w:hAnsi="Times New Roman" w:cs="Times New Roman"/>
          <w:b/>
          <w:bCs/>
          <w:sz w:val="24"/>
          <w:szCs w:val="24"/>
        </w:rPr>
        <w:t> </w:t>
      </w:r>
      <w:r w:rsidR="001946A7" w:rsidRPr="001946A7">
        <w:rPr>
          <w:rFonts w:ascii="Times New Roman" w:hAnsi="Times New Roman" w:cs="Times New Roman"/>
          <w:b/>
          <w:bCs/>
          <w:sz w:val="24"/>
          <w:szCs w:val="24"/>
        </w:rPr>
        <w:t>720</w:t>
      </w:r>
      <w:r w:rsidR="001946A7">
        <w:rPr>
          <w:rFonts w:ascii="Times New Roman" w:hAnsi="Times New Roman" w:cs="Times New Roman"/>
          <w:b/>
          <w:bCs/>
          <w:sz w:val="24"/>
          <w:szCs w:val="24"/>
        </w:rPr>
        <w:t>,</w:t>
      </w:r>
      <w:r w:rsidR="001946A7" w:rsidRPr="001946A7">
        <w:rPr>
          <w:rFonts w:ascii="Times New Roman" w:hAnsi="Times New Roman" w:cs="Times New Roman"/>
          <w:b/>
          <w:bCs/>
          <w:sz w:val="24"/>
          <w:szCs w:val="24"/>
        </w:rPr>
        <w:t>00</w:t>
      </w:r>
      <w:r w:rsidR="001946A7" w:rsidRPr="001946A7">
        <w:rPr>
          <w:rFonts w:ascii="Times New Roman" w:hAnsi="Times New Roman" w:cs="Times New Roman"/>
          <w:sz w:val="24"/>
          <w:szCs w:val="24"/>
        </w:rPr>
        <w:t xml:space="preserve"> </w:t>
      </w:r>
      <w:r w:rsidR="001946A7" w:rsidRPr="001946A7">
        <w:rPr>
          <w:rFonts w:ascii="Times New Roman" w:hAnsi="Times New Roman" w:cs="Times New Roman"/>
          <w:b/>
          <w:bCs/>
          <w:sz w:val="24"/>
          <w:szCs w:val="24"/>
        </w:rPr>
        <w:t>EUR</w:t>
      </w:r>
      <w:r w:rsidR="001946A7" w:rsidRPr="001946A7">
        <w:rPr>
          <w:rFonts w:ascii="Times New Roman" w:hAnsi="Times New Roman" w:cs="Times New Roman"/>
          <w:sz w:val="24"/>
          <w:szCs w:val="24"/>
        </w:rPr>
        <w:t xml:space="preserve"> (divi simti septiņdesmit tūkstoši septiņi simti divdesmit </w:t>
      </w:r>
      <w:r w:rsidR="001946A7" w:rsidRPr="001946A7">
        <w:rPr>
          <w:rFonts w:ascii="Times New Roman" w:hAnsi="Times New Roman" w:cs="Times New Roman"/>
          <w:i/>
          <w:iCs/>
          <w:sz w:val="24"/>
          <w:szCs w:val="24"/>
        </w:rPr>
        <w:t>euro</w:t>
      </w:r>
      <w:r w:rsidR="001946A7" w:rsidRPr="001946A7">
        <w:rPr>
          <w:rFonts w:ascii="Times New Roman" w:hAnsi="Times New Roman" w:cs="Times New Roman"/>
          <w:sz w:val="24"/>
          <w:szCs w:val="24"/>
        </w:rPr>
        <w:t xml:space="preserve"> un 00 centi)</w:t>
      </w:r>
      <w:r w:rsidRPr="00FA5FBB">
        <w:rPr>
          <w:rFonts w:ascii="Times New Roman" w:hAnsi="Times New Roman" w:cs="Times New Roman"/>
          <w:sz w:val="24"/>
          <w:szCs w:val="24"/>
        </w:rPr>
        <w:t xml:space="preserve">. </w:t>
      </w:r>
    </w:p>
    <w:p w14:paraId="1BA221D4" w14:textId="77777777" w:rsidR="00F13422" w:rsidRPr="00FA5FBB" w:rsidRDefault="00F13422" w:rsidP="00F13422">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FA5FBB">
        <w:rPr>
          <w:rFonts w:ascii="Times New Roman" w:hAnsi="Times New Roman" w:cs="Times New Roman"/>
          <w:sz w:val="24"/>
          <w:szCs w:val="24"/>
        </w:rPr>
        <w:t xml:space="preserve">Informācija par katras Pakalpojuma pozīcijas izmaksām norādīta Līguma 2.pielikumā “Finanšu piedāvājums” atbilstoši Iepirkumā iesniegtajam piedāvājumam. </w:t>
      </w:r>
    </w:p>
    <w:p w14:paraId="35F88DD8" w14:textId="37537D72" w:rsidR="00F13422" w:rsidRPr="00FA5FBB" w:rsidRDefault="00F13422" w:rsidP="00F13422">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bookmarkStart w:id="3" w:name="_Hlk227755680"/>
      <w:r w:rsidRPr="00FA5FBB">
        <w:rPr>
          <w:rFonts w:ascii="Times New Roman" w:hAnsi="Times New Roman" w:cs="Times New Roman"/>
          <w:sz w:val="24"/>
          <w:szCs w:val="24"/>
        </w:rPr>
        <w:t>Katrā ceturksnī faktiski sniegtie Pakalpojumi tiek norādīti Pakalpojuma pieņemšanas</w:t>
      </w:r>
      <w:r w:rsidR="008E0E7D">
        <w:rPr>
          <w:rFonts w:ascii="Times New Roman" w:hAnsi="Times New Roman" w:cs="Times New Roman"/>
          <w:sz w:val="24"/>
          <w:szCs w:val="24"/>
        </w:rPr>
        <w:t> </w:t>
      </w:r>
      <w:r w:rsidRPr="00FA5FBB">
        <w:rPr>
          <w:rFonts w:ascii="Times New Roman" w:hAnsi="Times New Roman" w:cs="Times New Roman"/>
          <w:sz w:val="24"/>
          <w:szCs w:val="24"/>
        </w:rPr>
        <w:t>– nodošanas aktā. Saskaņā ar Līguma pielikumu tiek aprēķināta summa par Pakalpojuma izpildi attiecīgajā periodā (ceturksnī). Pasūtītājs samaksā par attiecīgajā periodā (ceturksnī) faktiski sniegtajiem Pakalpojumiem pēc Pakalpojuma pieņemšanas – nodošanas akta abpusējas parakstīšanas un rēķina iesniegšanas Līguma 3. punktā noteiktajā kārtībā.</w:t>
      </w:r>
    </w:p>
    <w:bookmarkEnd w:id="3"/>
    <w:p w14:paraId="1B666A6B" w14:textId="77777777" w:rsidR="00F13422" w:rsidRPr="00C97E1E" w:rsidRDefault="00F13422" w:rsidP="00F13422">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C97E1E">
        <w:rPr>
          <w:rFonts w:ascii="Times New Roman" w:hAnsi="Times New Roman" w:cs="Times New Roman"/>
          <w:sz w:val="24"/>
          <w:szCs w:val="24"/>
        </w:rPr>
        <w:lastRenderedPageBreak/>
        <w:t>Puses veic Līguma grozījumus, ja Rīgas valstspilsētas pašvaldības budžetā tiek piešķirts finansējums Līguma izdevumu apmaksai, kas ir mazāks par Līguma 2.1. punktā noteikto, vai netiek piešķirts finansējums Līguma izdevumu apmaksai.</w:t>
      </w:r>
    </w:p>
    <w:p w14:paraId="430D4145" w14:textId="77777777" w:rsidR="00F13422" w:rsidRPr="00C97E1E" w:rsidRDefault="00F13422" w:rsidP="00F13422">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C97E1E">
        <w:rPr>
          <w:rFonts w:ascii="Times New Roman" w:hAnsi="Times New Roman" w:cs="Times New Roman"/>
          <w:sz w:val="24"/>
          <w:szCs w:val="24"/>
        </w:rPr>
        <w:t xml:space="preserve"> </w:t>
      </w:r>
      <w:bookmarkStart w:id="4" w:name="_Hlk61969205"/>
      <w:r w:rsidRPr="00C97E1E">
        <w:rPr>
          <w:rFonts w:ascii="Times New Roman" w:hAnsi="Times New Roman" w:cs="Times New Roman"/>
          <w:sz w:val="24"/>
          <w:szCs w:val="24"/>
        </w:rPr>
        <w:t>Pasūtītājs Līguma ietvaros nav saistīts ar konkrētu pasūtījuma apjomu un veic pasūtījumus atbilstoši vajadzībai un savām finanšu iespējām</w:t>
      </w:r>
      <w:bookmarkEnd w:id="4"/>
      <w:r w:rsidRPr="00C97E1E">
        <w:rPr>
          <w:rFonts w:ascii="Times New Roman" w:hAnsi="Times New Roman" w:cs="Times New Roman"/>
          <w:sz w:val="24"/>
          <w:szCs w:val="24"/>
        </w:rPr>
        <w:t>.</w:t>
      </w:r>
    </w:p>
    <w:p w14:paraId="5F88E7FB" w14:textId="77777777" w:rsidR="000E1619" w:rsidRPr="00FA5FBB" w:rsidRDefault="000E1619" w:rsidP="000E1619">
      <w:pPr>
        <w:tabs>
          <w:tab w:val="num" w:pos="720"/>
          <w:tab w:val="left" w:pos="1134"/>
        </w:tabs>
        <w:overflowPunct w:val="0"/>
        <w:autoSpaceDE w:val="0"/>
        <w:autoSpaceDN w:val="0"/>
        <w:adjustRightInd w:val="0"/>
        <w:spacing w:after="0" w:line="240" w:lineRule="auto"/>
        <w:ind w:left="709"/>
        <w:jc w:val="both"/>
        <w:textAlignment w:val="baseline"/>
        <w:rPr>
          <w:rFonts w:ascii="Times New Roman" w:eastAsia="PMingLiU" w:hAnsi="Times New Roman" w:cs="Times New Roman"/>
          <w:i/>
          <w:sz w:val="24"/>
          <w:szCs w:val="24"/>
          <w:lang w:eastAsia="zh-TW"/>
        </w:rPr>
      </w:pPr>
    </w:p>
    <w:p w14:paraId="226A107A" w14:textId="77777777" w:rsidR="00606D58" w:rsidRPr="00FA5FBB" w:rsidRDefault="00606D58" w:rsidP="00606D58">
      <w:pPr>
        <w:numPr>
          <w:ilvl w:val="0"/>
          <w:numId w:val="10"/>
        </w:numPr>
        <w:tabs>
          <w:tab w:val="left" w:pos="284"/>
        </w:tabs>
        <w:spacing w:after="0" w:line="240" w:lineRule="auto"/>
        <w:ind w:left="0" w:firstLine="0"/>
        <w:jc w:val="center"/>
        <w:rPr>
          <w:rFonts w:ascii="Times New Roman" w:eastAsia="PMingLiU" w:hAnsi="Times New Roman" w:cs="Times New Roman"/>
          <w:b/>
          <w:sz w:val="24"/>
          <w:szCs w:val="24"/>
          <w:lang w:eastAsia="zh-TW"/>
        </w:rPr>
      </w:pPr>
      <w:r w:rsidRPr="00FA5FBB">
        <w:rPr>
          <w:rFonts w:ascii="Times New Roman" w:eastAsia="PMingLiU" w:hAnsi="Times New Roman" w:cs="Times New Roman"/>
          <w:b/>
          <w:sz w:val="24"/>
          <w:szCs w:val="24"/>
          <w:lang w:eastAsia="zh-TW"/>
        </w:rPr>
        <w:t>Rēķina formāts un iesniegšanas kārtība</w:t>
      </w:r>
    </w:p>
    <w:p w14:paraId="23FFD294" w14:textId="77777777" w:rsidR="005520B2" w:rsidRPr="00FA5FBB" w:rsidRDefault="005520B2" w:rsidP="005520B2">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FA5FBB">
        <w:rPr>
          <w:rFonts w:ascii="Times New Roman" w:hAnsi="Times New Roman" w:cs="Times New Roman"/>
          <w:sz w:val="24"/>
          <w:szCs w:val="24"/>
        </w:rPr>
        <w:t>Izpildītājs sagatavo grāmatvedības attaisnojuma dokumentus elektroniskā formātā (turpmāk – elektronisks rēķins), atbilstoši Rīgas valstspilsētas pašvaldības portālā www.eriga.lv, sadaļā „Rēķinu iesniegšana” norādītajai informācijai par elektroniskā rēķina formātu.</w:t>
      </w:r>
    </w:p>
    <w:p w14:paraId="1D862CC2" w14:textId="7CDEE368" w:rsidR="005D55CC" w:rsidRPr="008E0E7D" w:rsidRDefault="005520B2" w:rsidP="00D212D4">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eastAsia="Times New Roman" w:hAnsi="Times New Roman" w:cs="Times New Roman"/>
          <w:b/>
          <w:bCs/>
          <w:sz w:val="24"/>
          <w:szCs w:val="24"/>
          <w:lang w:eastAsia="lv-LV"/>
        </w:rPr>
      </w:pPr>
      <w:r w:rsidRPr="008E0E7D">
        <w:rPr>
          <w:rFonts w:ascii="Times New Roman" w:hAnsi="Times New Roman" w:cs="Times New Roman"/>
          <w:sz w:val="24"/>
          <w:szCs w:val="24"/>
        </w:rPr>
        <w:t xml:space="preserve"> Līgumā noteiktā kārtībā iesniegts elektronisks rēķins nodrošina Pusēm elektroniskā rēķina izcelsmes autentiskumu un satura integritāti. Elektroniskajā rēķinā kā rindas tipu norāda “Pakalpojums” un kā nosaukumu </w:t>
      </w:r>
      <w:r w:rsidR="005D55CC" w:rsidRPr="008E0E7D">
        <w:rPr>
          <w:rFonts w:ascii="Times New Roman" w:eastAsia="Times New Roman" w:hAnsi="Times New Roman" w:cs="Times New Roman"/>
          <w:bCs/>
          <w:sz w:val="24"/>
          <w:szCs w:val="24"/>
          <w:lang w:eastAsia="lv-LV"/>
        </w:rPr>
        <w:t>“Bērnu labbūtības un drošas vides veicināšanas izglītojošā programma  pirmsskolas izglītības iestādēs”</w:t>
      </w:r>
      <w:r w:rsidR="00694047" w:rsidRPr="008E0E7D">
        <w:rPr>
          <w:rFonts w:ascii="Times New Roman" w:eastAsia="Times New Roman" w:hAnsi="Times New Roman" w:cs="Times New Roman"/>
          <w:bCs/>
          <w:sz w:val="24"/>
          <w:szCs w:val="24"/>
          <w:lang w:eastAsia="lv-LV"/>
        </w:rPr>
        <w:t>.</w:t>
      </w:r>
    </w:p>
    <w:p w14:paraId="3F6B0425" w14:textId="77777777" w:rsidR="005520B2" w:rsidRPr="00FA5FBB" w:rsidRDefault="005520B2" w:rsidP="005520B2">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FA5FBB">
        <w:rPr>
          <w:rFonts w:ascii="Times New Roman" w:hAnsi="Times New Roman" w:cs="Times New Roman"/>
          <w:sz w:val="24"/>
          <w:szCs w:val="24"/>
        </w:rPr>
        <w:t xml:space="preserve"> Elektroniskajam rēķinam pievienoti dokumenti ir uzskatāmi par elektroniskā rēķina neatņemamu sastāvdaļu. Elektroniskajam rēķinam par faktisko izdevumu apmaksu pievieno aktu par faktiski sniegtajiem Pakalpojumiem PDF formātā.</w:t>
      </w:r>
    </w:p>
    <w:p w14:paraId="078AD77C" w14:textId="77777777" w:rsidR="005520B2" w:rsidRPr="00FA5FBB" w:rsidRDefault="005520B2" w:rsidP="005520B2">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FA5FBB">
        <w:rPr>
          <w:rFonts w:ascii="Times New Roman" w:hAnsi="Times New Roman" w:cs="Times New Roman"/>
          <w:sz w:val="24"/>
          <w:szCs w:val="24"/>
        </w:rPr>
        <w:t xml:space="preserve"> Departaments veic elektroniskā rēķina apmaksu 10 (desmit) darba dienu laikā. Puses vienojas, ka elektroniskā rēķina apmaksas termiņu skaita no dienas, kad Izpildītājs ir iesniedzis Departamentam elektronisku rēķinu, ar nosacījumu, ka Izpildītājs ir iesniedzis pareizi, atbilstoši Līguma nosacījumiem, aizpildītu elektronisko rēķinu un Departaments to ir pieņēmis apmaksai.</w:t>
      </w:r>
    </w:p>
    <w:p w14:paraId="747973EE" w14:textId="77777777" w:rsidR="005520B2" w:rsidRPr="00FA5FBB" w:rsidRDefault="005520B2" w:rsidP="005520B2">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FA5FBB">
        <w:rPr>
          <w:rFonts w:ascii="Times New Roman" w:hAnsi="Times New Roman" w:cs="Times New Roman"/>
          <w:sz w:val="24"/>
          <w:szCs w:val="24"/>
        </w:rPr>
        <w:t xml:space="preserve"> Izpildītājam ir pienākums pašvaldības portālā www.eriga.lv sekot līdzi iesniegtā elektroniskā rēķina apstrādes statusam.</w:t>
      </w:r>
    </w:p>
    <w:p w14:paraId="72616107" w14:textId="77777777" w:rsidR="005520B2" w:rsidRPr="00FA5FBB" w:rsidRDefault="005520B2" w:rsidP="005520B2">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FA5FBB">
        <w:rPr>
          <w:rFonts w:ascii="Times New Roman" w:hAnsi="Times New Roman" w:cs="Times New Roman"/>
          <w:sz w:val="24"/>
          <w:szCs w:val="24"/>
        </w:rPr>
        <w:t xml:space="preserve"> Ja Izpildītājs ir iesniedzis nepareizi aizpildītu un/vai Līguma nosacījumiem neatbilstošu elektronisko rēķinu, Departaments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2157D90F" w14:textId="77777777" w:rsidR="00606D58" w:rsidRPr="00FA5FBB" w:rsidRDefault="00606D58" w:rsidP="00C94DA4">
      <w:pPr>
        <w:spacing w:after="0" w:line="240" w:lineRule="auto"/>
        <w:jc w:val="both"/>
        <w:rPr>
          <w:rFonts w:ascii="Times New Roman" w:eastAsia="PMingLiU" w:hAnsi="Times New Roman" w:cs="Times New Roman"/>
          <w:sz w:val="24"/>
          <w:szCs w:val="24"/>
          <w:lang w:eastAsia="zh-TW"/>
        </w:rPr>
      </w:pPr>
    </w:p>
    <w:p w14:paraId="0DB11046" w14:textId="0F344B65" w:rsidR="00FA5FBB" w:rsidRPr="00FA5FBB" w:rsidRDefault="00606D58" w:rsidP="00FA5FBB">
      <w:pPr>
        <w:numPr>
          <w:ilvl w:val="0"/>
          <w:numId w:val="10"/>
        </w:numPr>
        <w:overflowPunct w:val="0"/>
        <w:autoSpaceDE w:val="0"/>
        <w:autoSpaceDN w:val="0"/>
        <w:adjustRightInd w:val="0"/>
        <w:spacing w:after="0" w:line="240" w:lineRule="auto"/>
        <w:ind w:left="0" w:firstLine="0"/>
        <w:jc w:val="center"/>
        <w:textAlignment w:val="baseline"/>
        <w:rPr>
          <w:rFonts w:ascii="Times New Roman" w:eastAsia="PMingLiU" w:hAnsi="Times New Roman" w:cs="Times New Roman"/>
          <w:b/>
          <w:bCs/>
          <w:sz w:val="24"/>
          <w:szCs w:val="24"/>
          <w:lang w:eastAsia="zh-TW"/>
        </w:rPr>
      </w:pPr>
      <w:r w:rsidRPr="00FA5FBB">
        <w:rPr>
          <w:rFonts w:ascii="Times New Roman" w:eastAsia="PMingLiU" w:hAnsi="Times New Roman" w:cs="Times New Roman"/>
          <w:b/>
          <w:bCs/>
          <w:sz w:val="24"/>
          <w:szCs w:val="24"/>
          <w:lang w:eastAsia="zh-TW"/>
        </w:rPr>
        <w:t>Pakalpojuma izpildes nodošanas un pieņemšanas kārtība</w:t>
      </w:r>
    </w:p>
    <w:p w14:paraId="1B479A9B" w14:textId="77777777" w:rsidR="00CC4F8E" w:rsidRPr="00FA5FBB" w:rsidRDefault="00CC4F8E" w:rsidP="00CC4F8E">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FA5FBB">
        <w:rPr>
          <w:rFonts w:ascii="Times New Roman" w:hAnsi="Times New Roman" w:cs="Times New Roman"/>
          <w:sz w:val="24"/>
          <w:szCs w:val="24"/>
        </w:rPr>
        <w:t xml:space="preserve">Pakalpojuma daļas tiek nodotas Pasūtītājam ar Pakalpojuma pieņemšanas – nodošanas aktu, kura projektu sastāda Izpildītājs. </w:t>
      </w:r>
    </w:p>
    <w:p w14:paraId="2502FE96" w14:textId="77777777" w:rsidR="00CC4F8E" w:rsidRPr="00FA5FBB" w:rsidRDefault="00CC4F8E" w:rsidP="00CC4F8E">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FA5FBB">
        <w:rPr>
          <w:rFonts w:ascii="Times New Roman" w:hAnsi="Times New Roman" w:cs="Times New Roman"/>
          <w:sz w:val="24"/>
          <w:szCs w:val="24"/>
        </w:rPr>
        <w:t xml:space="preserve"> Pasūtītājs 3 (trīs) darba dienu laikā pēc Izpildītāja paziņojuma par Pakalpojuma daļas pabeigšanu veic attiecīgā Pakalpojuma posma pārbaudi un paraksta Pakalpojuma pieņemšanas – nodošanas aktu. </w:t>
      </w:r>
    </w:p>
    <w:p w14:paraId="7EED758A" w14:textId="77777777" w:rsidR="00CC4F8E" w:rsidRPr="00FA5FBB" w:rsidRDefault="00CC4F8E" w:rsidP="00CC4F8E">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FA5FBB">
        <w:rPr>
          <w:rFonts w:ascii="Times New Roman" w:hAnsi="Times New Roman" w:cs="Times New Roman"/>
          <w:sz w:val="24"/>
          <w:szCs w:val="24"/>
        </w:rPr>
        <w:t xml:space="preserve"> Ja Pakalpojuma izpildē tiek konstatēti trūkumi vai defekti, vai neatbilstība Pakalpojuma uzdevuma noteikumiem, Pasūtītājs tiesīgs nepieņemt Izpildītāja Pakalpojumu līdz trūkumu novēršanai un neparakstīt aktu vai parakstīt to ar attiecīgām atrunām. </w:t>
      </w:r>
    </w:p>
    <w:p w14:paraId="76C3200C" w14:textId="77777777" w:rsidR="00CC4F8E" w:rsidRPr="00FA5FBB" w:rsidRDefault="00CC4F8E" w:rsidP="00CC4F8E">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FA5FBB">
        <w:rPr>
          <w:rFonts w:ascii="Times New Roman" w:hAnsi="Times New Roman" w:cs="Times New Roman"/>
          <w:sz w:val="24"/>
          <w:szCs w:val="24"/>
        </w:rPr>
        <w:t xml:space="preserve"> Izpildītājs novērš aktā norādītos Pakalpojuma trūkumus par saviem līdzekļiem ne vēlāk kā 10 (desmit) darba dienu laikā.</w:t>
      </w:r>
    </w:p>
    <w:p w14:paraId="032AC01C" w14:textId="77777777" w:rsidR="00606D58" w:rsidRPr="00FA5FBB" w:rsidRDefault="00606D58" w:rsidP="00606D58">
      <w:pPr>
        <w:spacing w:after="0" w:line="240" w:lineRule="auto"/>
        <w:ind w:firstLine="720"/>
        <w:jc w:val="both"/>
        <w:rPr>
          <w:rFonts w:ascii="Times New Roman" w:eastAsia="PMingLiU" w:hAnsi="Times New Roman" w:cs="Times New Roman"/>
          <w:sz w:val="24"/>
          <w:szCs w:val="24"/>
          <w:lang w:eastAsia="zh-TW"/>
        </w:rPr>
      </w:pPr>
    </w:p>
    <w:p w14:paraId="1A18A08E" w14:textId="77777777" w:rsidR="00606D58" w:rsidRPr="00FA5FBB" w:rsidRDefault="00606D58" w:rsidP="00606D58">
      <w:pPr>
        <w:keepNext/>
        <w:numPr>
          <w:ilvl w:val="0"/>
          <w:numId w:val="10"/>
        </w:numPr>
        <w:spacing w:after="0" w:line="240" w:lineRule="auto"/>
        <w:ind w:left="0" w:firstLine="0"/>
        <w:jc w:val="center"/>
        <w:rPr>
          <w:rFonts w:ascii="Times New Roman" w:eastAsia="PMingLiU" w:hAnsi="Times New Roman" w:cs="Times New Roman"/>
          <w:b/>
          <w:sz w:val="24"/>
          <w:szCs w:val="24"/>
          <w:lang w:eastAsia="zh-TW"/>
        </w:rPr>
      </w:pPr>
      <w:r w:rsidRPr="00FA5FBB">
        <w:rPr>
          <w:rFonts w:ascii="Times New Roman" w:eastAsia="PMingLiU" w:hAnsi="Times New Roman" w:cs="Times New Roman"/>
          <w:b/>
          <w:sz w:val="24"/>
          <w:szCs w:val="24"/>
          <w:lang w:eastAsia="zh-TW"/>
        </w:rPr>
        <w:t>Pušu atbildība</w:t>
      </w:r>
    </w:p>
    <w:p w14:paraId="75BFE91A" w14:textId="77777777" w:rsidR="006A37B0" w:rsidRPr="006A37B0" w:rsidRDefault="006A37B0" w:rsidP="006A37B0">
      <w:pPr>
        <w:numPr>
          <w:ilvl w:val="1"/>
          <w:numId w:val="10"/>
        </w:numPr>
        <w:tabs>
          <w:tab w:val="num" w:pos="0"/>
          <w:tab w:val="left" w:pos="1134"/>
          <w:tab w:val="num" w:pos="5966"/>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6A37B0">
        <w:rPr>
          <w:rFonts w:ascii="Times New Roman" w:hAnsi="Times New Roman" w:cs="Times New Roman"/>
          <w:sz w:val="24"/>
          <w:szCs w:val="24"/>
        </w:rPr>
        <w:t>Pakalpojums Izpildītājam jāveic Līgumā noteiktajā termiņā.</w:t>
      </w:r>
    </w:p>
    <w:p w14:paraId="5E5E71D8" w14:textId="77777777" w:rsidR="006A37B0" w:rsidRPr="006A37B0" w:rsidRDefault="006A37B0" w:rsidP="006A37B0">
      <w:pPr>
        <w:numPr>
          <w:ilvl w:val="1"/>
          <w:numId w:val="10"/>
        </w:numPr>
        <w:tabs>
          <w:tab w:val="num" w:pos="0"/>
          <w:tab w:val="left" w:pos="1134"/>
          <w:tab w:val="num" w:pos="5966"/>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6A37B0">
        <w:rPr>
          <w:rFonts w:ascii="Times New Roman" w:hAnsi="Times New Roman" w:cs="Times New Roman"/>
          <w:sz w:val="24"/>
          <w:szCs w:val="24"/>
        </w:rPr>
        <w:t>Izpildītājam ir tiesības uzticēt trešajām personām Pakalpojuma atsevišķu procesu izpildi. Piesaistot pakalpojuma izpildes procesā trešās personas, Izpildītājs atbildīgs Pasūtītājam par Līguma saistību pienācīgu izpildi.</w:t>
      </w:r>
    </w:p>
    <w:p w14:paraId="68425EC8" w14:textId="77777777" w:rsidR="006A37B0" w:rsidRPr="006A37B0" w:rsidRDefault="006A37B0" w:rsidP="006A37B0">
      <w:pPr>
        <w:numPr>
          <w:ilvl w:val="1"/>
          <w:numId w:val="10"/>
        </w:numPr>
        <w:tabs>
          <w:tab w:val="num" w:pos="0"/>
          <w:tab w:val="left" w:pos="1134"/>
          <w:tab w:val="num" w:pos="5966"/>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6A37B0">
        <w:rPr>
          <w:rFonts w:ascii="Times New Roman" w:hAnsi="Times New Roman" w:cs="Times New Roman"/>
          <w:sz w:val="24"/>
          <w:szCs w:val="24"/>
        </w:rPr>
        <w:t>Ja Pakalpojuma sniegšana tiek veikta ar nokavējumu, Izpildītājs par katru nokavēto dienu maksā Pasūtītājam līgumsodu 0,2 % apmērā no Līguma kopējās summas, bet ne vairāk kā 10 % no Līguma kopējās summas.</w:t>
      </w:r>
    </w:p>
    <w:p w14:paraId="553B0D66" w14:textId="77777777" w:rsidR="006A37B0" w:rsidRPr="006A37B0" w:rsidRDefault="006A37B0" w:rsidP="006A37B0">
      <w:pPr>
        <w:numPr>
          <w:ilvl w:val="1"/>
          <w:numId w:val="10"/>
        </w:numPr>
        <w:tabs>
          <w:tab w:val="num" w:pos="0"/>
          <w:tab w:val="left" w:pos="1134"/>
          <w:tab w:val="num" w:pos="5966"/>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6A37B0">
        <w:rPr>
          <w:rFonts w:ascii="Times New Roman" w:hAnsi="Times New Roman" w:cs="Times New Roman"/>
          <w:sz w:val="24"/>
          <w:szCs w:val="24"/>
        </w:rPr>
        <w:t>Par maksājumu kavējumiem Pasūtītājs par katru nokavēto dienu maksā Izpildītājam līgumsodu 0,2 % apmērā no Līguma kopējās summas, bet ne vairāk kā 10 % no Līguma kopējās summas.</w:t>
      </w:r>
    </w:p>
    <w:p w14:paraId="557DEDBA" w14:textId="77777777" w:rsidR="006A37B0" w:rsidRPr="006A37B0" w:rsidRDefault="006A37B0" w:rsidP="006A37B0">
      <w:pPr>
        <w:numPr>
          <w:ilvl w:val="1"/>
          <w:numId w:val="10"/>
        </w:numPr>
        <w:tabs>
          <w:tab w:val="num" w:pos="0"/>
          <w:tab w:val="left" w:pos="1134"/>
          <w:tab w:val="num" w:pos="5966"/>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6A37B0">
        <w:rPr>
          <w:rFonts w:ascii="Times New Roman" w:hAnsi="Times New Roman" w:cs="Times New Roman"/>
          <w:sz w:val="24"/>
          <w:szCs w:val="24"/>
        </w:rPr>
        <w:lastRenderedPageBreak/>
        <w:t>Visi no Izpildītāja vai Pasūtītāja saņemtie maksājumi tiek dzēsti saskaņā ar Civillikuma 1843.panta noteikumiem.</w:t>
      </w:r>
    </w:p>
    <w:p w14:paraId="5B15D315" w14:textId="77777777" w:rsidR="006A37B0" w:rsidRPr="006A37B0" w:rsidRDefault="006A37B0" w:rsidP="006A37B0">
      <w:pPr>
        <w:numPr>
          <w:ilvl w:val="1"/>
          <w:numId w:val="10"/>
        </w:numPr>
        <w:tabs>
          <w:tab w:val="num" w:pos="0"/>
          <w:tab w:val="left" w:pos="1134"/>
          <w:tab w:val="num" w:pos="5966"/>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6A37B0">
        <w:rPr>
          <w:rFonts w:ascii="Times New Roman" w:hAnsi="Times New Roman" w:cs="Times New Roman"/>
          <w:sz w:val="24"/>
          <w:szCs w:val="24"/>
        </w:rPr>
        <w:t>Gadījumā, ja Izpildītājs nenodrošina savu saistību izpildi, Pasūtītājs ir tiesīgs vienpusēji atkāpties no Līguma un pieprasīt no Izpildītāja atlīdzināt radušos zaudējumus un saistīto izdevumu kompensāciju. Gadījumā, ja Pasūtītājs nenodrošina savu saistību izpildi, Izpildītājs ir tiesīgs vienpusēji atkāpties no Līguma un pieprasīt radušos izdevumu kompensāciju no Pasūtītāja.</w:t>
      </w:r>
    </w:p>
    <w:p w14:paraId="6F4FB6A6" w14:textId="77777777" w:rsidR="006A37B0" w:rsidRPr="006A37B0" w:rsidRDefault="006A37B0" w:rsidP="006A37B0">
      <w:pPr>
        <w:numPr>
          <w:ilvl w:val="1"/>
          <w:numId w:val="10"/>
        </w:numPr>
        <w:tabs>
          <w:tab w:val="num" w:pos="0"/>
          <w:tab w:val="left" w:pos="1134"/>
          <w:tab w:val="num" w:pos="5966"/>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6A37B0">
        <w:rPr>
          <w:rFonts w:ascii="Times New Roman" w:hAnsi="Times New Roman" w:cs="Times New Roman"/>
          <w:sz w:val="24"/>
          <w:szCs w:val="24"/>
        </w:rPr>
        <w:t>Izpildītājam ir pienākums nekavējoties informēt Pasūtītāju, ja Izpildītājam, tā amatpersonām vai citam pašvaldības finansējuma saņēmējam šā Līguma izpildes nodrošināšanai ir piemērotas starptautiskās vai nacionālās sankcijas vai būtiskas finanšu tirgus intereses ietekmējošas Eiropas Savienības dalībvalsts vai Ziemeļatlantijas līguma organizācijas dalībvalsts noteiktās sankcijas, kuras ietekmē Līguma izpildi un maksājumu.</w:t>
      </w:r>
    </w:p>
    <w:p w14:paraId="601EFF54" w14:textId="77777777" w:rsidR="006A37B0" w:rsidRPr="006A37B0" w:rsidRDefault="006A37B0" w:rsidP="006A37B0">
      <w:pPr>
        <w:numPr>
          <w:ilvl w:val="1"/>
          <w:numId w:val="10"/>
        </w:numPr>
        <w:tabs>
          <w:tab w:val="num" w:pos="0"/>
          <w:tab w:val="left" w:pos="1134"/>
          <w:tab w:val="num" w:pos="5966"/>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6A37B0">
        <w:rPr>
          <w:rFonts w:ascii="Times New Roman" w:hAnsi="Times New Roman" w:cs="Times New Roman"/>
          <w:sz w:val="24"/>
          <w:szCs w:val="24"/>
        </w:rPr>
        <w:t xml:space="preserve">Pasūtītājs ir tiesīgs nekavējoties vienpusēji izbeigt šo Līgumu par to rakstiski brīdinot Izpildītāju, ja tiek konstatēts, ka Izpildītājam, tā amatpersonām vai citam pašvaldības finansējuma saņēmējam šā Līguma izpildes nodrošināšanai ir piemērotas starptautiskās vai nacionālās sankcijas vai būtiskas finanšu tirgus intereses ietekmējošas Eiropas Savienības dalībvalsts vai Ziemeļatlantijas līguma organizācijas dalībvalsts noteiktās sankcijas, kuras ietekmē Līguma izpildi un maksājumu. </w:t>
      </w:r>
    </w:p>
    <w:p w14:paraId="203631A1" w14:textId="17AA6E69" w:rsidR="006A37B0" w:rsidRDefault="006A37B0" w:rsidP="006A37B0">
      <w:pPr>
        <w:numPr>
          <w:ilvl w:val="1"/>
          <w:numId w:val="10"/>
        </w:numPr>
        <w:tabs>
          <w:tab w:val="num" w:pos="0"/>
          <w:tab w:val="left" w:pos="1134"/>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6A37B0">
        <w:rPr>
          <w:rFonts w:ascii="Times New Roman" w:hAnsi="Times New Roman" w:cs="Times New Roman"/>
          <w:sz w:val="24"/>
          <w:szCs w:val="24"/>
        </w:rPr>
        <w:t>Ja Pasūtītājs vienpusēji izbeidz Līgumu saskaņā ar Līguma 5.8. apakšpunktu, Puses sagatavo Pakalpojuma pieņemšanas – nodošanas aktu par Pakalpojuma vai attiecīgā Pakalpojuma posma izpildi uz Līguma izbeigšanas dienu un savstarpējo norēķinu apmēru. Puses veic savstarpējus finanšu norēķinus ne vēlāk kā 10 (desmit) darba dienu laikā pēc rēķina saņemšanas.</w:t>
      </w:r>
    </w:p>
    <w:p w14:paraId="281DB7C9" w14:textId="444DD7B7" w:rsidR="00DE60D8" w:rsidRPr="00DE60D8" w:rsidRDefault="00DE60D8" w:rsidP="00DE60D8">
      <w:pPr>
        <w:numPr>
          <w:ilvl w:val="1"/>
          <w:numId w:val="10"/>
        </w:numPr>
        <w:tabs>
          <w:tab w:val="num" w:pos="0"/>
          <w:tab w:val="left" w:pos="1134"/>
          <w:tab w:val="num" w:pos="1418"/>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DE60D8">
        <w:rPr>
          <w:rFonts w:ascii="Times New Roman" w:hAnsi="Times New Roman" w:cs="Times New Roman"/>
          <w:sz w:val="24"/>
          <w:szCs w:val="24"/>
        </w:rPr>
        <w:t>Pasūtītājs ir tiesīgs vienpusēji atkāpties no Līguma izpildes, ja Līguma izpildē ir konstatēts, ka tiek izmantotas Krievijas Federācijas un Baltkrievijas Republikas izcelsmes preces un/vai pakalpojumi.</w:t>
      </w:r>
    </w:p>
    <w:p w14:paraId="172069E5" w14:textId="77777777" w:rsidR="00DE60D8" w:rsidRDefault="00DE60D8" w:rsidP="00DE60D8">
      <w:pPr>
        <w:numPr>
          <w:ilvl w:val="1"/>
          <w:numId w:val="10"/>
        </w:numPr>
        <w:tabs>
          <w:tab w:val="num" w:pos="0"/>
          <w:tab w:val="left" w:pos="1134"/>
          <w:tab w:val="num" w:pos="1276"/>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7B7FDF">
        <w:rPr>
          <w:rFonts w:ascii="Times New Roman" w:hAnsi="Times New Roman" w:cs="Times New Roman"/>
          <w:sz w:val="24"/>
          <w:szCs w:val="24"/>
        </w:rPr>
        <w:t>Izpildītājs apliecina un garantē, ka atbilstoši Nacionālās drošības likuma 22.2 panta 3.2 daļā noteiktajam pakalpojuma izpildē netiek un netiks piesaistītas personas, kuras ir Krievijas Federācijas vai Baltkrievijas Republikas pilsoņi. Izpildītājam ir pienākums nekavējoties rakstveidā informēt Pasūtītāju par jebkādiem apstākļiem, kas var radīt šī nosacījuma pārkāpuma risku, kā arī pēc Pasūtītāja pieprasījuma nodrošināt pierādījumus par piesaistīto personu atbilstību šim nosacījumam. Šī nosacījuma pārkāpums uzskatāms par būtisku līguma saistību pārkāpumu</w:t>
      </w:r>
      <w:r>
        <w:rPr>
          <w:rFonts w:ascii="Times New Roman" w:hAnsi="Times New Roman" w:cs="Times New Roman"/>
          <w:sz w:val="24"/>
          <w:szCs w:val="24"/>
        </w:rPr>
        <w:t>.</w:t>
      </w:r>
    </w:p>
    <w:p w14:paraId="518B41CB" w14:textId="77777777" w:rsidR="00DE60D8" w:rsidRPr="002F55E5" w:rsidRDefault="00DE60D8" w:rsidP="00DE60D8">
      <w:pPr>
        <w:numPr>
          <w:ilvl w:val="1"/>
          <w:numId w:val="10"/>
        </w:numPr>
        <w:tabs>
          <w:tab w:val="num" w:pos="0"/>
          <w:tab w:val="left" w:pos="1134"/>
          <w:tab w:val="num" w:pos="1276"/>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7B7FDF">
        <w:rPr>
          <w:rFonts w:ascii="Times New Roman" w:hAnsi="Times New Roman" w:cs="Times New Roman"/>
          <w:sz w:val="24"/>
          <w:szCs w:val="24"/>
        </w:rPr>
        <w:t>Līguma izpilde nevar tikt turpināta, jo uz Izpildītāju attiecas kāds no Eiropas Padomes 2022. gada 8. aprīļa regulas (ES) 2022/576, ar kuru groza Regulu (ES) Nr. 833/2014 par ierobežojošiem pasākumiem saistībā ar Krievijas darbībām, kas destabilizē situāciju Ukrainā, 5.k panta 1. punkta pirmajā daļā noteiktajiem kritērijiem.</w:t>
      </w:r>
    </w:p>
    <w:p w14:paraId="46974651" w14:textId="77777777" w:rsidR="00DE60D8" w:rsidRPr="006A37B0" w:rsidRDefault="00DE60D8" w:rsidP="00DE60D8">
      <w:pPr>
        <w:tabs>
          <w:tab w:val="num" w:pos="0"/>
          <w:tab w:val="left" w:pos="1134"/>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6C911C90" w14:textId="77777777" w:rsidR="00606D58" w:rsidRPr="00FA5FBB" w:rsidRDefault="00606D58" w:rsidP="00606D58">
      <w:pPr>
        <w:spacing w:after="0" w:line="240" w:lineRule="auto"/>
        <w:ind w:firstLine="720"/>
        <w:jc w:val="both"/>
        <w:rPr>
          <w:rFonts w:ascii="Times New Roman" w:eastAsia="PMingLiU" w:hAnsi="Times New Roman" w:cs="Times New Roman"/>
          <w:sz w:val="24"/>
          <w:szCs w:val="24"/>
          <w:lang w:eastAsia="zh-TW"/>
        </w:rPr>
      </w:pPr>
    </w:p>
    <w:p w14:paraId="1601A04C" w14:textId="77777777" w:rsidR="00606D58" w:rsidRPr="00FA5FBB" w:rsidRDefault="00606D58" w:rsidP="00606D58">
      <w:pPr>
        <w:numPr>
          <w:ilvl w:val="0"/>
          <w:numId w:val="10"/>
        </w:numPr>
        <w:spacing w:after="0" w:line="240" w:lineRule="auto"/>
        <w:ind w:left="0" w:firstLine="0"/>
        <w:jc w:val="center"/>
        <w:rPr>
          <w:rFonts w:ascii="Times New Roman" w:eastAsia="PMingLiU" w:hAnsi="Times New Roman" w:cs="Times New Roman"/>
          <w:b/>
          <w:sz w:val="24"/>
          <w:szCs w:val="24"/>
          <w:lang w:eastAsia="zh-TW"/>
        </w:rPr>
      </w:pPr>
      <w:r w:rsidRPr="00FA5FBB">
        <w:rPr>
          <w:rFonts w:ascii="Times New Roman" w:eastAsia="PMingLiU" w:hAnsi="Times New Roman" w:cs="Times New Roman"/>
          <w:b/>
          <w:sz w:val="24"/>
          <w:szCs w:val="24"/>
          <w:lang w:eastAsia="zh-TW"/>
        </w:rPr>
        <w:t>Nepārvarama vara</w:t>
      </w:r>
    </w:p>
    <w:p w14:paraId="576F514F" w14:textId="4062188F" w:rsidR="00606D58" w:rsidRPr="00FA5FBB" w:rsidRDefault="00606D58" w:rsidP="00606D58">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4"/>
          <w:lang w:eastAsia="zh-TW"/>
        </w:rPr>
      </w:pPr>
      <w:r w:rsidRPr="00FA5FBB">
        <w:rPr>
          <w:rFonts w:ascii="Times New Roman" w:eastAsia="PMingLiU" w:hAnsi="Times New Roman" w:cs="Times New Roman"/>
          <w:sz w:val="24"/>
          <w:szCs w:val="24"/>
          <w:lang w:eastAsia="zh-TW"/>
        </w:rPr>
        <w:t>Puses nav atbildīgas par savu Līgumā noteikto saistību neizpildi, nepienācīgu izpildi vai izpildes nokavēšanu, ja to cēlonis ir nepārvaramas varas (</w:t>
      </w:r>
      <w:r w:rsidRPr="00FA5FBB">
        <w:rPr>
          <w:rFonts w:ascii="Times New Roman" w:eastAsia="PMingLiU" w:hAnsi="Times New Roman" w:cs="Times New Roman"/>
          <w:iCs/>
          <w:sz w:val="24"/>
          <w:szCs w:val="24"/>
          <w:lang w:eastAsia="zh-TW"/>
        </w:rPr>
        <w:t>Force Majeure) apstākļi,</w:t>
      </w:r>
      <w:r w:rsidRPr="00FA5FBB">
        <w:rPr>
          <w:rFonts w:ascii="Times New Roman" w:eastAsia="PMingLiU" w:hAnsi="Times New Roman" w:cs="Times New Roman"/>
          <w:sz w:val="24"/>
          <w:szCs w:val="24"/>
          <w:lang w:eastAsia="zh-TW"/>
        </w:rPr>
        <w:t xml:space="preserve"> kurus attiecīgā Puse nevarēja paredzēt, novērst vai ietekmēt. Pie šādiem apstākļiem pieskaitāmas dabas stihijas (zemestrīce, plūdi, vētra u.tml.), streiki, jebkuras kara un teroristiskas darbības, kā arī jebkādi valsts vai pašvaldību institūciju izdoti normatīvie akti, kuru rezultātā nav iespējama </w:t>
      </w:r>
      <w:r w:rsidR="00946F70">
        <w:rPr>
          <w:rFonts w:ascii="Times New Roman" w:eastAsia="PMingLiU" w:hAnsi="Times New Roman" w:cs="Times New Roman"/>
          <w:sz w:val="24"/>
          <w:szCs w:val="24"/>
          <w:lang w:eastAsia="zh-TW"/>
        </w:rPr>
        <w:t>L</w:t>
      </w:r>
      <w:r w:rsidRPr="00FA5FBB">
        <w:rPr>
          <w:rFonts w:ascii="Times New Roman" w:eastAsia="PMingLiU" w:hAnsi="Times New Roman" w:cs="Times New Roman"/>
          <w:sz w:val="24"/>
          <w:szCs w:val="24"/>
          <w:lang w:eastAsia="zh-TW"/>
        </w:rPr>
        <w:t>īguma saistību izpilde.</w:t>
      </w:r>
    </w:p>
    <w:p w14:paraId="648F2B66" w14:textId="77777777" w:rsidR="00606D58" w:rsidRPr="00FA5FBB" w:rsidRDefault="00606D58" w:rsidP="00606D58">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4"/>
          <w:lang w:eastAsia="zh-TW"/>
        </w:rPr>
      </w:pPr>
      <w:r w:rsidRPr="00FA5FBB">
        <w:rPr>
          <w:rFonts w:ascii="Times New Roman" w:eastAsia="PMingLiU" w:hAnsi="Times New Roman" w:cs="Times New Roman"/>
          <w:sz w:val="24"/>
          <w:szCs w:val="24"/>
          <w:lang w:eastAsia="zh-TW"/>
        </w:rPr>
        <w:t xml:space="preserve">Par nepārvaramas varas apstākļu iestāšanos otra Puse rakstiski jāinformē divu darba dienu laikā pēc šādu apstākļu iestāšanās dienas. Nepārvaramas varas apstākļu iestāšanās ir jāapstiprina ar kompetentās iestādes izdotu dokumentu. </w:t>
      </w:r>
    </w:p>
    <w:p w14:paraId="6380D0E1" w14:textId="77777777" w:rsidR="00606D58" w:rsidRPr="00606D58" w:rsidRDefault="00606D58" w:rsidP="00606D58">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606D58">
        <w:rPr>
          <w:rFonts w:ascii="Times New Roman" w:eastAsia="PMingLiU" w:hAnsi="Times New Roman" w:cs="Times New Roman"/>
          <w:sz w:val="24"/>
          <w:szCs w:val="26"/>
          <w:lang w:eastAsia="zh-TW"/>
        </w:rPr>
        <w:t>Iestājoties nepārvaramas varas apstākļiem, Pusēm jāveic iespējamie nepieciešamie pasākumi, lai nepieļautu vai mazinātu zaudējumu rašanos.</w:t>
      </w:r>
    </w:p>
    <w:p w14:paraId="5FDA25FF" w14:textId="77777777" w:rsidR="00606D58" w:rsidRPr="00606D58" w:rsidRDefault="00606D58" w:rsidP="00606D58">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606D58">
        <w:rPr>
          <w:rFonts w:ascii="Times New Roman" w:eastAsia="PMingLiU" w:hAnsi="Times New Roman" w:cs="Times New Roman"/>
          <w:sz w:val="24"/>
          <w:szCs w:val="26"/>
          <w:lang w:eastAsia="zh-TW"/>
        </w:rPr>
        <w:t xml:space="preserve">Nepārvaramas varas apstākļu iestāšanās gadījumā Līguma noteikumu izpildes termiņš tiek pagarināts par laika posmu, kādā darbojas nepārvaramās varas apstākļi. </w:t>
      </w:r>
    </w:p>
    <w:p w14:paraId="4EF094CF" w14:textId="77777777" w:rsidR="00606D58" w:rsidRPr="00606D58" w:rsidRDefault="00606D58" w:rsidP="00606D58">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606D58">
        <w:rPr>
          <w:rFonts w:ascii="Times New Roman" w:eastAsia="PMingLiU" w:hAnsi="Times New Roman" w:cs="Times New Roman"/>
          <w:sz w:val="24"/>
          <w:szCs w:val="24"/>
          <w:lang w:eastAsia="zh-TW"/>
        </w:rPr>
        <w:t>Ja nepārvaramas varas apstākļu ietekme turpinās ilgāk kā trīs mēnešus, Puses vienojas par tālāko sadarbību vai par Līguma izbeigšanu.</w:t>
      </w:r>
    </w:p>
    <w:p w14:paraId="7E89959F" w14:textId="77777777" w:rsidR="00606D58" w:rsidRPr="00606D58" w:rsidRDefault="00606D58" w:rsidP="00606D58">
      <w:pPr>
        <w:tabs>
          <w:tab w:val="left" w:pos="1260"/>
        </w:tabs>
        <w:spacing w:after="0" w:line="240" w:lineRule="auto"/>
        <w:jc w:val="both"/>
        <w:rPr>
          <w:rFonts w:ascii="Times New Roman" w:eastAsia="PMingLiU" w:hAnsi="Times New Roman" w:cs="Times New Roman"/>
          <w:sz w:val="24"/>
          <w:szCs w:val="26"/>
          <w:lang w:eastAsia="zh-TW"/>
        </w:rPr>
      </w:pPr>
    </w:p>
    <w:p w14:paraId="7F3DFF73" w14:textId="77777777" w:rsidR="00606D58" w:rsidRPr="00606D58" w:rsidRDefault="00606D58" w:rsidP="00606D58">
      <w:pPr>
        <w:numPr>
          <w:ilvl w:val="0"/>
          <w:numId w:val="10"/>
        </w:numPr>
        <w:spacing w:after="0" w:line="240" w:lineRule="auto"/>
        <w:ind w:left="0" w:firstLine="0"/>
        <w:jc w:val="center"/>
        <w:rPr>
          <w:rFonts w:ascii="Times New Roman" w:eastAsia="PMingLiU" w:hAnsi="Times New Roman" w:cs="Times New Roman"/>
          <w:b/>
          <w:sz w:val="24"/>
          <w:szCs w:val="26"/>
          <w:lang w:eastAsia="zh-TW"/>
        </w:rPr>
      </w:pPr>
      <w:r w:rsidRPr="00606D58">
        <w:rPr>
          <w:rFonts w:ascii="Times New Roman" w:eastAsia="PMingLiU" w:hAnsi="Times New Roman" w:cs="Times New Roman"/>
          <w:b/>
          <w:sz w:val="24"/>
          <w:szCs w:val="26"/>
          <w:lang w:eastAsia="zh-TW"/>
        </w:rPr>
        <w:t xml:space="preserve">Strīdu izskatīšanas kārtība </w:t>
      </w:r>
    </w:p>
    <w:p w14:paraId="087DE760" w14:textId="77777777" w:rsidR="00606D58" w:rsidRPr="00606D58" w:rsidRDefault="00606D58" w:rsidP="00606D58">
      <w:pPr>
        <w:numPr>
          <w:ilvl w:val="1"/>
          <w:numId w:val="10"/>
        </w:numPr>
        <w:tabs>
          <w:tab w:val="num" w:pos="0"/>
          <w:tab w:val="left" w:pos="1080"/>
          <w:tab w:val="left" w:pos="1134"/>
        </w:tabs>
        <w:overflowPunct w:val="0"/>
        <w:autoSpaceDE w:val="0"/>
        <w:autoSpaceDN w:val="0"/>
        <w:adjustRightInd w:val="0"/>
        <w:spacing w:after="0" w:line="240" w:lineRule="auto"/>
        <w:ind w:left="0" w:firstLine="720"/>
        <w:jc w:val="both"/>
        <w:textAlignment w:val="baseline"/>
        <w:rPr>
          <w:rFonts w:ascii="Times New Roman" w:eastAsia="PMingLiU" w:hAnsi="Times New Roman" w:cs="Times New Roman"/>
          <w:sz w:val="24"/>
          <w:szCs w:val="24"/>
          <w:lang w:eastAsia="zh-TW"/>
        </w:rPr>
      </w:pPr>
      <w:r w:rsidRPr="00606D58">
        <w:rPr>
          <w:rFonts w:ascii="Times New Roman" w:eastAsia="PMingLiU" w:hAnsi="Times New Roman" w:cs="Times New Roman"/>
          <w:sz w:val="24"/>
          <w:szCs w:val="24"/>
          <w:lang w:eastAsia="zh-TW"/>
        </w:rPr>
        <w:t xml:space="preserve">Pušu </w:t>
      </w:r>
      <w:r w:rsidRPr="00606D58">
        <w:rPr>
          <w:rFonts w:ascii="Times New Roman" w:eastAsia="PMingLiU" w:hAnsi="Times New Roman" w:cs="Times New Roman"/>
          <w:sz w:val="24"/>
          <w:szCs w:val="26"/>
          <w:lang w:eastAsia="zh-TW"/>
        </w:rPr>
        <w:t>domstarpības, kas rodas šā Līguma ietvaros un skar šo Līgumu vai tā pārkāpšanu, izbeigšanu vai spēkā esamību, tiek risinātas abpusējās sarunās, kurās panāktā Pušu vienošanās noformējama rakstveidā. Ja vienošanās netiek panākta, strīds tiek izšķirts Latvijas Republikas spēkā esošajos normatīvajos aktos noteiktajā kārtībā.</w:t>
      </w:r>
    </w:p>
    <w:p w14:paraId="61220672" w14:textId="77777777" w:rsidR="00606D58" w:rsidRPr="00606D58" w:rsidRDefault="00606D58" w:rsidP="00606D58">
      <w:pPr>
        <w:tabs>
          <w:tab w:val="left" w:pos="1080"/>
          <w:tab w:val="left" w:pos="1134"/>
        </w:tabs>
        <w:overflowPunct w:val="0"/>
        <w:autoSpaceDE w:val="0"/>
        <w:autoSpaceDN w:val="0"/>
        <w:adjustRightInd w:val="0"/>
        <w:spacing w:after="0" w:line="240" w:lineRule="auto"/>
        <w:ind w:left="720"/>
        <w:jc w:val="both"/>
        <w:textAlignment w:val="baseline"/>
        <w:rPr>
          <w:rFonts w:ascii="Times New Roman" w:eastAsia="PMingLiU" w:hAnsi="Times New Roman" w:cs="Times New Roman"/>
          <w:sz w:val="24"/>
          <w:szCs w:val="24"/>
          <w:lang w:eastAsia="zh-TW"/>
        </w:rPr>
      </w:pPr>
    </w:p>
    <w:p w14:paraId="715E2292" w14:textId="77777777" w:rsidR="00606D58" w:rsidRPr="00606D58" w:rsidRDefault="00606D58" w:rsidP="00606D58">
      <w:pPr>
        <w:numPr>
          <w:ilvl w:val="0"/>
          <w:numId w:val="10"/>
        </w:numPr>
        <w:suppressAutoHyphens/>
        <w:spacing w:after="0" w:line="240" w:lineRule="auto"/>
        <w:jc w:val="center"/>
        <w:rPr>
          <w:rFonts w:ascii="Times New Roman" w:eastAsia="PMingLiU" w:hAnsi="Times New Roman" w:cs="Times New Roman"/>
          <w:b/>
          <w:bCs/>
          <w:color w:val="000000"/>
          <w:sz w:val="24"/>
          <w:szCs w:val="24"/>
          <w:lang w:eastAsia="ar-SA"/>
        </w:rPr>
      </w:pPr>
      <w:r w:rsidRPr="00606D58">
        <w:rPr>
          <w:rFonts w:ascii="Times New Roman" w:eastAsia="PMingLiU" w:hAnsi="Times New Roman" w:cs="Times New Roman"/>
          <w:b/>
          <w:bCs/>
          <w:color w:val="000000"/>
          <w:sz w:val="24"/>
          <w:szCs w:val="24"/>
          <w:lang w:eastAsia="ar-SA"/>
        </w:rPr>
        <w:t>Līguma grozīšanas kārtība un kārtība, kādā pieļaujama atkāpšanās no līguma</w:t>
      </w:r>
    </w:p>
    <w:p w14:paraId="141416C2" w14:textId="49C98E39" w:rsidR="00FA764C" w:rsidRPr="00AC6C31" w:rsidRDefault="00FA764C" w:rsidP="00694047">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AC6C31">
        <w:rPr>
          <w:rFonts w:ascii="Times New Roman" w:eastAsia="PMingLiU" w:hAnsi="Times New Roman" w:cs="Times New Roman"/>
          <w:sz w:val="24"/>
          <w:szCs w:val="26"/>
          <w:lang w:eastAsia="zh-TW"/>
        </w:rPr>
        <w:t>Pasūtītājs ir tiesīgs mainīt līguma apjomu, iestāžu skaitu, pakalpojuma daudzumu</w:t>
      </w:r>
      <w:r w:rsidR="00AC6C31" w:rsidRPr="00AC6C31">
        <w:rPr>
          <w:rFonts w:ascii="Times New Roman" w:eastAsia="PMingLiU" w:hAnsi="Times New Roman" w:cs="Times New Roman"/>
          <w:sz w:val="24"/>
          <w:szCs w:val="26"/>
          <w:lang w:eastAsia="zh-TW"/>
        </w:rPr>
        <w:t>, pakalpojuma termiņus</w:t>
      </w:r>
      <w:r w:rsidRPr="00AC6C31">
        <w:rPr>
          <w:rFonts w:ascii="Times New Roman" w:eastAsia="PMingLiU" w:hAnsi="Times New Roman" w:cs="Times New Roman"/>
          <w:sz w:val="24"/>
          <w:szCs w:val="26"/>
          <w:lang w:eastAsia="zh-TW"/>
        </w:rPr>
        <w:t xml:space="preserve"> atbilstoši Pasūtītāja vajadzībai, nepārsniedzot 2.1. punktā noteikto kopējo līguma summu.</w:t>
      </w:r>
    </w:p>
    <w:p w14:paraId="73535135" w14:textId="416E5E96" w:rsidR="00334C95" w:rsidRPr="00AC6C31" w:rsidRDefault="00EC7F94" w:rsidP="00334C95">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AC6C31">
        <w:rPr>
          <w:rFonts w:ascii="Times New Roman" w:eastAsia="PMingLiU" w:hAnsi="Times New Roman" w:cs="Times New Roman"/>
          <w:sz w:val="24"/>
          <w:szCs w:val="26"/>
          <w:lang w:eastAsia="zh-TW"/>
        </w:rPr>
        <w:t xml:space="preserve">Saskaņā ar Publisko iepirkumu likuma 61. pantā noteikto Iepirkuma līguma grozījumi ir pieļaujami, ja tie nemaina Iepirkuma līguma vispārējo raksturu, veidu un Iepirkuma dokumentos noteikto mērķi. Līguma grozījumi var attiekties uz </w:t>
      </w:r>
      <w:r w:rsidR="00334C95" w:rsidRPr="00AC6C31">
        <w:rPr>
          <w:rFonts w:ascii="Times New Roman" w:eastAsia="PMingLiU" w:hAnsi="Times New Roman" w:cs="Times New Roman"/>
          <w:sz w:val="24"/>
          <w:szCs w:val="26"/>
          <w:lang w:eastAsia="zh-TW"/>
        </w:rPr>
        <w:t>pakalpojuma apjoma izmaiņām, kas saistīta ar papildu pakalpojumu nepieciešamību Iestāžu skaita izmaiņu gadījumā, kuri sākotnēji nav bijuši iekļauti tehniskajā piedāvājumā, savstarpēji vienojoties, var tikt palielināta vai samazināta 10% robežās.</w:t>
      </w:r>
    </w:p>
    <w:p w14:paraId="723D0610" w14:textId="74AB5E19" w:rsidR="00334C95" w:rsidRPr="00AC6C31" w:rsidRDefault="00334C95" w:rsidP="00334C95">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AC6C31">
        <w:rPr>
          <w:rFonts w:ascii="Times New Roman" w:eastAsia="PMingLiU" w:hAnsi="Times New Roman" w:cs="Times New Roman"/>
          <w:sz w:val="24"/>
          <w:szCs w:val="26"/>
          <w:lang w:eastAsia="zh-TW"/>
        </w:rPr>
        <w:t xml:space="preserve">Grozījumu gadījumā, kas attiecas uz Līguma </w:t>
      </w:r>
      <w:r w:rsidR="00FA764C" w:rsidRPr="00AC6C31">
        <w:rPr>
          <w:rFonts w:ascii="Times New Roman" w:eastAsia="PMingLiU" w:hAnsi="Times New Roman" w:cs="Times New Roman"/>
          <w:sz w:val="24"/>
          <w:szCs w:val="26"/>
          <w:lang w:eastAsia="zh-TW"/>
        </w:rPr>
        <w:t>izmaiņām, piemēram,</w:t>
      </w:r>
      <w:r w:rsidRPr="00AC6C31">
        <w:rPr>
          <w:rFonts w:ascii="Times New Roman" w:eastAsia="PMingLiU" w:hAnsi="Times New Roman" w:cs="Times New Roman"/>
          <w:sz w:val="24"/>
          <w:szCs w:val="26"/>
          <w:lang w:eastAsia="zh-TW"/>
        </w:rPr>
        <w:t xml:space="preserve"> aizvietojot vienu </w:t>
      </w:r>
      <w:r w:rsidR="000711C5" w:rsidRPr="00AC6C31">
        <w:rPr>
          <w:rFonts w:ascii="Times New Roman" w:eastAsia="PMingLiU" w:hAnsi="Times New Roman" w:cs="Times New Roman"/>
          <w:sz w:val="24"/>
          <w:szCs w:val="26"/>
          <w:lang w:eastAsia="zh-TW"/>
        </w:rPr>
        <w:t>speciālistu ar citu</w:t>
      </w:r>
      <w:r w:rsidRPr="00AC6C31">
        <w:rPr>
          <w:rFonts w:ascii="Times New Roman" w:eastAsia="PMingLiU" w:hAnsi="Times New Roman" w:cs="Times New Roman"/>
          <w:sz w:val="24"/>
          <w:szCs w:val="26"/>
          <w:lang w:eastAsia="zh-TW"/>
        </w:rPr>
        <w:t xml:space="preserve"> līdzvērtīgu, ja šo izmaiņu rezultātā netiek mainīta Līguma 2.1. punktā norādītā kopējā summa, vienošanās par grozījumiem netiek slēgta, jo vienošanās par grozījumiem funkciju pilda Izpildītāja parakstītā un Pasūtītajam adresētā vēstule par nepieciešamajām izmaiņām un Pasūtītāja saskaņojums (vēstule), kas kļūst par Līguma neatņemamu sastāvdaļu. </w:t>
      </w:r>
    </w:p>
    <w:p w14:paraId="1AF74BD7" w14:textId="77777777" w:rsidR="00334C95" w:rsidRPr="00AC6C31" w:rsidRDefault="00334C95" w:rsidP="00334C95">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AC6C31">
        <w:rPr>
          <w:rFonts w:ascii="Times New Roman" w:eastAsia="PMingLiU" w:hAnsi="Times New Roman" w:cs="Times New Roman"/>
          <w:sz w:val="24"/>
          <w:szCs w:val="26"/>
          <w:lang w:eastAsia="zh-TW"/>
        </w:rPr>
        <w:t>Citi Līguma grozījumi var tikt veikti PIL 61. pantā noteiktajā kārtībā.</w:t>
      </w:r>
    </w:p>
    <w:p w14:paraId="0F5E621A" w14:textId="72125DFE" w:rsidR="00334C95" w:rsidRPr="00AC6C31" w:rsidRDefault="00334C95" w:rsidP="00334C95">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AC6C31">
        <w:rPr>
          <w:rFonts w:ascii="Times New Roman" w:eastAsia="PMingLiU" w:hAnsi="Times New Roman" w:cs="Times New Roman"/>
          <w:sz w:val="24"/>
          <w:szCs w:val="26"/>
          <w:lang w:eastAsia="zh-TW"/>
        </w:rPr>
        <w:t>Visi Līguma grozījumi un papildinājumi noformējami rakstiski (izņemot 8.</w:t>
      </w:r>
      <w:r w:rsidR="00E52D50" w:rsidRPr="00AC6C31">
        <w:rPr>
          <w:rFonts w:ascii="Times New Roman" w:eastAsia="PMingLiU" w:hAnsi="Times New Roman" w:cs="Times New Roman"/>
          <w:sz w:val="24"/>
          <w:szCs w:val="26"/>
          <w:lang w:eastAsia="zh-TW"/>
        </w:rPr>
        <w:t>3</w:t>
      </w:r>
      <w:r w:rsidRPr="00AC6C31">
        <w:rPr>
          <w:rFonts w:ascii="Times New Roman" w:eastAsia="PMingLiU" w:hAnsi="Times New Roman" w:cs="Times New Roman"/>
          <w:sz w:val="24"/>
          <w:szCs w:val="26"/>
          <w:lang w:eastAsia="zh-TW"/>
        </w:rPr>
        <w:t xml:space="preserve">. punktā noteikto). Tie pievienojami Līgumam kā pielikumi un kļūst par Līguma neatņemamām sastāvdaļām. </w:t>
      </w:r>
    </w:p>
    <w:p w14:paraId="269EB423" w14:textId="42DF8676" w:rsidR="00606D58" w:rsidRPr="00AA0408" w:rsidRDefault="00606D58" w:rsidP="00606D58">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AA0408">
        <w:rPr>
          <w:rFonts w:ascii="Times New Roman" w:eastAsia="PMingLiU" w:hAnsi="Times New Roman" w:cs="Times New Roman"/>
          <w:sz w:val="24"/>
          <w:szCs w:val="26"/>
          <w:lang w:eastAsia="zh-TW"/>
        </w:rPr>
        <w:t>Ja normatīvajos aktos noteiktais regulējums groza, izslēdz vai papildina Līgumā noteikto regulējumu, tad normatīvais regulējums ir Pusēm saistošs arī bez vienošanās pie Līguma parakstīšanas.</w:t>
      </w:r>
    </w:p>
    <w:p w14:paraId="31717CDB" w14:textId="77777777" w:rsidR="00606D58" w:rsidRPr="00AA0408" w:rsidRDefault="00606D58" w:rsidP="00606D58">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AA0408">
        <w:rPr>
          <w:rFonts w:ascii="Times New Roman" w:eastAsia="PMingLiU" w:hAnsi="Times New Roman" w:cs="Times New Roman"/>
          <w:sz w:val="24"/>
          <w:szCs w:val="26"/>
          <w:lang w:eastAsia="zh-TW"/>
        </w:rPr>
        <w:t>Līgumu var izbeigt pirms termiņa, Pusēm par to rakstiski vienojoties.</w:t>
      </w:r>
    </w:p>
    <w:p w14:paraId="69CFBBBE" w14:textId="77777777" w:rsidR="00606D58" w:rsidRPr="00AA0408" w:rsidRDefault="00606D58" w:rsidP="00606D58">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AA0408">
        <w:rPr>
          <w:rFonts w:ascii="Times New Roman" w:eastAsia="PMingLiU" w:hAnsi="Times New Roman" w:cs="Times New Roman"/>
          <w:sz w:val="24"/>
          <w:szCs w:val="26"/>
          <w:lang w:eastAsia="zh-TW"/>
        </w:rPr>
        <w:t xml:space="preserve">Ja kāda Puse nepilda vai nepienācīgi pilda līguma noteikumus, t.sk., gadījumā, ja vainīgā Puse viena mēneša laikā no pretenzijas nosūtīšanas dienas nav novērsusi pretenzijā norādītos trūkumus, otrai Pusei ir tiesības vienpusēji izbeigt Līguma darbību, nosūtot paziņojumu par Līguma izbeigšanu. </w:t>
      </w:r>
    </w:p>
    <w:p w14:paraId="61624E39" w14:textId="77777777" w:rsidR="00606D58" w:rsidRPr="00AA0408" w:rsidRDefault="00606D58" w:rsidP="00606D58">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AA0408">
        <w:rPr>
          <w:rFonts w:ascii="Times New Roman" w:eastAsia="PMingLiU" w:hAnsi="Times New Roman" w:cs="Times New Roman"/>
          <w:sz w:val="24"/>
          <w:szCs w:val="26"/>
          <w:lang w:eastAsia="zh-TW"/>
        </w:rPr>
        <w:t>Izpildītājs un Pasūtītājs ir tiesīgs vienpusēji izbeigt Līgumu pirms termiņa, par to rakstiski paziņojot otrai Pusei šādos gadījumos:</w:t>
      </w:r>
    </w:p>
    <w:p w14:paraId="135FD79F" w14:textId="77777777" w:rsidR="00606D58" w:rsidRPr="00AA0408" w:rsidRDefault="00606D58" w:rsidP="008B160A">
      <w:pPr>
        <w:numPr>
          <w:ilvl w:val="2"/>
          <w:numId w:val="10"/>
        </w:numPr>
        <w:tabs>
          <w:tab w:val="num" w:pos="0"/>
          <w:tab w:val="num" w:pos="540"/>
          <w:tab w:val="left" w:pos="1134"/>
          <w:tab w:val="left" w:pos="1418"/>
        </w:tabs>
        <w:spacing w:after="0" w:line="240" w:lineRule="auto"/>
        <w:ind w:left="0" w:firstLine="720"/>
        <w:jc w:val="both"/>
        <w:rPr>
          <w:rFonts w:ascii="Times New Roman" w:eastAsia="PMingLiU" w:hAnsi="Times New Roman" w:cs="Times New Roman"/>
          <w:sz w:val="24"/>
          <w:szCs w:val="26"/>
          <w:lang w:eastAsia="zh-TW"/>
        </w:rPr>
      </w:pPr>
      <w:r w:rsidRPr="00AA0408">
        <w:rPr>
          <w:rFonts w:ascii="Times New Roman" w:eastAsia="PMingLiU" w:hAnsi="Times New Roman" w:cs="Times New Roman"/>
          <w:sz w:val="24"/>
          <w:szCs w:val="26"/>
          <w:lang w:eastAsia="zh-TW"/>
        </w:rPr>
        <w:t>ja tiesā pret Izpildītāju ir iesniegts maksātnespējas procesa pieteikums;</w:t>
      </w:r>
    </w:p>
    <w:p w14:paraId="5EDFAC5A" w14:textId="29322384" w:rsidR="00606D58" w:rsidRPr="00AA0408" w:rsidRDefault="00606D58" w:rsidP="008B160A">
      <w:pPr>
        <w:numPr>
          <w:ilvl w:val="2"/>
          <w:numId w:val="10"/>
        </w:numPr>
        <w:tabs>
          <w:tab w:val="num" w:pos="0"/>
          <w:tab w:val="num" w:pos="540"/>
          <w:tab w:val="left" w:pos="1134"/>
          <w:tab w:val="left" w:pos="1418"/>
        </w:tabs>
        <w:spacing w:after="0" w:line="240" w:lineRule="auto"/>
        <w:ind w:left="0" w:firstLine="720"/>
        <w:jc w:val="both"/>
        <w:rPr>
          <w:rFonts w:ascii="Times New Roman" w:eastAsia="PMingLiU" w:hAnsi="Times New Roman" w:cs="Times New Roman"/>
          <w:sz w:val="24"/>
          <w:szCs w:val="26"/>
          <w:lang w:eastAsia="zh-TW"/>
        </w:rPr>
      </w:pPr>
      <w:r w:rsidRPr="00AA0408">
        <w:rPr>
          <w:rFonts w:ascii="Times New Roman" w:eastAsia="PMingLiU" w:hAnsi="Times New Roman" w:cs="Times New Roman"/>
          <w:sz w:val="24"/>
          <w:szCs w:val="26"/>
          <w:lang w:eastAsia="zh-TW"/>
        </w:rPr>
        <w:t>ja ir apturēta vai izbeigta Izpildītāja komercdarbība vai kāds no tās pamatvirzieniem, kā rezultātā var kļūt neiespējama Līguma izpilde</w:t>
      </w:r>
      <w:r w:rsidR="008B160A">
        <w:rPr>
          <w:rFonts w:ascii="Times New Roman" w:eastAsia="PMingLiU" w:hAnsi="Times New Roman" w:cs="Times New Roman"/>
          <w:sz w:val="24"/>
          <w:szCs w:val="26"/>
          <w:lang w:eastAsia="zh-TW"/>
        </w:rPr>
        <w:t>.</w:t>
      </w:r>
    </w:p>
    <w:p w14:paraId="45E3DE5F" w14:textId="4684FC67" w:rsidR="00606D58" w:rsidRDefault="00606D58" w:rsidP="00606D58">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AA0408">
        <w:rPr>
          <w:rFonts w:ascii="Times New Roman" w:eastAsia="PMingLiU" w:hAnsi="Times New Roman" w:cs="Times New Roman"/>
          <w:sz w:val="24"/>
          <w:szCs w:val="26"/>
          <w:lang w:eastAsia="zh-TW"/>
        </w:rPr>
        <w:t xml:space="preserve">Pasūtītājam ir tiesības vienpusēji atkāpties no Līguma, neatlīdzinot Izpildītājam ar Līguma pirmstermiņa izbeigšanu saistītos zaudējumus un neiegūto peļņu, par to rakstveidā brīdinot Izpildītāju vismaz </w:t>
      </w:r>
      <w:r w:rsidR="00790C02" w:rsidRPr="00AA0408">
        <w:rPr>
          <w:rFonts w:ascii="Times New Roman" w:eastAsia="PMingLiU" w:hAnsi="Times New Roman" w:cs="Times New Roman"/>
          <w:sz w:val="24"/>
          <w:szCs w:val="26"/>
          <w:lang w:eastAsia="zh-TW"/>
        </w:rPr>
        <w:t>1</w:t>
      </w:r>
      <w:r w:rsidRPr="00AA0408">
        <w:rPr>
          <w:rFonts w:ascii="Times New Roman" w:eastAsia="PMingLiU" w:hAnsi="Times New Roman" w:cs="Times New Roman"/>
          <w:sz w:val="24"/>
          <w:szCs w:val="26"/>
          <w:lang w:eastAsia="zh-TW"/>
        </w:rPr>
        <w:t xml:space="preserve"> (</w:t>
      </w:r>
      <w:r w:rsidR="00790C02" w:rsidRPr="00AA0408">
        <w:rPr>
          <w:rFonts w:ascii="Times New Roman" w:eastAsia="PMingLiU" w:hAnsi="Times New Roman" w:cs="Times New Roman"/>
          <w:sz w:val="24"/>
          <w:szCs w:val="26"/>
          <w:lang w:eastAsia="zh-TW"/>
        </w:rPr>
        <w:t>vienu</w:t>
      </w:r>
      <w:r w:rsidRPr="00AA0408">
        <w:rPr>
          <w:rFonts w:ascii="Times New Roman" w:eastAsia="PMingLiU" w:hAnsi="Times New Roman" w:cs="Times New Roman"/>
          <w:sz w:val="24"/>
          <w:szCs w:val="26"/>
          <w:lang w:eastAsia="zh-TW"/>
        </w:rPr>
        <w:t>) mēne</w:t>
      </w:r>
      <w:r w:rsidR="00790C02" w:rsidRPr="00AA0408">
        <w:rPr>
          <w:rFonts w:ascii="Times New Roman" w:eastAsia="PMingLiU" w:hAnsi="Times New Roman" w:cs="Times New Roman"/>
          <w:sz w:val="24"/>
          <w:szCs w:val="26"/>
          <w:lang w:eastAsia="zh-TW"/>
        </w:rPr>
        <w:t>si</w:t>
      </w:r>
      <w:r w:rsidRPr="00AA0408">
        <w:rPr>
          <w:rFonts w:ascii="Times New Roman" w:eastAsia="PMingLiU" w:hAnsi="Times New Roman" w:cs="Times New Roman"/>
          <w:sz w:val="24"/>
          <w:szCs w:val="26"/>
          <w:lang w:eastAsia="zh-TW"/>
        </w:rPr>
        <w:t xml:space="preserve"> iepriekš, ja</w:t>
      </w:r>
      <w:r w:rsidRPr="00606D58">
        <w:rPr>
          <w:rFonts w:ascii="Times New Roman" w:eastAsia="PMingLiU" w:hAnsi="Times New Roman" w:cs="Times New Roman"/>
          <w:sz w:val="24"/>
          <w:szCs w:val="26"/>
          <w:lang w:eastAsia="zh-TW"/>
        </w:rPr>
        <w:t xml:space="preserve"> Līguma izpilde kļūst neiespējama no Pasūtītāja neatkarīgu ārēju apstākļu, t.sk., finansējuma trūkuma vai valsts vai pašvaldības lēmumu rezultātā</w:t>
      </w:r>
      <w:r w:rsidR="008B160A">
        <w:rPr>
          <w:rFonts w:ascii="Times New Roman" w:eastAsia="PMingLiU" w:hAnsi="Times New Roman" w:cs="Times New Roman"/>
          <w:sz w:val="24"/>
          <w:szCs w:val="26"/>
          <w:lang w:eastAsia="zh-TW"/>
        </w:rPr>
        <w:t>.</w:t>
      </w:r>
    </w:p>
    <w:p w14:paraId="38D05A2A" w14:textId="77777777" w:rsidR="00606D58" w:rsidRDefault="00606D58" w:rsidP="00606D58">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606D58">
        <w:rPr>
          <w:rFonts w:ascii="Times New Roman" w:eastAsia="PMingLiU" w:hAnsi="Times New Roman" w:cs="Times New Roman"/>
          <w:sz w:val="24"/>
          <w:szCs w:val="26"/>
          <w:lang w:eastAsia="zh-TW"/>
        </w:rPr>
        <w:t xml:space="preserve">Līguma izbeigšana pirms termiņa neatbrīvo Puses no pienākuma izpildīt maksājumu saistības. </w:t>
      </w:r>
    </w:p>
    <w:p w14:paraId="2977C577" w14:textId="77777777" w:rsidR="001946A7" w:rsidRDefault="001946A7" w:rsidP="001946A7">
      <w:pPr>
        <w:tabs>
          <w:tab w:val="num" w:pos="540"/>
          <w:tab w:val="left" w:pos="1080"/>
          <w:tab w:val="left" w:pos="1260"/>
        </w:tabs>
        <w:spacing w:after="0" w:line="240" w:lineRule="auto"/>
        <w:ind w:left="720"/>
        <w:jc w:val="both"/>
        <w:rPr>
          <w:rFonts w:ascii="Times New Roman" w:eastAsia="PMingLiU" w:hAnsi="Times New Roman" w:cs="Times New Roman"/>
          <w:sz w:val="24"/>
          <w:szCs w:val="26"/>
          <w:lang w:eastAsia="zh-TW"/>
        </w:rPr>
      </w:pPr>
    </w:p>
    <w:p w14:paraId="287C040A" w14:textId="48236924" w:rsidR="00990A0D" w:rsidRPr="00B64C5D" w:rsidRDefault="00990A0D" w:rsidP="00990A0D">
      <w:pPr>
        <w:pStyle w:val="Paraststmeklis"/>
        <w:numPr>
          <w:ilvl w:val="0"/>
          <w:numId w:val="10"/>
        </w:numPr>
        <w:spacing w:before="0" w:beforeAutospacing="0" w:after="0" w:afterAutospacing="0"/>
        <w:jc w:val="center"/>
        <w:textAlignment w:val="baseline"/>
        <w:rPr>
          <w:b/>
          <w:bCs/>
          <w:sz w:val="24"/>
          <w:szCs w:val="24"/>
        </w:rPr>
      </w:pPr>
      <w:r w:rsidRPr="00B64C5D">
        <w:rPr>
          <w:b/>
          <w:bCs/>
          <w:sz w:val="24"/>
          <w:szCs w:val="24"/>
        </w:rPr>
        <w:t xml:space="preserve"> Informācijas neizpaušana</w:t>
      </w:r>
    </w:p>
    <w:p w14:paraId="38B3BF63" w14:textId="1664BB39" w:rsidR="00990A0D" w:rsidRPr="00B64C5D" w:rsidRDefault="00990A0D" w:rsidP="00B64C5D">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B64C5D">
        <w:rPr>
          <w:rFonts w:ascii="Times New Roman" w:eastAsia="PMingLiU" w:hAnsi="Times New Roman" w:cs="Times New Roman"/>
          <w:sz w:val="24"/>
          <w:szCs w:val="26"/>
          <w:lang w:eastAsia="zh-TW"/>
        </w:rPr>
        <w:t xml:space="preserve">Puses  apņemas neizpaust trešajām pusēm konfidenciālo informāciju. Konfidenciāla ir visa un jebkāda informācija, ko kāda no Pusēm sniedz otrai Pusei </w:t>
      </w:r>
      <w:r w:rsidR="00DF293D">
        <w:rPr>
          <w:rFonts w:ascii="Times New Roman" w:eastAsia="PMingLiU" w:hAnsi="Times New Roman" w:cs="Times New Roman"/>
          <w:sz w:val="24"/>
          <w:szCs w:val="26"/>
          <w:lang w:eastAsia="zh-TW"/>
        </w:rPr>
        <w:t>Līguma</w:t>
      </w:r>
      <w:r w:rsidRPr="00B64C5D">
        <w:rPr>
          <w:rFonts w:ascii="Times New Roman" w:eastAsia="PMingLiU" w:hAnsi="Times New Roman" w:cs="Times New Roman"/>
          <w:sz w:val="24"/>
          <w:szCs w:val="26"/>
          <w:lang w:eastAsia="zh-TW"/>
        </w:rPr>
        <w:t xml:space="preserve"> izpildes laikā vai arī tā atklājas, pildot </w:t>
      </w:r>
      <w:r w:rsidR="00DF293D">
        <w:rPr>
          <w:rFonts w:ascii="Times New Roman" w:eastAsia="PMingLiU" w:hAnsi="Times New Roman" w:cs="Times New Roman"/>
          <w:sz w:val="24"/>
          <w:szCs w:val="26"/>
          <w:lang w:eastAsia="zh-TW"/>
        </w:rPr>
        <w:t>Līgumu</w:t>
      </w:r>
      <w:r w:rsidRPr="00B64C5D">
        <w:rPr>
          <w:rFonts w:ascii="Times New Roman" w:eastAsia="PMingLiU" w:hAnsi="Times New Roman" w:cs="Times New Roman"/>
          <w:sz w:val="24"/>
          <w:szCs w:val="26"/>
          <w:lang w:eastAsia="zh-TW"/>
        </w:rPr>
        <w:t xml:space="preserve">, kā arī jebkura šīs informācijas daļa, tai skaitā, foto un video materiāli, informācija par Puses saimniecisko darbību, finanšu stāvokli, tehnoloģijām, darbiniekiem, ko </w:t>
      </w:r>
      <w:r w:rsidRPr="00B64C5D">
        <w:rPr>
          <w:rFonts w:ascii="Times New Roman" w:eastAsia="PMingLiU" w:hAnsi="Times New Roman" w:cs="Times New Roman"/>
          <w:sz w:val="24"/>
          <w:szCs w:val="26"/>
          <w:lang w:eastAsia="zh-TW"/>
        </w:rPr>
        <w:lastRenderedPageBreak/>
        <w:t>Puses uzzinājuši vai saņēmuši Līguma izpildes laikā rakstiski, mutiski, datu formā uzglabāti, audio – vizuālā un jebkurā citā veidā uzglabāta informācija.</w:t>
      </w:r>
    </w:p>
    <w:p w14:paraId="62C204F1" w14:textId="77777777" w:rsidR="00990A0D" w:rsidRPr="00B64C5D" w:rsidRDefault="00990A0D" w:rsidP="00B64C5D">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B64C5D">
        <w:rPr>
          <w:rFonts w:ascii="Times New Roman" w:eastAsia="PMingLiU" w:hAnsi="Times New Roman" w:cs="Times New Roman"/>
          <w:sz w:val="24"/>
          <w:szCs w:val="26"/>
          <w:lang w:eastAsia="zh-TW"/>
        </w:rPr>
        <w:t>Pusēm nav tiesību izpaust konfidenciālo informāciju trešajām personām bez otras Puses rakstiskas piekrišanas saņemšanas. Katrai no Pusēm ar vislielāko rūpību un uzmanību jārūpējas par informācijas drošību un aizsardzību.</w:t>
      </w:r>
    </w:p>
    <w:p w14:paraId="4844726F" w14:textId="66130B2A" w:rsidR="00990A0D" w:rsidRPr="00B64C5D" w:rsidRDefault="00990A0D" w:rsidP="00B64C5D">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B64C5D">
        <w:rPr>
          <w:rFonts w:ascii="Times New Roman" w:eastAsia="PMingLiU" w:hAnsi="Times New Roman" w:cs="Times New Roman"/>
          <w:sz w:val="24"/>
          <w:szCs w:val="26"/>
          <w:lang w:eastAsia="zh-TW"/>
        </w:rPr>
        <w:t xml:space="preserve">Pušu pienākums ir nodrošināt, ka to darbinieki, konsultanti un citas personas, kuras izmantos Pušu informāciju, saņems un izmantos to vienīgi </w:t>
      </w:r>
      <w:r w:rsidR="00DF293D">
        <w:rPr>
          <w:rFonts w:ascii="Times New Roman" w:eastAsia="PMingLiU" w:hAnsi="Times New Roman" w:cs="Times New Roman"/>
          <w:sz w:val="24"/>
          <w:szCs w:val="26"/>
          <w:lang w:eastAsia="zh-TW"/>
        </w:rPr>
        <w:t>Līguma</w:t>
      </w:r>
      <w:r w:rsidRPr="00B64C5D">
        <w:rPr>
          <w:rFonts w:ascii="Times New Roman" w:eastAsia="PMingLiU" w:hAnsi="Times New Roman" w:cs="Times New Roman"/>
          <w:sz w:val="24"/>
          <w:szCs w:val="26"/>
          <w:lang w:eastAsia="zh-TW"/>
        </w:rPr>
        <w:t xml:space="preserve"> izpildes nodrošināšanai un tikai nepieciešamajā apjomā, kā arī uzņemsies un ievēros vismaz tādas pašas konfidencialitātes saistības, kādas ir noteiktas Pusēm šajā Līgumā. </w:t>
      </w:r>
    </w:p>
    <w:p w14:paraId="04E6E0D9" w14:textId="6DBF8DEB" w:rsidR="00990A0D" w:rsidRPr="00B64C5D" w:rsidRDefault="00990A0D" w:rsidP="00B64C5D">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B64C5D">
        <w:rPr>
          <w:rFonts w:ascii="Times New Roman" w:eastAsia="PMingLiU" w:hAnsi="Times New Roman" w:cs="Times New Roman"/>
          <w:sz w:val="24"/>
          <w:szCs w:val="26"/>
          <w:lang w:eastAsia="zh-TW"/>
        </w:rPr>
        <w:t xml:space="preserve">Puses apņemas sniegt informāciju saviem darbiniekiem un/vai pārstāvjiem tikai nepieciešamības gadījumā un tādā apjomā, kas nepieciešams </w:t>
      </w:r>
      <w:r w:rsidR="002E42EC">
        <w:rPr>
          <w:rFonts w:ascii="Times New Roman" w:eastAsia="PMingLiU" w:hAnsi="Times New Roman" w:cs="Times New Roman"/>
          <w:sz w:val="24"/>
          <w:szCs w:val="26"/>
          <w:lang w:eastAsia="zh-TW"/>
        </w:rPr>
        <w:t xml:space="preserve">Līguma </w:t>
      </w:r>
      <w:r w:rsidRPr="00B64C5D">
        <w:rPr>
          <w:rFonts w:ascii="Times New Roman" w:eastAsia="PMingLiU" w:hAnsi="Times New Roman" w:cs="Times New Roman"/>
          <w:sz w:val="24"/>
          <w:szCs w:val="26"/>
          <w:lang w:eastAsia="zh-TW"/>
        </w:rPr>
        <w:t>izpildei. </w:t>
      </w:r>
    </w:p>
    <w:p w14:paraId="75891F20" w14:textId="1E429D69" w:rsidR="00990A0D" w:rsidRPr="00B64C5D" w:rsidRDefault="00990A0D" w:rsidP="00B64C5D">
      <w:pPr>
        <w:numPr>
          <w:ilvl w:val="1"/>
          <w:numId w:val="10"/>
        </w:numPr>
        <w:tabs>
          <w:tab w:val="num" w:pos="540"/>
          <w:tab w:val="left" w:pos="1080"/>
          <w:tab w:val="left" w:pos="1260"/>
        </w:tabs>
        <w:spacing w:after="0" w:line="240" w:lineRule="auto"/>
        <w:ind w:left="0" w:firstLine="720"/>
        <w:jc w:val="both"/>
        <w:rPr>
          <w:rFonts w:ascii="Times New Roman" w:eastAsia="PMingLiU" w:hAnsi="Times New Roman" w:cs="Times New Roman"/>
          <w:sz w:val="24"/>
          <w:szCs w:val="26"/>
          <w:lang w:eastAsia="zh-TW"/>
        </w:rPr>
      </w:pPr>
      <w:r w:rsidRPr="00B64C5D">
        <w:rPr>
          <w:rFonts w:ascii="Times New Roman" w:eastAsia="PMingLiU" w:hAnsi="Times New Roman" w:cs="Times New Roman"/>
          <w:sz w:val="24"/>
          <w:szCs w:val="26"/>
          <w:lang w:eastAsia="zh-TW"/>
        </w:rPr>
        <w:t>Konfidencialitātes noteikumi Pusēm ir saistoši arī pēc Līguma termiņa beigām un līgumattiecību izbeigšanas. </w:t>
      </w:r>
    </w:p>
    <w:p w14:paraId="2C1FE051" w14:textId="77777777" w:rsidR="00606D58" w:rsidRPr="00606D58" w:rsidRDefault="00606D58" w:rsidP="00606D58">
      <w:pPr>
        <w:spacing w:after="0" w:line="240" w:lineRule="auto"/>
        <w:ind w:firstLine="720"/>
        <w:rPr>
          <w:rFonts w:ascii="Times New Roman" w:eastAsia="PMingLiU" w:hAnsi="Times New Roman" w:cs="Times New Roman"/>
          <w:b/>
          <w:sz w:val="24"/>
          <w:szCs w:val="26"/>
          <w:lang w:eastAsia="zh-TW"/>
        </w:rPr>
      </w:pPr>
    </w:p>
    <w:p w14:paraId="5DED3BD8" w14:textId="77777777" w:rsidR="00606D58" w:rsidRPr="00606D58" w:rsidRDefault="00606D58" w:rsidP="00606D58">
      <w:pPr>
        <w:numPr>
          <w:ilvl w:val="0"/>
          <w:numId w:val="10"/>
        </w:numPr>
        <w:overflowPunct w:val="0"/>
        <w:autoSpaceDE w:val="0"/>
        <w:autoSpaceDN w:val="0"/>
        <w:adjustRightInd w:val="0"/>
        <w:spacing w:after="0" w:line="240" w:lineRule="auto"/>
        <w:ind w:left="0" w:firstLine="0"/>
        <w:jc w:val="center"/>
        <w:textAlignment w:val="baseline"/>
        <w:rPr>
          <w:rFonts w:ascii="Times New Roman" w:eastAsia="PMingLiU" w:hAnsi="Times New Roman" w:cs="Times New Roman"/>
          <w:b/>
          <w:bCs/>
          <w:sz w:val="24"/>
          <w:szCs w:val="24"/>
          <w:lang w:eastAsia="zh-TW"/>
        </w:rPr>
      </w:pPr>
      <w:r w:rsidRPr="00606D58">
        <w:rPr>
          <w:rFonts w:ascii="Times New Roman" w:eastAsia="PMingLiU" w:hAnsi="Times New Roman" w:cs="Times New Roman"/>
          <w:b/>
          <w:bCs/>
          <w:sz w:val="24"/>
          <w:szCs w:val="24"/>
          <w:lang w:eastAsia="zh-TW"/>
        </w:rPr>
        <w:t>Noslēguma noteikumi</w:t>
      </w:r>
    </w:p>
    <w:p w14:paraId="711DC50D" w14:textId="0AFB4C75" w:rsidR="00606D58" w:rsidRPr="00B64C5D" w:rsidRDefault="00606D58" w:rsidP="00B64C5D">
      <w:pPr>
        <w:numPr>
          <w:ilvl w:val="1"/>
          <w:numId w:val="10"/>
        </w:numPr>
        <w:tabs>
          <w:tab w:val="num" w:pos="426"/>
          <w:tab w:val="left" w:pos="1134"/>
          <w:tab w:val="left" w:pos="1418"/>
        </w:tabs>
        <w:suppressAutoHyphens/>
        <w:spacing w:after="0" w:line="240" w:lineRule="auto"/>
        <w:ind w:left="0" w:right="-25" w:firstLine="720"/>
        <w:jc w:val="both"/>
        <w:rPr>
          <w:rFonts w:ascii="Times New Roman" w:eastAsia="PMingLiU" w:hAnsi="Times New Roman" w:cs="Times New Roman"/>
          <w:sz w:val="24"/>
          <w:szCs w:val="26"/>
          <w:lang w:eastAsia="zh-TW"/>
        </w:rPr>
      </w:pPr>
      <w:r w:rsidRPr="00B64C5D">
        <w:rPr>
          <w:rFonts w:ascii="Times New Roman" w:eastAsia="PMingLiU" w:hAnsi="Times New Roman" w:cs="Times New Roman"/>
          <w:sz w:val="24"/>
          <w:szCs w:val="26"/>
          <w:lang w:eastAsia="zh-TW"/>
        </w:rPr>
        <w:t xml:space="preserve">Līgums stājas spēkā no tā abpusējas parakstīšanas brīža un </w:t>
      </w:r>
      <w:r w:rsidR="007764EC" w:rsidRPr="00B64C5D">
        <w:rPr>
          <w:rFonts w:ascii="Times New Roman" w:eastAsia="PMingLiU" w:hAnsi="Times New Roman" w:cs="Times New Roman"/>
          <w:sz w:val="24"/>
          <w:szCs w:val="26"/>
          <w:lang w:eastAsia="zh-TW"/>
        </w:rPr>
        <w:t xml:space="preserve">Pārziņa apstrādātāja līguma abpusējas parakstīšanas brīža par personas datu apstrādi (datums, kad abpusēji parakstīti abi iepriekšminētie līgumi) un </w:t>
      </w:r>
      <w:r w:rsidRPr="00B64C5D">
        <w:rPr>
          <w:rFonts w:ascii="Times New Roman" w:eastAsia="PMingLiU" w:hAnsi="Times New Roman" w:cs="Times New Roman"/>
          <w:sz w:val="24"/>
          <w:szCs w:val="26"/>
          <w:lang w:eastAsia="zh-TW"/>
        </w:rPr>
        <w:t>darbojas līdz Pušu saistību izpildei.</w:t>
      </w:r>
    </w:p>
    <w:p w14:paraId="1E1D8008" w14:textId="77777777" w:rsidR="00606D58" w:rsidRPr="00606D58" w:rsidRDefault="00606D58" w:rsidP="00606D58">
      <w:pPr>
        <w:numPr>
          <w:ilvl w:val="1"/>
          <w:numId w:val="10"/>
        </w:numPr>
        <w:tabs>
          <w:tab w:val="num" w:pos="426"/>
          <w:tab w:val="left" w:pos="1134"/>
          <w:tab w:val="left" w:pos="1418"/>
        </w:tabs>
        <w:suppressAutoHyphens/>
        <w:spacing w:after="0" w:line="240" w:lineRule="auto"/>
        <w:ind w:left="0" w:right="-25" w:firstLine="720"/>
        <w:jc w:val="both"/>
        <w:rPr>
          <w:rFonts w:ascii="Times New Roman" w:eastAsia="PMingLiU" w:hAnsi="Times New Roman" w:cs="Times New Roman"/>
          <w:sz w:val="24"/>
          <w:szCs w:val="26"/>
          <w:lang w:eastAsia="zh-TW"/>
        </w:rPr>
      </w:pPr>
      <w:r w:rsidRPr="00606D58">
        <w:rPr>
          <w:rFonts w:ascii="Times New Roman" w:eastAsia="PMingLiU" w:hAnsi="Times New Roman" w:cs="Times New Roman"/>
          <w:sz w:val="24"/>
          <w:szCs w:val="26"/>
          <w:lang w:eastAsia="zh-TW"/>
        </w:rPr>
        <w:t>Pusēm savlaicīgi, bet ne vēlāk kā 5 (piecu) darba dienu laikā, jāpaziņo otrai Pusei par savu saimniecisko rekvizītu, adreses vai citas būtiskas informācijas izmaiņām, pretējā gadījumā vainīgai Pusei ir jāatlīdzina otrai Pusei nodarītie zaudējumi. Puses likvidācijas vai reorganizācijas gadījumā Līgums ir saistošs tās tiesību pārņēmējiem.</w:t>
      </w:r>
    </w:p>
    <w:p w14:paraId="6CC57391" w14:textId="77777777" w:rsidR="00606D58" w:rsidRPr="00606D58" w:rsidRDefault="00606D58" w:rsidP="00606D58">
      <w:pPr>
        <w:numPr>
          <w:ilvl w:val="1"/>
          <w:numId w:val="10"/>
        </w:numPr>
        <w:tabs>
          <w:tab w:val="num" w:pos="0"/>
          <w:tab w:val="left" w:pos="180"/>
          <w:tab w:val="left" w:pos="1134"/>
          <w:tab w:val="left" w:pos="1418"/>
          <w:tab w:val="left" w:pos="1800"/>
        </w:tabs>
        <w:overflowPunct w:val="0"/>
        <w:autoSpaceDE w:val="0"/>
        <w:autoSpaceDN w:val="0"/>
        <w:adjustRightInd w:val="0"/>
        <w:spacing w:after="0" w:line="240" w:lineRule="auto"/>
        <w:ind w:left="0" w:firstLine="720"/>
        <w:jc w:val="both"/>
        <w:textAlignment w:val="baseline"/>
        <w:rPr>
          <w:rFonts w:ascii="Times New Roman" w:eastAsia="PMingLiU" w:hAnsi="Times New Roman" w:cs="Times New Roman"/>
          <w:sz w:val="24"/>
          <w:szCs w:val="24"/>
          <w:lang w:eastAsia="zh-TW"/>
        </w:rPr>
      </w:pPr>
      <w:r w:rsidRPr="00606D58">
        <w:rPr>
          <w:rFonts w:ascii="Times New Roman" w:eastAsia="PMingLiU" w:hAnsi="Times New Roman" w:cs="Times New Roman"/>
          <w:sz w:val="24"/>
          <w:szCs w:val="26"/>
          <w:lang w:eastAsia="zh-TW"/>
        </w:rPr>
        <w:t>Ja kāds no Līguma noteikumiem zaudē savu juridisko spēku, tas neietekmē pārējos Līguma noteikumus.</w:t>
      </w:r>
    </w:p>
    <w:p w14:paraId="6DEF7882" w14:textId="77777777" w:rsidR="00606D58" w:rsidRPr="00606D58" w:rsidRDefault="00606D58" w:rsidP="00606D58">
      <w:pPr>
        <w:numPr>
          <w:ilvl w:val="1"/>
          <w:numId w:val="10"/>
        </w:numPr>
        <w:tabs>
          <w:tab w:val="num" w:pos="0"/>
          <w:tab w:val="left" w:pos="180"/>
          <w:tab w:val="left" w:pos="1045"/>
          <w:tab w:val="left" w:pos="1134"/>
          <w:tab w:val="left" w:pos="1418"/>
          <w:tab w:val="left" w:pos="1800"/>
        </w:tabs>
        <w:overflowPunct w:val="0"/>
        <w:autoSpaceDE w:val="0"/>
        <w:autoSpaceDN w:val="0"/>
        <w:adjustRightInd w:val="0"/>
        <w:spacing w:after="0" w:line="240" w:lineRule="auto"/>
        <w:ind w:left="0" w:firstLine="720"/>
        <w:jc w:val="both"/>
        <w:textAlignment w:val="baseline"/>
        <w:rPr>
          <w:rFonts w:ascii="Times New Roman" w:eastAsia="PMingLiU" w:hAnsi="Times New Roman" w:cs="Times New Roman"/>
          <w:sz w:val="24"/>
          <w:szCs w:val="26"/>
          <w:lang w:eastAsia="zh-TW"/>
        </w:rPr>
      </w:pPr>
      <w:r w:rsidRPr="00606D58">
        <w:rPr>
          <w:rFonts w:ascii="Times New Roman" w:eastAsia="PMingLiU" w:hAnsi="Times New Roman" w:cs="Times New Roman"/>
          <w:sz w:val="24"/>
          <w:szCs w:val="26"/>
          <w:lang w:eastAsia="zh-TW"/>
        </w:rPr>
        <w:t>Puses ir materiāli savstarpēji atbildīgas par zaudējumu nodarīšanu saskaņā ar spēkā esošajiem Latvijas Republikas normatīvajiem aktiem.</w:t>
      </w:r>
    </w:p>
    <w:p w14:paraId="16EF16BB" w14:textId="77777777" w:rsidR="00606D58" w:rsidRPr="00606D58" w:rsidRDefault="00606D58" w:rsidP="00606D58">
      <w:pPr>
        <w:numPr>
          <w:ilvl w:val="1"/>
          <w:numId w:val="10"/>
        </w:numPr>
        <w:tabs>
          <w:tab w:val="num" w:pos="0"/>
          <w:tab w:val="left" w:pos="1134"/>
          <w:tab w:val="left" w:pos="1418"/>
        </w:tabs>
        <w:spacing w:after="0" w:line="240" w:lineRule="auto"/>
        <w:ind w:left="0" w:firstLine="720"/>
        <w:jc w:val="both"/>
        <w:rPr>
          <w:rFonts w:ascii="Times New Roman" w:eastAsia="PMingLiU" w:hAnsi="Times New Roman" w:cs="Times New Roman"/>
          <w:sz w:val="24"/>
          <w:szCs w:val="26"/>
          <w:lang w:eastAsia="zh-TW"/>
        </w:rPr>
      </w:pPr>
      <w:r w:rsidRPr="00606D58">
        <w:rPr>
          <w:rFonts w:ascii="Times New Roman" w:eastAsia="PMingLiU" w:hAnsi="Times New Roman" w:cs="Times New Roman"/>
          <w:sz w:val="24"/>
          <w:szCs w:val="26"/>
          <w:lang w:eastAsia="zh-TW"/>
        </w:rPr>
        <w:t xml:space="preserve">Pušu kontaktpersona savstarpēji sadarbības koordinēšanai Līguma ietvaros: </w:t>
      </w:r>
    </w:p>
    <w:p w14:paraId="6D47AF04" w14:textId="64EB7812" w:rsidR="00606D58" w:rsidRPr="00042BC9" w:rsidRDefault="00606D58" w:rsidP="00606D58">
      <w:pPr>
        <w:numPr>
          <w:ilvl w:val="2"/>
          <w:numId w:val="10"/>
        </w:numPr>
        <w:tabs>
          <w:tab w:val="num" w:pos="0"/>
          <w:tab w:val="left" w:pos="1134"/>
          <w:tab w:val="left" w:pos="1418"/>
        </w:tabs>
        <w:spacing w:after="0" w:line="240" w:lineRule="auto"/>
        <w:ind w:left="0" w:firstLine="720"/>
        <w:jc w:val="both"/>
        <w:rPr>
          <w:rFonts w:ascii="Times New Roman" w:eastAsia="PMingLiU" w:hAnsi="Times New Roman" w:cs="Times New Roman"/>
          <w:sz w:val="24"/>
          <w:szCs w:val="26"/>
          <w:lang w:eastAsia="zh-TW"/>
        </w:rPr>
      </w:pPr>
      <w:r w:rsidRPr="00606D58">
        <w:rPr>
          <w:rFonts w:ascii="Times New Roman" w:eastAsia="PMingLiU" w:hAnsi="Times New Roman" w:cs="Times New Roman"/>
          <w:sz w:val="24"/>
          <w:szCs w:val="26"/>
          <w:lang w:eastAsia="zh-TW"/>
        </w:rPr>
        <w:t xml:space="preserve">Pasūtītāja kontaktpersona: </w:t>
      </w:r>
      <w:bookmarkStart w:id="5" w:name="OLE_LINK1"/>
      <w:r w:rsidR="00897BF8">
        <w:rPr>
          <w:rFonts w:ascii="Times New Roman" w:eastAsia="PMingLiU" w:hAnsi="Times New Roman" w:cs="Times New Roman"/>
          <w:sz w:val="24"/>
          <w:szCs w:val="26"/>
          <w:lang w:eastAsia="zh-TW"/>
        </w:rPr>
        <w:t>_________</w:t>
      </w:r>
      <w:r w:rsidR="00042BC9">
        <w:rPr>
          <w:rFonts w:ascii="Times New Roman" w:eastAsia="PMingLiU" w:hAnsi="Times New Roman" w:cs="Times New Roman"/>
          <w:sz w:val="24"/>
          <w:szCs w:val="26"/>
          <w:lang w:eastAsia="zh-TW"/>
        </w:rPr>
        <w:t>,</w:t>
      </w:r>
      <w:r w:rsidR="00074BE9">
        <w:rPr>
          <w:rFonts w:ascii="Times New Roman" w:eastAsia="PMingLiU" w:hAnsi="Times New Roman" w:cs="Times New Roman"/>
          <w:sz w:val="24"/>
          <w:szCs w:val="26"/>
          <w:lang w:eastAsia="zh-TW"/>
        </w:rPr>
        <w:t xml:space="preserve"> tālr. </w:t>
      </w:r>
      <w:r w:rsidR="00897BF8">
        <w:rPr>
          <w:rFonts w:ascii="Times New Roman" w:eastAsia="PMingLiU" w:hAnsi="Times New Roman" w:cs="Times New Roman"/>
          <w:sz w:val="24"/>
          <w:szCs w:val="26"/>
          <w:lang w:eastAsia="zh-TW"/>
        </w:rPr>
        <w:t>__________</w:t>
      </w:r>
      <w:r w:rsidR="00074BE9" w:rsidRPr="00042BC9">
        <w:rPr>
          <w:rFonts w:ascii="Times New Roman" w:eastAsia="PMingLiU" w:hAnsi="Times New Roman" w:cs="Times New Roman"/>
          <w:sz w:val="24"/>
          <w:szCs w:val="26"/>
          <w:lang w:eastAsia="zh-TW"/>
        </w:rPr>
        <w:t>,</w:t>
      </w:r>
      <w:r w:rsidRPr="00042BC9">
        <w:rPr>
          <w:rFonts w:ascii="Times New Roman" w:eastAsia="PMingLiU" w:hAnsi="Times New Roman" w:cs="Times New Roman"/>
          <w:sz w:val="24"/>
          <w:szCs w:val="26"/>
          <w:lang w:eastAsia="zh-TW"/>
        </w:rPr>
        <w:t xml:space="preserve"> </w:t>
      </w:r>
      <w:r w:rsidR="00897BF8">
        <w:rPr>
          <w:rFonts w:ascii="Times New Roman" w:eastAsia="PMingLiU" w:hAnsi="Times New Roman" w:cs="Times New Roman"/>
          <w:sz w:val="24"/>
          <w:szCs w:val="26"/>
          <w:lang w:eastAsia="zh-TW"/>
        </w:rPr>
        <w:t>_____________</w:t>
      </w:r>
      <w:r w:rsidR="00042BC9" w:rsidRPr="00042BC9">
        <w:rPr>
          <w:rFonts w:ascii="Times New Roman" w:eastAsia="PMingLiU" w:hAnsi="Times New Roman" w:cs="Times New Roman"/>
          <w:sz w:val="24"/>
          <w:szCs w:val="26"/>
          <w:lang w:eastAsia="zh-TW"/>
        </w:rPr>
        <w:t>;</w:t>
      </w:r>
    </w:p>
    <w:p w14:paraId="7212174C" w14:textId="612CF6AE" w:rsidR="00606D58" w:rsidRPr="00012C23" w:rsidRDefault="00606D58" w:rsidP="00606D58">
      <w:pPr>
        <w:numPr>
          <w:ilvl w:val="2"/>
          <w:numId w:val="10"/>
        </w:numPr>
        <w:tabs>
          <w:tab w:val="num" w:pos="0"/>
          <w:tab w:val="left" w:pos="1134"/>
          <w:tab w:val="left" w:pos="1418"/>
        </w:tabs>
        <w:spacing w:after="0" w:line="240" w:lineRule="auto"/>
        <w:ind w:left="0" w:firstLine="720"/>
        <w:jc w:val="both"/>
        <w:rPr>
          <w:rFonts w:ascii="Times New Roman" w:eastAsia="PMingLiU" w:hAnsi="Times New Roman" w:cs="Times New Roman"/>
          <w:sz w:val="24"/>
          <w:szCs w:val="26"/>
          <w:lang w:eastAsia="zh-TW"/>
        </w:rPr>
      </w:pPr>
      <w:r w:rsidRPr="00012C23">
        <w:rPr>
          <w:rFonts w:ascii="Times New Roman" w:eastAsia="PMingLiU" w:hAnsi="Times New Roman" w:cs="Times New Roman"/>
          <w:sz w:val="24"/>
          <w:szCs w:val="26"/>
          <w:lang w:eastAsia="zh-TW"/>
        </w:rPr>
        <w:t xml:space="preserve">Izpildītāja kontaktpersona: </w:t>
      </w:r>
      <w:bookmarkEnd w:id="5"/>
      <w:r w:rsidR="00897BF8">
        <w:rPr>
          <w:rFonts w:ascii="Times New Roman" w:eastAsia="PMingLiU" w:hAnsi="Times New Roman" w:cs="Times New Roman"/>
          <w:sz w:val="24"/>
          <w:szCs w:val="26"/>
          <w:lang w:eastAsia="zh-TW"/>
        </w:rPr>
        <w:t>___________</w:t>
      </w:r>
      <w:r w:rsidRPr="00012C23">
        <w:rPr>
          <w:rFonts w:ascii="Times New Roman" w:eastAsia="PMingLiU" w:hAnsi="Times New Roman" w:cs="Times New Roman"/>
          <w:sz w:val="24"/>
          <w:szCs w:val="26"/>
          <w:lang w:eastAsia="zh-TW"/>
        </w:rPr>
        <w:t xml:space="preserve">, tālr. </w:t>
      </w:r>
      <w:r w:rsidR="00897BF8">
        <w:rPr>
          <w:rFonts w:ascii="Times New Roman" w:eastAsia="PMingLiU" w:hAnsi="Times New Roman" w:cs="Times New Roman"/>
          <w:sz w:val="24"/>
          <w:szCs w:val="26"/>
          <w:lang w:eastAsia="zh-TW"/>
        </w:rPr>
        <w:t>_________</w:t>
      </w:r>
      <w:r w:rsidRPr="00012C23">
        <w:rPr>
          <w:rFonts w:ascii="Times New Roman" w:eastAsia="PMingLiU" w:hAnsi="Times New Roman" w:cs="Times New Roman"/>
          <w:sz w:val="24"/>
          <w:szCs w:val="26"/>
          <w:lang w:eastAsia="zh-TW"/>
        </w:rPr>
        <w:t xml:space="preserve">, e-pasts </w:t>
      </w:r>
      <w:r w:rsidR="00897BF8">
        <w:rPr>
          <w:rFonts w:ascii="Times New Roman" w:eastAsia="PMingLiU" w:hAnsi="Times New Roman" w:cs="Times New Roman"/>
          <w:sz w:val="24"/>
          <w:szCs w:val="26"/>
          <w:lang w:eastAsia="zh-TW"/>
        </w:rPr>
        <w:t>_______</w:t>
      </w:r>
      <w:r w:rsidRPr="00012C23">
        <w:rPr>
          <w:rFonts w:ascii="Times New Roman" w:eastAsia="PMingLiU" w:hAnsi="Times New Roman" w:cs="Times New Roman"/>
          <w:sz w:val="24"/>
          <w:szCs w:val="26"/>
          <w:lang w:eastAsia="zh-TW"/>
        </w:rPr>
        <w:t>.</w:t>
      </w:r>
    </w:p>
    <w:p w14:paraId="3B14BFB6" w14:textId="77777777" w:rsidR="00606D58" w:rsidRPr="00606D58" w:rsidRDefault="00606D58" w:rsidP="00606D58">
      <w:pPr>
        <w:numPr>
          <w:ilvl w:val="1"/>
          <w:numId w:val="10"/>
        </w:numPr>
        <w:tabs>
          <w:tab w:val="num" w:pos="0"/>
          <w:tab w:val="left" w:pos="180"/>
          <w:tab w:val="left" w:pos="1045"/>
          <w:tab w:val="left" w:pos="1134"/>
          <w:tab w:val="left" w:pos="1418"/>
          <w:tab w:val="left" w:pos="1800"/>
        </w:tabs>
        <w:overflowPunct w:val="0"/>
        <w:autoSpaceDE w:val="0"/>
        <w:autoSpaceDN w:val="0"/>
        <w:adjustRightInd w:val="0"/>
        <w:spacing w:after="0" w:line="240" w:lineRule="auto"/>
        <w:ind w:left="0" w:firstLine="720"/>
        <w:jc w:val="both"/>
        <w:textAlignment w:val="baseline"/>
        <w:rPr>
          <w:rFonts w:ascii="Times New Roman" w:eastAsia="PMingLiU" w:hAnsi="Times New Roman" w:cs="Times New Roman"/>
          <w:sz w:val="24"/>
          <w:szCs w:val="26"/>
          <w:lang w:eastAsia="zh-TW"/>
        </w:rPr>
      </w:pPr>
      <w:r w:rsidRPr="00606D58">
        <w:rPr>
          <w:rFonts w:ascii="Times New Roman" w:eastAsia="PMingLiU" w:hAnsi="Times New Roman" w:cs="Times New Roman"/>
          <w:sz w:val="24"/>
          <w:szCs w:val="26"/>
          <w:lang w:eastAsia="zh-TW"/>
        </w:rPr>
        <w:t>Visi paziņojumi un pretenzijas, kas saistītas ar Līguma izpildi, ir iesniedzamas rakstiski otrai Pusei Līgumā norādītajā adresē, un tās ir uzskatāmas par saņemtām:</w:t>
      </w:r>
    </w:p>
    <w:p w14:paraId="260B81C2" w14:textId="77777777" w:rsidR="00606D58" w:rsidRPr="00606D58" w:rsidRDefault="00606D58" w:rsidP="00606D58">
      <w:pPr>
        <w:numPr>
          <w:ilvl w:val="2"/>
          <w:numId w:val="10"/>
        </w:numPr>
        <w:tabs>
          <w:tab w:val="num" w:pos="0"/>
          <w:tab w:val="left" w:pos="180"/>
          <w:tab w:val="left" w:pos="1134"/>
          <w:tab w:val="left" w:pos="1418"/>
          <w:tab w:val="left" w:pos="1800"/>
        </w:tabs>
        <w:overflowPunct w:val="0"/>
        <w:autoSpaceDE w:val="0"/>
        <w:autoSpaceDN w:val="0"/>
        <w:adjustRightInd w:val="0"/>
        <w:spacing w:after="0" w:line="240" w:lineRule="auto"/>
        <w:ind w:left="0" w:firstLine="720"/>
        <w:jc w:val="both"/>
        <w:textAlignment w:val="baseline"/>
        <w:rPr>
          <w:rFonts w:ascii="Times New Roman" w:eastAsia="PMingLiU" w:hAnsi="Times New Roman" w:cs="Times New Roman"/>
          <w:sz w:val="24"/>
          <w:szCs w:val="26"/>
          <w:lang w:eastAsia="zh-TW"/>
        </w:rPr>
      </w:pPr>
      <w:r w:rsidRPr="00606D58">
        <w:rPr>
          <w:rFonts w:ascii="Times New Roman" w:eastAsia="PMingLiU" w:hAnsi="Times New Roman" w:cs="Times New Roman"/>
          <w:sz w:val="24"/>
          <w:szCs w:val="26"/>
          <w:lang w:eastAsia="zh-TW"/>
        </w:rPr>
        <w:t>ja tās nosūtītas ar ierakstītu pasta sūtījumu, tad 7. (septītajā) dienā pēc nosūtīšanas dienas;</w:t>
      </w:r>
    </w:p>
    <w:p w14:paraId="227DC4BF" w14:textId="77777777" w:rsidR="00606D58" w:rsidRPr="00606D58" w:rsidRDefault="00606D58" w:rsidP="00606D58">
      <w:pPr>
        <w:numPr>
          <w:ilvl w:val="2"/>
          <w:numId w:val="10"/>
        </w:numPr>
        <w:tabs>
          <w:tab w:val="num" w:pos="0"/>
          <w:tab w:val="left" w:pos="180"/>
          <w:tab w:val="left" w:pos="1134"/>
          <w:tab w:val="left" w:pos="1418"/>
          <w:tab w:val="left" w:pos="1800"/>
        </w:tabs>
        <w:overflowPunct w:val="0"/>
        <w:autoSpaceDE w:val="0"/>
        <w:autoSpaceDN w:val="0"/>
        <w:adjustRightInd w:val="0"/>
        <w:spacing w:after="0" w:line="240" w:lineRule="auto"/>
        <w:ind w:left="0" w:firstLine="720"/>
        <w:jc w:val="both"/>
        <w:textAlignment w:val="baseline"/>
        <w:rPr>
          <w:rFonts w:ascii="Times New Roman" w:eastAsia="PMingLiU" w:hAnsi="Times New Roman" w:cs="Times New Roman"/>
          <w:sz w:val="24"/>
          <w:szCs w:val="26"/>
          <w:lang w:eastAsia="zh-TW"/>
        </w:rPr>
      </w:pPr>
      <w:r w:rsidRPr="00606D58">
        <w:rPr>
          <w:rFonts w:ascii="Times New Roman" w:eastAsia="PMingLiU" w:hAnsi="Times New Roman" w:cs="Times New Roman"/>
          <w:sz w:val="24"/>
          <w:szCs w:val="26"/>
          <w:lang w:eastAsia="zh-TW"/>
        </w:rPr>
        <w:t>ja tās nosūtītas ar elektroniskā pasta starpniecību, izmantojot drošu elektronisko parakstu, tad 2 (otrajā) darba dienā pēc nosūtīšanas;</w:t>
      </w:r>
    </w:p>
    <w:p w14:paraId="4DF1A1FC" w14:textId="77777777" w:rsidR="00606D58" w:rsidRPr="00606D58" w:rsidRDefault="00606D58" w:rsidP="00606D58">
      <w:pPr>
        <w:numPr>
          <w:ilvl w:val="2"/>
          <w:numId w:val="10"/>
        </w:numPr>
        <w:tabs>
          <w:tab w:val="num" w:pos="0"/>
          <w:tab w:val="left" w:pos="180"/>
          <w:tab w:val="left" w:pos="1134"/>
          <w:tab w:val="left" w:pos="1418"/>
          <w:tab w:val="left" w:pos="1800"/>
        </w:tabs>
        <w:overflowPunct w:val="0"/>
        <w:autoSpaceDE w:val="0"/>
        <w:autoSpaceDN w:val="0"/>
        <w:adjustRightInd w:val="0"/>
        <w:spacing w:after="0" w:line="240" w:lineRule="auto"/>
        <w:ind w:left="0" w:firstLine="720"/>
        <w:jc w:val="both"/>
        <w:textAlignment w:val="baseline"/>
        <w:rPr>
          <w:rFonts w:ascii="Times New Roman" w:eastAsia="PMingLiU" w:hAnsi="Times New Roman" w:cs="Times New Roman"/>
          <w:sz w:val="24"/>
          <w:szCs w:val="26"/>
          <w:lang w:eastAsia="zh-TW"/>
        </w:rPr>
      </w:pPr>
      <w:r w:rsidRPr="00606D58">
        <w:rPr>
          <w:rFonts w:ascii="Times New Roman" w:eastAsia="PMingLiU" w:hAnsi="Times New Roman" w:cs="Times New Roman"/>
          <w:sz w:val="24"/>
          <w:szCs w:val="26"/>
          <w:lang w:eastAsia="zh-TW"/>
        </w:rPr>
        <w:t xml:space="preserve">ja tās iesniegtas personīgi, tad dienā, kad tās nogādātas adresātam, saņemot apliecinājumu par saņemšanas faktu. </w:t>
      </w:r>
    </w:p>
    <w:p w14:paraId="49E02F24" w14:textId="65AAA754" w:rsidR="00606D58" w:rsidRDefault="00DF3A23" w:rsidP="00606D58">
      <w:pPr>
        <w:numPr>
          <w:ilvl w:val="1"/>
          <w:numId w:val="10"/>
        </w:numPr>
        <w:tabs>
          <w:tab w:val="num" w:pos="0"/>
          <w:tab w:val="left" w:pos="180"/>
          <w:tab w:val="left" w:pos="1134"/>
          <w:tab w:val="left" w:pos="1440"/>
          <w:tab w:val="left" w:pos="1800"/>
        </w:tabs>
        <w:overflowPunct w:val="0"/>
        <w:autoSpaceDE w:val="0"/>
        <w:autoSpaceDN w:val="0"/>
        <w:adjustRightInd w:val="0"/>
        <w:spacing w:after="0" w:line="240" w:lineRule="auto"/>
        <w:ind w:left="0" w:firstLine="720"/>
        <w:jc w:val="both"/>
        <w:textAlignment w:val="baseline"/>
        <w:rPr>
          <w:rFonts w:ascii="Times New Roman" w:eastAsia="PMingLiU" w:hAnsi="Times New Roman" w:cs="Times New Roman"/>
          <w:sz w:val="24"/>
          <w:szCs w:val="26"/>
          <w:lang w:eastAsia="zh-TW"/>
        </w:rPr>
      </w:pPr>
      <w:r w:rsidRPr="00DF3A23">
        <w:rPr>
          <w:rFonts w:ascii="Times New Roman" w:hAnsi="Times New Roman" w:cs="Times New Roman"/>
          <w:sz w:val="24"/>
          <w:szCs w:val="24"/>
        </w:rPr>
        <w:t xml:space="preserve">Līgums sastādīts latviešu valodā. </w:t>
      </w:r>
      <w:r w:rsidRPr="00DF3A23">
        <w:rPr>
          <w:rFonts w:ascii="Times New Roman" w:eastAsia="PMingLiU" w:hAnsi="Times New Roman" w:cs="Times New Roman"/>
          <w:sz w:val="24"/>
          <w:szCs w:val="24"/>
          <w:lang w:eastAsia="zh-TW"/>
        </w:rPr>
        <w:t>Pusēm ir pieejams abpusēji parakstīts Līgums elektroniskā formātā</w:t>
      </w:r>
      <w:r w:rsidR="00606D58" w:rsidRPr="00606D58">
        <w:rPr>
          <w:rFonts w:ascii="Times New Roman" w:eastAsia="PMingLiU" w:hAnsi="Times New Roman" w:cs="Times New Roman"/>
          <w:sz w:val="24"/>
          <w:szCs w:val="26"/>
          <w:lang w:eastAsia="zh-TW"/>
        </w:rPr>
        <w:t>.</w:t>
      </w:r>
    </w:p>
    <w:p w14:paraId="53055EDE" w14:textId="1BD1391F" w:rsidR="00D861FC" w:rsidRPr="00C97E1E" w:rsidRDefault="00D861FC" w:rsidP="00BC3F97">
      <w:pPr>
        <w:numPr>
          <w:ilvl w:val="1"/>
          <w:numId w:val="10"/>
        </w:numPr>
        <w:tabs>
          <w:tab w:val="num" w:pos="0"/>
          <w:tab w:val="left" w:pos="1134"/>
          <w:tab w:val="left" w:pos="1440"/>
        </w:tabs>
        <w:spacing w:after="0" w:line="240" w:lineRule="auto"/>
        <w:ind w:left="0" w:firstLine="720"/>
        <w:jc w:val="both"/>
        <w:rPr>
          <w:rFonts w:ascii="Times New Roman" w:eastAsia="PMingLiU" w:hAnsi="Times New Roman" w:cs="Times New Roman"/>
          <w:sz w:val="24"/>
          <w:szCs w:val="26"/>
          <w:lang w:eastAsia="zh-TW"/>
        </w:rPr>
      </w:pPr>
      <w:r w:rsidRPr="00C97E1E">
        <w:rPr>
          <w:rFonts w:ascii="Times New Roman" w:eastAsia="PMingLiU" w:hAnsi="Times New Roman" w:cs="Times New Roman"/>
          <w:sz w:val="24"/>
          <w:szCs w:val="26"/>
          <w:lang w:eastAsia="zh-TW"/>
        </w:rPr>
        <w:t xml:space="preserve">Līgumam pievienoti </w:t>
      </w:r>
      <w:r w:rsidR="00BC3F97" w:rsidRPr="00C97E1E">
        <w:rPr>
          <w:rFonts w:ascii="Times New Roman" w:eastAsia="PMingLiU" w:hAnsi="Times New Roman" w:cs="Times New Roman"/>
          <w:sz w:val="24"/>
          <w:szCs w:val="26"/>
          <w:lang w:eastAsia="zh-TW"/>
        </w:rPr>
        <w:t>3</w:t>
      </w:r>
      <w:r w:rsidRPr="00C97E1E">
        <w:rPr>
          <w:rFonts w:ascii="Times New Roman" w:eastAsia="PMingLiU" w:hAnsi="Times New Roman" w:cs="Times New Roman"/>
          <w:sz w:val="24"/>
          <w:szCs w:val="26"/>
          <w:lang w:eastAsia="zh-TW"/>
        </w:rPr>
        <w:t xml:space="preserve"> (</w:t>
      </w:r>
      <w:r w:rsidR="00BC3F97" w:rsidRPr="00C97E1E">
        <w:rPr>
          <w:rFonts w:ascii="Times New Roman" w:eastAsia="PMingLiU" w:hAnsi="Times New Roman" w:cs="Times New Roman"/>
          <w:sz w:val="24"/>
          <w:szCs w:val="26"/>
          <w:lang w:eastAsia="zh-TW"/>
        </w:rPr>
        <w:t>trīs</w:t>
      </w:r>
      <w:r w:rsidRPr="00C97E1E">
        <w:rPr>
          <w:rFonts w:ascii="Times New Roman" w:eastAsia="PMingLiU" w:hAnsi="Times New Roman" w:cs="Times New Roman"/>
          <w:sz w:val="24"/>
          <w:szCs w:val="26"/>
          <w:lang w:eastAsia="zh-TW"/>
        </w:rPr>
        <w:t>) pielikumi, kas ir neatņemama Līguma sastāvdaļa:</w:t>
      </w:r>
    </w:p>
    <w:p w14:paraId="10154D7B" w14:textId="77777777" w:rsidR="00D861FC" w:rsidRPr="00C97E1E" w:rsidRDefault="00D861FC" w:rsidP="00A20FC4">
      <w:pPr>
        <w:numPr>
          <w:ilvl w:val="2"/>
          <w:numId w:val="10"/>
        </w:numPr>
        <w:tabs>
          <w:tab w:val="num" w:pos="0"/>
          <w:tab w:val="left" w:pos="1134"/>
          <w:tab w:val="left" w:pos="1440"/>
        </w:tabs>
        <w:spacing w:after="0" w:line="240" w:lineRule="auto"/>
        <w:ind w:left="0" w:firstLine="720"/>
        <w:jc w:val="both"/>
        <w:rPr>
          <w:rFonts w:ascii="Times New Roman" w:eastAsia="PMingLiU" w:hAnsi="Times New Roman" w:cs="Times New Roman"/>
          <w:sz w:val="24"/>
          <w:szCs w:val="26"/>
          <w:lang w:eastAsia="zh-TW"/>
        </w:rPr>
      </w:pPr>
      <w:r w:rsidRPr="00C97E1E">
        <w:rPr>
          <w:rFonts w:ascii="Times New Roman" w:eastAsia="PMingLiU" w:hAnsi="Times New Roman" w:cs="Times New Roman"/>
          <w:sz w:val="24"/>
          <w:szCs w:val="26"/>
          <w:lang w:eastAsia="zh-TW"/>
        </w:rPr>
        <w:t xml:space="preserve">1. pielikums </w:t>
      </w:r>
      <w:r w:rsidRPr="001946A7">
        <w:rPr>
          <w:rFonts w:ascii="Times New Roman" w:eastAsia="PMingLiU" w:hAnsi="Times New Roman" w:cs="Times New Roman"/>
          <w:sz w:val="24"/>
          <w:szCs w:val="26"/>
          <w:lang w:eastAsia="zh-TW"/>
        </w:rPr>
        <w:t xml:space="preserve">- </w:t>
      </w:r>
      <w:r w:rsidRPr="00C97E1E">
        <w:rPr>
          <w:rFonts w:ascii="Times New Roman" w:eastAsia="PMingLiU" w:hAnsi="Times New Roman" w:cs="Times New Roman"/>
          <w:sz w:val="24"/>
          <w:szCs w:val="26"/>
          <w:lang w:eastAsia="zh-TW"/>
        </w:rPr>
        <w:t>Tehniskā specifikācija;</w:t>
      </w:r>
    </w:p>
    <w:p w14:paraId="1C4A3191" w14:textId="77777777" w:rsidR="00D861FC" w:rsidRPr="00C97E1E" w:rsidRDefault="00D861FC" w:rsidP="00A20FC4">
      <w:pPr>
        <w:numPr>
          <w:ilvl w:val="2"/>
          <w:numId w:val="10"/>
        </w:numPr>
        <w:tabs>
          <w:tab w:val="num" w:pos="0"/>
          <w:tab w:val="left" w:pos="1134"/>
          <w:tab w:val="left" w:pos="1440"/>
        </w:tabs>
        <w:spacing w:after="0" w:line="240" w:lineRule="auto"/>
        <w:ind w:left="0" w:firstLine="720"/>
        <w:jc w:val="both"/>
        <w:rPr>
          <w:rFonts w:ascii="Times New Roman" w:eastAsia="PMingLiU" w:hAnsi="Times New Roman" w:cs="Times New Roman"/>
          <w:sz w:val="24"/>
          <w:szCs w:val="26"/>
          <w:lang w:eastAsia="zh-TW"/>
        </w:rPr>
      </w:pPr>
      <w:r w:rsidRPr="00C97E1E">
        <w:rPr>
          <w:rFonts w:ascii="Times New Roman" w:eastAsia="PMingLiU" w:hAnsi="Times New Roman" w:cs="Times New Roman"/>
          <w:sz w:val="24"/>
          <w:szCs w:val="26"/>
          <w:lang w:eastAsia="zh-TW"/>
        </w:rPr>
        <w:t>2. pielikums – Tehniskais piedāvājums;</w:t>
      </w:r>
    </w:p>
    <w:p w14:paraId="655C3EE5" w14:textId="366DA9B5" w:rsidR="00D861FC" w:rsidRDefault="00D861FC" w:rsidP="00A20FC4">
      <w:pPr>
        <w:numPr>
          <w:ilvl w:val="2"/>
          <w:numId w:val="10"/>
        </w:numPr>
        <w:tabs>
          <w:tab w:val="num" w:pos="0"/>
          <w:tab w:val="left" w:pos="1134"/>
          <w:tab w:val="left" w:pos="1440"/>
        </w:tabs>
        <w:spacing w:after="0" w:line="240" w:lineRule="auto"/>
        <w:ind w:left="0" w:firstLine="720"/>
        <w:jc w:val="both"/>
        <w:rPr>
          <w:rFonts w:ascii="Times New Roman" w:eastAsia="PMingLiU" w:hAnsi="Times New Roman" w:cs="Times New Roman"/>
          <w:sz w:val="24"/>
          <w:szCs w:val="26"/>
          <w:lang w:eastAsia="zh-TW"/>
        </w:rPr>
      </w:pPr>
      <w:r w:rsidRPr="00C97E1E">
        <w:rPr>
          <w:rFonts w:ascii="Times New Roman" w:eastAsia="PMingLiU" w:hAnsi="Times New Roman" w:cs="Times New Roman"/>
          <w:sz w:val="24"/>
          <w:szCs w:val="26"/>
          <w:lang w:eastAsia="zh-TW"/>
        </w:rPr>
        <w:t>3. pielikums – Finanšu piedāvājums</w:t>
      </w:r>
      <w:r w:rsidR="00BC3F97" w:rsidRPr="00C97E1E">
        <w:rPr>
          <w:rFonts w:ascii="Times New Roman" w:eastAsia="PMingLiU" w:hAnsi="Times New Roman" w:cs="Times New Roman"/>
          <w:sz w:val="24"/>
          <w:szCs w:val="26"/>
          <w:lang w:eastAsia="zh-TW"/>
        </w:rPr>
        <w:t>.</w:t>
      </w:r>
    </w:p>
    <w:p w14:paraId="24DE5810" w14:textId="77777777" w:rsidR="001946A7" w:rsidRDefault="001946A7" w:rsidP="001946A7">
      <w:pPr>
        <w:tabs>
          <w:tab w:val="num" w:pos="0"/>
          <w:tab w:val="left" w:pos="1134"/>
          <w:tab w:val="left" w:pos="1440"/>
        </w:tabs>
        <w:spacing w:after="0" w:line="240" w:lineRule="auto"/>
        <w:jc w:val="both"/>
        <w:rPr>
          <w:rFonts w:ascii="Times New Roman" w:eastAsia="PMingLiU" w:hAnsi="Times New Roman" w:cs="Times New Roman"/>
          <w:sz w:val="24"/>
          <w:szCs w:val="26"/>
          <w:lang w:eastAsia="zh-TW"/>
        </w:rPr>
      </w:pPr>
    </w:p>
    <w:p w14:paraId="78FF7218" w14:textId="77777777" w:rsidR="001946A7" w:rsidRPr="00C97E1E" w:rsidRDefault="001946A7" w:rsidP="001946A7">
      <w:pPr>
        <w:tabs>
          <w:tab w:val="num" w:pos="0"/>
          <w:tab w:val="left" w:pos="1134"/>
          <w:tab w:val="left" w:pos="1440"/>
        </w:tabs>
        <w:spacing w:after="0" w:line="240" w:lineRule="auto"/>
        <w:jc w:val="both"/>
        <w:rPr>
          <w:rFonts w:ascii="Times New Roman" w:eastAsia="PMingLiU" w:hAnsi="Times New Roman" w:cs="Times New Roman"/>
          <w:sz w:val="24"/>
          <w:szCs w:val="26"/>
          <w:lang w:eastAsia="zh-TW"/>
        </w:rPr>
      </w:pPr>
    </w:p>
    <w:p w14:paraId="387D55D0" w14:textId="77777777" w:rsidR="00606D58" w:rsidRPr="00606D58" w:rsidRDefault="00606D58" w:rsidP="00606D58">
      <w:pPr>
        <w:tabs>
          <w:tab w:val="left" w:pos="180"/>
          <w:tab w:val="left" w:pos="1134"/>
          <w:tab w:val="left" w:pos="1440"/>
          <w:tab w:val="left" w:pos="1800"/>
        </w:tabs>
        <w:overflowPunct w:val="0"/>
        <w:autoSpaceDE w:val="0"/>
        <w:autoSpaceDN w:val="0"/>
        <w:adjustRightInd w:val="0"/>
        <w:spacing w:after="0" w:line="240" w:lineRule="auto"/>
        <w:ind w:left="720"/>
        <w:jc w:val="both"/>
        <w:textAlignment w:val="baseline"/>
        <w:rPr>
          <w:rFonts w:ascii="Times New Roman" w:eastAsia="PMingLiU" w:hAnsi="Times New Roman" w:cs="Times New Roman"/>
          <w:sz w:val="24"/>
          <w:szCs w:val="26"/>
          <w:lang w:eastAsia="zh-TW"/>
        </w:rPr>
      </w:pPr>
    </w:p>
    <w:p w14:paraId="3B51EF52" w14:textId="77777777" w:rsidR="00606D58" w:rsidRPr="00606D58" w:rsidRDefault="00606D58" w:rsidP="00606D58">
      <w:pPr>
        <w:numPr>
          <w:ilvl w:val="0"/>
          <w:numId w:val="10"/>
        </w:numPr>
        <w:spacing w:after="0" w:line="240" w:lineRule="auto"/>
        <w:ind w:left="0" w:firstLine="0"/>
        <w:jc w:val="center"/>
        <w:rPr>
          <w:rFonts w:ascii="Times New Roman" w:eastAsia="PMingLiU" w:hAnsi="Times New Roman" w:cs="Times New Roman"/>
          <w:b/>
          <w:sz w:val="24"/>
          <w:szCs w:val="26"/>
          <w:lang w:eastAsia="zh-TW"/>
        </w:rPr>
      </w:pPr>
      <w:r w:rsidRPr="00606D58">
        <w:rPr>
          <w:rFonts w:ascii="Times New Roman" w:eastAsia="PMingLiU" w:hAnsi="Times New Roman" w:cs="Times New Roman"/>
          <w:b/>
          <w:sz w:val="24"/>
          <w:szCs w:val="26"/>
          <w:lang w:eastAsia="zh-TW"/>
        </w:rPr>
        <w:t>Pušu rekvizīti un paraksti</w:t>
      </w:r>
    </w:p>
    <w:tbl>
      <w:tblPr>
        <w:tblW w:w="9036" w:type="dxa"/>
        <w:tblInd w:w="-72" w:type="dxa"/>
        <w:tblLook w:val="0000" w:firstRow="0" w:lastRow="0" w:firstColumn="0" w:lastColumn="0" w:noHBand="0" w:noVBand="0"/>
      </w:tblPr>
      <w:tblGrid>
        <w:gridCol w:w="4887"/>
        <w:gridCol w:w="4149"/>
      </w:tblGrid>
      <w:tr w:rsidR="00606D58" w:rsidRPr="00606D58" w14:paraId="695960BD" w14:textId="77777777" w:rsidTr="002B79C2">
        <w:trPr>
          <w:trHeight w:val="3740"/>
        </w:trPr>
        <w:tc>
          <w:tcPr>
            <w:tcW w:w="4887" w:type="dxa"/>
          </w:tcPr>
          <w:p w14:paraId="5156DFB3" w14:textId="77777777" w:rsidR="00606D58" w:rsidRPr="00A20FC4" w:rsidRDefault="00606D58" w:rsidP="00606D58">
            <w:pPr>
              <w:spacing w:after="0" w:line="240" w:lineRule="auto"/>
              <w:rPr>
                <w:rFonts w:ascii="Times New Roman" w:eastAsia="Times New Roman" w:hAnsi="Times New Roman" w:cs="Times New Roman"/>
                <w:b/>
                <w:bCs/>
                <w:color w:val="000000"/>
                <w:sz w:val="24"/>
                <w:szCs w:val="26"/>
              </w:rPr>
            </w:pPr>
            <w:r w:rsidRPr="00A20FC4">
              <w:rPr>
                <w:rFonts w:ascii="Times New Roman" w:eastAsia="Times New Roman" w:hAnsi="Times New Roman" w:cs="Times New Roman"/>
                <w:b/>
                <w:bCs/>
                <w:color w:val="000000"/>
                <w:sz w:val="24"/>
                <w:szCs w:val="26"/>
              </w:rPr>
              <w:lastRenderedPageBreak/>
              <w:t xml:space="preserve">Pasūtītājs </w:t>
            </w:r>
          </w:p>
          <w:p w14:paraId="7EBFCF16" w14:textId="77777777" w:rsidR="006273EA" w:rsidRPr="00A20FC4" w:rsidRDefault="00606D58" w:rsidP="00606D58">
            <w:pPr>
              <w:spacing w:after="0" w:line="240" w:lineRule="auto"/>
              <w:ind w:right="-750"/>
              <w:rPr>
                <w:rFonts w:ascii="Times New Roman" w:eastAsia="Times New Roman" w:hAnsi="Times New Roman" w:cs="Times New Roman"/>
                <w:b/>
                <w:color w:val="000000"/>
                <w:sz w:val="24"/>
                <w:szCs w:val="24"/>
              </w:rPr>
            </w:pPr>
            <w:r w:rsidRPr="00A20FC4">
              <w:rPr>
                <w:rFonts w:ascii="Times New Roman" w:eastAsia="Times New Roman" w:hAnsi="Times New Roman" w:cs="Times New Roman"/>
                <w:b/>
                <w:color w:val="000000"/>
                <w:sz w:val="24"/>
                <w:szCs w:val="24"/>
              </w:rPr>
              <w:t xml:space="preserve">Rīgas </w:t>
            </w:r>
            <w:r w:rsidR="006273EA" w:rsidRPr="00A20FC4">
              <w:rPr>
                <w:rFonts w:ascii="Times New Roman" w:eastAsia="Times New Roman" w:hAnsi="Times New Roman" w:cs="Times New Roman"/>
                <w:b/>
                <w:color w:val="000000"/>
                <w:sz w:val="24"/>
                <w:szCs w:val="24"/>
              </w:rPr>
              <w:t>valstspilsētas pašvaldības</w:t>
            </w:r>
          </w:p>
          <w:p w14:paraId="0CD0B7BD" w14:textId="6EC0FF05" w:rsidR="00606D58" w:rsidRPr="00A20FC4" w:rsidRDefault="00606D58" w:rsidP="00606D58">
            <w:pPr>
              <w:spacing w:after="0" w:line="240" w:lineRule="auto"/>
              <w:ind w:right="-750"/>
              <w:rPr>
                <w:rFonts w:ascii="Times New Roman" w:eastAsia="Times New Roman" w:hAnsi="Times New Roman" w:cs="Times New Roman"/>
                <w:b/>
                <w:color w:val="000000"/>
                <w:sz w:val="24"/>
                <w:szCs w:val="24"/>
              </w:rPr>
            </w:pPr>
            <w:r w:rsidRPr="00A20FC4">
              <w:rPr>
                <w:rFonts w:ascii="Times New Roman" w:eastAsia="Times New Roman" w:hAnsi="Times New Roman" w:cs="Times New Roman"/>
                <w:b/>
                <w:color w:val="000000"/>
                <w:sz w:val="24"/>
                <w:szCs w:val="24"/>
              </w:rPr>
              <w:t>Izglītības, kultūras un</w:t>
            </w:r>
          </w:p>
          <w:p w14:paraId="3E257BBE" w14:textId="77777777" w:rsidR="00606D58" w:rsidRPr="00A20FC4" w:rsidRDefault="00606D58" w:rsidP="00606D58">
            <w:pPr>
              <w:spacing w:after="0" w:line="240" w:lineRule="auto"/>
              <w:ind w:right="-750"/>
              <w:rPr>
                <w:rFonts w:ascii="Times New Roman" w:eastAsia="Times New Roman" w:hAnsi="Times New Roman" w:cs="Times New Roman"/>
                <w:b/>
                <w:color w:val="000000"/>
                <w:sz w:val="24"/>
                <w:szCs w:val="24"/>
              </w:rPr>
            </w:pPr>
            <w:r w:rsidRPr="00A20FC4">
              <w:rPr>
                <w:rFonts w:ascii="Times New Roman" w:eastAsia="Times New Roman" w:hAnsi="Times New Roman" w:cs="Times New Roman"/>
                <w:b/>
                <w:color w:val="000000"/>
                <w:sz w:val="24"/>
                <w:szCs w:val="24"/>
              </w:rPr>
              <w:t xml:space="preserve">sporta departaments </w:t>
            </w:r>
          </w:p>
          <w:p w14:paraId="3F08F6B3" w14:textId="77777777" w:rsidR="00606D58" w:rsidRPr="00A20FC4" w:rsidRDefault="00606D58" w:rsidP="00606D58">
            <w:pPr>
              <w:spacing w:after="0" w:line="240" w:lineRule="auto"/>
              <w:ind w:right="-750"/>
              <w:rPr>
                <w:rFonts w:ascii="Times New Roman" w:eastAsia="Times New Roman" w:hAnsi="Times New Roman" w:cs="Times New Roman"/>
                <w:bCs/>
                <w:color w:val="000000"/>
                <w:sz w:val="24"/>
                <w:szCs w:val="24"/>
              </w:rPr>
            </w:pPr>
            <w:r w:rsidRPr="00A20FC4">
              <w:rPr>
                <w:rFonts w:ascii="Times New Roman" w:eastAsia="Times New Roman" w:hAnsi="Times New Roman" w:cs="Times New Roman"/>
                <w:bCs/>
                <w:color w:val="000000"/>
                <w:sz w:val="24"/>
                <w:szCs w:val="24"/>
              </w:rPr>
              <w:t xml:space="preserve">Juridiskā adrese: Krišjāņa Valdemāra </w:t>
            </w:r>
          </w:p>
          <w:p w14:paraId="55ED003A" w14:textId="77777777" w:rsidR="00606D58" w:rsidRPr="00A20FC4" w:rsidRDefault="00606D58" w:rsidP="00606D58">
            <w:pPr>
              <w:spacing w:after="0" w:line="240" w:lineRule="auto"/>
              <w:ind w:right="-750"/>
              <w:rPr>
                <w:rFonts w:ascii="Times New Roman" w:eastAsia="Times New Roman" w:hAnsi="Times New Roman" w:cs="Times New Roman"/>
                <w:bCs/>
                <w:color w:val="000000"/>
                <w:sz w:val="24"/>
                <w:szCs w:val="24"/>
              </w:rPr>
            </w:pPr>
            <w:r w:rsidRPr="00A20FC4">
              <w:rPr>
                <w:rFonts w:ascii="Times New Roman" w:eastAsia="Times New Roman" w:hAnsi="Times New Roman" w:cs="Times New Roman"/>
                <w:bCs/>
                <w:color w:val="000000"/>
                <w:sz w:val="24"/>
                <w:szCs w:val="24"/>
              </w:rPr>
              <w:t>iela 5, Rīga, LV-1010</w:t>
            </w:r>
          </w:p>
          <w:p w14:paraId="002E8AB0" w14:textId="50A6C3F6" w:rsidR="00606D58" w:rsidRPr="00F25315" w:rsidRDefault="00606D58" w:rsidP="00606D58">
            <w:pPr>
              <w:spacing w:after="0" w:line="240" w:lineRule="auto"/>
              <w:ind w:right="-750"/>
              <w:rPr>
                <w:rFonts w:ascii="Times New Roman" w:eastAsia="Times New Roman" w:hAnsi="Times New Roman" w:cs="Times New Roman"/>
                <w:bCs/>
                <w:iCs/>
                <w:snapToGrid w:val="0"/>
                <w:color w:val="000000"/>
                <w:sz w:val="24"/>
                <w:szCs w:val="24"/>
              </w:rPr>
            </w:pPr>
            <w:r w:rsidRPr="00F25315">
              <w:rPr>
                <w:rFonts w:ascii="Times New Roman" w:eastAsia="Times New Roman" w:hAnsi="Times New Roman" w:cs="Times New Roman"/>
                <w:bCs/>
                <w:iCs/>
                <w:snapToGrid w:val="0"/>
                <w:color w:val="000000"/>
                <w:sz w:val="24"/>
                <w:szCs w:val="24"/>
              </w:rPr>
              <w:t xml:space="preserve">Tālrunis: 67026816, e-pasts: </w:t>
            </w:r>
            <w:r w:rsidR="00F25315" w:rsidRPr="00F25315">
              <w:rPr>
                <w:rFonts w:ascii="Times New Roman" w:hAnsi="Times New Roman" w:cs="Times New Roman"/>
                <w:sz w:val="24"/>
                <w:szCs w:val="24"/>
              </w:rPr>
              <w:t>iksd@riga.lv</w:t>
            </w:r>
          </w:p>
          <w:p w14:paraId="148B3EB5" w14:textId="77777777" w:rsidR="00606D58" w:rsidRPr="00A20FC4" w:rsidRDefault="00606D58" w:rsidP="00606D58">
            <w:pPr>
              <w:spacing w:after="0" w:line="240" w:lineRule="auto"/>
              <w:ind w:right="-750"/>
              <w:rPr>
                <w:rFonts w:ascii="Times New Roman" w:eastAsia="Times New Roman" w:hAnsi="Times New Roman" w:cs="Times New Roman"/>
                <w:bCs/>
                <w:iCs/>
                <w:snapToGrid w:val="0"/>
                <w:color w:val="000000"/>
                <w:sz w:val="24"/>
                <w:szCs w:val="24"/>
              </w:rPr>
            </w:pPr>
            <w:r w:rsidRPr="00A20FC4">
              <w:rPr>
                <w:rFonts w:ascii="Times New Roman" w:eastAsia="Times New Roman" w:hAnsi="Times New Roman" w:cs="Times New Roman"/>
                <w:bCs/>
                <w:iCs/>
                <w:snapToGrid w:val="0"/>
                <w:color w:val="000000"/>
                <w:sz w:val="24"/>
                <w:szCs w:val="24"/>
              </w:rPr>
              <w:t>Norēķinu rekvizīti:</w:t>
            </w:r>
          </w:p>
          <w:p w14:paraId="3CF16525" w14:textId="77777777" w:rsidR="00606D58" w:rsidRPr="00A20FC4" w:rsidRDefault="00606D58" w:rsidP="00606D58">
            <w:pPr>
              <w:spacing w:after="0" w:line="240" w:lineRule="auto"/>
              <w:ind w:right="-750"/>
              <w:rPr>
                <w:rFonts w:ascii="Times New Roman" w:eastAsia="Times New Roman" w:hAnsi="Times New Roman" w:cs="Times New Roman"/>
                <w:bCs/>
                <w:iCs/>
                <w:snapToGrid w:val="0"/>
                <w:color w:val="000000"/>
                <w:sz w:val="24"/>
                <w:szCs w:val="24"/>
              </w:rPr>
            </w:pPr>
            <w:r w:rsidRPr="00A20FC4">
              <w:rPr>
                <w:rFonts w:ascii="Times New Roman" w:eastAsia="Times New Roman" w:hAnsi="Times New Roman" w:cs="Times New Roman"/>
                <w:bCs/>
                <w:iCs/>
                <w:snapToGrid w:val="0"/>
                <w:color w:val="000000"/>
                <w:sz w:val="24"/>
                <w:szCs w:val="24"/>
              </w:rPr>
              <w:t>Rīgas valstspilsētas pašvaldība</w:t>
            </w:r>
          </w:p>
          <w:p w14:paraId="13C217EA" w14:textId="77777777" w:rsidR="00606D58" w:rsidRPr="00A20FC4" w:rsidRDefault="00606D58" w:rsidP="00606D58">
            <w:pPr>
              <w:spacing w:after="0" w:line="240" w:lineRule="auto"/>
              <w:ind w:right="-750"/>
              <w:rPr>
                <w:rFonts w:ascii="Times New Roman" w:eastAsia="Times New Roman" w:hAnsi="Times New Roman" w:cs="Times New Roman"/>
                <w:bCs/>
                <w:iCs/>
                <w:snapToGrid w:val="0"/>
                <w:color w:val="000000"/>
                <w:sz w:val="24"/>
                <w:szCs w:val="24"/>
              </w:rPr>
            </w:pPr>
            <w:r w:rsidRPr="00A20FC4">
              <w:rPr>
                <w:rFonts w:ascii="Times New Roman" w:eastAsia="Times New Roman" w:hAnsi="Times New Roman" w:cs="Times New Roman"/>
                <w:bCs/>
                <w:iCs/>
                <w:snapToGrid w:val="0"/>
                <w:color w:val="000000"/>
                <w:sz w:val="24"/>
                <w:szCs w:val="24"/>
              </w:rPr>
              <w:t>Juridiskā adrese: Rātslaukums 1, Rīga, LV-1050</w:t>
            </w:r>
          </w:p>
          <w:p w14:paraId="181C1F09" w14:textId="77777777" w:rsidR="00606D58" w:rsidRPr="00A20FC4" w:rsidRDefault="00606D58" w:rsidP="00606D58">
            <w:pPr>
              <w:spacing w:after="0" w:line="240" w:lineRule="auto"/>
              <w:ind w:right="-750"/>
              <w:rPr>
                <w:rFonts w:ascii="Times New Roman" w:eastAsia="Times New Roman" w:hAnsi="Times New Roman" w:cs="Times New Roman"/>
                <w:bCs/>
                <w:iCs/>
                <w:snapToGrid w:val="0"/>
                <w:color w:val="000000"/>
                <w:sz w:val="24"/>
                <w:szCs w:val="24"/>
              </w:rPr>
            </w:pPr>
            <w:r w:rsidRPr="00A20FC4">
              <w:rPr>
                <w:rFonts w:ascii="Times New Roman" w:eastAsia="Times New Roman" w:hAnsi="Times New Roman" w:cs="Times New Roman"/>
                <w:bCs/>
                <w:iCs/>
                <w:snapToGrid w:val="0"/>
                <w:color w:val="000000"/>
                <w:sz w:val="24"/>
                <w:szCs w:val="24"/>
              </w:rPr>
              <w:t xml:space="preserve">NMR kods: 90011524360 </w:t>
            </w:r>
          </w:p>
          <w:p w14:paraId="09DF6A80" w14:textId="77777777" w:rsidR="00606D58" w:rsidRPr="00A20FC4" w:rsidRDefault="00606D58" w:rsidP="00606D58">
            <w:pPr>
              <w:spacing w:after="0" w:line="240" w:lineRule="auto"/>
              <w:ind w:right="-750"/>
              <w:rPr>
                <w:rFonts w:ascii="Times New Roman" w:eastAsia="Times New Roman" w:hAnsi="Times New Roman" w:cs="Times New Roman"/>
                <w:bCs/>
                <w:iCs/>
                <w:snapToGrid w:val="0"/>
                <w:color w:val="000000"/>
                <w:sz w:val="24"/>
                <w:szCs w:val="24"/>
              </w:rPr>
            </w:pPr>
            <w:r w:rsidRPr="00A20FC4">
              <w:rPr>
                <w:rFonts w:ascii="Times New Roman" w:eastAsia="Times New Roman" w:hAnsi="Times New Roman" w:cs="Times New Roman"/>
                <w:bCs/>
                <w:iCs/>
                <w:snapToGrid w:val="0"/>
                <w:color w:val="000000"/>
                <w:sz w:val="24"/>
                <w:szCs w:val="24"/>
              </w:rPr>
              <w:t>PVN. reģ. Nr.: LV90011524360</w:t>
            </w:r>
          </w:p>
          <w:p w14:paraId="5B0555E3" w14:textId="77777777" w:rsidR="00606D58" w:rsidRPr="00A20FC4" w:rsidRDefault="00606D58" w:rsidP="00606D58">
            <w:pPr>
              <w:spacing w:after="0" w:line="240" w:lineRule="auto"/>
              <w:ind w:right="-750"/>
              <w:rPr>
                <w:rFonts w:ascii="Times New Roman" w:eastAsia="Times New Roman" w:hAnsi="Times New Roman" w:cs="Times New Roman"/>
                <w:bCs/>
                <w:iCs/>
                <w:snapToGrid w:val="0"/>
                <w:color w:val="000000"/>
                <w:sz w:val="24"/>
                <w:szCs w:val="24"/>
              </w:rPr>
            </w:pPr>
            <w:r w:rsidRPr="00A20FC4">
              <w:rPr>
                <w:rFonts w:ascii="Times New Roman" w:eastAsia="Times New Roman" w:hAnsi="Times New Roman" w:cs="Times New Roman"/>
                <w:bCs/>
                <w:iCs/>
                <w:snapToGrid w:val="0"/>
                <w:color w:val="000000"/>
                <w:sz w:val="24"/>
                <w:szCs w:val="24"/>
              </w:rPr>
              <w:t>Banka: Luminor Bank AB Latvijas filiāle</w:t>
            </w:r>
          </w:p>
          <w:p w14:paraId="76BCD7CD" w14:textId="77777777" w:rsidR="00606D58" w:rsidRPr="00A20FC4" w:rsidRDefault="00606D58" w:rsidP="00606D58">
            <w:pPr>
              <w:spacing w:after="0" w:line="240" w:lineRule="auto"/>
              <w:ind w:right="-750"/>
              <w:rPr>
                <w:rFonts w:ascii="Times New Roman" w:eastAsia="Times New Roman" w:hAnsi="Times New Roman" w:cs="Times New Roman"/>
                <w:bCs/>
                <w:iCs/>
                <w:snapToGrid w:val="0"/>
                <w:color w:val="000000"/>
                <w:sz w:val="24"/>
                <w:szCs w:val="24"/>
              </w:rPr>
            </w:pPr>
            <w:r w:rsidRPr="00A20FC4">
              <w:rPr>
                <w:rFonts w:ascii="Times New Roman" w:eastAsia="Times New Roman" w:hAnsi="Times New Roman" w:cs="Times New Roman"/>
                <w:bCs/>
                <w:iCs/>
                <w:snapToGrid w:val="0"/>
                <w:color w:val="000000"/>
                <w:sz w:val="24"/>
                <w:szCs w:val="24"/>
              </w:rPr>
              <w:t>Kods:  RIKOLV2X</w:t>
            </w:r>
          </w:p>
          <w:p w14:paraId="45AFDAB8" w14:textId="46A866B0" w:rsidR="00606D58" w:rsidRPr="00A20FC4" w:rsidRDefault="00606D58" w:rsidP="00606D58">
            <w:pPr>
              <w:spacing w:after="0" w:line="240" w:lineRule="auto"/>
              <w:rPr>
                <w:rFonts w:ascii="Times New Roman" w:eastAsia="PMingLiU" w:hAnsi="Times New Roman" w:cs="Times New Roman"/>
                <w:color w:val="000000"/>
                <w:sz w:val="24"/>
                <w:szCs w:val="24"/>
                <w:lang w:eastAsia="zh-TW"/>
              </w:rPr>
            </w:pPr>
            <w:r w:rsidRPr="007F5508">
              <w:rPr>
                <w:rFonts w:ascii="Times New Roman" w:eastAsia="PMingLiU" w:hAnsi="Times New Roman" w:cs="Times New Roman"/>
                <w:color w:val="000000"/>
                <w:sz w:val="24"/>
                <w:szCs w:val="24"/>
                <w:lang w:eastAsia="zh-TW"/>
              </w:rPr>
              <w:t>Konts</w:t>
            </w:r>
            <w:r w:rsidR="00942514">
              <w:rPr>
                <w:rFonts w:ascii="Times New Roman" w:eastAsia="PMingLiU" w:hAnsi="Times New Roman" w:cs="Times New Roman"/>
                <w:color w:val="000000"/>
                <w:sz w:val="24"/>
                <w:szCs w:val="24"/>
                <w:lang w:eastAsia="zh-TW"/>
              </w:rPr>
              <w:t>:</w:t>
            </w:r>
            <w:r w:rsidR="00942514">
              <w:t xml:space="preserve"> </w:t>
            </w:r>
            <w:r w:rsidR="00942514" w:rsidRPr="00942514">
              <w:rPr>
                <w:rFonts w:ascii="Times New Roman" w:hAnsi="Times New Roman" w:cs="Times New Roman"/>
                <w:sz w:val="24"/>
                <w:szCs w:val="24"/>
              </w:rPr>
              <w:t>LV32RIKO0021001916020</w:t>
            </w:r>
          </w:p>
          <w:p w14:paraId="06669971" w14:textId="77777777" w:rsidR="00606D58" w:rsidRPr="00A20FC4" w:rsidRDefault="00606D58" w:rsidP="00606D58">
            <w:pPr>
              <w:spacing w:after="0" w:line="240" w:lineRule="auto"/>
              <w:rPr>
                <w:rFonts w:ascii="Times New Roman" w:eastAsia="Times New Roman" w:hAnsi="Times New Roman" w:cs="Times New Roman"/>
                <w:bCs/>
                <w:iCs/>
                <w:color w:val="000000"/>
                <w:sz w:val="24"/>
                <w:szCs w:val="24"/>
              </w:rPr>
            </w:pPr>
            <w:r w:rsidRPr="00A20FC4">
              <w:rPr>
                <w:rFonts w:ascii="Times New Roman" w:eastAsia="Times New Roman" w:hAnsi="Times New Roman" w:cs="Times New Roman"/>
                <w:bCs/>
                <w:iCs/>
                <w:color w:val="000000"/>
                <w:sz w:val="24"/>
                <w:szCs w:val="24"/>
              </w:rPr>
              <w:t>RD iestādes kods: 210</w:t>
            </w:r>
          </w:p>
          <w:p w14:paraId="4132A17A" w14:textId="77777777" w:rsidR="002B79C2" w:rsidRDefault="002B79C2" w:rsidP="00606D58">
            <w:pPr>
              <w:spacing w:after="0" w:line="240" w:lineRule="auto"/>
              <w:rPr>
                <w:rFonts w:ascii="Times New Roman" w:eastAsia="PMingLiU" w:hAnsi="Times New Roman" w:cs="Times New Roman"/>
                <w:color w:val="000000"/>
                <w:sz w:val="24"/>
                <w:szCs w:val="24"/>
                <w:lang w:eastAsia="zh-TW"/>
              </w:rPr>
            </w:pPr>
          </w:p>
          <w:p w14:paraId="29193A4D" w14:textId="4EA037CF" w:rsidR="00606D58" w:rsidRPr="00A20FC4" w:rsidRDefault="00606D58" w:rsidP="00606D58">
            <w:pPr>
              <w:spacing w:after="0" w:line="240" w:lineRule="auto"/>
              <w:rPr>
                <w:rFonts w:ascii="Times New Roman" w:eastAsia="PMingLiU" w:hAnsi="Times New Roman" w:cs="Times New Roman"/>
                <w:i/>
                <w:sz w:val="24"/>
                <w:szCs w:val="24"/>
                <w:lang w:eastAsia="zh-TW"/>
              </w:rPr>
            </w:pPr>
            <w:r w:rsidRPr="00A20FC4">
              <w:rPr>
                <w:rFonts w:ascii="Times New Roman" w:eastAsia="PMingLiU" w:hAnsi="Times New Roman" w:cs="Times New Roman"/>
                <w:color w:val="000000"/>
                <w:sz w:val="24"/>
                <w:szCs w:val="24"/>
                <w:lang w:eastAsia="zh-TW"/>
              </w:rPr>
              <w:t xml:space="preserve">Dokumentu ar drošu elektronisko parakstu parakstīja </w:t>
            </w:r>
            <w:r w:rsidR="002B79C2" w:rsidRPr="002B79C2">
              <w:rPr>
                <w:rFonts w:ascii="Times New Roman" w:eastAsia="PMingLiU" w:hAnsi="Times New Roman" w:cs="Times New Roman"/>
                <w:i/>
                <w:iCs/>
                <w:color w:val="000000"/>
                <w:sz w:val="24"/>
                <w:szCs w:val="24"/>
                <w:lang w:eastAsia="zh-TW"/>
              </w:rPr>
              <w:t>J. Lange</w:t>
            </w:r>
          </w:p>
        </w:tc>
        <w:tc>
          <w:tcPr>
            <w:tcW w:w="4149" w:type="dxa"/>
            <w:noWrap/>
          </w:tcPr>
          <w:p w14:paraId="47DE62EE" w14:textId="0B66693B" w:rsidR="00606D58" w:rsidRDefault="00606D58" w:rsidP="00606D58">
            <w:pPr>
              <w:spacing w:after="0" w:line="240" w:lineRule="auto"/>
              <w:rPr>
                <w:rFonts w:ascii="Times New Roman" w:eastAsia="Times New Roman" w:hAnsi="Times New Roman" w:cs="Times New Roman"/>
                <w:b/>
                <w:bCs/>
                <w:sz w:val="24"/>
                <w:szCs w:val="26"/>
              </w:rPr>
            </w:pPr>
            <w:r w:rsidRPr="00A20FC4">
              <w:rPr>
                <w:rFonts w:ascii="Times New Roman" w:eastAsia="Times New Roman" w:hAnsi="Times New Roman" w:cs="Times New Roman"/>
                <w:b/>
                <w:bCs/>
                <w:sz w:val="24"/>
                <w:szCs w:val="26"/>
              </w:rPr>
              <w:t>Izpildītājs</w:t>
            </w:r>
          </w:p>
          <w:p w14:paraId="3A55C353" w14:textId="4B4816DD" w:rsidR="001946A7" w:rsidRPr="00606D58" w:rsidRDefault="001946A7" w:rsidP="00606D58">
            <w:pPr>
              <w:spacing w:after="0" w:line="240" w:lineRule="auto"/>
              <w:rPr>
                <w:rFonts w:ascii="Times New Roman" w:eastAsia="Times New Roman" w:hAnsi="Times New Roman" w:cs="Times New Roman"/>
                <w:b/>
                <w:bCs/>
                <w:sz w:val="24"/>
                <w:szCs w:val="26"/>
              </w:rPr>
            </w:pPr>
            <w:r w:rsidRPr="001946A7">
              <w:rPr>
                <w:rFonts w:ascii="Times New Roman" w:eastAsia="Times New Roman" w:hAnsi="Times New Roman" w:cs="Times New Roman"/>
                <w:b/>
                <w:bCs/>
                <w:sz w:val="24"/>
                <w:szCs w:val="26"/>
              </w:rPr>
              <w:t>Biedrība “Latvijas SOS Bērnu ciematu asociācija”</w:t>
            </w:r>
          </w:p>
          <w:p w14:paraId="2A6D4423" w14:textId="2F65E967" w:rsidR="002B79C2" w:rsidRDefault="002B79C2" w:rsidP="001946A7">
            <w:pPr>
              <w:spacing w:after="0" w:line="240" w:lineRule="auto"/>
              <w:rPr>
                <w:rFonts w:ascii="Times New Roman" w:eastAsia="Times New Roman" w:hAnsi="Times New Roman" w:cs="Times New Roman"/>
                <w:bCs/>
                <w:color w:val="000000"/>
                <w:sz w:val="24"/>
                <w:szCs w:val="20"/>
              </w:rPr>
            </w:pPr>
            <w:r w:rsidRPr="002B79C2">
              <w:rPr>
                <w:rFonts w:ascii="Times New Roman" w:eastAsia="Times New Roman" w:hAnsi="Times New Roman" w:cs="Times New Roman"/>
                <w:bCs/>
                <w:color w:val="000000"/>
                <w:sz w:val="24"/>
                <w:szCs w:val="20"/>
              </w:rPr>
              <w:t>Reģistrācijas numurs:</w:t>
            </w:r>
            <w:r w:rsidRPr="002B79C2">
              <w:rPr>
                <w:rFonts w:ascii="Times New Roman" w:eastAsia="Times New Roman" w:hAnsi="Times New Roman" w:cs="Times New Roman"/>
                <w:bCs/>
                <w:color w:val="000000"/>
                <w:sz w:val="24"/>
                <w:szCs w:val="20"/>
              </w:rPr>
              <w:tab/>
              <w:t>40008029381</w:t>
            </w:r>
          </w:p>
          <w:p w14:paraId="0FC5A6FC" w14:textId="27ACFCBD" w:rsidR="001946A7" w:rsidRPr="001946A7" w:rsidRDefault="001946A7" w:rsidP="001946A7">
            <w:pPr>
              <w:spacing w:after="0" w:line="240" w:lineRule="auto"/>
              <w:rPr>
                <w:rFonts w:ascii="Times New Roman" w:eastAsia="Times New Roman" w:hAnsi="Times New Roman" w:cs="Times New Roman"/>
                <w:bCs/>
                <w:color w:val="000000"/>
                <w:sz w:val="24"/>
                <w:szCs w:val="20"/>
              </w:rPr>
            </w:pPr>
            <w:r w:rsidRPr="001946A7">
              <w:rPr>
                <w:rFonts w:ascii="Times New Roman" w:eastAsia="Times New Roman" w:hAnsi="Times New Roman" w:cs="Times New Roman"/>
                <w:bCs/>
                <w:color w:val="000000"/>
                <w:sz w:val="24"/>
                <w:szCs w:val="20"/>
              </w:rPr>
              <w:t xml:space="preserve">Juridiskā adrese: Stabu iela 33 a, Rīga, </w:t>
            </w:r>
            <w:r w:rsidRPr="00371516">
              <w:rPr>
                <w:rFonts w:ascii="Times New Roman" w:eastAsia="Times New Roman" w:hAnsi="Times New Roman" w:cs="Times New Roman"/>
                <w:bCs/>
                <w:color w:val="000000"/>
                <w:sz w:val="24"/>
                <w:szCs w:val="20"/>
              </w:rPr>
              <w:t>LV-10</w:t>
            </w:r>
            <w:r w:rsidR="00371516">
              <w:rPr>
                <w:rFonts w:ascii="Times New Roman" w:eastAsia="Times New Roman" w:hAnsi="Times New Roman" w:cs="Times New Roman"/>
                <w:bCs/>
                <w:color w:val="000000"/>
                <w:sz w:val="24"/>
                <w:szCs w:val="20"/>
              </w:rPr>
              <w:t>11</w:t>
            </w:r>
          </w:p>
          <w:p w14:paraId="06802C6C" w14:textId="1BB5FDA2" w:rsidR="001946A7" w:rsidRDefault="001946A7" w:rsidP="001946A7">
            <w:pPr>
              <w:spacing w:after="0" w:line="240" w:lineRule="auto"/>
              <w:rPr>
                <w:rFonts w:ascii="Times New Roman" w:eastAsia="Times New Roman" w:hAnsi="Times New Roman" w:cs="Times New Roman"/>
                <w:bCs/>
                <w:color w:val="000000"/>
                <w:sz w:val="24"/>
                <w:szCs w:val="20"/>
              </w:rPr>
            </w:pPr>
            <w:r w:rsidRPr="001946A7">
              <w:rPr>
                <w:rFonts w:ascii="Times New Roman" w:eastAsia="Times New Roman" w:hAnsi="Times New Roman" w:cs="Times New Roman"/>
                <w:bCs/>
                <w:color w:val="000000"/>
                <w:sz w:val="24"/>
                <w:szCs w:val="20"/>
              </w:rPr>
              <w:t xml:space="preserve">Tālrunis: </w:t>
            </w:r>
          </w:p>
          <w:p w14:paraId="2CA3C71F" w14:textId="2FD002F3" w:rsidR="001946A7" w:rsidRPr="001946A7" w:rsidRDefault="001946A7" w:rsidP="001946A7">
            <w:pPr>
              <w:spacing w:after="0" w:line="240" w:lineRule="auto"/>
              <w:rPr>
                <w:rFonts w:ascii="Times New Roman" w:eastAsia="Times New Roman" w:hAnsi="Times New Roman" w:cs="Times New Roman"/>
                <w:bCs/>
                <w:color w:val="000000"/>
                <w:sz w:val="24"/>
                <w:szCs w:val="20"/>
              </w:rPr>
            </w:pPr>
            <w:r w:rsidRPr="001946A7">
              <w:rPr>
                <w:rFonts w:ascii="Times New Roman" w:eastAsia="Times New Roman" w:hAnsi="Times New Roman" w:cs="Times New Roman"/>
                <w:bCs/>
                <w:color w:val="000000"/>
                <w:sz w:val="24"/>
                <w:szCs w:val="20"/>
              </w:rPr>
              <w:t xml:space="preserve">e-pasts: </w:t>
            </w:r>
          </w:p>
          <w:p w14:paraId="221AC53C" w14:textId="77777777" w:rsidR="001946A7" w:rsidRDefault="001946A7" w:rsidP="001946A7">
            <w:pPr>
              <w:spacing w:after="0" w:line="240" w:lineRule="auto"/>
              <w:rPr>
                <w:rFonts w:ascii="Times New Roman" w:eastAsia="Times New Roman" w:hAnsi="Times New Roman" w:cs="Times New Roman"/>
                <w:bCs/>
                <w:color w:val="000000"/>
                <w:sz w:val="24"/>
                <w:szCs w:val="20"/>
              </w:rPr>
            </w:pPr>
            <w:r w:rsidRPr="001946A7">
              <w:rPr>
                <w:rFonts w:ascii="Times New Roman" w:eastAsia="Times New Roman" w:hAnsi="Times New Roman" w:cs="Times New Roman"/>
                <w:bCs/>
                <w:color w:val="000000"/>
                <w:sz w:val="24"/>
                <w:szCs w:val="20"/>
              </w:rPr>
              <w:t>Norēķinu rekvizīti:</w:t>
            </w:r>
          </w:p>
          <w:p w14:paraId="02980EF8" w14:textId="5A0DE89C" w:rsidR="002B79C2" w:rsidRDefault="002B79C2" w:rsidP="001946A7">
            <w:pPr>
              <w:spacing w:after="0" w:line="240" w:lineRule="auto"/>
              <w:rPr>
                <w:rFonts w:ascii="Times New Roman" w:eastAsia="Times New Roman" w:hAnsi="Times New Roman" w:cs="Times New Roman"/>
                <w:bCs/>
                <w:color w:val="000000"/>
                <w:sz w:val="24"/>
                <w:szCs w:val="20"/>
              </w:rPr>
            </w:pPr>
            <w:r w:rsidRPr="002B79C2">
              <w:rPr>
                <w:rFonts w:ascii="Times New Roman" w:eastAsia="Times New Roman" w:hAnsi="Times New Roman" w:cs="Times New Roman"/>
                <w:bCs/>
                <w:color w:val="000000"/>
                <w:sz w:val="24"/>
                <w:szCs w:val="20"/>
              </w:rPr>
              <w:t>Bankas nosaukums:</w:t>
            </w:r>
            <w:r>
              <w:rPr>
                <w:rFonts w:ascii="Times New Roman" w:eastAsia="Times New Roman" w:hAnsi="Times New Roman" w:cs="Times New Roman"/>
                <w:bCs/>
                <w:color w:val="000000"/>
                <w:sz w:val="24"/>
                <w:szCs w:val="20"/>
              </w:rPr>
              <w:t xml:space="preserve"> </w:t>
            </w:r>
          </w:p>
          <w:p w14:paraId="64020AC7" w14:textId="62A19BAF" w:rsidR="002B79C2" w:rsidRDefault="002B79C2" w:rsidP="001946A7">
            <w:pPr>
              <w:spacing w:after="0" w:line="240" w:lineRule="auto"/>
              <w:rPr>
                <w:rFonts w:ascii="Times New Roman" w:eastAsia="Times New Roman" w:hAnsi="Times New Roman" w:cs="Times New Roman"/>
                <w:bCs/>
                <w:color w:val="000000"/>
                <w:sz w:val="24"/>
                <w:szCs w:val="20"/>
              </w:rPr>
            </w:pPr>
            <w:r w:rsidRPr="002B79C2">
              <w:rPr>
                <w:rFonts w:ascii="Times New Roman" w:eastAsia="Times New Roman" w:hAnsi="Times New Roman" w:cs="Times New Roman"/>
                <w:bCs/>
                <w:color w:val="000000"/>
                <w:sz w:val="24"/>
                <w:szCs w:val="20"/>
              </w:rPr>
              <w:t>Bankas kods:</w:t>
            </w:r>
            <w:r>
              <w:rPr>
                <w:rFonts w:ascii="Times New Roman" w:eastAsia="Times New Roman" w:hAnsi="Times New Roman" w:cs="Times New Roman"/>
                <w:bCs/>
                <w:color w:val="000000"/>
                <w:sz w:val="24"/>
                <w:szCs w:val="20"/>
              </w:rPr>
              <w:t xml:space="preserve"> </w:t>
            </w:r>
          </w:p>
          <w:p w14:paraId="6AF27E62" w14:textId="6CDE81CE" w:rsidR="002B79C2" w:rsidRPr="001946A7" w:rsidRDefault="002B79C2" w:rsidP="001946A7">
            <w:pPr>
              <w:spacing w:after="0" w:line="240" w:lineRule="auto"/>
              <w:rPr>
                <w:rFonts w:ascii="Times New Roman" w:eastAsia="Times New Roman" w:hAnsi="Times New Roman" w:cs="Times New Roman"/>
                <w:bCs/>
                <w:color w:val="000000"/>
                <w:sz w:val="24"/>
                <w:szCs w:val="20"/>
              </w:rPr>
            </w:pPr>
            <w:r w:rsidRPr="002B79C2">
              <w:rPr>
                <w:rFonts w:ascii="Times New Roman" w:eastAsia="Times New Roman" w:hAnsi="Times New Roman" w:cs="Times New Roman"/>
                <w:bCs/>
                <w:color w:val="000000"/>
                <w:sz w:val="24"/>
                <w:szCs w:val="20"/>
              </w:rPr>
              <w:t>Kont</w:t>
            </w:r>
            <w:r>
              <w:rPr>
                <w:rFonts w:ascii="Times New Roman" w:eastAsia="Times New Roman" w:hAnsi="Times New Roman" w:cs="Times New Roman"/>
                <w:bCs/>
                <w:color w:val="000000"/>
                <w:sz w:val="24"/>
                <w:szCs w:val="20"/>
              </w:rPr>
              <w:t>s</w:t>
            </w:r>
            <w:r w:rsidRPr="002B79C2">
              <w:rPr>
                <w:rFonts w:ascii="Times New Roman" w:eastAsia="Times New Roman" w:hAnsi="Times New Roman" w:cs="Times New Roman"/>
                <w:bCs/>
                <w:color w:val="000000"/>
                <w:sz w:val="24"/>
                <w:szCs w:val="20"/>
              </w:rPr>
              <w:t>:</w:t>
            </w:r>
            <w:r w:rsidRPr="002B79C2">
              <w:rPr>
                <w:rFonts w:ascii="Times New Roman" w:eastAsia="Times New Roman" w:hAnsi="Times New Roman" w:cs="Times New Roman"/>
                <w:bCs/>
                <w:color w:val="000000"/>
                <w:sz w:val="24"/>
                <w:szCs w:val="20"/>
              </w:rPr>
              <w:tab/>
            </w:r>
          </w:p>
          <w:p w14:paraId="70E33B2A" w14:textId="77777777" w:rsidR="002B79C2" w:rsidRDefault="002B79C2" w:rsidP="001946A7">
            <w:pPr>
              <w:spacing w:after="0" w:line="240" w:lineRule="auto"/>
              <w:rPr>
                <w:rFonts w:ascii="Times New Roman" w:eastAsia="Times New Roman" w:hAnsi="Times New Roman" w:cs="Times New Roman"/>
                <w:bCs/>
                <w:color w:val="000000"/>
                <w:sz w:val="24"/>
                <w:szCs w:val="20"/>
              </w:rPr>
            </w:pPr>
          </w:p>
          <w:p w14:paraId="378E9A60" w14:textId="77777777" w:rsidR="002B79C2" w:rsidRDefault="002B79C2" w:rsidP="001946A7">
            <w:pPr>
              <w:spacing w:after="0" w:line="240" w:lineRule="auto"/>
              <w:rPr>
                <w:rFonts w:ascii="Times New Roman" w:eastAsia="Times New Roman" w:hAnsi="Times New Roman" w:cs="Times New Roman"/>
                <w:bCs/>
                <w:color w:val="000000"/>
                <w:sz w:val="24"/>
                <w:szCs w:val="20"/>
              </w:rPr>
            </w:pPr>
          </w:p>
          <w:p w14:paraId="4967ADA1" w14:textId="77777777" w:rsidR="002B79C2" w:rsidRDefault="002B79C2" w:rsidP="001946A7">
            <w:pPr>
              <w:spacing w:after="0" w:line="240" w:lineRule="auto"/>
              <w:rPr>
                <w:rFonts w:ascii="Times New Roman" w:eastAsia="Times New Roman" w:hAnsi="Times New Roman" w:cs="Times New Roman"/>
                <w:bCs/>
                <w:color w:val="000000"/>
                <w:sz w:val="24"/>
                <w:szCs w:val="20"/>
              </w:rPr>
            </w:pPr>
          </w:p>
          <w:p w14:paraId="73E56E4C" w14:textId="77777777" w:rsidR="002B79C2" w:rsidRDefault="002B79C2" w:rsidP="001946A7">
            <w:pPr>
              <w:spacing w:after="0" w:line="240" w:lineRule="auto"/>
              <w:rPr>
                <w:rFonts w:ascii="Times New Roman" w:eastAsia="Times New Roman" w:hAnsi="Times New Roman" w:cs="Times New Roman"/>
                <w:bCs/>
                <w:color w:val="000000"/>
                <w:sz w:val="24"/>
                <w:szCs w:val="20"/>
              </w:rPr>
            </w:pPr>
          </w:p>
          <w:p w14:paraId="4AF2CB05" w14:textId="77777777" w:rsidR="002B79C2" w:rsidRDefault="002B79C2" w:rsidP="001946A7">
            <w:pPr>
              <w:spacing w:after="0" w:line="240" w:lineRule="auto"/>
              <w:rPr>
                <w:rFonts w:ascii="Times New Roman" w:eastAsia="Times New Roman" w:hAnsi="Times New Roman" w:cs="Times New Roman"/>
                <w:bCs/>
                <w:color w:val="000000"/>
                <w:sz w:val="24"/>
                <w:szCs w:val="20"/>
              </w:rPr>
            </w:pPr>
          </w:p>
          <w:p w14:paraId="39861ED3" w14:textId="45A44B8A" w:rsidR="00606D58" w:rsidRPr="00606D58" w:rsidRDefault="001946A7" w:rsidP="001946A7">
            <w:pPr>
              <w:spacing w:after="0" w:line="240" w:lineRule="auto"/>
              <w:rPr>
                <w:rFonts w:ascii="Times New Roman" w:eastAsia="Times New Roman" w:hAnsi="Times New Roman" w:cs="Times New Roman"/>
                <w:bCs/>
                <w:i/>
                <w:iCs/>
                <w:color w:val="000000"/>
                <w:sz w:val="24"/>
                <w:szCs w:val="20"/>
              </w:rPr>
            </w:pPr>
            <w:r w:rsidRPr="001946A7">
              <w:rPr>
                <w:rFonts w:ascii="Times New Roman" w:eastAsia="Times New Roman" w:hAnsi="Times New Roman" w:cs="Times New Roman"/>
                <w:bCs/>
                <w:color w:val="000000"/>
                <w:sz w:val="24"/>
                <w:szCs w:val="20"/>
              </w:rPr>
              <w:t xml:space="preserve">Dokumentu ar drošu elektronisko parakstu parakstīja </w:t>
            </w:r>
            <w:r w:rsidR="002B79C2" w:rsidRPr="002B79C2">
              <w:rPr>
                <w:rFonts w:ascii="Times New Roman" w:eastAsia="Times New Roman" w:hAnsi="Times New Roman" w:cs="Times New Roman"/>
                <w:bCs/>
                <w:i/>
                <w:iCs/>
                <w:color w:val="000000"/>
                <w:sz w:val="24"/>
                <w:szCs w:val="20"/>
              </w:rPr>
              <w:t>I</w:t>
            </w:r>
            <w:r w:rsidR="002B79C2">
              <w:rPr>
                <w:rFonts w:ascii="Times New Roman" w:eastAsia="Times New Roman" w:hAnsi="Times New Roman" w:cs="Times New Roman"/>
                <w:bCs/>
                <w:i/>
                <w:iCs/>
                <w:color w:val="000000"/>
                <w:sz w:val="24"/>
                <w:szCs w:val="20"/>
              </w:rPr>
              <w:t>.</w:t>
            </w:r>
            <w:r w:rsidR="002B79C2" w:rsidRPr="002B79C2">
              <w:rPr>
                <w:rFonts w:ascii="Times New Roman" w:eastAsia="Times New Roman" w:hAnsi="Times New Roman" w:cs="Times New Roman"/>
                <w:bCs/>
                <w:color w:val="000000"/>
                <w:sz w:val="24"/>
                <w:szCs w:val="20"/>
              </w:rPr>
              <w:t xml:space="preserve"> </w:t>
            </w:r>
            <w:r w:rsidR="002B79C2" w:rsidRPr="002B79C2">
              <w:rPr>
                <w:rFonts w:ascii="Times New Roman" w:eastAsia="Times New Roman" w:hAnsi="Times New Roman" w:cs="Times New Roman"/>
                <w:bCs/>
                <w:i/>
                <w:iCs/>
                <w:color w:val="000000"/>
                <w:sz w:val="24"/>
                <w:szCs w:val="20"/>
              </w:rPr>
              <w:t>Paleja</w:t>
            </w:r>
          </w:p>
        </w:tc>
      </w:tr>
      <w:bookmarkEnd w:id="2"/>
    </w:tbl>
    <w:p w14:paraId="7E8644FE" w14:textId="77777777" w:rsidR="00594FC0" w:rsidRPr="00F03002" w:rsidRDefault="00594FC0" w:rsidP="00F03002">
      <w:pPr>
        <w:tabs>
          <w:tab w:val="left" w:pos="426"/>
          <w:tab w:val="left" w:pos="8222"/>
        </w:tabs>
        <w:spacing w:after="0" w:line="240" w:lineRule="auto"/>
        <w:ind w:left="360"/>
        <w:jc w:val="right"/>
        <w:rPr>
          <w:sz w:val="24"/>
          <w:szCs w:val="24"/>
        </w:rPr>
      </w:pPr>
    </w:p>
    <w:bookmarkEnd w:id="1"/>
    <w:p w14:paraId="307C6604" w14:textId="7F538B99" w:rsidR="00C8765C" w:rsidRDefault="00C8765C" w:rsidP="007645AD">
      <w:pPr>
        <w:spacing w:after="0" w:line="240" w:lineRule="auto"/>
        <w:rPr>
          <w:sz w:val="24"/>
          <w:szCs w:val="24"/>
        </w:rPr>
      </w:pPr>
    </w:p>
    <w:p w14:paraId="56444D5F" w14:textId="1BFF446B" w:rsidR="00BC3F97" w:rsidRDefault="00BC3F97">
      <w:pPr>
        <w:rPr>
          <w:sz w:val="24"/>
          <w:szCs w:val="24"/>
        </w:rPr>
      </w:pPr>
    </w:p>
    <w:sectPr w:rsidR="00BC3F97" w:rsidSect="00897BF8">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13645" w14:textId="77777777" w:rsidR="001C0649" w:rsidRDefault="001C0649" w:rsidP="00C8765C">
      <w:pPr>
        <w:spacing w:after="0" w:line="240" w:lineRule="auto"/>
      </w:pPr>
      <w:r>
        <w:separator/>
      </w:r>
    </w:p>
  </w:endnote>
  <w:endnote w:type="continuationSeparator" w:id="0">
    <w:p w14:paraId="7E5E7102" w14:textId="77777777" w:rsidR="001C0649" w:rsidRDefault="001C0649" w:rsidP="00C8765C">
      <w:pPr>
        <w:spacing w:after="0" w:line="240" w:lineRule="auto"/>
      </w:pPr>
      <w:r>
        <w:continuationSeparator/>
      </w:r>
    </w:p>
  </w:endnote>
  <w:endnote w:type="continuationNotice" w:id="1">
    <w:p w14:paraId="2AE639EE" w14:textId="77777777" w:rsidR="001C0649" w:rsidRDefault="001C06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BaltCenturyOldStyleRegula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1">
    <w:altName w:val="Calibri"/>
    <w:panose1 w:val="020B0604020202020204"/>
    <w:charset w:val="00"/>
    <w:family w:val="auto"/>
    <w:pitch w:val="variable"/>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4B88E" w14:textId="77777777" w:rsidR="001C0649" w:rsidRDefault="001C0649" w:rsidP="00C8765C">
      <w:pPr>
        <w:spacing w:after="0" w:line="240" w:lineRule="auto"/>
      </w:pPr>
      <w:r>
        <w:separator/>
      </w:r>
    </w:p>
  </w:footnote>
  <w:footnote w:type="continuationSeparator" w:id="0">
    <w:p w14:paraId="1BCF34A4" w14:textId="77777777" w:rsidR="001C0649" w:rsidRDefault="001C0649" w:rsidP="00C8765C">
      <w:pPr>
        <w:spacing w:after="0" w:line="240" w:lineRule="auto"/>
      </w:pPr>
      <w:r>
        <w:continuationSeparator/>
      </w:r>
    </w:p>
  </w:footnote>
  <w:footnote w:type="continuationNotice" w:id="1">
    <w:p w14:paraId="1EF4BEB2" w14:textId="77777777" w:rsidR="001C0649" w:rsidRDefault="001C064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8C76B74"/>
    <w:multiLevelType w:val="hybridMultilevel"/>
    <w:tmpl w:val="B964E2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E5C1189"/>
    <w:multiLevelType w:val="multilevel"/>
    <w:tmpl w:val="1B9693B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ascii="Cambria" w:hAnsi="Cambria" w:cs="Cambr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0792C47"/>
    <w:multiLevelType w:val="multilevel"/>
    <w:tmpl w:val="5E52D192"/>
    <w:lvl w:ilvl="0">
      <w:start w:val="1"/>
      <w:numFmt w:val="decimal"/>
      <w:pStyle w:val="STyleoutline"/>
      <w:suff w:val="space"/>
      <w:lvlText w:val="%1."/>
      <w:lvlJc w:val="left"/>
      <w:pPr>
        <w:ind w:left="360" w:hanging="360"/>
      </w:pPr>
      <w:rPr>
        <w:rFonts w:ascii="Times New Roman" w:hAnsi="Times New Roman" w:cs="Times New Roman" w:hint="default"/>
        <w:b w:val="0"/>
        <w:i w:val="0"/>
        <w:sz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12296FAB"/>
    <w:multiLevelType w:val="multilevel"/>
    <w:tmpl w:val="AA5036F0"/>
    <w:styleLink w:val="WWNum21"/>
    <w:lvl w:ilvl="0">
      <w:numFmt w:val="bullet"/>
      <w:lvlText w:val=""/>
      <w:lvlJc w:val="left"/>
      <w:pPr>
        <w:ind w:left="778" w:hanging="360"/>
      </w:pPr>
      <w:rPr>
        <w:rFonts w:ascii="Symbol" w:hAnsi="Symbol"/>
      </w:rPr>
    </w:lvl>
    <w:lvl w:ilvl="1">
      <w:numFmt w:val="bullet"/>
      <w:lvlText w:val="-"/>
      <w:lvlJc w:val="left"/>
      <w:pPr>
        <w:ind w:left="720" w:hanging="360"/>
      </w:pPr>
      <w:rPr>
        <w:rFonts w:ascii="Tahoma" w:eastAsia="Times New Roman" w:hAnsi="Tahoma" w:cs="Tahoma"/>
      </w:rPr>
    </w:lvl>
    <w:lvl w:ilvl="2">
      <w:numFmt w:val="bullet"/>
      <w:lvlText w:val=""/>
      <w:lvlJc w:val="left"/>
      <w:pPr>
        <w:ind w:left="2218" w:hanging="360"/>
      </w:pPr>
      <w:rPr>
        <w:rFonts w:ascii="Wingdings" w:hAnsi="Wingdings"/>
      </w:rPr>
    </w:lvl>
    <w:lvl w:ilvl="3">
      <w:numFmt w:val="bullet"/>
      <w:lvlText w:val=""/>
      <w:lvlJc w:val="left"/>
      <w:pPr>
        <w:ind w:left="2938" w:hanging="360"/>
      </w:pPr>
      <w:rPr>
        <w:rFonts w:ascii="Symbol" w:hAnsi="Symbol"/>
      </w:rPr>
    </w:lvl>
    <w:lvl w:ilvl="4">
      <w:numFmt w:val="bullet"/>
      <w:lvlText w:val="o"/>
      <w:lvlJc w:val="left"/>
      <w:pPr>
        <w:ind w:left="3658" w:hanging="360"/>
      </w:pPr>
      <w:rPr>
        <w:rFonts w:ascii="Courier New" w:hAnsi="Courier New" w:cs="Courier New"/>
      </w:rPr>
    </w:lvl>
    <w:lvl w:ilvl="5">
      <w:numFmt w:val="bullet"/>
      <w:lvlText w:val=""/>
      <w:lvlJc w:val="left"/>
      <w:pPr>
        <w:ind w:left="4378" w:hanging="360"/>
      </w:pPr>
      <w:rPr>
        <w:rFonts w:ascii="Wingdings" w:hAnsi="Wingdings"/>
      </w:rPr>
    </w:lvl>
    <w:lvl w:ilvl="6">
      <w:numFmt w:val="bullet"/>
      <w:lvlText w:val=""/>
      <w:lvlJc w:val="left"/>
      <w:pPr>
        <w:ind w:left="5098" w:hanging="360"/>
      </w:pPr>
      <w:rPr>
        <w:rFonts w:ascii="Symbol" w:hAnsi="Symbol"/>
      </w:rPr>
    </w:lvl>
    <w:lvl w:ilvl="7">
      <w:numFmt w:val="bullet"/>
      <w:lvlText w:val="o"/>
      <w:lvlJc w:val="left"/>
      <w:pPr>
        <w:ind w:left="5818" w:hanging="360"/>
      </w:pPr>
      <w:rPr>
        <w:rFonts w:ascii="Courier New" w:hAnsi="Courier New" w:cs="Courier New"/>
      </w:rPr>
    </w:lvl>
    <w:lvl w:ilvl="8">
      <w:numFmt w:val="bullet"/>
      <w:lvlText w:val=""/>
      <w:lvlJc w:val="left"/>
      <w:pPr>
        <w:ind w:left="6538" w:hanging="360"/>
      </w:pPr>
      <w:rPr>
        <w:rFonts w:ascii="Wingdings" w:hAnsi="Wingdings"/>
      </w:rPr>
    </w:lvl>
  </w:abstractNum>
  <w:abstractNum w:abstractNumId="5" w15:restartNumberingAfterBreak="0">
    <w:nsid w:val="14BE67D8"/>
    <w:multiLevelType w:val="multilevel"/>
    <w:tmpl w:val="74C2BB3C"/>
    <w:lvl w:ilvl="0">
      <w:start w:val="4"/>
      <w:numFmt w:val="decimal"/>
      <w:lvlText w:val="%1."/>
      <w:lvlJc w:val="left"/>
      <w:pPr>
        <w:tabs>
          <w:tab w:val="num" w:pos="360"/>
        </w:tabs>
        <w:ind w:left="360" w:hanging="360"/>
      </w:pPr>
      <w:rPr>
        <w:rFonts w:ascii="Times New Roman" w:hAnsi="Times New Roman" w:cs="Times New Roman" w:hint="default"/>
        <w:b/>
        <w:color w:val="auto"/>
        <w:sz w:val="28"/>
        <w:szCs w:val="28"/>
      </w:rPr>
    </w:lvl>
    <w:lvl w:ilvl="1">
      <w:start w:val="1"/>
      <w:numFmt w:val="decimal"/>
      <w:lvlText w:val="%1.%2."/>
      <w:lvlJc w:val="left"/>
      <w:pPr>
        <w:tabs>
          <w:tab w:val="num" w:pos="360"/>
        </w:tabs>
        <w:ind w:left="360" w:hanging="360"/>
      </w:pPr>
      <w:rPr>
        <w:rFonts w:ascii="Times New Roman" w:hAnsi="Times New Roman" w:cs="Times New Roman" w:hint="default"/>
        <w:b/>
        <w:color w:val="auto"/>
        <w:sz w:val="24"/>
        <w:szCs w:val="24"/>
      </w:rPr>
    </w:lvl>
    <w:lvl w:ilvl="2">
      <w:start w:val="1"/>
      <w:numFmt w:val="decimal"/>
      <w:pStyle w:val="Style1"/>
      <w:lvlText w:val="%1.%2.%3."/>
      <w:lvlJc w:val="left"/>
      <w:pPr>
        <w:tabs>
          <w:tab w:val="num" w:pos="4264"/>
        </w:tabs>
        <w:ind w:left="4264" w:hanging="720"/>
      </w:pPr>
      <w:rPr>
        <w:rFonts w:ascii="Times New Roman" w:hAnsi="Times New Roman" w:cs="Times New Roman" w:hint="default"/>
        <w:b/>
        <w:i w:val="0"/>
        <w:color w:val="auto"/>
        <w:sz w:val="24"/>
        <w:szCs w:val="24"/>
        <w:lang w:val="lv-LV"/>
      </w:rPr>
    </w:lvl>
    <w:lvl w:ilvl="3">
      <w:start w:val="1"/>
      <w:numFmt w:val="decimal"/>
      <w:lvlText w:val="%1.%2.%3.%4."/>
      <w:lvlJc w:val="left"/>
      <w:pPr>
        <w:tabs>
          <w:tab w:val="num" w:pos="1997"/>
        </w:tabs>
        <w:ind w:left="1997" w:hanging="720"/>
      </w:pPr>
      <w:rPr>
        <w:rFonts w:ascii="Times New Roman" w:hAnsi="Times New Roman" w:cs="Times New Roman" w:hint="default"/>
        <w:b w:val="0"/>
        <w:i w:val="0"/>
        <w:color w:val="auto"/>
        <w:lang w:val="de-DE"/>
      </w:rPr>
    </w:lvl>
    <w:lvl w:ilvl="4">
      <w:start w:val="1"/>
      <w:numFmt w:val="decimal"/>
      <w:lvlText w:val="%1.%2.%3.%4.%5."/>
      <w:lvlJc w:val="left"/>
      <w:pPr>
        <w:tabs>
          <w:tab w:val="num" w:pos="1216"/>
        </w:tabs>
        <w:ind w:left="1216" w:hanging="1080"/>
      </w:pPr>
      <w:rPr>
        <w:rFonts w:ascii="Cambria" w:hAnsi="Cambria" w:hint="default"/>
        <w:b w:val="0"/>
        <w:color w:val="auto"/>
      </w:rPr>
    </w:lvl>
    <w:lvl w:ilvl="5">
      <w:start w:val="1"/>
      <w:numFmt w:val="decimal"/>
      <w:lvlText w:val="%1.%2.%3.%4.%5.%6."/>
      <w:lvlJc w:val="left"/>
      <w:pPr>
        <w:tabs>
          <w:tab w:val="num" w:pos="1250"/>
        </w:tabs>
        <w:ind w:left="1250" w:hanging="1080"/>
      </w:pPr>
      <w:rPr>
        <w:rFonts w:ascii="Cambria" w:hAnsi="Cambria" w:hint="default"/>
        <w:b w:val="0"/>
        <w:color w:val="auto"/>
      </w:rPr>
    </w:lvl>
    <w:lvl w:ilvl="6">
      <w:start w:val="1"/>
      <w:numFmt w:val="decimal"/>
      <w:lvlText w:val="%1.%2.%3.%4.%5.%6.%7."/>
      <w:lvlJc w:val="left"/>
      <w:pPr>
        <w:tabs>
          <w:tab w:val="num" w:pos="1644"/>
        </w:tabs>
        <w:ind w:left="1644" w:hanging="1440"/>
      </w:pPr>
      <w:rPr>
        <w:rFonts w:ascii="Cambria" w:hAnsi="Cambria" w:hint="default"/>
        <w:b w:val="0"/>
        <w:color w:val="auto"/>
      </w:rPr>
    </w:lvl>
    <w:lvl w:ilvl="7">
      <w:start w:val="1"/>
      <w:numFmt w:val="decimal"/>
      <w:lvlText w:val="%1.%2.%3.%4.%5.%6.%7.%8."/>
      <w:lvlJc w:val="left"/>
      <w:pPr>
        <w:tabs>
          <w:tab w:val="num" w:pos="1678"/>
        </w:tabs>
        <w:ind w:left="1678" w:hanging="1440"/>
      </w:pPr>
      <w:rPr>
        <w:rFonts w:ascii="Cambria" w:hAnsi="Cambria" w:hint="default"/>
        <w:b w:val="0"/>
        <w:color w:val="auto"/>
      </w:rPr>
    </w:lvl>
    <w:lvl w:ilvl="8">
      <w:start w:val="1"/>
      <w:numFmt w:val="decimal"/>
      <w:lvlText w:val="%1.%2.%3.%4.%5.%6.%7.%8.%9."/>
      <w:lvlJc w:val="left"/>
      <w:pPr>
        <w:tabs>
          <w:tab w:val="num" w:pos="2072"/>
        </w:tabs>
        <w:ind w:left="2072" w:hanging="1800"/>
      </w:pPr>
      <w:rPr>
        <w:rFonts w:ascii="Cambria" w:hAnsi="Cambria" w:hint="default"/>
        <w:b w:val="0"/>
        <w:color w:val="auto"/>
      </w:rPr>
    </w:lvl>
  </w:abstractNum>
  <w:abstractNum w:abstractNumId="6" w15:restartNumberingAfterBreak="0">
    <w:nsid w:val="15964136"/>
    <w:multiLevelType w:val="multilevel"/>
    <w:tmpl w:val="D812A344"/>
    <w:styleLink w:val="WWNum2"/>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7" w15:restartNumberingAfterBreak="0">
    <w:nsid w:val="1661328C"/>
    <w:multiLevelType w:val="multilevel"/>
    <w:tmpl w:val="BC941B8A"/>
    <w:styleLink w:val="WWNum20"/>
    <w:lvl w:ilvl="0">
      <w:numFmt w:val="bullet"/>
      <w:lvlText w:val="-"/>
      <w:lvlJc w:val="left"/>
      <w:pPr>
        <w:ind w:left="720" w:hanging="360"/>
      </w:pPr>
      <w:rPr>
        <w:rFonts w:ascii="Tahoma" w:eastAsia="Times New Roman" w:hAnsi="Tahoma" w:cs="Tahom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9F27DCF"/>
    <w:multiLevelType w:val="multilevel"/>
    <w:tmpl w:val="6AB8AA76"/>
    <w:styleLink w:val="WWNum12"/>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AF014A1"/>
    <w:multiLevelType w:val="multilevel"/>
    <w:tmpl w:val="B54E2452"/>
    <w:styleLink w:val="WWNum3"/>
    <w:lvl w:ilvl="0">
      <w:start w:val="1"/>
      <w:numFmt w:val="decimal"/>
      <w:lvlText w:val="%1."/>
      <w:lvlJc w:val="left"/>
      <w:pPr>
        <w:ind w:left="360" w:hanging="360"/>
      </w:pPr>
      <w:rPr>
        <w:b/>
        <w:bCs/>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2B66C2"/>
    <w:multiLevelType w:val="multilevel"/>
    <w:tmpl w:val="34CCEAD6"/>
    <w:lvl w:ilvl="0">
      <w:start w:val="1"/>
      <w:numFmt w:val="decimal"/>
      <w:lvlText w:val="%1."/>
      <w:lvlJc w:val="left"/>
      <w:pPr>
        <w:tabs>
          <w:tab w:val="num" w:pos="360"/>
        </w:tabs>
        <w:ind w:left="360" w:hanging="360"/>
      </w:pPr>
    </w:lvl>
    <w:lvl w:ilvl="1">
      <w:start w:val="1"/>
      <w:numFmt w:val="decimal"/>
      <w:isLgl/>
      <w:lvlText w:val="%1.%2."/>
      <w:lvlJc w:val="left"/>
      <w:pPr>
        <w:tabs>
          <w:tab w:val="num" w:pos="2847"/>
        </w:tabs>
        <w:ind w:left="2847" w:hanging="720"/>
      </w:pPr>
      <w:rPr>
        <w:rFonts w:hint="default"/>
        <w:b w:val="0"/>
        <w:bCs w:val="0"/>
      </w:rPr>
    </w:lvl>
    <w:lvl w:ilvl="2">
      <w:start w:val="1"/>
      <w:numFmt w:val="decimal"/>
      <w:isLgl/>
      <w:lvlText w:val="%1.%2.%3."/>
      <w:lvlJc w:val="left"/>
      <w:pPr>
        <w:tabs>
          <w:tab w:val="num" w:pos="1997"/>
        </w:tabs>
        <w:ind w:left="1997" w:hanging="720"/>
      </w:pPr>
      <w:rPr>
        <w:rFonts w:hint="default"/>
        <w:i w:val="0"/>
        <w:iCs/>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1" w15:restartNumberingAfterBreak="0">
    <w:nsid w:val="20087B43"/>
    <w:multiLevelType w:val="hybridMultilevel"/>
    <w:tmpl w:val="1838946C"/>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 w15:restartNumberingAfterBreak="0">
    <w:nsid w:val="212D68AD"/>
    <w:multiLevelType w:val="hybridMultilevel"/>
    <w:tmpl w:val="1E2CE12E"/>
    <w:lvl w:ilvl="0" w:tplc="85A2134E">
      <w:start w:val="5"/>
      <w:numFmt w:val="bullet"/>
      <w:lvlText w:val="-"/>
      <w:lvlJc w:val="left"/>
      <w:pPr>
        <w:ind w:left="1636" w:hanging="360"/>
      </w:pPr>
      <w:rPr>
        <w:rFonts w:ascii="Calibri" w:eastAsia="Times New Roman" w:hAnsi="Calibri" w:cs="Calibri" w:hint="default"/>
      </w:rPr>
    </w:lvl>
    <w:lvl w:ilvl="1" w:tplc="04260003">
      <w:start w:val="1"/>
      <w:numFmt w:val="bullet"/>
      <w:lvlText w:val="o"/>
      <w:lvlJc w:val="left"/>
      <w:pPr>
        <w:ind w:left="2356" w:hanging="360"/>
      </w:pPr>
      <w:rPr>
        <w:rFonts w:ascii="Courier New" w:hAnsi="Courier New" w:cs="Courier New" w:hint="default"/>
      </w:rPr>
    </w:lvl>
    <w:lvl w:ilvl="2" w:tplc="04260005">
      <w:start w:val="1"/>
      <w:numFmt w:val="bullet"/>
      <w:lvlText w:val=""/>
      <w:lvlJc w:val="left"/>
      <w:pPr>
        <w:ind w:left="3076" w:hanging="360"/>
      </w:pPr>
      <w:rPr>
        <w:rFonts w:ascii="Wingdings" w:hAnsi="Wingdings" w:hint="default"/>
      </w:rPr>
    </w:lvl>
    <w:lvl w:ilvl="3" w:tplc="04260001">
      <w:start w:val="1"/>
      <w:numFmt w:val="bullet"/>
      <w:lvlText w:val=""/>
      <w:lvlJc w:val="left"/>
      <w:pPr>
        <w:ind w:left="3796" w:hanging="360"/>
      </w:pPr>
      <w:rPr>
        <w:rFonts w:ascii="Symbol" w:hAnsi="Symbol" w:hint="default"/>
      </w:rPr>
    </w:lvl>
    <w:lvl w:ilvl="4" w:tplc="04260003">
      <w:start w:val="1"/>
      <w:numFmt w:val="bullet"/>
      <w:lvlText w:val="o"/>
      <w:lvlJc w:val="left"/>
      <w:pPr>
        <w:ind w:left="4516" w:hanging="360"/>
      </w:pPr>
      <w:rPr>
        <w:rFonts w:ascii="Courier New" w:hAnsi="Courier New" w:cs="Courier New" w:hint="default"/>
      </w:rPr>
    </w:lvl>
    <w:lvl w:ilvl="5" w:tplc="04260005">
      <w:start w:val="1"/>
      <w:numFmt w:val="bullet"/>
      <w:lvlText w:val=""/>
      <w:lvlJc w:val="left"/>
      <w:pPr>
        <w:ind w:left="5236" w:hanging="360"/>
      </w:pPr>
      <w:rPr>
        <w:rFonts w:ascii="Wingdings" w:hAnsi="Wingdings" w:hint="default"/>
      </w:rPr>
    </w:lvl>
    <w:lvl w:ilvl="6" w:tplc="04260001">
      <w:start w:val="1"/>
      <w:numFmt w:val="bullet"/>
      <w:lvlText w:val=""/>
      <w:lvlJc w:val="left"/>
      <w:pPr>
        <w:ind w:left="5956" w:hanging="360"/>
      </w:pPr>
      <w:rPr>
        <w:rFonts w:ascii="Symbol" w:hAnsi="Symbol" w:hint="default"/>
      </w:rPr>
    </w:lvl>
    <w:lvl w:ilvl="7" w:tplc="04260003">
      <w:start w:val="1"/>
      <w:numFmt w:val="bullet"/>
      <w:lvlText w:val="o"/>
      <w:lvlJc w:val="left"/>
      <w:pPr>
        <w:ind w:left="6676" w:hanging="360"/>
      </w:pPr>
      <w:rPr>
        <w:rFonts w:ascii="Courier New" w:hAnsi="Courier New" w:cs="Courier New" w:hint="default"/>
      </w:rPr>
    </w:lvl>
    <w:lvl w:ilvl="8" w:tplc="04260005">
      <w:start w:val="1"/>
      <w:numFmt w:val="bullet"/>
      <w:lvlText w:val=""/>
      <w:lvlJc w:val="left"/>
      <w:pPr>
        <w:ind w:left="7396" w:hanging="360"/>
      </w:pPr>
      <w:rPr>
        <w:rFonts w:ascii="Wingdings" w:hAnsi="Wingdings" w:hint="default"/>
      </w:rPr>
    </w:lvl>
  </w:abstractNum>
  <w:abstractNum w:abstractNumId="13" w15:restartNumberingAfterBreak="0">
    <w:nsid w:val="289C2AC0"/>
    <w:multiLevelType w:val="multilevel"/>
    <w:tmpl w:val="7018DDC4"/>
    <w:styleLink w:val="WWNum17"/>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E2E57DD"/>
    <w:multiLevelType w:val="multilevel"/>
    <w:tmpl w:val="288E12E0"/>
    <w:styleLink w:val="WWNum8"/>
    <w:lvl w:ilvl="0">
      <w:numFmt w:val="bullet"/>
      <w:lvlText w:val="-"/>
      <w:lvlJc w:val="left"/>
      <w:pPr>
        <w:ind w:left="1636" w:hanging="360"/>
      </w:pPr>
      <w:rPr>
        <w:rFonts w:ascii="Calibri" w:eastAsia="Times New Roman" w:hAnsi="Calibri" w:cs="Calibri"/>
      </w:rPr>
    </w:lvl>
    <w:lvl w:ilvl="1">
      <w:numFmt w:val="bullet"/>
      <w:lvlText w:val="o"/>
      <w:lvlJc w:val="left"/>
      <w:pPr>
        <w:ind w:left="2356" w:hanging="360"/>
      </w:pPr>
      <w:rPr>
        <w:rFonts w:ascii="Courier New" w:hAnsi="Courier New" w:cs="Courier New"/>
      </w:rPr>
    </w:lvl>
    <w:lvl w:ilvl="2">
      <w:numFmt w:val="bullet"/>
      <w:lvlText w:val=""/>
      <w:lvlJc w:val="left"/>
      <w:pPr>
        <w:ind w:left="3076" w:hanging="360"/>
      </w:pPr>
      <w:rPr>
        <w:rFonts w:ascii="Wingdings" w:hAnsi="Wingdings"/>
      </w:rPr>
    </w:lvl>
    <w:lvl w:ilvl="3">
      <w:numFmt w:val="bullet"/>
      <w:lvlText w:val=""/>
      <w:lvlJc w:val="left"/>
      <w:pPr>
        <w:ind w:left="3796" w:hanging="360"/>
      </w:pPr>
      <w:rPr>
        <w:rFonts w:ascii="Symbol" w:hAnsi="Symbol"/>
      </w:rPr>
    </w:lvl>
    <w:lvl w:ilvl="4">
      <w:numFmt w:val="bullet"/>
      <w:lvlText w:val="o"/>
      <w:lvlJc w:val="left"/>
      <w:pPr>
        <w:ind w:left="4516" w:hanging="360"/>
      </w:pPr>
      <w:rPr>
        <w:rFonts w:ascii="Courier New" w:hAnsi="Courier New" w:cs="Courier New"/>
      </w:rPr>
    </w:lvl>
    <w:lvl w:ilvl="5">
      <w:numFmt w:val="bullet"/>
      <w:lvlText w:val=""/>
      <w:lvlJc w:val="left"/>
      <w:pPr>
        <w:ind w:left="5236" w:hanging="360"/>
      </w:pPr>
      <w:rPr>
        <w:rFonts w:ascii="Wingdings" w:hAnsi="Wingdings"/>
      </w:rPr>
    </w:lvl>
    <w:lvl w:ilvl="6">
      <w:numFmt w:val="bullet"/>
      <w:lvlText w:val=""/>
      <w:lvlJc w:val="left"/>
      <w:pPr>
        <w:ind w:left="5956" w:hanging="360"/>
      </w:pPr>
      <w:rPr>
        <w:rFonts w:ascii="Symbol" w:hAnsi="Symbol"/>
      </w:rPr>
    </w:lvl>
    <w:lvl w:ilvl="7">
      <w:numFmt w:val="bullet"/>
      <w:lvlText w:val="o"/>
      <w:lvlJc w:val="left"/>
      <w:pPr>
        <w:ind w:left="6676" w:hanging="360"/>
      </w:pPr>
      <w:rPr>
        <w:rFonts w:ascii="Courier New" w:hAnsi="Courier New" w:cs="Courier New"/>
      </w:rPr>
    </w:lvl>
    <w:lvl w:ilvl="8">
      <w:numFmt w:val="bullet"/>
      <w:lvlText w:val=""/>
      <w:lvlJc w:val="left"/>
      <w:pPr>
        <w:ind w:left="7396" w:hanging="360"/>
      </w:pPr>
      <w:rPr>
        <w:rFonts w:ascii="Wingdings" w:hAnsi="Wingdings"/>
      </w:rPr>
    </w:lvl>
  </w:abstractNum>
  <w:abstractNum w:abstractNumId="15" w15:restartNumberingAfterBreak="0">
    <w:nsid w:val="2F311AA0"/>
    <w:multiLevelType w:val="multilevel"/>
    <w:tmpl w:val="4EA45544"/>
    <w:styleLink w:val="WWNum4"/>
    <w:lvl w:ilvl="0">
      <w:numFmt w:val="bullet"/>
      <w:lvlText w:val="-"/>
      <w:lvlJc w:val="left"/>
      <w:pPr>
        <w:ind w:left="2232" w:hanging="360"/>
      </w:pPr>
      <w:rPr>
        <w:rFonts w:ascii="Calibri" w:eastAsia="Times New Roman" w:hAnsi="Calibri" w:cs="Calibri"/>
      </w:rPr>
    </w:lvl>
    <w:lvl w:ilvl="1">
      <w:numFmt w:val="bullet"/>
      <w:lvlText w:val="o"/>
      <w:lvlJc w:val="left"/>
      <w:pPr>
        <w:ind w:left="2952" w:hanging="360"/>
      </w:pPr>
      <w:rPr>
        <w:rFonts w:ascii="Courier New" w:hAnsi="Courier New" w:cs="Courier New"/>
      </w:rPr>
    </w:lvl>
    <w:lvl w:ilvl="2">
      <w:numFmt w:val="bullet"/>
      <w:lvlText w:val=""/>
      <w:lvlJc w:val="left"/>
      <w:pPr>
        <w:ind w:left="3672" w:hanging="360"/>
      </w:pPr>
      <w:rPr>
        <w:rFonts w:ascii="Wingdings" w:hAnsi="Wingdings"/>
      </w:rPr>
    </w:lvl>
    <w:lvl w:ilvl="3">
      <w:numFmt w:val="bullet"/>
      <w:lvlText w:val=""/>
      <w:lvlJc w:val="left"/>
      <w:pPr>
        <w:ind w:left="4392" w:hanging="360"/>
      </w:pPr>
      <w:rPr>
        <w:rFonts w:ascii="Symbol" w:hAnsi="Symbol"/>
      </w:rPr>
    </w:lvl>
    <w:lvl w:ilvl="4">
      <w:numFmt w:val="bullet"/>
      <w:lvlText w:val="o"/>
      <w:lvlJc w:val="left"/>
      <w:pPr>
        <w:ind w:left="5112" w:hanging="360"/>
      </w:pPr>
      <w:rPr>
        <w:rFonts w:ascii="Courier New" w:hAnsi="Courier New" w:cs="Courier New"/>
      </w:rPr>
    </w:lvl>
    <w:lvl w:ilvl="5">
      <w:numFmt w:val="bullet"/>
      <w:lvlText w:val=""/>
      <w:lvlJc w:val="left"/>
      <w:pPr>
        <w:ind w:left="5832" w:hanging="360"/>
      </w:pPr>
      <w:rPr>
        <w:rFonts w:ascii="Wingdings" w:hAnsi="Wingdings"/>
      </w:rPr>
    </w:lvl>
    <w:lvl w:ilvl="6">
      <w:numFmt w:val="bullet"/>
      <w:lvlText w:val=""/>
      <w:lvlJc w:val="left"/>
      <w:pPr>
        <w:ind w:left="6552" w:hanging="360"/>
      </w:pPr>
      <w:rPr>
        <w:rFonts w:ascii="Symbol" w:hAnsi="Symbol"/>
      </w:rPr>
    </w:lvl>
    <w:lvl w:ilvl="7">
      <w:numFmt w:val="bullet"/>
      <w:lvlText w:val="o"/>
      <w:lvlJc w:val="left"/>
      <w:pPr>
        <w:ind w:left="7272" w:hanging="360"/>
      </w:pPr>
      <w:rPr>
        <w:rFonts w:ascii="Courier New" w:hAnsi="Courier New" w:cs="Courier New"/>
      </w:rPr>
    </w:lvl>
    <w:lvl w:ilvl="8">
      <w:numFmt w:val="bullet"/>
      <w:lvlText w:val=""/>
      <w:lvlJc w:val="left"/>
      <w:pPr>
        <w:ind w:left="7992" w:hanging="360"/>
      </w:pPr>
      <w:rPr>
        <w:rFonts w:ascii="Wingdings" w:hAnsi="Wingdings"/>
      </w:rPr>
    </w:lvl>
  </w:abstractNum>
  <w:abstractNum w:abstractNumId="16" w15:restartNumberingAfterBreak="0">
    <w:nsid w:val="30056E02"/>
    <w:multiLevelType w:val="multilevel"/>
    <w:tmpl w:val="0918358C"/>
    <w:styleLink w:val="WWNum14"/>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0E1701C"/>
    <w:multiLevelType w:val="multilevel"/>
    <w:tmpl w:val="E15AE196"/>
    <w:styleLink w:val="Pareizjaissaraksts1"/>
    <w:lvl w:ilvl="0">
      <w:start w:val="1"/>
      <w:numFmt w:val="decimal"/>
      <w:lvlText w:val="%1."/>
      <w:lvlJc w:val="left"/>
      <w:pPr>
        <w:tabs>
          <w:tab w:val="num" w:pos="360"/>
        </w:tabs>
        <w:ind w:left="360" w:hanging="360"/>
      </w:pPr>
      <w:rPr>
        <w:rFonts w:ascii="Times New Roman" w:eastAsia="Times New Roman" w:hAnsi="Times New Roman" w:cs="Times New Roman"/>
        <w:b/>
        <w:bCs w:val="0"/>
      </w:rPr>
    </w:lvl>
    <w:lvl w:ilvl="1">
      <w:start w:val="1"/>
      <w:numFmt w:val="decimal"/>
      <w:lvlText w:val="%1.%2."/>
      <w:lvlJc w:val="left"/>
      <w:pPr>
        <w:tabs>
          <w:tab w:val="num" w:pos="821"/>
        </w:tabs>
        <w:ind w:left="821" w:hanging="432"/>
      </w:pPr>
      <w:rPr>
        <w:b w:val="0"/>
        <w:bCs w:val="0"/>
        <w:i w:val="0"/>
        <w:color w:val="000000"/>
        <w:sz w:val="24"/>
        <w:szCs w:val="24"/>
      </w:rPr>
    </w:lvl>
    <w:lvl w:ilvl="2">
      <w:start w:val="1"/>
      <w:numFmt w:val="decimal"/>
      <w:lvlText w:val="%1.%2.%3."/>
      <w:lvlJc w:val="left"/>
      <w:pPr>
        <w:tabs>
          <w:tab w:val="num" w:pos="1429"/>
        </w:tabs>
        <w:ind w:left="1213" w:hanging="504"/>
      </w:pPr>
      <w:rPr>
        <w:b w:val="0"/>
        <w:bCs/>
        <w:color w:val="000000"/>
        <w:sz w:val="24"/>
        <w:szCs w:val="24"/>
      </w:rPr>
    </w:lvl>
    <w:lvl w:ilvl="3">
      <w:start w:val="1"/>
      <w:numFmt w:val="decimal"/>
      <w:lvlText w:val="%1.%2.%3.%4."/>
      <w:lvlJc w:val="left"/>
      <w:pPr>
        <w:tabs>
          <w:tab w:val="num" w:pos="1571"/>
        </w:tabs>
        <w:ind w:left="1499" w:hanging="648"/>
      </w:pPr>
      <w:rPr>
        <w:b w:val="0"/>
        <w:color w:val="000000"/>
        <w:sz w:val="24"/>
        <w:szCs w:val="24"/>
      </w:rPr>
    </w:lvl>
    <w:lvl w:ilvl="4">
      <w:start w:val="1"/>
      <w:numFmt w:val="decimal"/>
      <w:lvlText w:val="%1.%2.%3.%4.%5."/>
      <w:lvlJc w:val="left"/>
      <w:pPr>
        <w:tabs>
          <w:tab w:val="num" w:pos="2520"/>
        </w:tabs>
        <w:ind w:left="2232" w:hanging="792"/>
      </w:pPr>
      <w:rPr>
        <w:b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7836360"/>
    <w:multiLevelType w:val="hybridMultilevel"/>
    <w:tmpl w:val="396430B0"/>
    <w:lvl w:ilvl="0" w:tplc="85A2134E">
      <w:start w:val="5"/>
      <w:numFmt w:val="bullet"/>
      <w:lvlText w:val="-"/>
      <w:lvlJc w:val="left"/>
      <w:pPr>
        <w:ind w:left="2592" w:hanging="360"/>
      </w:pPr>
      <w:rPr>
        <w:rFonts w:ascii="Calibri" w:eastAsia="Times New Roman" w:hAnsi="Calibri" w:cs="Calibri" w:hint="default"/>
      </w:rPr>
    </w:lvl>
    <w:lvl w:ilvl="1" w:tplc="04260003">
      <w:start w:val="1"/>
      <w:numFmt w:val="bullet"/>
      <w:lvlText w:val="o"/>
      <w:lvlJc w:val="left"/>
      <w:pPr>
        <w:ind w:left="3312" w:hanging="360"/>
      </w:pPr>
      <w:rPr>
        <w:rFonts w:ascii="Courier New" w:hAnsi="Courier New" w:cs="Courier New" w:hint="default"/>
      </w:rPr>
    </w:lvl>
    <w:lvl w:ilvl="2" w:tplc="04260005">
      <w:start w:val="1"/>
      <w:numFmt w:val="bullet"/>
      <w:lvlText w:val=""/>
      <w:lvlJc w:val="left"/>
      <w:pPr>
        <w:ind w:left="4032" w:hanging="360"/>
      </w:pPr>
      <w:rPr>
        <w:rFonts w:ascii="Wingdings" w:hAnsi="Wingdings" w:hint="default"/>
      </w:rPr>
    </w:lvl>
    <w:lvl w:ilvl="3" w:tplc="04260001">
      <w:start w:val="1"/>
      <w:numFmt w:val="bullet"/>
      <w:lvlText w:val=""/>
      <w:lvlJc w:val="left"/>
      <w:pPr>
        <w:ind w:left="4752" w:hanging="360"/>
      </w:pPr>
      <w:rPr>
        <w:rFonts w:ascii="Symbol" w:hAnsi="Symbol" w:hint="default"/>
      </w:rPr>
    </w:lvl>
    <w:lvl w:ilvl="4" w:tplc="04260003">
      <w:start w:val="1"/>
      <w:numFmt w:val="bullet"/>
      <w:lvlText w:val="o"/>
      <w:lvlJc w:val="left"/>
      <w:pPr>
        <w:ind w:left="5472" w:hanging="360"/>
      </w:pPr>
      <w:rPr>
        <w:rFonts w:ascii="Courier New" w:hAnsi="Courier New" w:cs="Courier New" w:hint="default"/>
      </w:rPr>
    </w:lvl>
    <w:lvl w:ilvl="5" w:tplc="04260005">
      <w:start w:val="1"/>
      <w:numFmt w:val="bullet"/>
      <w:lvlText w:val=""/>
      <w:lvlJc w:val="left"/>
      <w:pPr>
        <w:ind w:left="6192" w:hanging="360"/>
      </w:pPr>
      <w:rPr>
        <w:rFonts w:ascii="Wingdings" w:hAnsi="Wingdings" w:hint="default"/>
      </w:rPr>
    </w:lvl>
    <w:lvl w:ilvl="6" w:tplc="04260001">
      <w:start w:val="1"/>
      <w:numFmt w:val="bullet"/>
      <w:lvlText w:val=""/>
      <w:lvlJc w:val="left"/>
      <w:pPr>
        <w:ind w:left="6912" w:hanging="360"/>
      </w:pPr>
      <w:rPr>
        <w:rFonts w:ascii="Symbol" w:hAnsi="Symbol" w:hint="default"/>
      </w:rPr>
    </w:lvl>
    <w:lvl w:ilvl="7" w:tplc="04260003">
      <w:start w:val="1"/>
      <w:numFmt w:val="bullet"/>
      <w:lvlText w:val="o"/>
      <w:lvlJc w:val="left"/>
      <w:pPr>
        <w:ind w:left="7632" w:hanging="360"/>
      </w:pPr>
      <w:rPr>
        <w:rFonts w:ascii="Courier New" w:hAnsi="Courier New" w:cs="Courier New" w:hint="default"/>
      </w:rPr>
    </w:lvl>
    <w:lvl w:ilvl="8" w:tplc="04260005">
      <w:start w:val="1"/>
      <w:numFmt w:val="bullet"/>
      <w:lvlText w:val=""/>
      <w:lvlJc w:val="left"/>
      <w:pPr>
        <w:ind w:left="8352" w:hanging="360"/>
      </w:pPr>
      <w:rPr>
        <w:rFonts w:ascii="Wingdings" w:hAnsi="Wingdings" w:hint="default"/>
      </w:rPr>
    </w:lvl>
  </w:abstractNum>
  <w:abstractNum w:abstractNumId="19"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0" w15:restartNumberingAfterBreak="0">
    <w:nsid w:val="42241C7D"/>
    <w:multiLevelType w:val="hybridMultilevel"/>
    <w:tmpl w:val="4838052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73D3EAE"/>
    <w:multiLevelType w:val="multilevel"/>
    <w:tmpl w:val="BCBE79A4"/>
    <w:styleLink w:val="WWNum11"/>
    <w:lvl w:ilvl="0">
      <w:start w:val="1"/>
      <w:numFmt w:val="upperRoman"/>
      <w:lvlText w:val="%1."/>
      <w:lvlJc w:val="right"/>
      <w:pPr>
        <w:ind w:left="1571" w:hanging="360"/>
      </w:pPr>
    </w:lvl>
    <w:lvl w:ilvl="1">
      <w:start w:val="1"/>
      <w:numFmt w:val="lowerLetter"/>
      <w:lvlText w:val="%2."/>
      <w:lvlJc w:val="left"/>
      <w:pPr>
        <w:ind w:left="2291" w:hanging="360"/>
      </w:pPr>
    </w:lvl>
    <w:lvl w:ilvl="2">
      <w:start w:val="1"/>
      <w:numFmt w:val="lowerRoman"/>
      <w:lvlText w:val="%1.%2.%3."/>
      <w:lvlJc w:val="right"/>
      <w:pPr>
        <w:ind w:left="3011" w:hanging="180"/>
      </w:pPr>
    </w:lvl>
    <w:lvl w:ilvl="3">
      <w:start w:val="1"/>
      <w:numFmt w:val="decimal"/>
      <w:lvlText w:val="%1.%2.%3.%4."/>
      <w:lvlJc w:val="left"/>
      <w:pPr>
        <w:ind w:left="3731" w:hanging="360"/>
      </w:pPr>
    </w:lvl>
    <w:lvl w:ilvl="4">
      <w:start w:val="1"/>
      <w:numFmt w:val="lowerLetter"/>
      <w:lvlText w:val="%1.%2.%3.%4.%5."/>
      <w:lvlJc w:val="left"/>
      <w:pPr>
        <w:ind w:left="4451" w:hanging="360"/>
      </w:pPr>
    </w:lvl>
    <w:lvl w:ilvl="5">
      <w:start w:val="1"/>
      <w:numFmt w:val="lowerRoman"/>
      <w:lvlText w:val="%1.%2.%3.%4.%5.%6."/>
      <w:lvlJc w:val="right"/>
      <w:pPr>
        <w:ind w:left="5171" w:hanging="180"/>
      </w:pPr>
    </w:lvl>
    <w:lvl w:ilvl="6">
      <w:start w:val="1"/>
      <w:numFmt w:val="decimal"/>
      <w:lvlText w:val="%1.%2.%3.%4.%5.%6.%7."/>
      <w:lvlJc w:val="left"/>
      <w:pPr>
        <w:ind w:left="5891" w:hanging="360"/>
      </w:pPr>
    </w:lvl>
    <w:lvl w:ilvl="7">
      <w:start w:val="1"/>
      <w:numFmt w:val="lowerLetter"/>
      <w:lvlText w:val="%1.%2.%3.%4.%5.%6.%7.%8."/>
      <w:lvlJc w:val="left"/>
      <w:pPr>
        <w:ind w:left="6611" w:hanging="360"/>
      </w:pPr>
    </w:lvl>
    <w:lvl w:ilvl="8">
      <w:start w:val="1"/>
      <w:numFmt w:val="lowerRoman"/>
      <w:lvlText w:val="%1.%2.%3.%4.%5.%6.%7.%8.%9."/>
      <w:lvlJc w:val="right"/>
      <w:pPr>
        <w:ind w:left="7331" w:hanging="180"/>
      </w:pPr>
    </w:lvl>
  </w:abstractNum>
  <w:abstractNum w:abstractNumId="22" w15:restartNumberingAfterBreak="0">
    <w:nsid w:val="4D491C58"/>
    <w:multiLevelType w:val="hybridMultilevel"/>
    <w:tmpl w:val="B964E23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3" w15:restartNumberingAfterBreak="0">
    <w:nsid w:val="50BC79CC"/>
    <w:multiLevelType w:val="multilevel"/>
    <w:tmpl w:val="A1E07A9A"/>
    <w:styleLink w:val="WWNum7"/>
    <w:lvl w:ilvl="0">
      <w:numFmt w:val="bullet"/>
      <w:lvlText w:val="-"/>
      <w:lvlJc w:val="left"/>
      <w:pPr>
        <w:ind w:left="1636" w:hanging="360"/>
      </w:pPr>
      <w:rPr>
        <w:rFonts w:ascii="Calibri" w:eastAsia="Times New Roman" w:hAnsi="Calibri" w:cs="Calibri"/>
      </w:rPr>
    </w:lvl>
    <w:lvl w:ilvl="1">
      <w:numFmt w:val="bullet"/>
      <w:lvlText w:val="o"/>
      <w:lvlJc w:val="left"/>
      <w:pPr>
        <w:ind w:left="2356" w:hanging="360"/>
      </w:pPr>
      <w:rPr>
        <w:rFonts w:ascii="Courier New" w:hAnsi="Courier New" w:cs="Courier New"/>
      </w:rPr>
    </w:lvl>
    <w:lvl w:ilvl="2">
      <w:numFmt w:val="bullet"/>
      <w:lvlText w:val=""/>
      <w:lvlJc w:val="left"/>
      <w:pPr>
        <w:ind w:left="3076" w:hanging="360"/>
      </w:pPr>
      <w:rPr>
        <w:rFonts w:ascii="Wingdings" w:hAnsi="Wingdings"/>
      </w:rPr>
    </w:lvl>
    <w:lvl w:ilvl="3">
      <w:numFmt w:val="bullet"/>
      <w:lvlText w:val=""/>
      <w:lvlJc w:val="left"/>
      <w:pPr>
        <w:ind w:left="3796" w:hanging="360"/>
      </w:pPr>
      <w:rPr>
        <w:rFonts w:ascii="Symbol" w:hAnsi="Symbol"/>
      </w:rPr>
    </w:lvl>
    <w:lvl w:ilvl="4">
      <w:numFmt w:val="bullet"/>
      <w:lvlText w:val="o"/>
      <w:lvlJc w:val="left"/>
      <w:pPr>
        <w:ind w:left="4516" w:hanging="360"/>
      </w:pPr>
      <w:rPr>
        <w:rFonts w:ascii="Courier New" w:hAnsi="Courier New" w:cs="Courier New"/>
      </w:rPr>
    </w:lvl>
    <w:lvl w:ilvl="5">
      <w:numFmt w:val="bullet"/>
      <w:lvlText w:val=""/>
      <w:lvlJc w:val="left"/>
      <w:pPr>
        <w:ind w:left="5236" w:hanging="360"/>
      </w:pPr>
      <w:rPr>
        <w:rFonts w:ascii="Wingdings" w:hAnsi="Wingdings"/>
      </w:rPr>
    </w:lvl>
    <w:lvl w:ilvl="6">
      <w:numFmt w:val="bullet"/>
      <w:lvlText w:val=""/>
      <w:lvlJc w:val="left"/>
      <w:pPr>
        <w:ind w:left="5956" w:hanging="360"/>
      </w:pPr>
      <w:rPr>
        <w:rFonts w:ascii="Symbol" w:hAnsi="Symbol"/>
      </w:rPr>
    </w:lvl>
    <w:lvl w:ilvl="7">
      <w:numFmt w:val="bullet"/>
      <w:lvlText w:val="o"/>
      <w:lvlJc w:val="left"/>
      <w:pPr>
        <w:ind w:left="6676" w:hanging="360"/>
      </w:pPr>
      <w:rPr>
        <w:rFonts w:ascii="Courier New" w:hAnsi="Courier New" w:cs="Courier New"/>
      </w:rPr>
    </w:lvl>
    <w:lvl w:ilvl="8">
      <w:numFmt w:val="bullet"/>
      <w:lvlText w:val=""/>
      <w:lvlJc w:val="left"/>
      <w:pPr>
        <w:ind w:left="7396" w:hanging="360"/>
      </w:pPr>
      <w:rPr>
        <w:rFonts w:ascii="Wingdings" w:hAnsi="Wingdings"/>
      </w:rPr>
    </w:lvl>
  </w:abstractNum>
  <w:abstractNum w:abstractNumId="24" w15:restartNumberingAfterBreak="0">
    <w:nsid w:val="50FA3CF9"/>
    <w:multiLevelType w:val="multilevel"/>
    <w:tmpl w:val="4DB0AEB0"/>
    <w:lvl w:ilvl="0">
      <w:start w:val="1"/>
      <w:numFmt w:val="decimal"/>
      <w:lvlText w:val="%1."/>
      <w:lvlJc w:val="left"/>
      <w:pPr>
        <w:ind w:left="360" w:hanging="360"/>
      </w:pPr>
      <w:rPr>
        <w:b/>
        <w:bCs/>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077AE3"/>
    <w:multiLevelType w:val="multilevel"/>
    <w:tmpl w:val="471A407C"/>
    <w:lvl w:ilvl="0">
      <w:start w:val="1"/>
      <w:numFmt w:val="decimal"/>
      <w:pStyle w:val="VIRSRAKSTS"/>
      <w:lvlText w:val="%1."/>
      <w:lvlJc w:val="left"/>
      <w:pPr>
        <w:ind w:left="360" w:hanging="360"/>
      </w:pPr>
      <w:rPr>
        <w:rFonts w:ascii="Times New Roman" w:hAnsi="Times New Roman" w:cs="Times New Roman"/>
        <w:b/>
        <w:bCs w:val="0"/>
        <w:i w:val="0"/>
        <w:iCs w:val="0"/>
        <w:caps w:val="0"/>
        <w:smallCaps w:val="0"/>
        <w:strike w:val="0"/>
        <w:dstrike w:val="0"/>
        <w:noProof w:val="0"/>
        <w:vanish w:val="0"/>
        <w:color w:val="000000"/>
        <w:spacing w:val="0"/>
        <w:kern w:val="0"/>
        <w:position w:val="0"/>
        <w:sz w:val="26"/>
        <w:szCs w:val="26"/>
        <w:u w:val="none"/>
        <w:effect w:val="none"/>
        <w:vertAlign w:val="baseline"/>
        <w:em w:val="none"/>
        <w:specVanish w:val="0"/>
      </w:rPr>
    </w:lvl>
    <w:lvl w:ilvl="1">
      <w:start w:val="1"/>
      <w:numFmt w:val="decimal"/>
      <w:pStyle w:val="2limenis"/>
      <w:isLgl/>
      <w:lvlText w:val="%1.%2."/>
      <w:lvlJc w:val="left"/>
      <w:pPr>
        <w:ind w:left="9226" w:hanging="720"/>
      </w:pPr>
      <w:rPr>
        <w:rFonts w:ascii="Times New Roman" w:hAnsi="Times New Roman" w:cs="Times New Roman"/>
        <w:b/>
        <w:bCs w:val="0"/>
        <w:i w:val="0"/>
        <w:iCs w:val="0"/>
        <w:caps w:val="0"/>
        <w:smallCaps w:val="0"/>
        <w:strike w:val="0"/>
        <w:dstrike w:val="0"/>
        <w:noProof w:val="0"/>
        <w:vanish w:val="0"/>
        <w:color w:val="000000"/>
        <w:spacing w:val="0"/>
        <w:kern w:val="0"/>
        <w:position w:val="0"/>
        <w:sz w:val="26"/>
        <w:szCs w:val="26"/>
        <w:u w:val="none"/>
        <w:effect w:val="none"/>
        <w:vertAlign w:val="baseline"/>
        <w:em w:val="none"/>
        <w:specVanish w:val="0"/>
      </w:rPr>
    </w:lvl>
    <w:lvl w:ilvl="2">
      <w:start w:val="1"/>
      <w:numFmt w:val="decimal"/>
      <w:isLgl/>
      <w:lvlText w:val="%1.%2.%3."/>
      <w:lvlJc w:val="left"/>
      <w:pPr>
        <w:ind w:left="2355" w:hanging="1080"/>
      </w:pPr>
      <w:rPr>
        <w:rFonts w:hint="default"/>
        <w:b w:val="0"/>
        <w:i w:val="0"/>
        <w:strike w:val="0"/>
        <w:color w:val="auto"/>
        <w:sz w:val="26"/>
        <w:szCs w:val="26"/>
      </w:rPr>
    </w:lvl>
    <w:lvl w:ilvl="3">
      <w:start w:val="1"/>
      <w:numFmt w:val="decimal"/>
      <w:isLgl/>
      <w:lvlText w:val="%1.%2.%3.%4."/>
      <w:lvlJc w:val="left"/>
      <w:pPr>
        <w:ind w:left="1080" w:hanging="1080"/>
      </w:pPr>
      <w:rPr>
        <w:rFonts w:hint="default"/>
        <w:b w:val="0"/>
        <w:color w:val="auto"/>
        <w:sz w:val="26"/>
        <w:szCs w:val="26"/>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2160" w:hanging="1800"/>
      </w:pPr>
      <w:rPr>
        <w:rFonts w:hint="default"/>
        <w:sz w:val="24"/>
      </w:rPr>
    </w:lvl>
    <w:lvl w:ilvl="6">
      <w:start w:val="1"/>
      <w:numFmt w:val="decimal"/>
      <w:isLgl/>
      <w:lvlText w:val="%1.%2.%3.%4.%5.%6.%7."/>
      <w:lvlJc w:val="left"/>
      <w:pPr>
        <w:ind w:left="2520" w:hanging="216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880" w:hanging="2520"/>
      </w:pPr>
      <w:rPr>
        <w:rFonts w:hint="default"/>
        <w:sz w:val="24"/>
      </w:rPr>
    </w:lvl>
  </w:abstractNum>
  <w:abstractNum w:abstractNumId="26" w15:restartNumberingAfterBreak="0">
    <w:nsid w:val="530D6614"/>
    <w:multiLevelType w:val="hybridMultilevel"/>
    <w:tmpl w:val="C0C034E4"/>
    <w:lvl w:ilvl="0" w:tplc="85A2134E">
      <w:start w:val="5"/>
      <w:numFmt w:val="bullet"/>
      <w:lvlText w:val="-"/>
      <w:lvlJc w:val="left"/>
      <w:pPr>
        <w:ind w:left="1636" w:hanging="360"/>
      </w:pPr>
      <w:rPr>
        <w:rFonts w:ascii="Calibri" w:eastAsia="Times New Roman" w:hAnsi="Calibri" w:cs="Calibri" w:hint="default"/>
      </w:rPr>
    </w:lvl>
    <w:lvl w:ilvl="1" w:tplc="04260003">
      <w:start w:val="1"/>
      <w:numFmt w:val="bullet"/>
      <w:lvlText w:val="o"/>
      <w:lvlJc w:val="left"/>
      <w:pPr>
        <w:ind w:left="2356" w:hanging="360"/>
      </w:pPr>
      <w:rPr>
        <w:rFonts w:ascii="Courier New" w:hAnsi="Courier New" w:cs="Courier New" w:hint="default"/>
      </w:rPr>
    </w:lvl>
    <w:lvl w:ilvl="2" w:tplc="04260005">
      <w:start w:val="1"/>
      <w:numFmt w:val="bullet"/>
      <w:lvlText w:val=""/>
      <w:lvlJc w:val="left"/>
      <w:pPr>
        <w:ind w:left="3076" w:hanging="360"/>
      </w:pPr>
      <w:rPr>
        <w:rFonts w:ascii="Wingdings" w:hAnsi="Wingdings" w:hint="default"/>
      </w:rPr>
    </w:lvl>
    <w:lvl w:ilvl="3" w:tplc="04260001">
      <w:start w:val="1"/>
      <w:numFmt w:val="bullet"/>
      <w:lvlText w:val=""/>
      <w:lvlJc w:val="left"/>
      <w:pPr>
        <w:ind w:left="3796" w:hanging="360"/>
      </w:pPr>
      <w:rPr>
        <w:rFonts w:ascii="Symbol" w:hAnsi="Symbol" w:hint="default"/>
      </w:rPr>
    </w:lvl>
    <w:lvl w:ilvl="4" w:tplc="04260003">
      <w:start w:val="1"/>
      <w:numFmt w:val="bullet"/>
      <w:lvlText w:val="o"/>
      <w:lvlJc w:val="left"/>
      <w:pPr>
        <w:ind w:left="4516" w:hanging="360"/>
      </w:pPr>
      <w:rPr>
        <w:rFonts w:ascii="Courier New" w:hAnsi="Courier New" w:cs="Courier New" w:hint="default"/>
      </w:rPr>
    </w:lvl>
    <w:lvl w:ilvl="5" w:tplc="04260005">
      <w:start w:val="1"/>
      <w:numFmt w:val="bullet"/>
      <w:lvlText w:val=""/>
      <w:lvlJc w:val="left"/>
      <w:pPr>
        <w:ind w:left="5236" w:hanging="360"/>
      </w:pPr>
      <w:rPr>
        <w:rFonts w:ascii="Wingdings" w:hAnsi="Wingdings" w:hint="default"/>
      </w:rPr>
    </w:lvl>
    <w:lvl w:ilvl="6" w:tplc="04260001">
      <w:start w:val="1"/>
      <w:numFmt w:val="bullet"/>
      <w:lvlText w:val=""/>
      <w:lvlJc w:val="left"/>
      <w:pPr>
        <w:ind w:left="5956" w:hanging="360"/>
      </w:pPr>
      <w:rPr>
        <w:rFonts w:ascii="Symbol" w:hAnsi="Symbol" w:hint="default"/>
      </w:rPr>
    </w:lvl>
    <w:lvl w:ilvl="7" w:tplc="04260003">
      <w:start w:val="1"/>
      <w:numFmt w:val="bullet"/>
      <w:lvlText w:val="o"/>
      <w:lvlJc w:val="left"/>
      <w:pPr>
        <w:ind w:left="6676" w:hanging="360"/>
      </w:pPr>
      <w:rPr>
        <w:rFonts w:ascii="Courier New" w:hAnsi="Courier New" w:cs="Courier New" w:hint="default"/>
      </w:rPr>
    </w:lvl>
    <w:lvl w:ilvl="8" w:tplc="04260005">
      <w:start w:val="1"/>
      <w:numFmt w:val="bullet"/>
      <w:lvlText w:val=""/>
      <w:lvlJc w:val="left"/>
      <w:pPr>
        <w:ind w:left="7396" w:hanging="360"/>
      </w:pPr>
      <w:rPr>
        <w:rFonts w:ascii="Wingdings" w:hAnsi="Wingdings" w:hint="default"/>
      </w:rPr>
    </w:lvl>
  </w:abstractNum>
  <w:abstractNum w:abstractNumId="27" w15:restartNumberingAfterBreak="0">
    <w:nsid w:val="53150A8D"/>
    <w:multiLevelType w:val="multilevel"/>
    <w:tmpl w:val="DEF8831A"/>
    <w:styleLink w:val="WWNum23"/>
    <w:lvl w:ilvl="0">
      <w:start w:val="1"/>
      <w:numFmt w:val="decimal"/>
      <w:lvlText w:val="%1."/>
      <w:lvlJc w:val="left"/>
      <w:pPr>
        <w:ind w:left="360" w:hanging="360"/>
      </w:pPr>
    </w:lvl>
    <w:lvl w:ilvl="1">
      <w:numFmt w:val="bullet"/>
      <w:lvlText w:val="-"/>
      <w:lvlJc w:val="left"/>
      <w:pPr>
        <w:ind w:left="1287" w:hanging="360"/>
      </w:pPr>
      <w:rPr>
        <w:rFonts w:ascii="Tahoma" w:eastAsia="Times New Roman" w:hAnsi="Tahoma" w:cs="Tahoma"/>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8" w15:restartNumberingAfterBreak="0">
    <w:nsid w:val="546D1C10"/>
    <w:multiLevelType w:val="multilevel"/>
    <w:tmpl w:val="9D4026FC"/>
    <w:styleLink w:val="WWNum18"/>
    <w:lvl w:ilvl="0">
      <w:numFmt w:val="bullet"/>
      <w:lvlText w:val="-"/>
      <w:lvlJc w:val="left"/>
      <w:pPr>
        <w:ind w:left="720" w:hanging="360"/>
      </w:pPr>
      <w:rPr>
        <w:rFonts w:ascii="Tahoma" w:eastAsia="Times New Roman" w:hAnsi="Tahoma" w:cs="Tahom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A7919F4"/>
    <w:multiLevelType w:val="multilevel"/>
    <w:tmpl w:val="C05ADAA6"/>
    <w:styleLink w:val="WWNum15"/>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BA104A3"/>
    <w:multiLevelType w:val="hybridMultilevel"/>
    <w:tmpl w:val="16365C5A"/>
    <w:lvl w:ilvl="0" w:tplc="85A2134E">
      <w:start w:val="5"/>
      <w:numFmt w:val="bullet"/>
      <w:lvlText w:val="-"/>
      <w:lvlJc w:val="left"/>
      <w:pPr>
        <w:ind w:left="720" w:hanging="360"/>
      </w:pPr>
      <w:rPr>
        <w:rFonts w:ascii="Calibri" w:eastAsia="Times New Roman"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1" w15:restartNumberingAfterBreak="0">
    <w:nsid w:val="5F6026F7"/>
    <w:multiLevelType w:val="multilevel"/>
    <w:tmpl w:val="A76C68DC"/>
    <w:lvl w:ilvl="0">
      <w:start w:val="5"/>
      <w:numFmt w:val="bullet"/>
      <w:lvlText w:val="-"/>
      <w:lvlJc w:val="left"/>
      <w:pPr>
        <w:ind w:left="360" w:hanging="360"/>
      </w:pPr>
      <w:rPr>
        <w:rFonts w:ascii="Calibri" w:eastAsia="Times New Roman" w:hAnsi="Calibri" w:cs="Calibri"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23E41AE"/>
    <w:multiLevelType w:val="multilevel"/>
    <w:tmpl w:val="21D66AAC"/>
    <w:lvl w:ilvl="0">
      <w:start w:val="5"/>
      <w:numFmt w:val="bullet"/>
      <w:lvlText w:val="-"/>
      <w:lvlJc w:val="left"/>
      <w:pPr>
        <w:ind w:left="360" w:hanging="360"/>
      </w:pPr>
      <w:rPr>
        <w:rFonts w:ascii="Calibri" w:eastAsia="Times New Roman" w:hAnsi="Calibri" w:cs="Calibri"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0327E3"/>
    <w:multiLevelType w:val="hybridMultilevel"/>
    <w:tmpl w:val="98324040"/>
    <w:lvl w:ilvl="0" w:tplc="85A2134E">
      <w:start w:val="5"/>
      <w:numFmt w:val="bullet"/>
      <w:lvlText w:val="-"/>
      <w:lvlJc w:val="left"/>
      <w:pPr>
        <w:ind w:left="720" w:hanging="360"/>
      </w:pPr>
      <w:rPr>
        <w:rFonts w:ascii="Calibri" w:eastAsia="Times New Roman"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633E1091"/>
    <w:multiLevelType w:val="multilevel"/>
    <w:tmpl w:val="5582D686"/>
    <w:styleLink w:val="WWNum19"/>
    <w:lvl w:ilvl="0">
      <w:numFmt w:val="bullet"/>
      <w:lvlText w:val="-"/>
      <w:lvlJc w:val="left"/>
      <w:pPr>
        <w:ind w:left="720" w:hanging="360"/>
      </w:pPr>
      <w:rPr>
        <w:rFonts w:ascii="Tahoma" w:eastAsia="Times New Roman" w:hAnsi="Tahoma" w:cs="Tahom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6360226D"/>
    <w:multiLevelType w:val="multilevel"/>
    <w:tmpl w:val="BD76D624"/>
    <w:styleLink w:val="WWNum6"/>
    <w:lvl w:ilvl="0">
      <w:numFmt w:val="bullet"/>
      <w:lvlText w:val="-"/>
      <w:lvlJc w:val="left"/>
      <w:pPr>
        <w:ind w:left="360" w:hanging="360"/>
      </w:pPr>
      <w:rPr>
        <w:rFonts w:ascii="Calibri" w:eastAsia="Times New Roman" w:hAnsi="Calibri" w:cs="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3754920"/>
    <w:multiLevelType w:val="hybridMultilevel"/>
    <w:tmpl w:val="B96C1196"/>
    <w:lvl w:ilvl="0" w:tplc="D87232D0">
      <w:start w:val="1"/>
      <w:numFmt w:val="decimal"/>
      <w:lvlText w:val="%1."/>
      <w:lvlJc w:val="left"/>
      <w:pPr>
        <w:ind w:left="720" w:hanging="360"/>
      </w:pPr>
      <w:rPr>
        <w:rFonts w:ascii="Times New Roman" w:eastAsia="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65A5969"/>
    <w:multiLevelType w:val="hybridMultilevel"/>
    <w:tmpl w:val="5C208E8C"/>
    <w:lvl w:ilvl="0" w:tplc="A4864D28">
      <w:start w:val="5"/>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38" w15:restartNumberingAfterBreak="0">
    <w:nsid w:val="68205A7F"/>
    <w:multiLevelType w:val="multilevel"/>
    <w:tmpl w:val="27F2F74A"/>
    <w:styleLink w:val="WWNum22"/>
    <w:lvl w:ilvl="0">
      <w:numFmt w:val="bullet"/>
      <w:lvlText w:val="-"/>
      <w:lvlJc w:val="left"/>
      <w:pPr>
        <w:ind w:left="1287" w:hanging="360"/>
      </w:pPr>
      <w:rPr>
        <w:rFonts w:ascii="Tahoma" w:eastAsia="Times New Roman" w:hAnsi="Tahoma" w:cs="Tahoma"/>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9" w15:restartNumberingAfterBreak="0">
    <w:nsid w:val="6A411164"/>
    <w:multiLevelType w:val="hybridMultilevel"/>
    <w:tmpl w:val="66F08F48"/>
    <w:lvl w:ilvl="0" w:tplc="85A2134E">
      <w:start w:val="5"/>
      <w:numFmt w:val="bullet"/>
      <w:lvlText w:val="-"/>
      <w:lvlJc w:val="left"/>
      <w:pPr>
        <w:ind w:left="2232" w:hanging="360"/>
      </w:pPr>
      <w:rPr>
        <w:rFonts w:ascii="Calibri" w:eastAsia="Times New Roman" w:hAnsi="Calibri" w:cs="Calibri" w:hint="default"/>
      </w:rPr>
    </w:lvl>
    <w:lvl w:ilvl="1" w:tplc="04260003">
      <w:start w:val="1"/>
      <w:numFmt w:val="bullet"/>
      <w:lvlText w:val="o"/>
      <w:lvlJc w:val="left"/>
      <w:pPr>
        <w:ind w:left="2952" w:hanging="360"/>
      </w:pPr>
      <w:rPr>
        <w:rFonts w:ascii="Courier New" w:hAnsi="Courier New" w:cs="Courier New" w:hint="default"/>
      </w:rPr>
    </w:lvl>
    <w:lvl w:ilvl="2" w:tplc="04260005">
      <w:start w:val="1"/>
      <w:numFmt w:val="bullet"/>
      <w:lvlText w:val=""/>
      <w:lvlJc w:val="left"/>
      <w:pPr>
        <w:ind w:left="3672" w:hanging="360"/>
      </w:pPr>
      <w:rPr>
        <w:rFonts w:ascii="Wingdings" w:hAnsi="Wingdings" w:hint="default"/>
      </w:rPr>
    </w:lvl>
    <w:lvl w:ilvl="3" w:tplc="04260001">
      <w:start w:val="1"/>
      <w:numFmt w:val="bullet"/>
      <w:lvlText w:val=""/>
      <w:lvlJc w:val="left"/>
      <w:pPr>
        <w:ind w:left="4392" w:hanging="360"/>
      </w:pPr>
      <w:rPr>
        <w:rFonts w:ascii="Symbol" w:hAnsi="Symbol" w:hint="default"/>
      </w:rPr>
    </w:lvl>
    <w:lvl w:ilvl="4" w:tplc="04260003">
      <w:start w:val="1"/>
      <w:numFmt w:val="bullet"/>
      <w:lvlText w:val="o"/>
      <w:lvlJc w:val="left"/>
      <w:pPr>
        <w:ind w:left="5112" w:hanging="360"/>
      </w:pPr>
      <w:rPr>
        <w:rFonts w:ascii="Courier New" w:hAnsi="Courier New" w:cs="Courier New" w:hint="default"/>
      </w:rPr>
    </w:lvl>
    <w:lvl w:ilvl="5" w:tplc="04260005">
      <w:start w:val="1"/>
      <w:numFmt w:val="bullet"/>
      <w:lvlText w:val=""/>
      <w:lvlJc w:val="left"/>
      <w:pPr>
        <w:ind w:left="5832" w:hanging="360"/>
      </w:pPr>
      <w:rPr>
        <w:rFonts w:ascii="Wingdings" w:hAnsi="Wingdings" w:hint="default"/>
      </w:rPr>
    </w:lvl>
    <w:lvl w:ilvl="6" w:tplc="04260001">
      <w:start w:val="1"/>
      <w:numFmt w:val="bullet"/>
      <w:lvlText w:val=""/>
      <w:lvlJc w:val="left"/>
      <w:pPr>
        <w:ind w:left="6552" w:hanging="360"/>
      </w:pPr>
      <w:rPr>
        <w:rFonts w:ascii="Symbol" w:hAnsi="Symbol" w:hint="default"/>
      </w:rPr>
    </w:lvl>
    <w:lvl w:ilvl="7" w:tplc="04260003">
      <w:start w:val="1"/>
      <w:numFmt w:val="bullet"/>
      <w:lvlText w:val="o"/>
      <w:lvlJc w:val="left"/>
      <w:pPr>
        <w:ind w:left="7272" w:hanging="360"/>
      </w:pPr>
      <w:rPr>
        <w:rFonts w:ascii="Courier New" w:hAnsi="Courier New" w:cs="Courier New" w:hint="default"/>
      </w:rPr>
    </w:lvl>
    <w:lvl w:ilvl="8" w:tplc="04260005">
      <w:start w:val="1"/>
      <w:numFmt w:val="bullet"/>
      <w:lvlText w:val=""/>
      <w:lvlJc w:val="left"/>
      <w:pPr>
        <w:ind w:left="7992" w:hanging="360"/>
      </w:pPr>
      <w:rPr>
        <w:rFonts w:ascii="Wingdings" w:hAnsi="Wingdings" w:hint="default"/>
      </w:rPr>
    </w:lvl>
  </w:abstractNum>
  <w:abstractNum w:abstractNumId="40" w15:restartNumberingAfterBreak="0">
    <w:nsid w:val="6E910D7B"/>
    <w:multiLevelType w:val="multilevel"/>
    <w:tmpl w:val="ABD202D2"/>
    <w:styleLink w:val="WWNum9"/>
    <w:lvl w:ilvl="0">
      <w:numFmt w:val="bullet"/>
      <w:lvlText w:val="-"/>
      <w:lvlJc w:val="left"/>
      <w:pPr>
        <w:ind w:left="1636" w:hanging="360"/>
      </w:pPr>
      <w:rPr>
        <w:rFonts w:ascii="Calibri" w:eastAsia="Times New Roman" w:hAnsi="Calibri" w:cs="Calibri"/>
      </w:rPr>
    </w:lvl>
    <w:lvl w:ilvl="1">
      <w:numFmt w:val="bullet"/>
      <w:lvlText w:val="o"/>
      <w:lvlJc w:val="left"/>
      <w:pPr>
        <w:ind w:left="2356" w:hanging="360"/>
      </w:pPr>
      <w:rPr>
        <w:rFonts w:ascii="Courier New" w:hAnsi="Courier New" w:cs="Courier New"/>
      </w:rPr>
    </w:lvl>
    <w:lvl w:ilvl="2">
      <w:numFmt w:val="bullet"/>
      <w:lvlText w:val=""/>
      <w:lvlJc w:val="left"/>
      <w:pPr>
        <w:ind w:left="3076" w:hanging="360"/>
      </w:pPr>
      <w:rPr>
        <w:rFonts w:ascii="Wingdings" w:hAnsi="Wingdings"/>
      </w:rPr>
    </w:lvl>
    <w:lvl w:ilvl="3">
      <w:numFmt w:val="bullet"/>
      <w:lvlText w:val=""/>
      <w:lvlJc w:val="left"/>
      <w:pPr>
        <w:ind w:left="3796" w:hanging="360"/>
      </w:pPr>
      <w:rPr>
        <w:rFonts w:ascii="Symbol" w:hAnsi="Symbol"/>
      </w:rPr>
    </w:lvl>
    <w:lvl w:ilvl="4">
      <w:numFmt w:val="bullet"/>
      <w:lvlText w:val="o"/>
      <w:lvlJc w:val="left"/>
      <w:pPr>
        <w:ind w:left="4516" w:hanging="360"/>
      </w:pPr>
      <w:rPr>
        <w:rFonts w:ascii="Courier New" w:hAnsi="Courier New" w:cs="Courier New"/>
      </w:rPr>
    </w:lvl>
    <w:lvl w:ilvl="5">
      <w:numFmt w:val="bullet"/>
      <w:lvlText w:val=""/>
      <w:lvlJc w:val="left"/>
      <w:pPr>
        <w:ind w:left="5236" w:hanging="360"/>
      </w:pPr>
      <w:rPr>
        <w:rFonts w:ascii="Wingdings" w:hAnsi="Wingdings"/>
      </w:rPr>
    </w:lvl>
    <w:lvl w:ilvl="6">
      <w:numFmt w:val="bullet"/>
      <w:lvlText w:val=""/>
      <w:lvlJc w:val="left"/>
      <w:pPr>
        <w:ind w:left="5956" w:hanging="360"/>
      </w:pPr>
      <w:rPr>
        <w:rFonts w:ascii="Symbol" w:hAnsi="Symbol"/>
      </w:rPr>
    </w:lvl>
    <w:lvl w:ilvl="7">
      <w:numFmt w:val="bullet"/>
      <w:lvlText w:val="o"/>
      <w:lvlJc w:val="left"/>
      <w:pPr>
        <w:ind w:left="6676" w:hanging="360"/>
      </w:pPr>
      <w:rPr>
        <w:rFonts w:ascii="Courier New" w:hAnsi="Courier New" w:cs="Courier New"/>
      </w:rPr>
    </w:lvl>
    <w:lvl w:ilvl="8">
      <w:numFmt w:val="bullet"/>
      <w:lvlText w:val=""/>
      <w:lvlJc w:val="left"/>
      <w:pPr>
        <w:ind w:left="7396" w:hanging="360"/>
      </w:pPr>
      <w:rPr>
        <w:rFonts w:ascii="Wingdings" w:hAnsi="Wingdings"/>
      </w:rPr>
    </w:lvl>
  </w:abstractNum>
  <w:abstractNum w:abstractNumId="41" w15:restartNumberingAfterBreak="0">
    <w:nsid w:val="72073B56"/>
    <w:multiLevelType w:val="hybridMultilevel"/>
    <w:tmpl w:val="DD36FA16"/>
    <w:lvl w:ilvl="0" w:tplc="85A2134E">
      <w:start w:val="5"/>
      <w:numFmt w:val="bullet"/>
      <w:lvlText w:val="-"/>
      <w:lvlJc w:val="left"/>
      <w:pPr>
        <w:ind w:left="720" w:hanging="360"/>
      </w:pPr>
      <w:rPr>
        <w:rFonts w:ascii="Calibri" w:eastAsia="Times New Roman"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2" w15:restartNumberingAfterBreak="0">
    <w:nsid w:val="732101FE"/>
    <w:multiLevelType w:val="hybridMultilevel"/>
    <w:tmpl w:val="15888624"/>
    <w:lvl w:ilvl="0" w:tplc="85A2134E">
      <w:start w:val="5"/>
      <w:numFmt w:val="bullet"/>
      <w:lvlText w:val="-"/>
      <w:lvlJc w:val="left"/>
      <w:pPr>
        <w:ind w:left="720" w:hanging="360"/>
      </w:pPr>
      <w:rPr>
        <w:rFonts w:ascii="Calibri" w:eastAsia="Times New Roman"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3641D00"/>
    <w:multiLevelType w:val="multilevel"/>
    <w:tmpl w:val="624A3AD6"/>
    <w:styleLink w:val="WWNum16"/>
    <w:lvl w:ilvl="0">
      <w:numFmt w:val="bullet"/>
      <w:lvlText w:val="-"/>
      <w:lvlJc w:val="left"/>
      <w:pPr>
        <w:ind w:left="360" w:hanging="360"/>
      </w:pPr>
      <w:rPr>
        <w:rFonts w:ascii="Calibri" w:eastAsia="Times New Roman" w:hAnsi="Calibri" w:cs="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38F0A8F"/>
    <w:multiLevelType w:val="multilevel"/>
    <w:tmpl w:val="76F61D40"/>
    <w:lvl w:ilvl="0">
      <w:start w:val="1"/>
      <w:numFmt w:val="decimal"/>
      <w:pStyle w:val="Nodaa"/>
      <w:lvlText w:val="%1."/>
      <w:lvlJc w:val="left"/>
      <w:pPr>
        <w:tabs>
          <w:tab w:val="num" w:pos="360"/>
        </w:tabs>
        <w:ind w:left="360" w:hanging="360"/>
      </w:pPr>
      <w:rPr>
        <w:rFonts w:ascii="Times New Roman" w:eastAsia="Times New Roman" w:hAnsi="Times New Roman" w:cs="Times New Roman"/>
        <w:b/>
        <w:bCs w:val="0"/>
      </w:rPr>
    </w:lvl>
    <w:lvl w:ilvl="1">
      <w:start w:val="1"/>
      <w:numFmt w:val="decimal"/>
      <w:lvlText w:val="%1.%2."/>
      <w:lvlJc w:val="left"/>
      <w:pPr>
        <w:tabs>
          <w:tab w:val="num" w:pos="716"/>
        </w:tabs>
        <w:ind w:left="716" w:hanging="432"/>
      </w:pPr>
      <w:rPr>
        <w:b w:val="0"/>
        <w:bCs w:val="0"/>
        <w:i w:val="0"/>
        <w:color w:val="000000"/>
        <w:sz w:val="24"/>
        <w:szCs w:val="24"/>
      </w:rPr>
    </w:lvl>
    <w:lvl w:ilvl="2">
      <w:start w:val="1"/>
      <w:numFmt w:val="decimal"/>
      <w:lvlText w:val="%1.%2.%3."/>
      <w:lvlJc w:val="left"/>
      <w:pPr>
        <w:tabs>
          <w:tab w:val="num" w:pos="1429"/>
        </w:tabs>
        <w:ind w:left="1213" w:hanging="504"/>
      </w:pPr>
      <w:rPr>
        <w:b w:val="0"/>
        <w:bCs/>
        <w:color w:val="000000"/>
        <w:sz w:val="24"/>
        <w:szCs w:val="24"/>
        <w:lang w:val="x-none"/>
      </w:rPr>
    </w:lvl>
    <w:lvl w:ilvl="3">
      <w:start w:val="1"/>
      <w:numFmt w:val="decimal"/>
      <w:lvlText w:val="%1.%2.%3.%4."/>
      <w:lvlJc w:val="left"/>
      <w:pPr>
        <w:tabs>
          <w:tab w:val="num" w:pos="1571"/>
        </w:tabs>
        <w:ind w:left="1499" w:hanging="648"/>
      </w:pPr>
      <w:rPr>
        <w:b w:val="0"/>
        <w:color w:val="000000"/>
        <w:sz w:val="24"/>
        <w:szCs w:val="24"/>
      </w:rPr>
    </w:lvl>
    <w:lvl w:ilvl="4">
      <w:start w:val="1"/>
      <w:numFmt w:val="decimal"/>
      <w:lvlText w:val="%1.%2.%3.%4.%5."/>
      <w:lvlJc w:val="left"/>
      <w:pPr>
        <w:tabs>
          <w:tab w:val="num" w:pos="2520"/>
        </w:tabs>
        <w:ind w:left="2232" w:hanging="792"/>
      </w:pPr>
      <w:rPr>
        <w:b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74C86F38"/>
    <w:multiLevelType w:val="hybridMultilevel"/>
    <w:tmpl w:val="F48094AA"/>
    <w:lvl w:ilvl="0" w:tplc="85A2134E">
      <w:start w:val="5"/>
      <w:numFmt w:val="bullet"/>
      <w:lvlText w:val="-"/>
      <w:lvlJc w:val="left"/>
      <w:pPr>
        <w:ind w:left="1636" w:hanging="360"/>
      </w:pPr>
      <w:rPr>
        <w:rFonts w:ascii="Calibri" w:eastAsia="Times New Roman" w:hAnsi="Calibri" w:cs="Calibri" w:hint="default"/>
      </w:rPr>
    </w:lvl>
    <w:lvl w:ilvl="1" w:tplc="04260003">
      <w:start w:val="1"/>
      <w:numFmt w:val="bullet"/>
      <w:lvlText w:val="o"/>
      <w:lvlJc w:val="left"/>
      <w:pPr>
        <w:ind w:left="2356" w:hanging="360"/>
      </w:pPr>
      <w:rPr>
        <w:rFonts w:ascii="Courier New" w:hAnsi="Courier New" w:cs="Courier New" w:hint="default"/>
      </w:rPr>
    </w:lvl>
    <w:lvl w:ilvl="2" w:tplc="04260005">
      <w:start w:val="1"/>
      <w:numFmt w:val="bullet"/>
      <w:lvlText w:val=""/>
      <w:lvlJc w:val="left"/>
      <w:pPr>
        <w:ind w:left="3076" w:hanging="360"/>
      </w:pPr>
      <w:rPr>
        <w:rFonts w:ascii="Wingdings" w:hAnsi="Wingdings" w:hint="default"/>
      </w:rPr>
    </w:lvl>
    <w:lvl w:ilvl="3" w:tplc="04260001">
      <w:start w:val="1"/>
      <w:numFmt w:val="bullet"/>
      <w:lvlText w:val=""/>
      <w:lvlJc w:val="left"/>
      <w:pPr>
        <w:ind w:left="3796" w:hanging="360"/>
      </w:pPr>
      <w:rPr>
        <w:rFonts w:ascii="Symbol" w:hAnsi="Symbol" w:hint="default"/>
      </w:rPr>
    </w:lvl>
    <w:lvl w:ilvl="4" w:tplc="04260003">
      <w:start w:val="1"/>
      <w:numFmt w:val="bullet"/>
      <w:lvlText w:val="o"/>
      <w:lvlJc w:val="left"/>
      <w:pPr>
        <w:ind w:left="4516" w:hanging="360"/>
      </w:pPr>
      <w:rPr>
        <w:rFonts w:ascii="Courier New" w:hAnsi="Courier New" w:cs="Courier New" w:hint="default"/>
      </w:rPr>
    </w:lvl>
    <w:lvl w:ilvl="5" w:tplc="04260005">
      <w:start w:val="1"/>
      <w:numFmt w:val="bullet"/>
      <w:lvlText w:val=""/>
      <w:lvlJc w:val="left"/>
      <w:pPr>
        <w:ind w:left="5236" w:hanging="360"/>
      </w:pPr>
      <w:rPr>
        <w:rFonts w:ascii="Wingdings" w:hAnsi="Wingdings" w:hint="default"/>
      </w:rPr>
    </w:lvl>
    <w:lvl w:ilvl="6" w:tplc="04260001">
      <w:start w:val="1"/>
      <w:numFmt w:val="bullet"/>
      <w:lvlText w:val=""/>
      <w:lvlJc w:val="left"/>
      <w:pPr>
        <w:ind w:left="5956" w:hanging="360"/>
      </w:pPr>
      <w:rPr>
        <w:rFonts w:ascii="Symbol" w:hAnsi="Symbol" w:hint="default"/>
      </w:rPr>
    </w:lvl>
    <w:lvl w:ilvl="7" w:tplc="04260003">
      <w:start w:val="1"/>
      <w:numFmt w:val="bullet"/>
      <w:lvlText w:val="o"/>
      <w:lvlJc w:val="left"/>
      <w:pPr>
        <w:ind w:left="6676" w:hanging="360"/>
      </w:pPr>
      <w:rPr>
        <w:rFonts w:ascii="Courier New" w:hAnsi="Courier New" w:cs="Courier New" w:hint="default"/>
      </w:rPr>
    </w:lvl>
    <w:lvl w:ilvl="8" w:tplc="04260005">
      <w:start w:val="1"/>
      <w:numFmt w:val="bullet"/>
      <w:lvlText w:val=""/>
      <w:lvlJc w:val="left"/>
      <w:pPr>
        <w:ind w:left="7396" w:hanging="360"/>
      </w:pPr>
      <w:rPr>
        <w:rFonts w:ascii="Wingdings" w:hAnsi="Wingdings" w:hint="default"/>
      </w:rPr>
    </w:lvl>
  </w:abstractNum>
  <w:abstractNum w:abstractNumId="46" w15:restartNumberingAfterBreak="0">
    <w:nsid w:val="74D84BAD"/>
    <w:multiLevelType w:val="multilevel"/>
    <w:tmpl w:val="EA208B9E"/>
    <w:lvl w:ilvl="0">
      <w:start w:val="5"/>
      <w:numFmt w:val="bullet"/>
      <w:lvlText w:val="-"/>
      <w:lvlJc w:val="left"/>
      <w:pPr>
        <w:ind w:left="360" w:hanging="360"/>
      </w:pPr>
      <w:rPr>
        <w:rFonts w:ascii="Calibri" w:eastAsia="Times New Roman" w:hAnsi="Calibri" w:cs="Calibri"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5244440"/>
    <w:multiLevelType w:val="multilevel"/>
    <w:tmpl w:val="55028AC6"/>
    <w:lvl w:ilvl="0">
      <w:start w:val="1"/>
      <w:numFmt w:val="decimal"/>
      <w:isLgl/>
      <w:lvlText w:val="%1."/>
      <w:lvlJc w:val="left"/>
      <w:pPr>
        <w:tabs>
          <w:tab w:val="num" w:pos="360"/>
        </w:tabs>
        <w:ind w:left="0" w:firstLine="0"/>
      </w:pPr>
      <w:rPr>
        <w:rFonts w:ascii="Times New Roman Bold" w:hAnsi="Times New Roman Bold" w:hint="default"/>
        <w:b/>
        <w:i w:val="0"/>
        <w:sz w:val="32"/>
        <w:szCs w:val="32"/>
      </w:rPr>
    </w:lvl>
    <w:lvl w:ilvl="1">
      <w:start w:val="1"/>
      <w:numFmt w:val="decimal"/>
      <w:pStyle w:val="Virsraksts2"/>
      <w:isLgl/>
      <w:lvlText w:val="%1.%2."/>
      <w:lvlJc w:val="left"/>
      <w:pPr>
        <w:tabs>
          <w:tab w:val="num" w:pos="851"/>
        </w:tabs>
        <w:ind w:left="851" w:hanging="851"/>
      </w:pPr>
      <w:rPr>
        <w:rFonts w:ascii="Times New Roman Bold" w:hAnsi="Times New Roman Bold" w:hint="default"/>
        <w:b/>
        <w:i w:val="0"/>
        <w:sz w:val="24"/>
      </w:rPr>
    </w:lvl>
    <w:lvl w:ilvl="2">
      <w:start w:val="1"/>
      <w:numFmt w:val="decimal"/>
      <w:pStyle w:val="Virsraksts3"/>
      <w:isLgl/>
      <w:lvlText w:val="%1.%2.%3."/>
      <w:lvlJc w:val="left"/>
      <w:pPr>
        <w:tabs>
          <w:tab w:val="num" w:pos="1225"/>
        </w:tabs>
        <w:ind w:left="1225" w:hanging="851"/>
      </w:pPr>
      <w:rPr>
        <w:rFonts w:ascii="Times New Roman" w:hAnsi="Times New Roman" w:hint="default"/>
        <w:b w:val="0"/>
        <w:i w:val="0"/>
        <w:sz w:val="24"/>
      </w:rPr>
    </w:lvl>
    <w:lvl w:ilvl="3">
      <w:start w:val="1"/>
      <w:numFmt w:val="decimal"/>
      <w:lvlText w:val="%1.%2.%3.%4."/>
      <w:lvlJc w:val="left"/>
      <w:pPr>
        <w:tabs>
          <w:tab w:val="num" w:pos="1080"/>
        </w:tabs>
        <w:ind w:left="648" w:hanging="648"/>
      </w:pPr>
      <w:rPr>
        <w:rFonts w:hint="default"/>
      </w:rPr>
    </w:lvl>
    <w:lvl w:ilvl="4">
      <w:start w:val="1"/>
      <w:numFmt w:val="decimal"/>
      <w:lvlText w:val="%1.%2.%3.%4.%5."/>
      <w:lvlJc w:val="left"/>
      <w:pPr>
        <w:tabs>
          <w:tab w:val="num" w:pos="2084"/>
        </w:tabs>
        <w:ind w:left="1796" w:hanging="792"/>
      </w:pPr>
      <w:rPr>
        <w:rFonts w:hint="default"/>
      </w:rPr>
    </w:lvl>
    <w:lvl w:ilvl="5">
      <w:start w:val="1"/>
      <w:numFmt w:val="decimal"/>
      <w:lvlText w:val="%1.%2.%3.%4.%5.%6."/>
      <w:lvlJc w:val="left"/>
      <w:pPr>
        <w:tabs>
          <w:tab w:val="num" w:pos="2804"/>
        </w:tabs>
        <w:ind w:left="2300" w:hanging="936"/>
      </w:pPr>
      <w:rPr>
        <w:rFonts w:hint="default"/>
      </w:rPr>
    </w:lvl>
    <w:lvl w:ilvl="6">
      <w:start w:val="1"/>
      <w:numFmt w:val="decimal"/>
      <w:lvlText w:val="%1.%2.%3.%4.%5.%6.%7."/>
      <w:lvlJc w:val="left"/>
      <w:pPr>
        <w:tabs>
          <w:tab w:val="num" w:pos="3164"/>
        </w:tabs>
        <w:ind w:left="2804" w:hanging="1080"/>
      </w:pPr>
      <w:rPr>
        <w:rFonts w:hint="default"/>
      </w:rPr>
    </w:lvl>
    <w:lvl w:ilvl="7">
      <w:start w:val="1"/>
      <w:numFmt w:val="decimal"/>
      <w:lvlText w:val="%1.%2.%3.%4.%5.%6.%7.%8."/>
      <w:lvlJc w:val="left"/>
      <w:pPr>
        <w:tabs>
          <w:tab w:val="num" w:pos="3884"/>
        </w:tabs>
        <w:ind w:left="3308" w:hanging="1224"/>
      </w:pPr>
      <w:rPr>
        <w:rFonts w:hint="default"/>
      </w:rPr>
    </w:lvl>
    <w:lvl w:ilvl="8">
      <w:start w:val="1"/>
      <w:numFmt w:val="decimal"/>
      <w:lvlText w:val="%1.%2.%3.%4.%5.%6.%7.%8.%9."/>
      <w:lvlJc w:val="left"/>
      <w:pPr>
        <w:tabs>
          <w:tab w:val="num" w:pos="4244"/>
        </w:tabs>
        <w:ind w:left="3884" w:hanging="1440"/>
      </w:pPr>
      <w:rPr>
        <w:rFonts w:hint="default"/>
      </w:rPr>
    </w:lvl>
  </w:abstractNum>
  <w:abstractNum w:abstractNumId="48" w15:restartNumberingAfterBreak="0">
    <w:nsid w:val="760851EB"/>
    <w:multiLevelType w:val="multilevel"/>
    <w:tmpl w:val="32066000"/>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928"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2">
      <w:start w:val="1"/>
      <w:numFmt w:val="decimal"/>
      <w:pStyle w:val="111Tabulaiiiiii"/>
      <w:isLgl/>
      <w:lvlText w:val="%1.%2.%3."/>
      <w:lvlJc w:val="left"/>
      <w:pPr>
        <w:ind w:left="1430" w:hanging="720"/>
      </w:pPr>
      <w:rPr>
        <w:rFonts w:hint="default"/>
        <w:b w:val="0"/>
        <w:sz w:val="24"/>
      </w:rPr>
    </w:lvl>
    <w:lvl w:ilvl="3">
      <w:start w:val="1"/>
      <w:numFmt w:val="decimal"/>
      <w:pStyle w:val="1111Tabulaiiiii"/>
      <w:isLgl/>
      <w:lvlText w:val="%1.%2.%3.%4."/>
      <w:lvlJc w:val="left"/>
      <w:pPr>
        <w:ind w:left="720" w:hanging="720"/>
      </w:pPr>
      <w:rPr>
        <w:rFonts w:hint="default"/>
        <w:b w:val="0"/>
        <w:i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9" w15:restartNumberingAfterBreak="0">
    <w:nsid w:val="7622448A"/>
    <w:multiLevelType w:val="multilevel"/>
    <w:tmpl w:val="5DF28F3E"/>
    <w:styleLink w:val="WWNum5"/>
    <w:lvl w:ilvl="0">
      <w:numFmt w:val="bullet"/>
      <w:lvlText w:val="-"/>
      <w:lvlJc w:val="left"/>
      <w:pPr>
        <w:ind w:left="360" w:hanging="360"/>
      </w:pPr>
      <w:rPr>
        <w:rFonts w:ascii="Calibri" w:eastAsia="Times New Roman" w:hAnsi="Calibri" w:cs="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64C239C"/>
    <w:multiLevelType w:val="multilevel"/>
    <w:tmpl w:val="813A2C8A"/>
    <w:styleLink w:val="WWNum13"/>
    <w:lvl w:ilvl="0">
      <w:numFmt w:val="bullet"/>
      <w:lvlText w:val="-"/>
      <w:lvlJc w:val="left"/>
      <w:pPr>
        <w:ind w:left="1636" w:hanging="360"/>
      </w:pPr>
      <w:rPr>
        <w:rFonts w:ascii="Calibri" w:eastAsia="Times New Roman" w:hAnsi="Calibri" w:cs="Calibri"/>
      </w:rPr>
    </w:lvl>
    <w:lvl w:ilvl="1">
      <w:numFmt w:val="bullet"/>
      <w:lvlText w:val="o"/>
      <w:lvlJc w:val="left"/>
      <w:pPr>
        <w:ind w:left="2356" w:hanging="360"/>
      </w:pPr>
      <w:rPr>
        <w:rFonts w:ascii="Courier New" w:hAnsi="Courier New" w:cs="Courier New"/>
      </w:rPr>
    </w:lvl>
    <w:lvl w:ilvl="2">
      <w:numFmt w:val="bullet"/>
      <w:lvlText w:val=""/>
      <w:lvlJc w:val="left"/>
      <w:pPr>
        <w:ind w:left="3076" w:hanging="360"/>
      </w:pPr>
      <w:rPr>
        <w:rFonts w:ascii="Wingdings" w:hAnsi="Wingdings"/>
      </w:rPr>
    </w:lvl>
    <w:lvl w:ilvl="3">
      <w:numFmt w:val="bullet"/>
      <w:lvlText w:val=""/>
      <w:lvlJc w:val="left"/>
      <w:pPr>
        <w:ind w:left="3796" w:hanging="360"/>
      </w:pPr>
      <w:rPr>
        <w:rFonts w:ascii="Symbol" w:hAnsi="Symbol"/>
      </w:rPr>
    </w:lvl>
    <w:lvl w:ilvl="4">
      <w:numFmt w:val="bullet"/>
      <w:lvlText w:val="o"/>
      <w:lvlJc w:val="left"/>
      <w:pPr>
        <w:ind w:left="4516" w:hanging="360"/>
      </w:pPr>
      <w:rPr>
        <w:rFonts w:ascii="Courier New" w:hAnsi="Courier New" w:cs="Courier New"/>
      </w:rPr>
    </w:lvl>
    <w:lvl w:ilvl="5">
      <w:numFmt w:val="bullet"/>
      <w:lvlText w:val=""/>
      <w:lvlJc w:val="left"/>
      <w:pPr>
        <w:ind w:left="5236" w:hanging="360"/>
      </w:pPr>
      <w:rPr>
        <w:rFonts w:ascii="Wingdings" w:hAnsi="Wingdings"/>
      </w:rPr>
    </w:lvl>
    <w:lvl w:ilvl="6">
      <w:numFmt w:val="bullet"/>
      <w:lvlText w:val=""/>
      <w:lvlJc w:val="left"/>
      <w:pPr>
        <w:ind w:left="5956" w:hanging="360"/>
      </w:pPr>
      <w:rPr>
        <w:rFonts w:ascii="Symbol" w:hAnsi="Symbol"/>
      </w:rPr>
    </w:lvl>
    <w:lvl w:ilvl="7">
      <w:numFmt w:val="bullet"/>
      <w:lvlText w:val="o"/>
      <w:lvlJc w:val="left"/>
      <w:pPr>
        <w:ind w:left="6676" w:hanging="360"/>
      </w:pPr>
      <w:rPr>
        <w:rFonts w:ascii="Courier New" w:hAnsi="Courier New" w:cs="Courier New"/>
      </w:rPr>
    </w:lvl>
    <w:lvl w:ilvl="8">
      <w:numFmt w:val="bullet"/>
      <w:lvlText w:val=""/>
      <w:lvlJc w:val="left"/>
      <w:pPr>
        <w:ind w:left="7396" w:hanging="360"/>
      </w:pPr>
      <w:rPr>
        <w:rFonts w:ascii="Wingdings" w:hAnsi="Wingdings"/>
      </w:rPr>
    </w:lvl>
  </w:abstractNum>
  <w:abstractNum w:abstractNumId="51" w15:restartNumberingAfterBreak="0">
    <w:nsid w:val="78534CF3"/>
    <w:multiLevelType w:val="multilevel"/>
    <w:tmpl w:val="B07ADC2C"/>
    <w:styleLink w:val="WWNum10"/>
    <w:lvl w:ilvl="0">
      <w:numFmt w:val="bullet"/>
      <w:lvlText w:val="-"/>
      <w:lvlJc w:val="left"/>
      <w:pPr>
        <w:ind w:left="2592" w:hanging="360"/>
      </w:pPr>
      <w:rPr>
        <w:rFonts w:ascii="Calibri" w:eastAsia="Times New Roman" w:hAnsi="Calibri" w:cs="Calibri"/>
      </w:rPr>
    </w:lvl>
    <w:lvl w:ilvl="1">
      <w:numFmt w:val="bullet"/>
      <w:lvlText w:val="o"/>
      <w:lvlJc w:val="left"/>
      <w:pPr>
        <w:ind w:left="3312" w:hanging="360"/>
      </w:pPr>
      <w:rPr>
        <w:rFonts w:ascii="Courier New" w:hAnsi="Courier New" w:cs="Courier New"/>
      </w:rPr>
    </w:lvl>
    <w:lvl w:ilvl="2">
      <w:numFmt w:val="bullet"/>
      <w:lvlText w:val=""/>
      <w:lvlJc w:val="left"/>
      <w:pPr>
        <w:ind w:left="4032" w:hanging="360"/>
      </w:pPr>
      <w:rPr>
        <w:rFonts w:ascii="Wingdings" w:hAnsi="Wingdings"/>
      </w:rPr>
    </w:lvl>
    <w:lvl w:ilvl="3">
      <w:numFmt w:val="bullet"/>
      <w:lvlText w:val=""/>
      <w:lvlJc w:val="left"/>
      <w:pPr>
        <w:ind w:left="4752" w:hanging="360"/>
      </w:pPr>
      <w:rPr>
        <w:rFonts w:ascii="Symbol" w:hAnsi="Symbol"/>
      </w:rPr>
    </w:lvl>
    <w:lvl w:ilvl="4">
      <w:numFmt w:val="bullet"/>
      <w:lvlText w:val="o"/>
      <w:lvlJc w:val="left"/>
      <w:pPr>
        <w:ind w:left="5472" w:hanging="360"/>
      </w:pPr>
      <w:rPr>
        <w:rFonts w:ascii="Courier New" w:hAnsi="Courier New" w:cs="Courier New"/>
      </w:rPr>
    </w:lvl>
    <w:lvl w:ilvl="5">
      <w:numFmt w:val="bullet"/>
      <w:lvlText w:val=""/>
      <w:lvlJc w:val="left"/>
      <w:pPr>
        <w:ind w:left="6192" w:hanging="360"/>
      </w:pPr>
      <w:rPr>
        <w:rFonts w:ascii="Wingdings" w:hAnsi="Wingdings"/>
      </w:rPr>
    </w:lvl>
    <w:lvl w:ilvl="6">
      <w:numFmt w:val="bullet"/>
      <w:lvlText w:val=""/>
      <w:lvlJc w:val="left"/>
      <w:pPr>
        <w:ind w:left="6912" w:hanging="360"/>
      </w:pPr>
      <w:rPr>
        <w:rFonts w:ascii="Symbol" w:hAnsi="Symbol"/>
      </w:rPr>
    </w:lvl>
    <w:lvl w:ilvl="7">
      <w:numFmt w:val="bullet"/>
      <w:lvlText w:val="o"/>
      <w:lvlJc w:val="left"/>
      <w:pPr>
        <w:ind w:left="7632" w:hanging="360"/>
      </w:pPr>
      <w:rPr>
        <w:rFonts w:ascii="Courier New" w:hAnsi="Courier New" w:cs="Courier New"/>
      </w:rPr>
    </w:lvl>
    <w:lvl w:ilvl="8">
      <w:numFmt w:val="bullet"/>
      <w:lvlText w:val=""/>
      <w:lvlJc w:val="left"/>
      <w:pPr>
        <w:ind w:left="8352" w:hanging="360"/>
      </w:pPr>
      <w:rPr>
        <w:rFonts w:ascii="Wingdings" w:hAnsi="Wingdings"/>
      </w:rPr>
    </w:lvl>
  </w:abstractNum>
  <w:abstractNum w:abstractNumId="52" w15:restartNumberingAfterBreak="0">
    <w:nsid w:val="79D77A6C"/>
    <w:multiLevelType w:val="hybridMultilevel"/>
    <w:tmpl w:val="BB22AC26"/>
    <w:lvl w:ilvl="0" w:tplc="85A2134E">
      <w:start w:val="5"/>
      <w:numFmt w:val="bullet"/>
      <w:lvlText w:val="-"/>
      <w:lvlJc w:val="left"/>
      <w:pPr>
        <w:ind w:left="1636" w:hanging="360"/>
      </w:pPr>
      <w:rPr>
        <w:rFonts w:ascii="Calibri" w:eastAsia="Times New Roman" w:hAnsi="Calibri" w:cs="Calibri" w:hint="default"/>
      </w:rPr>
    </w:lvl>
    <w:lvl w:ilvl="1" w:tplc="04260003">
      <w:start w:val="1"/>
      <w:numFmt w:val="bullet"/>
      <w:lvlText w:val="o"/>
      <w:lvlJc w:val="left"/>
      <w:pPr>
        <w:ind w:left="2356" w:hanging="360"/>
      </w:pPr>
      <w:rPr>
        <w:rFonts w:ascii="Courier New" w:hAnsi="Courier New" w:cs="Courier New" w:hint="default"/>
      </w:rPr>
    </w:lvl>
    <w:lvl w:ilvl="2" w:tplc="04260005">
      <w:start w:val="1"/>
      <w:numFmt w:val="bullet"/>
      <w:lvlText w:val=""/>
      <w:lvlJc w:val="left"/>
      <w:pPr>
        <w:ind w:left="3076" w:hanging="360"/>
      </w:pPr>
      <w:rPr>
        <w:rFonts w:ascii="Wingdings" w:hAnsi="Wingdings" w:hint="default"/>
      </w:rPr>
    </w:lvl>
    <w:lvl w:ilvl="3" w:tplc="04260001">
      <w:start w:val="1"/>
      <w:numFmt w:val="bullet"/>
      <w:lvlText w:val=""/>
      <w:lvlJc w:val="left"/>
      <w:pPr>
        <w:ind w:left="3796" w:hanging="360"/>
      </w:pPr>
      <w:rPr>
        <w:rFonts w:ascii="Symbol" w:hAnsi="Symbol" w:hint="default"/>
      </w:rPr>
    </w:lvl>
    <w:lvl w:ilvl="4" w:tplc="04260003">
      <w:start w:val="1"/>
      <w:numFmt w:val="bullet"/>
      <w:lvlText w:val="o"/>
      <w:lvlJc w:val="left"/>
      <w:pPr>
        <w:ind w:left="4516" w:hanging="360"/>
      </w:pPr>
      <w:rPr>
        <w:rFonts w:ascii="Courier New" w:hAnsi="Courier New" w:cs="Courier New" w:hint="default"/>
      </w:rPr>
    </w:lvl>
    <w:lvl w:ilvl="5" w:tplc="04260005">
      <w:start w:val="1"/>
      <w:numFmt w:val="bullet"/>
      <w:lvlText w:val=""/>
      <w:lvlJc w:val="left"/>
      <w:pPr>
        <w:ind w:left="5236" w:hanging="360"/>
      </w:pPr>
      <w:rPr>
        <w:rFonts w:ascii="Wingdings" w:hAnsi="Wingdings" w:hint="default"/>
      </w:rPr>
    </w:lvl>
    <w:lvl w:ilvl="6" w:tplc="04260001">
      <w:start w:val="1"/>
      <w:numFmt w:val="bullet"/>
      <w:lvlText w:val=""/>
      <w:lvlJc w:val="left"/>
      <w:pPr>
        <w:ind w:left="5956" w:hanging="360"/>
      </w:pPr>
      <w:rPr>
        <w:rFonts w:ascii="Symbol" w:hAnsi="Symbol" w:hint="default"/>
      </w:rPr>
    </w:lvl>
    <w:lvl w:ilvl="7" w:tplc="04260003">
      <w:start w:val="1"/>
      <w:numFmt w:val="bullet"/>
      <w:lvlText w:val="o"/>
      <w:lvlJc w:val="left"/>
      <w:pPr>
        <w:ind w:left="6676" w:hanging="360"/>
      </w:pPr>
      <w:rPr>
        <w:rFonts w:ascii="Courier New" w:hAnsi="Courier New" w:cs="Courier New" w:hint="default"/>
      </w:rPr>
    </w:lvl>
    <w:lvl w:ilvl="8" w:tplc="04260005">
      <w:start w:val="1"/>
      <w:numFmt w:val="bullet"/>
      <w:lvlText w:val=""/>
      <w:lvlJc w:val="left"/>
      <w:pPr>
        <w:ind w:left="7396" w:hanging="360"/>
      </w:pPr>
      <w:rPr>
        <w:rFonts w:ascii="Wingdings" w:hAnsi="Wingdings" w:hint="default"/>
      </w:rPr>
    </w:lvl>
  </w:abstractNum>
  <w:num w:numId="1" w16cid:durableId="1647584409">
    <w:abstractNumId w:val="44"/>
  </w:num>
  <w:num w:numId="2" w16cid:durableId="821579299">
    <w:abstractNumId w:val="47"/>
  </w:num>
  <w:num w:numId="3" w16cid:durableId="1505900436">
    <w:abstractNumId w:val="5"/>
  </w:num>
  <w:num w:numId="4" w16cid:durableId="62216113">
    <w:abstractNumId w:val="2"/>
  </w:num>
  <w:num w:numId="5" w16cid:durableId="1019238812">
    <w:abstractNumId w:val="0"/>
  </w:num>
  <w:num w:numId="6" w16cid:durableId="1115759532">
    <w:abstractNumId w:val="19"/>
  </w:num>
  <w:num w:numId="7" w16cid:durableId="277762303">
    <w:abstractNumId w:val="25"/>
  </w:num>
  <w:num w:numId="8" w16cid:durableId="1617633724">
    <w:abstractNumId w:val="48"/>
  </w:num>
  <w:num w:numId="9" w16cid:durableId="720716304">
    <w:abstractNumId w:val="3"/>
  </w:num>
  <w:num w:numId="10" w16cid:durableId="847208598">
    <w:abstractNumId w:val="10"/>
  </w:num>
  <w:num w:numId="11" w16cid:durableId="1130631970">
    <w:abstractNumId w:val="17"/>
  </w:num>
  <w:num w:numId="12" w16cid:durableId="1047606331">
    <w:abstractNumId w:val="15"/>
  </w:num>
  <w:num w:numId="13" w16cid:durableId="1524509977">
    <w:abstractNumId w:val="49"/>
  </w:num>
  <w:num w:numId="14" w16cid:durableId="1647314532">
    <w:abstractNumId w:val="35"/>
  </w:num>
  <w:num w:numId="15" w16cid:durableId="1937252378">
    <w:abstractNumId w:val="23"/>
  </w:num>
  <w:num w:numId="16" w16cid:durableId="1326208321">
    <w:abstractNumId w:val="14"/>
  </w:num>
  <w:num w:numId="17" w16cid:durableId="1519152024">
    <w:abstractNumId w:val="40"/>
  </w:num>
  <w:num w:numId="18" w16cid:durableId="268007420">
    <w:abstractNumId w:val="51"/>
  </w:num>
  <w:num w:numId="19" w16cid:durableId="2025738389">
    <w:abstractNumId w:val="21"/>
  </w:num>
  <w:num w:numId="20" w16cid:durableId="1899583833">
    <w:abstractNumId w:val="8"/>
  </w:num>
  <w:num w:numId="21" w16cid:durableId="457987645">
    <w:abstractNumId w:val="50"/>
  </w:num>
  <w:num w:numId="22" w16cid:durableId="1664426898">
    <w:abstractNumId w:val="16"/>
  </w:num>
  <w:num w:numId="23" w16cid:durableId="1334146615">
    <w:abstractNumId w:val="29"/>
  </w:num>
  <w:num w:numId="24" w16cid:durableId="1519615418">
    <w:abstractNumId w:val="43"/>
  </w:num>
  <w:num w:numId="25" w16cid:durableId="626934993">
    <w:abstractNumId w:val="13"/>
  </w:num>
  <w:num w:numId="26" w16cid:durableId="104227655">
    <w:abstractNumId w:val="28"/>
  </w:num>
  <w:num w:numId="27" w16cid:durableId="619192538">
    <w:abstractNumId w:val="34"/>
  </w:num>
  <w:num w:numId="28" w16cid:durableId="1825318364">
    <w:abstractNumId w:val="7"/>
  </w:num>
  <w:num w:numId="29" w16cid:durableId="102657587">
    <w:abstractNumId w:val="4"/>
  </w:num>
  <w:num w:numId="30" w16cid:durableId="1331058759">
    <w:abstractNumId w:val="38"/>
  </w:num>
  <w:num w:numId="31" w16cid:durableId="278682486">
    <w:abstractNumId w:val="27"/>
  </w:num>
  <w:num w:numId="32" w16cid:durableId="681393535">
    <w:abstractNumId w:val="36"/>
  </w:num>
  <w:num w:numId="33" w16cid:durableId="1780638347">
    <w:abstractNumId w:val="6"/>
  </w:num>
  <w:num w:numId="34" w16cid:durableId="761805477">
    <w:abstractNumId w:val="9"/>
  </w:num>
  <w:num w:numId="35" w16cid:durableId="2031028987">
    <w:abstractNumId w:val="11"/>
  </w:num>
  <w:num w:numId="36" w16cid:durableId="1809012763">
    <w:abstractNumId w:val="20"/>
  </w:num>
  <w:num w:numId="37" w16cid:durableId="14396424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4136054">
    <w:abstractNumId w:val="39"/>
  </w:num>
  <w:num w:numId="39" w16cid:durableId="49187292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20485084">
    <w:abstractNumId w:val="52"/>
  </w:num>
  <w:num w:numId="41" w16cid:durableId="71002816">
    <w:abstractNumId w:val="45"/>
  </w:num>
  <w:num w:numId="42" w16cid:durableId="334773318">
    <w:abstractNumId w:val="41"/>
  </w:num>
  <w:num w:numId="43" w16cid:durableId="1932155679">
    <w:abstractNumId w:val="33"/>
  </w:num>
  <w:num w:numId="44" w16cid:durableId="695930672">
    <w:abstractNumId w:val="26"/>
  </w:num>
  <w:num w:numId="45" w16cid:durableId="2114813362">
    <w:abstractNumId w:val="30"/>
  </w:num>
  <w:num w:numId="46" w16cid:durableId="468479162">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57123827">
    <w:abstractNumId w:val="18"/>
  </w:num>
  <w:num w:numId="48" w16cid:durableId="134705830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34657485">
    <w:abstractNumId w:val="42"/>
  </w:num>
  <w:num w:numId="50" w16cid:durableId="899443065">
    <w:abstractNumId w:val="12"/>
  </w:num>
  <w:num w:numId="51" w16cid:durableId="19882427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37785428">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876087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5C"/>
    <w:rsid w:val="000010B4"/>
    <w:rsid w:val="00003F39"/>
    <w:rsid w:val="00006CBF"/>
    <w:rsid w:val="0001091E"/>
    <w:rsid w:val="00012C23"/>
    <w:rsid w:val="00013975"/>
    <w:rsid w:val="00014BE9"/>
    <w:rsid w:val="00015452"/>
    <w:rsid w:val="0002280A"/>
    <w:rsid w:val="00025F4E"/>
    <w:rsid w:val="00031AB4"/>
    <w:rsid w:val="00042BC9"/>
    <w:rsid w:val="000448D4"/>
    <w:rsid w:val="000546AF"/>
    <w:rsid w:val="00055714"/>
    <w:rsid w:val="000566EF"/>
    <w:rsid w:val="00056728"/>
    <w:rsid w:val="00056DC6"/>
    <w:rsid w:val="00056F4E"/>
    <w:rsid w:val="00057BD6"/>
    <w:rsid w:val="000607E0"/>
    <w:rsid w:val="00061D20"/>
    <w:rsid w:val="000711C5"/>
    <w:rsid w:val="00071294"/>
    <w:rsid w:val="000717C8"/>
    <w:rsid w:val="000748BE"/>
    <w:rsid w:val="00074BE9"/>
    <w:rsid w:val="000806AD"/>
    <w:rsid w:val="00081D58"/>
    <w:rsid w:val="00083043"/>
    <w:rsid w:val="00084914"/>
    <w:rsid w:val="000865E6"/>
    <w:rsid w:val="00086A95"/>
    <w:rsid w:val="00087A52"/>
    <w:rsid w:val="00087BB3"/>
    <w:rsid w:val="00095384"/>
    <w:rsid w:val="00097E43"/>
    <w:rsid w:val="000A3556"/>
    <w:rsid w:val="000A41E2"/>
    <w:rsid w:val="000B19F2"/>
    <w:rsid w:val="000B2027"/>
    <w:rsid w:val="000B48BF"/>
    <w:rsid w:val="000B7067"/>
    <w:rsid w:val="000C662C"/>
    <w:rsid w:val="000C777C"/>
    <w:rsid w:val="000C7827"/>
    <w:rsid w:val="000D4AF2"/>
    <w:rsid w:val="000D5535"/>
    <w:rsid w:val="000D6447"/>
    <w:rsid w:val="000E00FA"/>
    <w:rsid w:val="000E1166"/>
    <w:rsid w:val="000E1619"/>
    <w:rsid w:val="000E3040"/>
    <w:rsid w:val="000E42FC"/>
    <w:rsid w:val="000E5C86"/>
    <w:rsid w:val="000F4689"/>
    <w:rsid w:val="000F5E66"/>
    <w:rsid w:val="00102EFB"/>
    <w:rsid w:val="0010324F"/>
    <w:rsid w:val="00105308"/>
    <w:rsid w:val="001054ED"/>
    <w:rsid w:val="0011018C"/>
    <w:rsid w:val="00114F31"/>
    <w:rsid w:val="00116A64"/>
    <w:rsid w:val="001173A1"/>
    <w:rsid w:val="00117593"/>
    <w:rsid w:val="00121866"/>
    <w:rsid w:val="001223BA"/>
    <w:rsid w:val="0012246F"/>
    <w:rsid w:val="00122527"/>
    <w:rsid w:val="0012260B"/>
    <w:rsid w:val="00125188"/>
    <w:rsid w:val="0012562E"/>
    <w:rsid w:val="00132DF6"/>
    <w:rsid w:val="001340FF"/>
    <w:rsid w:val="00137507"/>
    <w:rsid w:val="00140B2A"/>
    <w:rsid w:val="00140DB8"/>
    <w:rsid w:val="001419CF"/>
    <w:rsid w:val="00141E82"/>
    <w:rsid w:val="00141FB3"/>
    <w:rsid w:val="0014355A"/>
    <w:rsid w:val="00143B31"/>
    <w:rsid w:val="00145E2D"/>
    <w:rsid w:val="00147BB2"/>
    <w:rsid w:val="00150056"/>
    <w:rsid w:val="001547C3"/>
    <w:rsid w:val="00155D46"/>
    <w:rsid w:val="0015630C"/>
    <w:rsid w:val="00156DAD"/>
    <w:rsid w:val="00160586"/>
    <w:rsid w:val="001711A7"/>
    <w:rsid w:val="001728CA"/>
    <w:rsid w:val="0018140C"/>
    <w:rsid w:val="00187385"/>
    <w:rsid w:val="00193855"/>
    <w:rsid w:val="001946A7"/>
    <w:rsid w:val="0019555A"/>
    <w:rsid w:val="001A094F"/>
    <w:rsid w:val="001A4032"/>
    <w:rsid w:val="001A4774"/>
    <w:rsid w:val="001A5B15"/>
    <w:rsid w:val="001B2393"/>
    <w:rsid w:val="001B34BA"/>
    <w:rsid w:val="001B40B5"/>
    <w:rsid w:val="001B49FD"/>
    <w:rsid w:val="001C0548"/>
    <w:rsid w:val="001C0649"/>
    <w:rsid w:val="001C32B6"/>
    <w:rsid w:val="001C3CAC"/>
    <w:rsid w:val="001C5CD7"/>
    <w:rsid w:val="001C627D"/>
    <w:rsid w:val="001D3FA9"/>
    <w:rsid w:val="001E1CF7"/>
    <w:rsid w:val="001E1E3F"/>
    <w:rsid w:val="001F0EEC"/>
    <w:rsid w:val="001F42E6"/>
    <w:rsid w:val="001F73F4"/>
    <w:rsid w:val="002042D0"/>
    <w:rsid w:val="00204E8B"/>
    <w:rsid w:val="00212304"/>
    <w:rsid w:val="00212538"/>
    <w:rsid w:val="002140CB"/>
    <w:rsid w:val="00214E6E"/>
    <w:rsid w:val="00215414"/>
    <w:rsid w:val="002157AF"/>
    <w:rsid w:val="00215F34"/>
    <w:rsid w:val="00216E5C"/>
    <w:rsid w:val="00217AFB"/>
    <w:rsid w:val="00225D49"/>
    <w:rsid w:val="002272D3"/>
    <w:rsid w:val="00232596"/>
    <w:rsid w:val="00232E7E"/>
    <w:rsid w:val="002356CA"/>
    <w:rsid w:val="00237F7C"/>
    <w:rsid w:val="00241933"/>
    <w:rsid w:val="002467E8"/>
    <w:rsid w:val="00250C58"/>
    <w:rsid w:val="0025387D"/>
    <w:rsid w:val="00263D44"/>
    <w:rsid w:val="00265BA6"/>
    <w:rsid w:val="00266EF8"/>
    <w:rsid w:val="00267494"/>
    <w:rsid w:val="002732C8"/>
    <w:rsid w:val="00275DF3"/>
    <w:rsid w:val="00277509"/>
    <w:rsid w:val="00281807"/>
    <w:rsid w:val="002823A5"/>
    <w:rsid w:val="0028482D"/>
    <w:rsid w:val="00292790"/>
    <w:rsid w:val="002937E2"/>
    <w:rsid w:val="00295518"/>
    <w:rsid w:val="00297AEA"/>
    <w:rsid w:val="002A0457"/>
    <w:rsid w:val="002A0A42"/>
    <w:rsid w:val="002A18E3"/>
    <w:rsid w:val="002A34CD"/>
    <w:rsid w:val="002A5484"/>
    <w:rsid w:val="002A7FC0"/>
    <w:rsid w:val="002B019B"/>
    <w:rsid w:val="002B107E"/>
    <w:rsid w:val="002B46CD"/>
    <w:rsid w:val="002B627E"/>
    <w:rsid w:val="002B79C2"/>
    <w:rsid w:val="002C19EF"/>
    <w:rsid w:val="002C2DB5"/>
    <w:rsid w:val="002C69E8"/>
    <w:rsid w:val="002D0388"/>
    <w:rsid w:val="002D0581"/>
    <w:rsid w:val="002D513E"/>
    <w:rsid w:val="002D555F"/>
    <w:rsid w:val="002D5A9B"/>
    <w:rsid w:val="002E3719"/>
    <w:rsid w:val="002E42EC"/>
    <w:rsid w:val="002E6776"/>
    <w:rsid w:val="002E7098"/>
    <w:rsid w:val="002E773C"/>
    <w:rsid w:val="002F1A5B"/>
    <w:rsid w:val="002F3F2B"/>
    <w:rsid w:val="002F5481"/>
    <w:rsid w:val="002F622D"/>
    <w:rsid w:val="002F6489"/>
    <w:rsid w:val="002F6505"/>
    <w:rsid w:val="002F7E6F"/>
    <w:rsid w:val="003030B9"/>
    <w:rsid w:val="00303355"/>
    <w:rsid w:val="00305628"/>
    <w:rsid w:val="0031077D"/>
    <w:rsid w:val="00312E2C"/>
    <w:rsid w:val="003132D2"/>
    <w:rsid w:val="00320CAC"/>
    <w:rsid w:val="003210F3"/>
    <w:rsid w:val="0032472D"/>
    <w:rsid w:val="00325A6D"/>
    <w:rsid w:val="00331D77"/>
    <w:rsid w:val="00331E7A"/>
    <w:rsid w:val="003320FC"/>
    <w:rsid w:val="0033405E"/>
    <w:rsid w:val="00334C95"/>
    <w:rsid w:val="00336D56"/>
    <w:rsid w:val="0033791E"/>
    <w:rsid w:val="0034205E"/>
    <w:rsid w:val="00343173"/>
    <w:rsid w:val="00343F6D"/>
    <w:rsid w:val="003518E6"/>
    <w:rsid w:val="0035297C"/>
    <w:rsid w:val="003539ED"/>
    <w:rsid w:val="0035748D"/>
    <w:rsid w:val="00365271"/>
    <w:rsid w:val="00366F68"/>
    <w:rsid w:val="003703B7"/>
    <w:rsid w:val="00370956"/>
    <w:rsid w:val="00370E4C"/>
    <w:rsid w:val="00371516"/>
    <w:rsid w:val="00372CDD"/>
    <w:rsid w:val="00372DED"/>
    <w:rsid w:val="00375410"/>
    <w:rsid w:val="00382BF8"/>
    <w:rsid w:val="00391645"/>
    <w:rsid w:val="0039353B"/>
    <w:rsid w:val="00395D0C"/>
    <w:rsid w:val="003967EA"/>
    <w:rsid w:val="0039785B"/>
    <w:rsid w:val="003A1494"/>
    <w:rsid w:val="003A1A9E"/>
    <w:rsid w:val="003A31A4"/>
    <w:rsid w:val="003A400A"/>
    <w:rsid w:val="003A4DE7"/>
    <w:rsid w:val="003A5DC9"/>
    <w:rsid w:val="003A7DF6"/>
    <w:rsid w:val="003B3E76"/>
    <w:rsid w:val="003B65C6"/>
    <w:rsid w:val="003C2518"/>
    <w:rsid w:val="003D2ED6"/>
    <w:rsid w:val="003D4A8C"/>
    <w:rsid w:val="003E1AF1"/>
    <w:rsid w:val="003E35D2"/>
    <w:rsid w:val="003E3C06"/>
    <w:rsid w:val="003E5363"/>
    <w:rsid w:val="003E732B"/>
    <w:rsid w:val="003F00D1"/>
    <w:rsid w:val="003F2E45"/>
    <w:rsid w:val="003F4275"/>
    <w:rsid w:val="003F5315"/>
    <w:rsid w:val="003F78CF"/>
    <w:rsid w:val="004007AD"/>
    <w:rsid w:val="00404A2C"/>
    <w:rsid w:val="004052C1"/>
    <w:rsid w:val="00407B04"/>
    <w:rsid w:val="004118E9"/>
    <w:rsid w:val="00415076"/>
    <w:rsid w:val="00417EBE"/>
    <w:rsid w:val="0042654F"/>
    <w:rsid w:val="0042737F"/>
    <w:rsid w:val="00427391"/>
    <w:rsid w:val="004274FD"/>
    <w:rsid w:val="004279A6"/>
    <w:rsid w:val="00430271"/>
    <w:rsid w:val="00430F81"/>
    <w:rsid w:val="0043651C"/>
    <w:rsid w:val="00436D16"/>
    <w:rsid w:val="00437DDE"/>
    <w:rsid w:val="004431A3"/>
    <w:rsid w:val="0045255C"/>
    <w:rsid w:val="00454123"/>
    <w:rsid w:val="00455ACA"/>
    <w:rsid w:val="004565DA"/>
    <w:rsid w:val="00456955"/>
    <w:rsid w:val="00456E58"/>
    <w:rsid w:val="004620E8"/>
    <w:rsid w:val="00462501"/>
    <w:rsid w:val="0046318C"/>
    <w:rsid w:val="0046610F"/>
    <w:rsid w:val="00466698"/>
    <w:rsid w:val="00466BCF"/>
    <w:rsid w:val="00467B67"/>
    <w:rsid w:val="00467CD7"/>
    <w:rsid w:val="00471025"/>
    <w:rsid w:val="00471815"/>
    <w:rsid w:val="00473BE6"/>
    <w:rsid w:val="00473C56"/>
    <w:rsid w:val="004742D1"/>
    <w:rsid w:val="00480DC9"/>
    <w:rsid w:val="004831B0"/>
    <w:rsid w:val="004834B2"/>
    <w:rsid w:val="00483B80"/>
    <w:rsid w:val="0048485F"/>
    <w:rsid w:val="00487524"/>
    <w:rsid w:val="00491402"/>
    <w:rsid w:val="00493AFA"/>
    <w:rsid w:val="00495019"/>
    <w:rsid w:val="004A1B81"/>
    <w:rsid w:val="004A2061"/>
    <w:rsid w:val="004A4224"/>
    <w:rsid w:val="004A6B2D"/>
    <w:rsid w:val="004A6DB8"/>
    <w:rsid w:val="004A76E7"/>
    <w:rsid w:val="004B0B06"/>
    <w:rsid w:val="004B0E22"/>
    <w:rsid w:val="004B17C7"/>
    <w:rsid w:val="004B47F5"/>
    <w:rsid w:val="004B6B2B"/>
    <w:rsid w:val="004B731A"/>
    <w:rsid w:val="004C2AEE"/>
    <w:rsid w:val="004D14E5"/>
    <w:rsid w:val="004D51C1"/>
    <w:rsid w:val="004D58A4"/>
    <w:rsid w:val="004D6379"/>
    <w:rsid w:val="004D6E00"/>
    <w:rsid w:val="004D7E4F"/>
    <w:rsid w:val="004E0633"/>
    <w:rsid w:val="004E312D"/>
    <w:rsid w:val="004E3F4E"/>
    <w:rsid w:val="004E756F"/>
    <w:rsid w:val="004E79E4"/>
    <w:rsid w:val="004F4082"/>
    <w:rsid w:val="0050169D"/>
    <w:rsid w:val="00502FE0"/>
    <w:rsid w:val="00504199"/>
    <w:rsid w:val="0050574F"/>
    <w:rsid w:val="005058FC"/>
    <w:rsid w:val="0051124B"/>
    <w:rsid w:val="00513D23"/>
    <w:rsid w:val="00516A67"/>
    <w:rsid w:val="00516FE7"/>
    <w:rsid w:val="00520DC1"/>
    <w:rsid w:val="0052203C"/>
    <w:rsid w:val="00522DCA"/>
    <w:rsid w:val="00523D23"/>
    <w:rsid w:val="00524D9C"/>
    <w:rsid w:val="005301A5"/>
    <w:rsid w:val="0053029D"/>
    <w:rsid w:val="005318FF"/>
    <w:rsid w:val="005333DF"/>
    <w:rsid w:val="00533F3D"/>
    <w:rsid w:val="00541AE3"/>
    <w:rsid w:val="00542FF7"/>
    <w:rsid w:val="00544145"/>
    <w:rsid w:val="0054487D"/>
    <w:rsid w:val="005520B2"/>
    <w:rsid w:val="005570E6"/>
    <w:rsid w:val="0056146F"/>
    <w:rsid w:val="00562E0E"/>
    <w:rsid w:val="0056385A"/>
    <w:rsid w:val="00565D80"/>
    <w:rsid w:val="00567FB4"/>
    <w:rsid w:val="00570986"/>
    <w:rsid w:val="0057161F"/>
    <w:rsid w:val="00572D41"/>
    <w:rsid w:val="0057332E"/>
    <w:rsid w:val="0058351E"/>
    <w:rsid w:val="00583FCC"/>
    <w:rsid w:val="00584C8C"/>
    <w:rsid w:val="00587E64"/>
    <w:rsid w:val="00594FC0"/>
    <w:rsid w:val="005962D8"/>
    <w:rsid w:val="00596700"/>
    <w:rsid w:val="005974C0"/>
    <w:rsid w:val="005A070A"/>
    <w:rsid w:val="005A5916"/>
    <w:rsid w:val="005A60B2"/>
    <w:rsid w:val="005B42AC"/>
    <w:rsid w:val="005B4509"/>
    <w:rsid w:val="005B4FFE"/>
    <w:rsid w:val="005B789C"/>
    <w:rsid w:val="005C01A7"/>
    <w:rsid w:val="005C0CA6"/>
    <w:rsid w:val="005C3547"/>
    <w:rsid w:val="005C3C91"/>
    <w:rsid w:val="005C4566"/>
    <w:rsid w:val="005C5A47"/>
    <w:rsid w:val="005C6E45"/>
    <w:rsid w:val="005C7F46"/>
    <w:rsid w:val="005D55CC"/>
    <w:rsid w:val="005E0834"/>
    <w:rsid w:val="005E0E76"/>
    <w:rsid w:val="005E5CE2"/>
    <w:rsid w:val="005F6007"/>
    <w:rsid w:val="005F7DFC"/>
    <w:rsid w:val="00600FE6"/>
    <w:rsid w:val="00606A17"/>
    <w:rsid w:val="00606D58"/>
    <w:rsid w:val="0060728B"/>
    <w:rsid w:val="0060737A"/>
    <w:rsid w:val="00607F0A"/>
    <w:rsid w:val="0061321E"/>
    <w:rsid w:val="006158F0"/>
    <w:rsid w:val="0061686A"/>
    <w:rsid w:val="00616EAC"/>
    <w:rsid w:val="00617BBC"/>
    <w:rsid w:val="006205F2"/>
    <w:rsid w:val="00621E2B"/>
    <w:rsid w:val="006232CF"/>
    <w:rsid w:val="00625118"/>
    <w:rsid w:val="00625B11"/>
    <w:rsid w:val="006273EA"/>
    <w:rsid w:val="00630370"/>
    <w:rsid w:val="006321A6"/>
    <w:rsid w:val="00632986"/>
    <w:rsid w:val="00636315"/>
    <w:rsid w:val="006368E3"/>
    <w:rsid w:val="0064015D"/>
    <w:rsid w:val="00642675"/>
    <w:rsid w:val="00642A12"/>
    <w:rsid w:val="00642A25"/>
    <w:rsid w:val="00652DD8"/>
    <w:rsid w:val="0065674E"/>
    <w:rsid w:val="00661D82"/>
    <w:rsid w:val="006636AE"/>
    <w:rsid w:val="006658FC"/>
    <w:rsid w:val="00665A63"/>
    <w:rsid w:val="006764B9"/>
    <w:rsid w:val="00680814"/>
    <w:rsid w:val="00680986"/>
    <w:rsid w:val="00682BE7"/>
    <w:rsid w:val="00684C6C"/>
    <w:rsid w:val="006868E3"/>
    <w:rsid w:val="00691284"/>
    <w:rsid w:val="00691A56"/>
    <w:rsid w:val="00691F80"/>
    <w:rsid w:val="00694047"/>
    <w:rsid w:val="006A0384"/>
    <w:rsid w:val="006A37B0"/>
    <w:rsid w:val="006B0127"/>
    <w:rsid w:val="006B04F2"/>
    <w:rsid w:val="006B46E3"/>
    <w:rsid w:val="006B7ADE"/>
    <w:rsid w:val="006C147A"/>
    <w:rsid w:val="006C3871"/>
    <w:rsid w:val="006C5A92"/>
    <w:rsid w:val="006C7621"/>
    <w:rsid w:val="006D0C8E"/>
    <w:rsid w:val="006D1BF9"/>
    <w:rsid w:val="006D3144"/>
    <w:rsid w:val="006D63DD"/>
    <w:rsid w:val="006D72FE"/>
    <w:rsid w:val="006E0FCB"/>
    <w:rsid w:val="006E2680"/>
    <w:rsid w:val="006E2A73"/>
    <w:rsid w:val="006E5A3F"/>
    <w:rsid w:val="006E5E78"/>
    <w:rsid w:val="006F1691"/>
    <w:rsid w:val="006F6D3A"/>
    <w:rsid w:val="0070079C"/>
    <w:rsid w:val="007024EE"/>
    <w:rsid w:val="00703643"/>
    <w:rsid w:val="00704B8F"/>
    <w:rsid w:val="007069F7"/>
    <w:rsid w:val="00707FE8"/>
    <w:rsid w:val="007138F0"/>
    <w:rsid w:val="00714606"/>
    <w:rsid w:val="00716A4D"/>
    <w:rsid w:val="007227A7"/>
    <w:rsid w:val="00723F50"/>
    <w:rsid w:val="00726BF5"/>
    <w:rsid w:val="00727296"/>
    <w:rsid w:val="00732CDF"/>
    <w:rsid w:val="00736817"/>
    <w:rsid w:val="00737E62"/>
    <w:rsid w:val="00740154"/>
    <w:rsid w:val="00741F51"/>
    <w:rsid w:val="007437F4"/>
    <w:rsid w:val="0074562F"/>
    <w:rsid w:val="00745DA7"/>
    <w:rsid w:val="0075163A"/>
    <w:rsid w:val="007522B5"/>
    <w:rsid w:val="00753E94"/>
    <w:rsid w:val="007563FF"/>
    <w:rsid w:val="007615FF"/>
    <w:rsid w:val="007645AD"/>
    <w:rsid w:val="00766D98"/>
    <w:rsid w:val="0077031B"/>
    <w:rsid w:val="0077301C"/>
    <w:rsid w:val="007749D3"/>
    <w:rsid w:val="00774A3F"/>
    <w:rsid w:val="00774E78"/>
    <w:rsid w:val="007764EC"/>
    <w:rsid w:val="0078157A"/>
    <w:rsid w:val="00787EEB"/>
    <w:rsid w:val="00790C02"/>
    <w:rsid w:val="00791F12"/>
    <w:rsid w:val="00795F3E"/>
    <w:rsid w:val="007A06F5"/>
    <w:rsid w:val="007A2D1D"/>
    <w:rsid w:val="007A7192"/>
    <w:rsid w:val="007B0C75"/>
    <w:rsid w:val="007B1689"/>
    <w:rsid w:val="007B2265"/>
    <w:rsid w:val="007B2593"/>
    <w:rsid w:val="007B558A"/>
    <w:rsid w:val="007B6954"/>
    <w:rsid w:val="007B6C78"/>
    <w:rsid w:val="007B7B5C"/>
    <w:rsid w:val="007C6CC7"/>
    <w:rsid w:val="007D03AF"/>
    <w:rsid w:val="007D2C96"/>
    <w:rsid w:val="007D3325"/>
    <w:rsid w:val="007E173E"/>
    <w:rsid w:val="007E1A94"/>
    <w:rsid w:val="007E6E9E"/>
    <w:rsid w:val="007E7AAF"/>
    <w:rsid w:val="007F05EE"/>
    <w:rsid w:val="007F2C8A"/>
    <w:rsid w:val="007F5289"/>
    <w:rsid w:val="007F5508"/>
    <w:rsid w:val="007F5AEE"/>
    <w:rsid w:val="007F6D4E"/>
    <w:rsid w:val="008015D5"/>
    <w:rsid w:val="00802D91"/>
    <w:rsid w:val="008066D9"/>
    <w:rsid w:val="00807FA6"/>
    <w:rsid w:val="0081070E"/>
    <w:rsid w:val="00812D01"/>
    <w:rsid w:val="00815D40"/>
    <w:rsid w:val="00816A2D"/>
    <w:rsid w:val="00817AB2"/>
    <w:rsid w:val="008214B1"/>
    <w:rsid w:val="00822200"/>
    <w:rsid w:val="008276E9"/>
    <w:rsid w:val="00827EDB"/>
    <w:rsid w:val="0083081E"/>
    <w:rsid w:val="00832897"/>
    <w:rsid w:val="00833EC7"/>
    <w:rsid w:val="0083611E"/>
    <w:rsid w:val="008411E4"/>
    <w:rsid w:val="00842110"/>
    <w:rsid w:val="00843531"/>
    <w:rsid w:val="00852655"/>
    <w:rsid w:val="00853CB4"/>
    <w:rsid w:val="008663E8"/>
    <w:rsid w:val="00870E01"/>
    <w:rsid w:val="0087350A"/>
    <w:rsid w:val="008746FE"/>
    <w:rsid w:val="008834F1"/>
    <w:rsid w:val="00883C6C"/>
    <w:rsid w:val="008844E7"/>
    <w:rsid w:val="00884CFE"/>
    <w:rsid w:val="0088611C"/>
    <w:rsid w:val="00890DDE"/>
    <w:rsid w:val="00892AA1"/>
    <w:rsid w:val="00892B3B"/>
    <w:rsid w:val="00894A95"/>
    <w:rsid w:val="00895CA5"/>
    <w:rsid w:val="00897BF8"/>
    <w:rsid w:val="008A0E49"/>
    <w:rsid w:val="008A2D92"/>
    <w:rsid w:val="008A3DF9"/>
    <w:rsid w:val="008B160A"/>
    <w:rsid w:val="008B2920"/>
    <w:rsid w:val="008B357E"/>
    <w:rsid w:val="008B62B5"/>
    <w:rsid w:val="008B6FAA"/>
    <w:rsid w:val="008B786F"/>
    <w:rsid w:val="008C0B51"/>
    <w:rsid w:val="008C124B"/>
    <w:rsid w:val="008C1D85"/>
    <w:rsid w:val="008C27B3"/>
    <w:rsid w:val="008C53C8"/>
    <w:rsid w:val="008C5A43"/>
    <w:rsid w:val="008D0C63"/>
    <w:rsid w:val="008D2490"/>
    <w:rsid w:val="008D3AB5"/>
    <w:rsid w:val="008D471D"/>
    <w:rsid w:val="008D47A9"/>
    <w:rsid w:val="008D6EBD"/>
    <w:rsid w:val="008E0E7D"/>
    <w:rsid w:val="008E31D1"/>
    <w:rsid w:val="008E3E40"/>
    <w:rsid w:val="008E424B"/>
    <w:rsid w:val="008F0F49"/>
    <w:rsid w:val="008F43EF"/>
    <w:rsid w:val="008F485F"/>
    <w:rsid w:val="008F53C7"/>
    <w:rsid w:val="008F7FC5"/>
    <w:rsid w:val="00900764"/>
    <w:rsid w:val="009028DB"/>
    <w:rsid w:val="00903709"/>
    <w:rsid w:val="00904405"/>
    <w:rsid w:val="009066CF"/>
    <w:rsid w:val="009067DF"/>
    <w:rsid w:val="00906E4B"/>
    <w:rsid w:val="00907430"/>
    <w:rsid w:val="00907ED0"/>
    <w:rsid w:val="00914FF3"/>
    <w:rsid w:val="00916433"/>
    <w:rsid w:val="0091771D"/>
    <w:rsid w:val="00917788"/>
    <w:rsid w:val="009251F0"/>
    <w:rsid w:val="00925FD7"/>
    <w:rsid w:val="00931B4F"/>
    <w:rsid w:val="00936AE3"/>
    <w:rsid w:val="00940298"/>
    <w:rsid w:val="00942514"/>
    <w:rsid w:val="009432E2"/>
    <w:rsid w:val="0094349C"/>
    <w:rsid w:val="009438F5"/>
    <w:rsid w:val="00945E3A"/>
    <w:rsid w:val="00946960"/>
    <w:rsid w:val="00946F70"/>
    <w:rsid w:val="00952546"/>
    <w:rsid w:val="009557C1"/>
    <w:rsid w:val="00956A2F"/>
    <w:rsid w:val="00962050"/>
    <w:rsid w:val="0096340F"/>
    <w:rsid w:val="00970FF7"/>
    <w:rsid w:val="00972CBB"/>
    <w:rsid w:val="0097363E"/>
    <w:rsid w:val="00974EFB"/>
    <w:rsid w:val="00980AD6"/>
    <w:rsid w:val="00981F75"/>
    <w:rsid w:val="0098478D"/>
    <w:rsid w:val="00986A92"/>
    <w:rsid w:val="00986DBA"/>
    <w:rsid w:val="00990A0D"/>
    <w:rsid w:val="00992669"/>
    <w:rsid w:val="009956AE"/>
    <w:rsid w:val="00995C3F"/>
    <w:rsid w:val="009A15F4"/>
    <w:rsid w:val="009A1EE9"/>
    <w:rsid w:val="009A3CC7"/>
    <w:rsid w:val="009A48D0"/>
    <w:rsid w:val="009A4FF3"/>
    <w:rsid w:val="009A59B7"/>
    <w:rsid w:val="009B0389"/>
    <w:rsid w:val="009B1B43"/>
    <w:rsid w:val="009B472E"/>
    <w:rsid w:val="009C0994"/>
    <w:rsid w:val="009C1A48"/>
    <w:rsid w:val="009C1CEA"/>
    <w:rsid w:val="009C1D91"/>
    <w:rsid w:val="009C1EE8"/>
    <w:rsid w:val="009C240F"/>
    <w:rsid w:val="009C75F9"/>
    <w:rsid w:val="009C7D62"/>
    <w:rsid w:val="009D0339"/>
    <w:rsid w:val="009D07EA"/>
    <w:rsid w:val="009D2D65"/>
    <w:rsid w:val="009D3397"/>
    <w:rsid w:val="009E0060"/>
    <w:rsid w:val="009E3AAF"/>
    <w:rsid w:val="009E5CB1"/>
    <w:rsid w:val="009F0550"/>
    <w:rsid w:val="009F18B0"/>
    <w:rsid w:val="009F358F"/>
    <w:rsid w:val="009F59A8"/>
    <w:rsid w:val="00A0131B"/>
    <w:rsid w:val="00A01977"/>
    <w:rsid w:val="00A070A5"/>
    <w:rsid w:val="00A075CD"/>
    <w:rsid w:val="00A079C1"/>
    <w:rsid w:val="00A130DA"/>
    <w:rsid w:val="00A17D32"/>
    <w:rsid w:val="00A20FC4"/>
    <w:rsid w:val="00A22032"/>
    <w:rsid w:val="00A22945"/>
    <w:rsid w:val="00A231A8"/>
    <w:rsid w:val="00A23561"/>
    <w:rsid w:val="00A24707"/>
    <w:rsid w:val="00A253F0"/>
    <w:rsid w:val="00A27610"/>
    <w:rsid w:val="00A351C9"/>
    <w:rsid w:val="00A373B0"/>
    <w:rsid w:val="00A41355"/>
    <w:rsid w:val="00A43608"/>
    <w:rsid w:val="00A4414B"/>
    <w:rsid w:val="00A50C85"/>
    <w:rsid w:val="00A553EC"/>
    <w:rsid w:val="00A55548"/>
    <w:rsid w:val="00A60FDA"/>
    <w:rsid w:val="00A618AB"/>
    <w:rsid w:val="00A61B05"/>
    <w:rsid w:val="00A676E0"/>
    <w:rsid w:val="00A75E58"/>
    <w:rsid w:val="00A80279"/>
    <w:rsid w:val="00A81187"/>
    <w:rsid w:val="00A84499"/>
    <w:rsid w:val="00A864F2"/>
    <w:rsid w:val="00A869D6"/>
    <w:rsid w:val="00A9179C"/>
    <w:rsid w:val="00A917E8"/>
    <w:rsid w:val="00A95997"/>
    <w:rsid w:val="00A960AA"/>
    <w:rsid w:val="00AA0408"/>
    <w:rsid w:val="00AA3519"/>
    <w:rsid w:val="00AA4194"/>
    <w:rsid w:val="00AA681D"/>
    <w:rsid w:val="00AA7679"/>
    <w:rsid w:val="00AB5990"/>
    <w:rsid w:val="00AB6C00"/>
    <w:rsid w:val="00AB7D22"/>
    <w:rsid w:val="00AC105F"/>
    <w:rsid w:val="00AC46E5"/>
    <w:rsid w:val="00AC47BD"/>
    <w:rsid w:val="00AC4AEB"/>
    <w:rsid w:val="00AC6455"/>
    <w:rsid w:val="00AC6750"/>
    <w:rsid w:val="00AC6C31"/>
    <w:rsid w:val="00AC6D92"/>
    <w:rsid w:val="00AD3541"/>
    <w:rsid w:val="00AD40AE"/>
    <w:rsid w:val="00AD44FA"/>
    <w:rsid w:val="00AD5463"/>
    <w:rsid w:val="00AE18E3"/>
    <w:rsid w:val="00AE22D3"/>
    <w:rsid w:val="00AE28B4"/>
    <w:rsid w:val="00AE2C86"/>
    <w:rsid w:val="00AE3368"/>
    <w:rsid w:val="00AE41CC"/>
    <w:rsid w:val="00AE5A56"/>
    <w:rsid w:val="00AE6E5B"/>
    <w:rsid w:val="00AF6479"/>
    <w:rsid w:val="00AF721F"/>
    <w:rsid w:val="00AF7798"/>
    <w:rsid w:val="00AF78F0"/>
    <w:rsid w:val="00B013DD"/>
    <w:rsid w:val="00B01800"/>
    <w:rsid w:val="00B03772"/>
    <w:rsid w:val="00B045C5"/>
    <w:rsid w:val="00B05EAB"/>
    <w:rsid w:val="00B0640B"/>
    <w:rsid w:val="00B10FEF"/>
    <w:rsid w:val="00B155C7"/>
    <w:rsid w:val="00B1695C"/>
    <w:rsid w:val="00B20470"/>
    <w:rsid w:val="00B20889"/>
    <w:rsid w:val="00B21AC0"/>
    <w:rsid w:val="00B2397C"/>
    <w:rsid w:val="00B25DBA"/>
    <w:rsid w:val="00B27156"/>
    <w:rsid w:val="00B346DA"/>
    <w:rsid w:val="00B3599E"/>
    <w:rsid w:val="00B362BE"/>
    <w:rsid w:val="00B4129C"/>
    <w:rsid w:val="00B41F1A"/>
    <w:rsid w:val="00B47061"/>
    <w:rsid w:val="00B52373"/>
    <w:rsid w:val="00B532A8"/>
    <w:rsid w:val="00B55E68"/>
    <w:rsid w:val="00B5772A"/>
    <w:rsid w:val="00B63178"/>
    <w:rsid w:val="00B64B3F"/>
    <w:rsid w:val="00B64C5D"/>
    <w:rsid w:val="00B664A2"/>
    <w:rsid w:val="00B67AA9"/>
    <w:rsid w:val="00B76D21"/>
    <w:rsid w:val="00B80C80"/>
    <w:rsid w:val="00B82FE5"/>
    <w:rsid w:val="00B8461B"/>
    <w:rsid w:val="00B94719"/>
    <w:rsid w:val="00BA0006"/>
    <w:rsid w:val="00BA07D5"/>
    <w:rsid w:val="00BA0E91"/>
    <w:rsid w:val="00BA28D1"/>
    <w:rsid w:val="00BB4C1E"/>
    <w:rsid w:val="00BB682A"/>
    <w:rsid w:val="00BB69E8"/>
    <w:rsid w:val="00BC05DE"/>
    <w:rsid w:val="00BC22CE"/>
    <w:rsid w:val="00BC3F97"/>
    <w:rsid w:val="00BC49E7"/>
    <w:rsid w:val="00BC55F5"/>
    <w:rsid w:val="00BC6941"/>
    <w:rsid w:val="00BD05F8"/>
    <w:rsid w:val="00BD09F6"/>
    <w:rsid w:val="00BD488C"/>
    <w:rsid w:val="00BD50E0"/>
    <w:rsid w:val="00BD6AE2"/>
    <w:rsid w:val="00BE10FF"/>
    <w:rsid w:val="00BE30DD"/>
    <w:rsid w:val="00BE543D"/>
    <w:rsid w:val="00BF08F6"/>
    <w:rsid w:val="00BF45F9"/>
    <w:rsid w:val="00BF670C"/>
    <w:rsid w:val="00C01A24"/>
    <w:rsid w:val="00C0367D"/>
    <w:rsid w:val="00C04824"/>
    <w:rsid w:val="00C1310A"/>
    <w:rsid w:val="00C13463"/>
    <w:rsid w:val="00C14A9F"/>
    <w:rsid w:val="00C163FE"/>
    <w:rsid w:val="00C16622"/>
    <w:rsid w:val="00C2058D"/>
    <w:rsid w:val="00C22829"/>
    <w:rsid w:val="00C255A3"/>
    <w:rsid w:val="00C260C2"/>
    <w:rsid w:val="00C26372"/>
    <w:rsid w:val="00C27538"/>
    <w:rsid w:val="00C27BA7"/>
    <w:rsid w:val="00C34123"/>
    <w:rsid w:val="00C37A7F"/>
    <w:rsid w:val="00C4189B"/>
    <w:rsid w:val="00C41EE7"/>
    <w:rsid w:val="00C43AC3"/>
    <w:rsid w:val="00C4452B"/>
    <w:rsid w:val="00C45E43"/>
    <w:rsid w:val="00C4765A"/>
    <w:rsid w:val="00C54F10"/>
    <w:rsid w:val="00C5787A"/>
    <w:rsid w:val="00C605D5"/>
    <w:rsid w:val="00C6380C"/>
    <w:rsid w:val="00C65DCA"/>
    <w:rsid w:val="00C747ED"/>
    <w:rsid w:val="00C76EAC"/>
    <w:rsid w:val="00C8216E"/>
    <w:rsid w:val="00C83C79"/>
    <w:rsid w:val="00C86DA3"/>
    <w:rsid w:val="00C8765C"/>
    <w:rsid w:val="00C90E4E"/>
    <w:rsid w:val="00C91273"/>
    <w:rsid w:val="00C92B63"/>
    <w:rsid w:val="00C92CF9"/>
    <w:rsid w:val="00C939C1"/>
    <w:rsid w:val="00C94A97"/>
    <w:rsid w:val="00C94DA4"/>
    <w:rsid w:val="00C97E1E"/>
    <w:rsid w:val="00CA17C2"/>
    <w:rsid w:val="00CB18C1"/>
    <w:rsid w:val="00CB1DD0"/>
    <w:rsid w:val="00CB2C44"/>
    <w:rsid w:val="00CB58D4"/>
    <w:rsid w:val="00CB65EA"/>
    <w:rsid w:val="00CC1A68"/>
    <w:rsid w:val="00CC1B47"/>
    <w:rsid w:val="00CC4F8E"/>
    <w:rsid w:val="00CC59DC"/>
    <w:rsid w:val="00CC5A17"/>
    <w:rsid w:val="00CD275D"/>
    <w:rsid w:val="00CD2A23"/>
    <w:rsid w:val="00CD6868"/>
    <w:rsid w:val="00CD6A6C"/>
    <w:rsid w:val="00CD7C35"/>
    <w:rsid w:val="00CE0D72"/>
    <w:rsid w:val="00CF0023"/>
    <w:rsid w:val="00CF0D00"/>
    <w:rsid w:val="00CF2C0B"/>
    <w:rsid w:val="00CF2C23"/>
    <w:rsid w:val="00CF2DC1"/>
    <w:rsid w:val="00CF3803"/>
    <w:rsid w:val="00D0361E"/>
    <w:rsid w:val="00D07F13"/>
    <w:rsid w:val="00D07F9A"/>
    <w:rsid w:val="00D1667F"/>
    <w:rsid w:val="00D20898"/>
    <w:rsid w:val="00D3198A"/>
    <w:rsid w:val="00D3407D"/>
    <w:rsid w:val="00D3544C"/>
    <w:rsid w:val="00D35D5F"/>
    <w:rsid w:val="00D364E7"/>
    <w:rsid w:val="00D512BE"/>
    <w:rsid w:val="00D520F4"/>
    <w:rsid w:val="00D53EAC"/>
    <w:rsid w:val="00D54190"/>
    <w:rsid w:val="00D54520"/>
    <w:rsid w:val="00D633A0"/>
    <w:rsid w:val="00D66069"/>
    <w:rsid w:val="00D67C3A"/>
    <w:rsid w:val="00D7282E"/>
    <w:rsid w:val="00D77FA7"/>
    <w:rsid w:val="00D81C4D"/>
    <w:rsid w:val="00D861FC"/>
    <w:rsid w:val="00D8686E"/>
    <w:rsid w:val="00D914B2"/>
    <w:rsid w:val="00D919EC"/>
    <w:rsid w:val="00D91E83"/>
    <w:rsid w:val="00D939FE"/>
    <w:rsid w:val="00D96886"/>
    <w:rsid w:val="00D97446"/>
    <w:rsid w:val="00D97E11"/>
    <w:rsid w:val="00DA4661"/>
    <w:rsid w:val="00DA725E"/>
    <w:rsid w:val="00DB6944"/>
    <w:rsid w:val="00DB694B"/>
    <w:rsid w:val="00DC4256"/>
    <w:rsid w:val="00DC6537"/>
    <w:rsid w:val="00DC73FB"/>
    <w:rsid w:val="00DD1359"/>
    <w:rsid w:val="00DD2BD6"/>
    <w:rsid w:val="00DD2DFD"/>
    <w:rsid w:val="00DD3DAD"/>
    <w:rsid w:val="00DD3DC8"/>
    <w:rsid w:val="00DD4E13"/>
    <w:rsid w:val="00DD6537"/>
    <w:rsid w:val="00DD7080"/>
    <w:rsid w:val="00DD77EC"/>
    <w:rsid w:val="00DE4172"/>
    <w:rsid w:val="00DE60D8"/>
    <w:rsid w:val="00DF293D"/>
    <w:rsid w:val="00DF38C8"/>
    <w:rsid w:val="00DF3A23"/>
    <w:rsid w:val="00DF4E50"/>
    <w:rsid w:val="00DF696B"/>
    <w:rsid w:val="00DF6D42"/>
    <w:rsid w:val="00E02969"/>
    <w:rsid w:val="00E0368B"/>
    <w:rsid w:val="00E04EFA"/>
    <w:rsid w:val="00E07EC5"/>
    <w:rsid w:val="00E13556"/>
    <w:rsid w:val="00E14BA0"/>
    <w:rsid w:val="00E159F7"/>
    <w:rsid w:val="00E16DC9"/>
    <w:rsid w:val="00E205A3"/>
    <w:rsid w:val="00E31E1B"/>
    <w:rsid w:val="00E36984"/>
    <w:rsid w:val="00E41D92"/>
    <w:rsid w:val="00E426FD"/>
    <w:rsid w:val="00E43B66"/>
    <w:rsid w:val="00E44C13"/>
    <w:rsid w:val="00E47085"/>
    <w:rsid w:val="00E4708C"/>
    <w:rsid w:val="00E52431"/>
    <w:rsid w:val="00E52B01"/>
    <w:rsid w:val="00E52D50"/>
    <w:rsid w:val="00E559AA"/>
    <w:rsid w:val="00E55E50"/>
    <w:rsid w:val="00E57BB6"/>
    <w:rsid w:val="00E60898"/>
    <w:rsid w:val="00E71FB7"/>
    <w:rsid w:val="00E763B7"/>
    <w:rsid w:val="00E81247"/>
    <w:rsid w:val="00E814B4"/>
    <w:rsid w:val="00E81B4E"/>
    <w:rsid w:val="00E81C66"/>
    <w:rsid w:val="00E828D1"/>
    <w:rsid w:val="00E82E11"/>
    <w:rsid w:val="00E8501E"/>
    <w:rsid w:val="00E85D0D"/>
    <w:rsid w:val="00E91272"/>
    <w:rsid w:val="00E91818"/>
    <w:rsid w:val="00E92180"/>
    <w:rsid w:val="00E92749"/>
    <w:rsid w:val="00E92FD8"/>
    <w:rsid w:val="00E957BB"/>
    <w:rsid w:val="00E95C88"/>
    <w:rsid w:val="00EA08DE"/>
    <w:rsid w:val="00EA1C80"/>
    <w:rsid w:val="00EA3763"/>
    <w:rsid w:val="00EB11E3"/>
    <w:rsid w:val="00EB2213"/>
    <w:rsid w:val="00EB499B"/>
    <w:rsid w:val="00EB4DC2"/>
    <w:rsid w:val="00EB535A"/>
    <w:rsid w:val="00EB57D0"/>
    <w:rsid w:val="00EC17AA"/>
    <w:rsid w:val="00EC7F94"/>
    <w:rsid w:val="00ED0C95"/>
    <w:rsid w:val="00ED2F4B"/>
    <w:rsid w:val="00ED4286"/>
    <w:rsid w:val="00ED4771"/>
    <w:rsid w:val="00ED5151"/>
    <w:rsid w:val="00ED5E3F"/>
    <w:rsid w:val="00EE2C5E"/>
    <w:rsid w:val="00EE76A9"/>
    <w:rsid w:val="00EF20A2"/>
    <w:rsid w:val="00F01807"/>
    <w:rsid w:val="00F01892"/>
    <w:rsid w:val="00F02911"/>
    <w:rsid w:val="00F03002"/>
    <w:rsid w:val="00F04A10"/>
    <w:rsid w:val="00F07A09"/>
    <w:rsid w:val="00F1279E"/>
    <w:rsid w:val="00F12E2F"/>
    <w:rsid w:val="00F13422"/>
    <w:rsid w:val="00F13E99"/>
    <w:rsid w:val="00F1423B"/>
    <w:rsid w:val="00F1760C"/>
    <w:rsid w:val="00F20002"/>
    <w:rsid w:val="00F20843"/>
    <w:rsid w:val="00F216CA"/>
    <w:rsid w:val="00F225B8"/>
    <w:rsid w:val="00F25315"/>
    <w:rsid w:val="00F31504"/>
    <w:rsid w:val="00F33867"/>
    <w:rsid w:val="00F34DD8"/>
    <w:rsid w:val="00F42EEB"/>
    <w:rsid w:val="00F453D0"/>
    <w:rsid w:val="00F475A5"/>
    <w:rsid w:val="00F61926"/>
    <w:rsid w:val="00F660B3"/>
    <w:rsid w:val="00F66754"/>
    <w:rsid w:val="00F668EC"/>
    <w:rsid w:val="00F74A54"/>
    <w:rsid w:val="00F752DC"/>
    <w:rsid w:val="00F76A5A"/>
    <w:rsid w:val="00F778DA"/>
    <w:rsid w:val="00F8660C"/>
    <w:rsid w:val="00F90EBB"/>
    <w:rsid w:val="00F90F08"/>
    <w:rsid w:val="00F97126"/>
    <w:rsid w:val="00FA0AFB"/>
    <w:rsid w:val="00FA1E7E"/>
    <w:rsid w:val="00FA5FBB"/>
    <w:rsid w:val="00FA6868"/>
    <w:rsid w:val="00FA764C"/>
    <w:rsid w:val="00FB57B4"/>
    <w:rsid w:val="00FB791B"/>
    <w:rsid w:val="00FC0C55"/>
    <w:rsid w:val="00FC11FA"/>
    <w:rsid w:val="00FC12D3"/>
    <w:rsid w:val="00FC5E3C"/>
    <w:rsid w:val="00FD07CE"/>
    <w:rsid w:val="00FD136D"/>
    <w:rsid w:val="00FD1588"/>
    <w:rsid w:val="00FD2101"/>
    <w:rsid w:val="00FD7603"/>
    <w:rsid w:val="00FE10F9"/>
    <w:rsid w:val="00FE1A9F"/>
    <w:rsid w:val="00FE4602"/>
    <w:rsid w:val="00FE4A2C"/>
    <w:rsid w:val="00FE584B"/>
    <w:rsid w:val="00FF271A"/>
    <w:rsid w:val="00FF3CE9"/>
    <w:rsid w:val="00FF4CB8"/>
    <w:rsid w:val="00FF4D89"/>
    <w:rsid w:val="00FF5B9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B0B03"/>
  <w15:chartTrackingRefBased/>
  <w15:docId w15:val="{826016D2-EEB1-4DCF-A6E9-F8528633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431"/>
  </w:style>
  <w:style w:type="paragraph" w:styleId="Virsraksts1">
    <w:name w:val="heading 1"/>
    <w:aliases w:val="H1"/>
    <w:basedOn w:val="Parasts"/>
    <w:next w:val="Parasts"/>
    <w:link w:val="Virsraksts1Rakstz"/>
    <w:autoRedefine/>
    <w:qFormat/>
    <w:rsid w:val="00E0368B"/>
    <w:pPr>
      <w:keepNext/>
      <w:spacing w:before="60" w:after="60" w:line="360" w:lineRule="auto"/>
      <w:jc w:val="center"/>
      <w:outlineLvl w:val="0"/>
    </w:pPr>
    <w:rPr>
      <w:rFonts w:ascii="Times New Roman" w:eastAsia="Times New Roman" w:hAnsi="Times New Roman" w:cs="Times New Roman"/>
      <w:b/>
      <w:bCs/>
      <w:noProof/>
      <w:color w:val="000000"/>
      <w:sz w:val="28"/>
      <w:szCs w:val="28"/>
    </w:rPr>
  </w:style>
  <w:style w:type="paragraph" w:styleId="Virsraksts2">
    <w:name w:val="heading 2"/>
    <w:basedOn w:val="Parasts"/>
    <w:next w:val="Parasts"/>
    <w:link w:val="Virsraksts2Rakstz"/>
    <w:qFormat/>
    <w:rsid w:val="00C8765C"/>
    <w:pPr>
      <w:keepNext/>
      <w:widowControl w:val="0"/>
      <w:numPr>
        <w:ilvl w:val="1"/>
        <w:numId w:val="2"/>
      </w:numPr>
      <w:spacing w:before="240" w:after="120" w:line="240" w:lineRule="auto"/>
      <w:outlineLvl w:val="1"/>
    </w:pPr>
    <w:rPr>
      <w:rFonts w:ascii="Times New Roman Bold" w:eastAsia="Times New Roman" w:hAnsi="Times New Roman Bold" w:cs="Arial"/>
      <w:b/>
      <w:bCs/>
      <w:iCs/>
      <w:color w:val="000000"/>
      <w:sz w:val="20"/>
      <w:szCs w:val="28"/>
    </w:rPr>
  </w:style>
  <w:style w:type="paragraph" w:styleId="Virsraksts3">
    <w:name w:val="heading 3"/>
    <w:basedOn w:val="Parasts"/>
    <w:next w:val="Parasts"/>
    <w:link w:val="Virsraksts3Rakstz"/>
    <w:qFormat/>
    <w:rsid w:val="00C8765C"/>
    <w:pPr>
      <w:widowControl w:val="0"/>
      <w:numPr>
        <w:ilvl w:val="2"/>
        <w:numId w:val="2"/>
      </w:numPr>
      <w:spacing w:before="120" w:after="60" w:line="240" w:lineRule="auto"/>
      <w:jc w:val="both"/>
      <w:outlineLvl w:val="2"/>
    </w:pPr>
    <w:rPr>
      <w:rFonts w:ascii="Times New Roman" w:eastAsia="Times New Roman" w:hAnsi="Times New Roman" w:cs="Arial"/>
      <w:color w:val="000000"/>
      <w:sz w:val="20"/>
      <w:szCs w:val="26"/>
    </w:rPr>
  </w:style>
  <w:style w:type="paragraph" w:styleId="Virsraksts4">
    <w:name w:val="heading 4"/>
    <w:basedOn w:val="Parasts"/>
    <w:next w:val="Parasts"/>
    <w:link w:val="Virsraksts4Rakstz"/>
    <w:qFormat/>
    <w:rsid w:val="00C8765C"/>
    <w:pPr>
      <w:keepNext/>
      <w:widowControl w:val="0"/>
      <w:spacing w:after="0" w:line="240" w:lineRule="auto"/>
      <w:jc w:val="both"/>
      <w:outlineLvl w:val="3"/>
    </w:pPr>
    <w:rPr>
      <w:rFonts w:ascii="Arial" w:eastAsia="Times New Roman" w:hAnsi="Arial" w:cs="Times New Roman"/>
      <w:b/>
      <w:sz w:val="24"/>
      <w:szCs w:val="20"/>
      <w:lang w:val="x-none"/>
    </w:rPr>
  </w:style>
  <w:style w:type="paragraph" w:styleId="Virsraksts5">
    <w:name w:val="heading 5"/>
    <w:basedOn w:val="Parasts"/>
    <w:next w:val="Parasts"/>
    <w:link w:val="Virsraksts5Rakstz"/>
    <w:qFormat/>
    <w:rsid w:val="00C8765C"/>
    <w:pPr>
      <w:spacing w:before="240" w:after="60" w:line="240" w:lineRule="auto"/>
      <w:outlineLvl w:val="4"/>
    </w:pPr>
    <w:rPr>
      <w:rFonts w:ascii="Times New Roman" w:eastAsia="Times New Roman" w:hAnsi="Times New Roman" w:cs="Times New Roman"/>
      <w:b/>
      <w:bCs/>
      <w:i/>
      <w:iCs/>
      <w:color w:val="000000"/>
      <w:sz w:val="26"/>
      <w:szCs w:val="26"/>
      <w:lang w:eastAsia="lv-LV"/>
    </w:rPr>
  </w:style>
  <w:style w:type="paragraph" w:styleId="Virsraksts6">
    <w:name w:val="heading 6"/>
    <w:basedOn w:val="Parasts"/>
    <w:next w:val="Parasts"/>
    <w:link w:val="Virsraksts6Rakstz"/>
    <w:qFormat/>
    <w:rsid w:val="00C8765C"/>
    <w:pPr>
      <w:keepNext/>
      <w:spacing w:after="0" w:line="240" w:lineRule="auto"/>
      <w:jc w:val="both"/>
      <w:outlineLvl w:val="5"/>
    </w:pPr>
    <w:rPr>
      <w:rFonts w:ascii="Times New Roman" w:eastAsia="Times New Roman" w:hAnsi="Times New Roman" w:cs="Times New Roman"/>
      <w:b/>
      <w:sz w:val="28"/>
      <w:szCs w:val="20"/>
      <w:lang w:val="x-none"/>
    </w:rPr>
  </w:style>
  <w:style w:type="paragraph" w:styleId="Virsraksts7">
    <w:name w:val="heading 7"/>
    <w:basedOn w:val="Parasts"/>
    <w:next w:val="Parasts"/>
    <w:link w:val="Virsraksts7Rakstz"/>
    <w:qFormat/>
    <w:rsid w:val="00C8765C"/>
    <w:pPr>
      <w:keepNext/>
      <w:spacing w:after="0" w:line="240" w:lineRule="auto"/>
      <w:outlineLvl w:val="6"/>
    </w:pPr>
    <w:rPr>
      <w:rFonts w:ascii="Times New Roman" w:eastAsia="Times New Roman" w:hAnsi="Times New Roman" w:cs="Times New Roman"/>
      <w:b/>
      <w:i/>
      <w:sz w:val="24"/>
      <w:szCs w:val="20"/>
      <w:lang w:val="x-none"/>
    </w:rPr>
  </w:style>
  <w:style w:type="paragraph" w:styleId="Virsraksts8">
    <w:name w:val="heading 8"/>
    <w:basedOn w:val="Parasts"/>
    <w:next w:val="Parasts"/>
    <w:link w:val="Virsraksts8Rakstz"/>
    <w:qFormat/>
    <w:rsid w:val="00C8765C"/>
    <w:pPr>
      <w:keepNext/>
      <w:spacing w:after="0" w:line="240" w:lineRule="auto"/>
      <w:jc w:val="right"/>
      <w:outlineLvl w:val="7"/>
    </w:pPr>
    <w:rPr>
      <w:rFonts w:ascii="Times New Roman" w:eastAsia="Times New Roman" w:hAnsi="Times New Roman" w:cs="Times New Roman"/>
      <w:b/>
      <w:sz w:val="28"/>
      <w:szCs w:val="20"/>
      <w:lang w:val="x-none"/>
    </w:rPr>
  </w:style>
  <w:style w:type="paragraph" w:styleId="Virsraksts9">
    <w:name w:val="heading 9"/>
    <w:basedOn w:val="Parasts"/>
    <w:next w:val="Parasts"/>
    <w:link w:val="Virsraksts9Rakstz"/>
    <w:qFormat/>
    <w:rsid w:val="00C8765C"/>
    <w:pPr>
      <w:keepNext/>
      <w:spacing w:after="0" w:line="240" w:lineRule="auto"/>
      <w:ind w:right="-58"/>
      <w:jc w:val="center"/>
      <w:outlineLvl w:val="8"/>
    </w:pPr>
    <w:rPr>
      <w:rFonts w:ascii="Times New Roman" w:eastAsia="Times New Roman" w:hAnsi="Times New Roman" w:cs="Times New Roman"/>
      <w:b/>
      <w:sz w:val="28"/>
      <w:szCs w:val="20"/>
      <w:lang w:val="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
    <w:basedOn w:val="Noklusjumarindkopasfonts"/>
    <w:link w:val="Virsraksts1"/>
    <w:rsid w:val="00E0368B"/>
    <w:rPr>
      <w:rFonts w:ascii="Times New Roman" w:eastAsia="Times New Roman" w:hAnsi="Times New Roman" w:cs="Times New Roman"/>
      <w:b/>
      <w:bCs/>
      <w:noProof/>
      <w:color w:val="000000"/>
      <w:sz w:val="28"/>
      <w:szCs w:val="28"/>
    </w:rPr>
  </w:style>
  <w:style w:type="character" w:customStyle="1" w:styleId="Virsraksts2Rakstz">
    <w:name w:val="Virsraksts 2 Rakstz."/>
    <w:basedOn w:val="Noklusjumarindkopasfonts"/>
    <w:link w:val="Virsraksts2"/>
    <w:rsid w:val="00C8765C"/>
    <w:rPr>
      <w:rFonts w:ascii="Times New Roman Bold" w:eastAsia="Times New Roman" w:hAnsi="Times New Roman Bold" w:cs="Arial"/>
      <w:b/>
      <w:bCs/>
      <w:iCs/>
      <w:color w:val="000000"/>
      <w:sz w:val="20"/>
      <w:szCs w:val="28"/>
    </w:rPr>
  </w:style>
  <w:style w:type="character" w:customStyle="1" w:styleId="Virsraksts3Rakstz">
    <w:name w:val="Virsraksts 3 Rakstz."/>
    <w:basedOn w:val="Noklusjumarindkopasfonts"/>
    <w:link w:val="Virsraksts3"/>
    <w:rsid w:val="00C8765C"/>
    <w:rPr>
      <w:rFonts w:ascii="Times New Roman" w:eastAsia="Times New Roman" w:hAnsi="Times New Roman" w:cs="Arial"/>
      <w:color w:val="000000"/>
      <w:sz w:val="20"/>
      <w:szCs w:val="26"/>
    </w:rPr>
  </w:style>
  <w:style w:type="character" w:customStyle="1" w:styleId="Virsraksts4Rakstz">
    <w:name w:val="Virsraksts 4 Rakstz."/>
    <w:basedOn w:val="Noklusjumarindkopasfonts"/>
    <w:link w:val="Virsraksts4"/>
    <w:rsid w:val="00C8765C"/>
    <w:rPr>
      <w:rFonts w:ascii="Arial" w:eastAsia="Times New Roman" w:hAnsi="Arial" w:cs="Times New Roman"/>
      <w:b/>
      <w:sz w:val="24"/>
      <w:szCs w:val="20"/>
      <w:lang w:val="x-none"/>
    </w:rPr>
  </w:style>
  <w:style w:type="character" w:customStyle="1" w:styleId="Virsraksts5Rakstz">
    <w:name w:val="Virsraksts 5 Rakstz."/>
    <w:basedOn w:val="Noklusjumarindkopasfonts"/>
    <w:link w:val="Virsraksts5"/>
    <w:rsid w:val="00C8765C"/>
    <w:rPr>
      <w:rFonts w:ascii="Times New Roman" w:eastAsia="Times New Roman" w:hAnsi="Times New Roman" w:cs="Times New Roman"/>
      <w:b/>
      <w:bCs/>
      <w:i/>
      <w:iCs/>
      <w:color w:val="000000"/>
      <w:sz w:val="26"/>
      <w:szCs w:val="26"/>
      <w:lang w:eastAsia="lv-LV"/>
    </w:rPr>
  </w:style>
  <w:style w:type="character" w:customStyle="1" w:styleId="Virsraksts6Rakstz">
    <w:name w:val="Virsraksts 6 Rakstz."/>
    <w:basedOn w:val="Noklusjumarindkopasfonts"/>
    <w:link w:val="Virsraksts6"/>
    <w:rsid w:val="00C8765C"/>
    <w:rPr>
      <w:rFonts w:ascii="Times New Roman" w:eastAsia="Times New Roman" w:hAnsi="Times New Roman" w:cs="Times New Roman"/>
      <w:b/>
      <w:sz w:val="28"/>
      <w:szCs w:val="20"/>
      <w:lang w:val="x-none"/>
    </w:rPr>
  </w:style>
  <w:style w:type="character" w:customStyle="1" w:styleId="Virsraksts7Rakstz">
    <w:name w:val="Virsraksts 7 Rakstz."/>
    <w:basedOn w:val="Noklusjumarindkopasfonts"/>
    <w:link w:val="Virsraksts7"/>
    <w:rsid w:val="00C8765C"/>
    <w:rPr>
      <w:rFonts w:ascii="Times New Roman" w:eastAsia="Times New Roman" w:hAnsi="Times New Roman" w:cs="Times New Roman"/>
      <w:b/>
      <w:i/>
      <w:sz w:val="24"/>
      <w:szCs w:val="20"/>
      <w:lang w:val="x-none"/>
    </w:rPr>
  </w:style>
  <w:style w:type="character" w:customStyle="1" w:styleId="Virsraksts8Rakstz">
    <w:name w:val="Virsraksts 8 Rakstz."/>
    <w:basedOn w:val="Noklusjumarindkopasfonts"/>
    <w:link w:val="Virsraksts8"/>
    <w:rsid w:val="00C8765C"/>
    <w:rPr>
      <w:rFonts w:ascii="Times New Roman" w:eastAsia="Times New Roman" w:hAnsi="Times New Roman" w:cs="Times New Roman"/>
      <w:b/>
      <w:sz w:val="28"/>
      <w:szCs w:val="20"/>
      <w:lang w:val="x-none"/>
    </w:rPr>
  </w:style>
  <w:style w:type="character" w:customStyle="1" w:styleId="Virsraksts9Rakstz">
    <w:name w:val="Virsraksts 9 Rakstz."/>
    <w:basedOn w:val="Noklusjumarindkopasfonts"/>
    <w:link w:val="Virsraksts9"/>
    <w:rsid w:val="00C8765C"/>
    <w:rPr>
      <w:rFonts w:ascii="Times New Roman" w:eastAsia="Times New Roman" w:hAnsi="Times New Roman" w:cs="Times New Roman"/>
      <w:b/>
      <w:sz w:val="28"/>
      <w:szCs w:val="20"/>
      <w:lang w:val="x-none"/>
    </w:rPr>
  </w:style>
  <w:style w:type="paragraph" w:customStyle="1" w:styleId="Default">
    <w:name w:val="Default"/>
    <w:uiPriority w:val="99"/>
    <w:rsid w:val="00C8765C"/>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character" w:styleId="Hipersaite">
    <w:name w:val="Hyperlink"/>
    <w:rsid w:val="00C8765C"/>
    <w:rPr>
      <w:color w:val="0000FF"/>
      <w:u w:val="single"/>
    </w:rPr>
  </w:style>
  <w:style w:type="paragraph" w:styleId="Kjene">
    <w:name w:val="footer"/>
    <w:basedOn w:val="Parasts"/>
    <w:link w:val="KjeneRakstz"/>
    <w:uiPriority w:val="99"/>
    <w:rsid w:val="00C8765C"/>
    <w:pPr>
      <w:tabs>
        <w:tab w:val="center" w:pos="4153"/>
        <w:tab w:val="right" w:pos="8306"/>
      </w:tabs>
      <w:spacing w:after="0" w:line="240" w:lineRule="auto"/>
    </w:pPr>
    <w:rPr>
      <w:rFonts w:ascii="Times New Roman" w:eastAsia="Times New Roman" w:hAnsi="Times New Roman" w:cs="Times New Roman"/>
      <w:sz w:val="24"/>
      <w:szCs w:val="24"/>
      <w:lang w:val="lt-LT" w:eastAsia="lt-LT"/>
    </w:rPr>
  </w:style>
  <w:style w:type="character" w:customStyle="1" w:styleId="KjeneRakstz">
    <w:name w:val="Kājene Rakstz."/>
    <w:basedOn w:val="Noklusjumarindkopasfonts"/>
    <w:link w:val="Kjene"/>
    <w:uiPriority w:val="99"/>
    <w:rsid w:val="00C8765C"/>
    <w:rPr>
      <w:rFonts w:ascii="Times New Roman" w:eastAsia="Times New Roman" w:hAnsi="Times New Roman" w:cs="Times New Roman"/>
      <w:sz w:val="24"/>
      <w:szCs w:val="24"/>
      <w:lang w:val="lt-LT" w:eastAsia="lt-LT"/>
    </w:rPr>
  </w:style>
  <w:style w:type="character" w:styleId="Lappusesnumurs">
    <w:name w:val="page number"/>
    <w:basedOn w:val="Noklusjumarindkopasfonts"/>
    <w:rsid w:val="00C8765C"/>
  </w:style>
  <w:style w:type="paragraph" w:styleId="Pamatteksts2">
    <w:name w:val="Body Text 2"/>
    <w:basedOn w:val="Parasts"/>
    <w:link w:val="Pamatteksts2Rakstz"/>
    <w:rsid w:val="00C8765C"/>
    <w:pPr>
      <w:widowControl w:val="0"/>
      <w:spacing w:after="0" w:line="240" w:lineRule="auto"/>
    </w:pPr>
    <w:rPr>
      <w:rFonts w:ascii="Times New Roman" w:eastAsia="Times New Roman" w:hAnsi="Times New Roman" w:cs="Times New Roman"/>
      <w:color w:val="000000"/>
      <w:sz w:val="28"/>
      <w:szCs w:val="20"/>
    </w:rPr>
  </w:style>
  <w:style w:type="character" w:customStyle="1" w:styleId="Pamatteksts2Rakstz">
    <w:name w:val="Pamatteksts 2 Rakstz."/>
    <w:basedOn w:val="Noklusjumarindkopasfonts"/>
    <w:link w:val="Pamatteksts2"/>
    <w:rsid w:val="00C8765C"/>
    <w:rPr>
      <w:rFonts w:ascii="Times New Roman" w:eastAsia="Times New Roman" w:hAnsi="Times New Roman" w:cs="Times New Roman"/>
      <w:color w:val="000000"/>
      <w:sz w:val="28"/>
      <w:szCs w:val="20"/>
    </w:rPr>
  </w:style>
  <w:style w:type="table" w:styleId="Reatabula">
    <w:name w:val="Table Grid"/>
    <w:basedOn w:val="Parastatabula"/>
    <w:uiPriority w:val="39"/>
    <w:rsid w:val="00C8765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aliases w:val="Body Text1"/>
    <w:basedOn w:val="Parasts"/>
    <w:link w:val="PamattekstsRakstz"/>
    <w:rsid w:val="00C8765C"/>
    <w:pPr>
      <w:spacing w:after="120" w:line="240" w:lineRule="auto"/>
    </w:pPr>
    <w:rPr>
      <w:rFonts w:ascii="Times New Roman" w:eastAsia="Times New Roman" w:hAnsi="Times New Roman" w:cs="Times New Roman"/>
      <w:color w:val="000000"/>
      <w:sz w:val="20"/>
      <w:szCs w:val="20"/>
      <w:lang w:eastAsia="lv-LV"/>
    </w:rPr>
  </w:style>
  <w:style w:type="character" w:customStyle="1" w:styleId="PamattekstsRakstz">
    <w:name w:val="Pamatteksts Rakstz."/>
    <w:aliases w:val="Body Text1 Rakstz."/>
    <w:basedOn w:val="Noklusjumarindkopasfonts"/>
    <w:link w:val="Pamatteksts"/>
    <w:qFormat/>
    <w:rsid w:val="00C8765C"/>
    <w:rPr>
      <w:rFonts w:ascii="Times New Roman" w:eastAsia="Times New Roman" w:hAnsi="Times New Roman" w:cs="Times New Roman"/>
      <w:color w:val="000000"/>
      <w:sz w:val="20"/>
      <w:szCs w:val="20"/>
      <w:lang w:eastAsia="lv-LV"/>
    </w:rPr>
  </w:style>
  <w:style w:type="paragraph" w:styleId="Paraststmeklis">
    <w:name w:val="Normal (Web)"/>
    <w:basedOn w:val="Parasts"/>
    <w:uiPriority w:val="99"/>
    <w:rsid w:val="00C8765C"/>
    <w:pPr>
      <w:spacing w:before="100" w:beforeAutospacing="1" w:after="100" w:afterAutospacing="1" w:line="240" w:lineRule="auto"/>
    </w:pPr>
    <w:rPr>
      <w:rFonts w:ascii="Times New Roman" w:eastAsia="Times New Roman" w:hAnsi="Times New Roman" w:cs="Times New Roman"/>
      <w:color w:val="000000"/>
      <w:sz w:val="20"/>
      <w:szCs w:val="20"/>
      <w:lang w:eastAsia="lv-LV"/>
    </w:rPr>
  </w:style>
  <w:style w:type="character" w:styleId="Komentraatsauce">
    <w:name w:val="annotation reference"/>
    <w:rsid w:val="00C8765C"/>
    <w:rPr>
      <w:sz w:val="16"/>
      <w:szCs w:val="16"/>
    </w:rPr>
  </w:style>
  <w:style w:type="paragraph" w:styleId="Komentrateksts">
    <w:name w:val="annotation text"/>
    <w:basedOn w:val="Parasts"/>
    <w:link w:val="KomentratekstsRakstz"/>
    <w:rsid w:val="00C8765C"/>
    <w:pPr>
      <w:spacing w:after="0" w:line="240" w:lineRule="auto"/>
    </w:pPr>
    <w:rPr>
      <w:rFonts w:ascii="Times New Roman" w:eastAsia="Times New Roman" w:hAnsi="Times New Roman" w:cs="Times New Roman"/>
      <w:color w:val="000000"/>
      <w:sz w:val="20"/>
      <w:szCs w:val="20"/>
      <w:lang w:val="x-none" w:eastAsia="x-none"/>
    </w:rPr>
  </w:style>
  <w:style w:type="character" w:customStyle="1" w:styleId="KomentratekstsRakstz">
    <w:name w:val="Komentāra teksts Rakstz."/>
    <w:basedOn w:val="Noklusjumarindkopasfonts"/>
    <w:link w:val="Komentrateksts"/>
    <w:rsid w:val="00C8765C"/>
    <w:rPr>
      <w:rFonts w:ascii="Times New Roman" w:eastAsia="Times New Roman" w:hAnsi="Times New Roman" w:cs="Times New Roman"/>
      <w:color w:val="000000"/>
      <w:sz w:val="20"/>
      <w:szCs w:val="20"/>
      <w:lang w:val="x-none" w:eastAsia="x-none"/>
    </w:rPr>
  </w:style>
  <w:style w:type="paragraph" w:styleId="Komentratma">
    <w:name w:val="annotation subject"/>
    <w:basedOn w:val="Komentrateksts"/>
    <w:next w:val="Komentrateksts"/>
    <w:link w:val="KomentratmaRakstz"/>
    <w:rsid w:val="00C8765C"/>
    <w:rPr>
      <w:b/>
      <w:bCs/>
    </w:rPr>
  </w:style>
  <w:style w:type="character" w:customStyle="1" w:styleId="KomentratmaRakstz">
    <w:name w:val="Komentāra tēma Rakstz."/>
    <w:basedOn w:val="KomentratekstsRakstz"/>
    <w:link w:val="Komentratma"/>
    <w:rsid w:val="00C8765C"/>
    <w:rPr>
      <w:rFonts w:ascii="Times New Roman" w:eastAsia="Times New Roman" w:hAnsi="Times New Roman" w:cs="Times New Roman"/>
      <w:b/>
      <w:bCs/>
      <w:color w:val="000000"/>
      <w:sz w:val="20"/>
      <w:szCs w:val="20"/>
      <w:lang w:val="x-none" w:eastAsia="x-none"/>
    </w:rPr>
  </w:style>
  <w:style w:type="paragraph" w:styleId="Balonteksts">
    <w:name w:val="Balloon Text"/>
    <w:basedOn w:val="Parasts"/>
    <w:link w:val="BalontekstsRakstz"/>
    <w:semiHidden/>
    <w:rsid w:val="00C8765C"/>
    <w:pPr>
      <w:spacing w:after="0" w:line="240" w:lineRule="auto"/>
    </w:pPr>
    <w:rPr>
      <w:rFonts w:ascii="Tahoma" w:eastAsia="Times New Roman" w:hAnsi="Tahoma" w:cs="Tahoma"/>
      <w:color w:val="000000"/>
      <w:sz w:val="16"/>
      <w:szCs w:val="16"/>
      <w:lang w:eastAsia="lv-LV"/>
    </w:rPr>
  </w:style>
  <w:style w:type="character" w:customStyle="1" w:styleId="BalontekstsRakstz">
    <w:name w:val="Balonteksts Rakstz."/>
    <w:basedOn w:val="Noklusjumarindkopasfonts"/>
    <w:link w:val="Balonteksts"/>
    <w:semiHidden/>
    <w:rsid w:val="00C8765C"/>
    <w:rPr>
      <w:rFonts w:ascii="Tahoma" w:eastAsia="Times New Roman" w:hAnsi="Tahoma" w:cs="Tahoma"/>
      <w:color w:val="000000"/>
      <w:sz w:val="16"/>
      <w:szCs w:val="16"/>
      <w:lang w:eastAsia="lv-LV"/>
    </w:rPr>
  </w:style>
  <w:style w:type="paragraph" w:styleId="Galvene">
    <w:name w:val="header"/>
    <w:basedOn w:val="Parasts"/>
    <w:link w:val="GalveneRakstz"/>
    <w:uiPriority w:val="99"/>
    <w:rsid w:val="00C8765C"/>
    <w:pPr>
      <w:tabs>
        <w:tab w:val="center" w:pos="4153"/>
        <w:tab w:val="right" w:pos="8306"/>
      </w:tabs>
      <w:spacing w:after="0" w:line="240" w:lineRule="auto"/>
    </w:pPr>
    <w:rPr>
      <w:rFonts w:ascii="Times New Roman" w:eastAsia="Times New Roman" w:hAnsi="Times New Roman" w:cs="Times New Roman"/>
      <w:sz w:val="24"/>
      <w:szCs w:val="24"/>
      <w:lang w:val="lt-LT" w:eastAsia="lt-LT"/>
    </w:rPr>
  </w:style>
  <w:style w:type="character" w:customStyle="1" w:styleId="GalveneRakstz">
    <w:name w:val="Galvene Rakstz."/>
    <w:basedOn w:val="Noklusjumarindkopasfonts"/>
    <w:link w:val="Galvene"/>
    <w:uiPriority w:val="99"/>
    <w:rsid w:val="00C8765C"/>
    <w:rPr>
      <w:rFonts w:ascii="Times New Roman" w:eastAsia="Times New Roman" w:hAnsi="Times New Roman" w:cs="Times New Roman"/>
      <w:sz w:val="24"/>
      <w:szCs w:val="24"/>
      <w:lang w:val="lt-LT" w:eastAsia="lt-LT"/>
    </w:rPr>
  </w:style>
  <w:style w:type="paragraph" w:styleId="Pamattekstaatkpe3">
    <w:name w:val="Body Text Indent 3"/>
    <w:basedOn w:val="Parasts"/>
    <w:link w:val="Pamattekstaatkpe3Rakstz"/>
    <w:rsid w:val="00C8765C"/>
    <w:pPr>
      <w:spacing w:after="120" w:line="240" w:lineRule="auto"/>
      <w:ind w:left="283"/>
    </w:pPr>
    <w:rPr>
      <w:rFonts w:ascii="Times New Roman" w:eastAsia="Times New Roman" w:hAnsi="Times New Roman" w:cs="Times New Roman"/>
      <w:color w:val="000000"/>
      <w:sz w:val="16"/>
      <w:szCs w:val="16"/>
      <w:lang w:eastAsia="lv-LV"/>
    </w:rPr>
  </w:style>
  <w:style w:type="character" w:customStyle="1" w:styleId="Pamattekstaatkpe3Rakstz">
    <w:name w:val="Pamatteksta atkāpe 3 Rakstz."/>
    <w:basedOn w:val="Noklusjumarindkopasfonts"/>
    <w:link w:val="Pamattekstaatkpe3"/>
    <w:rsid w:val="00C8765C"/>
    <w:rPr>
      <w:rFonts w:ascii="Times New Roman" w:eastAsia="Times New Roman" w:hAnsi="Times New Roman" w:cs="Times New Roman"/>
      <w:color w:val="000000"/>
      <w:sz w:val="16"/>
      <w:szCs w:val="16"/>
      <w:lang w:eastAsia="lv-LV"/>
    </w:rPr>
  </w:style>
  <w:style w:type="paragraph" w:styleId="Pamattekstsaratkpi">
    <w:name w:val="Body Text Indent"/>
    <w:basedOn w:val="Parasts"/>
    <w:link w:val="PamattekstsaratkpiRakstz"/>
    <w:rsid w:val="00C8765C"/>
    <w:pPr>
      <w:spacing w:after="120" w:line="240" w:lineRule="auto"/>
      <w:ind w:left="283"/>
    </w:pPr>
    <w:rPr>
      <w:rFonts w:ascii="Times New Roman" w:eastAsia="Times New Roman" w:hAnsi="Times New Roman" w:cs="Times New Roman"/>
      <w:color w:val="000000"/>
      <w:sz w:val="20"/>
      <w:szCs w:val="20"/>
      <w:lang w:eastAsia="lv-LV"/>
    </w:rPr>
  </w:style>
  <w:style w:type="character" w:customStyle="1" w:styleId="PamattekstsaratkpiRakstz">
    <w:name w:val="Pamatteksts ar atkāpi Rakstz."/>
    <w:basedOn w:val="Noklusjumarindkopasfonts"/>
    <w:link w:val="Pamattekstsaratkpi"/>
    <w:rsid w:val="00C8765C"/>
    <w:rPr>
      <w:rFonts w:ascii="Times New Roman" w:eastAsia="Times New Roman" w:hAnsi="Times New Roman" w:cs="Times New Roman"/>
      <w:color w:val="000000"/>
      <w:sz w:val="20"/>
      <w:szCs w:val="20"/>
      <w:lang w:eastAsia="lv-LV"/>
    </w:rPr>
  </w:style>
  <w:style w:type="paragraph" w:styleId="Pamatteksts3">
    <w:name w:val="Body Text 3"/>
    <w:basedOn w:val="Parasts"/>
    <w:link w:val="Pamatteksts3Rakstz"/>
    <w:rsid w:val="00C8765C"/>
    <w:pPr>
      <w:spacing w:after="120" w:line="240" w:lineRule="auto"/>
    </w:pPr>
    <w:rPr>
      <w:rFonts w:ascii="Times New Roman" w:eastAsia="Times New Roman" w:hAnsi="Times New Roman" w:cs="Times New Roman"/>
      <w:color w:val="000000"/>
      <w:sz w:val="16"/>
      <w:szCs w:val="16"/>
      <w:lang w:eastAsia="lv-LV"/>
    </w:rPr>
  </w:style>
  <w:style w:type="character" w:customStyle="1" w:styleId="Pamatteksts3Rakstz">
    <w:name w:val="Pamatteksts 3 Rakstz."/>
    <w:basedOn w:val="Noklusjumarindkopasfonts"/>
    <w:link w:val="Pamatteksts3"/>
    <w:rsid w:val="00C8765C"/>
    <w:rPr>
      <w:rFonts w:ascii="Times New Roman" w:eastAsia="Times New Roman" w:hAnsi="Times New Roman" w:cs="Times New Roman"/>
      <w:color w:val="000000"/>
      <w:sz w:val="16"/>
      <w:szCs w:val="16"/>
      <w:lang w:eastAsia="lv-LV"/>
    </w:rPr>
  </w:style>
  <w:style w:type="paragraph" w:customStyle="1" w:styleId="Style6">
    <w:name w:val="Style6"/>
    <w:basedOn w:val="Parasts"/>
    <w:rsid w:val="00C8765C"/>
    <w:pPr>
      <w:widowControl w:val="0"/>
      <w:autoSpaceDE w:val="0"/>
      <w:autoSpaceDN w:val="0"/>
      <w:adjustRightInd w:val="0"/>
      <w:spacing w:after="0" w:line="379" w:lineRule="exact"/>
      <w:jc w:val="both"/>
    </w:pPr>
    <w:rPr>
      <w:rFonts w:ascii="Arial Narrow" w:eastAsia="Times New Roman" w:hAnsi="Arial Narrow" w:cs="Times New Roman"/>
      <w:color w:val="000000"/>
      <w:sz w:val="20"/>
      <w:szCs w:val="20"/>
      <w:lang w:eastAsia="lv-LV"/>
    </w:rPr>
  </w:style>
  <w:style w:type="character" w:customStyle="1" w:styleId="FontStyle24">
    <w:name w:val="Font Style24"/>
    <w:rsid w:val="00C8765C"/>
    <w:rPr>
      <w:rFonts w:ascii="Times New Roman" w:hAnsi="Times New Roman" w:cs="Times New Roman" w:hint="default"/>
      <w:b/>
      <w:bCs/>
      <w:color w:val="000000"/>
      <w:sz w:val="20"/>
      <w:szCs w:val="20"/>
    </w:rPr>
  </w:style>
  <w:style w:type="character" w:customStyle="1" w:styleId="FontStyle25">
    <w:name w:val="Font Style25"/>
    <w:rsid w:val="00C8765C"/>
    <w:rPr>
      <w:rFonts w:ascii="Times New Roman" w:hAnsi="Times New Roman" w:cs="Times New Roman" w:hint="default"/>
      <w:color w:val="000000"/>
      <w:sz w:val="20"/>
      <w:szCs w:val="20"/>
    </w:rPr>
  </w:style>
  <w:style w:type="paragraph" w:customStyle="1" w:styleId="ListParagraph1">
    <w:name w:val="List Paragraph1"/>
    <w:basedOn w:val="Parasts"/>
    <w:rsid w:val="00C8765C"/>
    <w:pPr>
      <w:spacing w:after="0" w:line="240" w:lineRule="auto"/>
      <w:ind w:left="720"/>
      <w:contextualSpacing/>
    </w:pPr>
    <w:rPr>
      <w:rFonts w:ascii="Times New Roman" w:eastAsia="Times New Roman" w:hAnsi="Times New Roman" w:cs="Times New Roman"/>
      <w:color w:val="000000"/>
      <w:sz w:val="20"/>
      <w:szCs w:val="20"/>
      <w:lang w:eastAsia="lv-LV"/>
    </w:rPr>
  </w:style>
  <w:style w:type="paragraph" w:customStyle="1" w:styleId="Punkts">
    <w:name w:val="Punkts"/>
    <w:basedOn w:val="Parasts"/>
    <w:next w:val="Apakpunkts"/>
    <w:rsid w:val="00C8765C"/>
    <w:pPr>
      <w:numPr>
        <w:numId w:val="4"/>
      </w:numPr>
      <w:spacing w:after="0" w:line="240" w:lineRule="auto"/>
    </w:pPr>
    <w:rPr>
      <w:rFonts w:ascii="Cambria" w:eastAsia="Cambria" w:hAnsi="Cambria" w:cs="Cambria"/>
      <w:b/>
      <w:color w:val="000000"/>
      <w:sz w:val="20"/>
      <w:szCs w:val="20"/>
      <w:lang w:eastAsia="lv-LV"/>
    </w:rPr>
  </w:style>
  <w:style w:type="paragraph" w:customStyle="1" w:styleId="Apakpunkts">
    <w:name w:val="Apakšpunkts"/>
    <w:basedOn w:val="Parasts"/>
    <w:link w:val="ApakpunktsChar"/>
    <w:rsid w:val="00C8765C"/>
    <w:pPr>
      <w:numPr>
        <w:ilvl w:val="1"/>
        <w:numId w:val="4"/>
      </w:numPr>
      <w:spacing w:after="0" w:line="240" w:lineRule="auto"/>
    </w:pPr>
    <w:rPr>
      <w:rFonts w:ascii="Cambria" w:eastAsia="Cambria" w:hAnsi="Cambria" w:cs="Times New Roman"/>
      <w:b/>
      <w:color w:val="000000"/>
      <w:sz w:val="20"/>
      <w:szCs w:val="20"/>
      <w:lang w:val="x-none" w:eastAsia="x-none"/>
    </w:rPr>
  </w:style>
  <w:style w:type="paragraph" w:customStyle="1" w:styleId="Paragrfs">
    <w:name w:val="Paragrāfs"/>
    <w:basedOn w:val="Parasts"/>
    <w:next w:val="Parasts"/>
    <w:rsid w:val="00C8765C"/>
    <w:pPr>
      <w:numPr>
        <w:ilvl w:val="2"/>
        <w:numId w:val="4"/>
      </w:numPr>
      <w:spacing w:after="0" w:line="240" w:lineRule="auto"/>
      <w:jc w:val="both"/>
    </w:pPr>
    <w:rPr>
      <w:rFonts w:ascii="Cambria" w:eastAsia="Cambria" w:hAnsi="Cambria" w:cs="Cambria"/>
      <w:color w:val="000000"/>
      <w:sz w:val="20"/>
      <w:szCs w:val="20"/>
      <w:lang w:eastAsia="lv-LV"/>
    </w:rPr>
  </w:style>
  <w:style w:type="character" w:customStyle="1" w:styleId="apple-style-span">
    <w:name w:val="apple-style-span"/>
    <w:rsid w:val="00C8765C"/>
  </w:style>
  <w:style w:type="character" w:customStyle="1" w:styleId="ApakpunktsChar">
    <w:name w:val="Apakšpunkts Char"/>
    <w:link w:val="Apakpunkts"/>
    <w:rsid w:val="00C8765C"/>
    <w:rPr>
      <w:rFonts w:ascii="Cambria" w:eastAsia="Cambria" w:hAnsi="Cambria" w:cs="Times New Roman"/>
      <w:b/>
      <w:color w:val="000000"/>
      <w:sz w:val="20"/>
      <w:szCs w:val="20"/>
      <w:lang w:val="x-none" w:eastAsia="x-none"/>
    </w:rPr>
  </w:style>
  <w:style w:type="paragraph" w:customStyle="1" w:styleId="Style1">
    <w:name w:val="Style1"/>
    <w:autoRedefine/>
    <w:rsid w:val="00C8765C"/>
    <w:pPr>
      <w:numPr>
        <w:ilvl w:val="2"/>
        <w:numId w:val="3"/>
      </w:numPr>
      <w:tabs>
        <w:tab w:val="clear" w:pos="4264"/>
      </w:tabs>
      <w:spacing w:after="0" w:line="240" w:lineRule="auto"/>
      <w:ind w:left="709" w:hanging="709"/>
      <w:jc w:val="both"/>
    </w:pPr>
    <w:rPr>
      <w:rFonts w:ascii="Times New Roman" w:eastAsia="Cambria" w:hAnsi="Times New Roman" w:cs="Times New Roman"/>
      <w:color w:val="000000"/>
      <w:sz w:val="24"/>
      <w:szCs w:val="24"/>
    </w:rPr>
  </w:style>
  <w:style w:type="paragraph" w:customStyle="1" w:styleId="StyleStyle2Justified">
    <w:name w:val="Style Style2 + Justified"/>
    <w:basedOn w:val="Parasts"/>
    <w:rsid w:val="00C8765C"/>
    <w:pPr>
      <w:numPr>
        <w:numId w:val="5"/>
      </w:numPr>
      <w:spacing w:before="240" w:after="120" w:line="240" w:lineRule="auto"/>
      <w:jc w:val="both"/>
    </w:pPr>
    <w:rPr>
      <w:rFonts w:ascii="Cambria" w:eastAsia="Cambria" w:hAnsi="Cambria" w:cs="Cambria"/>
      <w:b/>
      <w:bCs/>
      <w:color w:val="000000"/>
      <w:sz w:val="20"/>
      <w:szCs w:val="20"/>
    </w:rPr>
  </w:style>
  <w:style w:type="paragraph" w:customStyle="1" w:styleId="StyleStyle1Justified">
    <w:name w:val="Style Style1 + Justified"/>
    <w:basedOn w:val="Style1"/>
    <w:rsid w:val="00C8765C"/>
    <w:pPr>
      <w:spacing w:before="40" w:after="40"/>
    </w:pPr>
    <w:rPr>
      <w:szCs w:val="20"/>
    </w:rPr>
  </w:style>
  <w:style w:type="paragraph" w:customStyle="1" w:styleId="Text1">
    <w:name w:val="Text 1"/>
    <w:basedOn w:val="Parasts"/>
    <w:rsid w:val="00C8765C"/>
    <w:pPr>
      <w:spacing w:before="240" w:after="0" w:line="240" w:lineRule="exact"/>
      <w:ind w:left="567"/>
      <w:jc w:val="both"/>
    </w:pPr>
    <w:rPr>
      <w:rFonts w:ascii="Cambria" w:eastAsia="Cambria" w:hAnsi="Cambria" w:cs="Cambria"/>
      <w:color w:val="000000"/>
      <w:sz w:val="20"/>
      <w:szCs w:val="20"/>
      <w:lang w:val="en-GB"/>
    </w:rPr>
  </w:style>
  <w:style w:type="character" w:customStyle="1" w:styleId="Heading31">
    <w:name w:val="Heading 31"/>
    <w:rsid w:val="00C8765C"/>
    <w:rPr>
      <w:rFonts w:ascii="Cambria" w:hAnsi="Cambria"/>
      <w:b/>
      <w:bCs/>
      <w:sz w:val="24"/>
    </w:rPr>
  </w:style>
  <w:style w:type="paragraph" w:styleId="Sarakstarindkopa">
    <w:name w:val="List Paragraph"/>
    <w:aliases w:val="Saistīto dokumentu saraksts,Strip,H&amp;P List Paragraph,Syle 1,Normal bullet 2,Bullet list,List Paragraph;Grafika nosaukums,Grafika nosaukums,2,PPS_Bullet,Virsraksti,Numurets,Akapit z listą BS,Numbered Para 1,Dot pt,No Spacing1"/>
    <w:basedOn w:val="Parasts"/>
    <w:link w:val="SarakstarindkopaRakstz"/>
    <w:uiPriority w:val="34"/>
    <w:qFormat/>
    <w:rsid w:val="00C8765C"/>
    <w:pPr>
      <w:spacing w:after="0" w:line="240" w:lineRule="auto"/>
      <w:ind w:left="720"/>
    </w:pPr>
    <w:rPr>
      <w:rFonts w:ascii="Cambria" w:eastAsia="Cambria" w:hAnsi="Cambria" w:cs="Times New Roman"/>
      <w:kern w:val="56"/>
      <w:sz w:val="28"/>
      <w:szCs w:val="24"/>
      <w:lang w:val="x-none"/>
    </w:rPr>
  </w:style>
  <w:style w:type="paragraph" w:styleId="Pamattekstaatkpe2">
    <w:name w:val="Body Text Indent 2"/>
    <w:basedOn w:val="Parasts"/>
    <w:link w:val="Pamattekstaatkpe2Rakstz"/>
    <w:rsid w:val="00C8765C"/>
    <w:pPr>
      <w:spacing w:after="120" w:line="480" w:lineRule="auto"/>
      <w:ind w:left="283"/>
    </w:pPr>
    <w:rPr>
      <w:rFonts w:ascii="Cambria" w:eastAsia="Cambria" w:hAnsi="Cambria" w:cs="Times New Roman"/>
      <w:kern w:val="56"/>
      <w:sz w:val="28"/>
      <w:szCs w:val="24"/>
      <w:lang w:val="x-none"/>
    </w:rPr>
  </w:style>
  <w:style w:type="character" w:customStyle="1" w:styleId="Pamattekstaatkpe2Rakstz">
    <w:name w:val="Pamatteksta atkāpe 2 Rakstz."/>
    <w:basedOn w:val="Noklusjumarindkopasfonts"/>
    <w:link w:val="Pamattekstaatkpe2"/>
    <w:rsid w:val="00C8765C"/>
    <w:rPr>
      <w:rFonts w:ascii="Cambria" w:eastAsia="Cambria" w:hAnsi="Cambria" w:cs="Times New Roman"/>
      <w:kern w:val="56"/>
      <w:sz w:val="28"/>
      <w:szCs w:val="24"/>
      <w:lang w:val="x-none"/>
    </w:rPr>
  </w:style>
  <w:style w:type="paragraph" w:styleId="Bezatstarpm">
    <w:name w:val="No Spacing"/>
    <w:qFormat/>
    <w:rsid w:val="00C8765C"/>
    <w:pPr>
      <w:suppressAutoHyphens/>
      <w:autoSpaceDN w:val="0"/>
      <w:spacing w:after="0" w:line="240" w:lineRule="auto"/>
      <w:textAlignment w:val="baseline"/>
    </w:pPr>
    <w:rPr>
      <w:rFonts w:ascii="Calibri" w:eastAsia="Times New Roman" w:hAnsi="Calibri" w:cs="Calibri"/>
      <w:color w:val="000000"/>
    </w:rPr>
  </w:style>
  <w:style w:type="paragraph" w:customStyle="1" w:styleId="ListParagraph2">
    <w:name w:val="List Paragraph2"/>
    <w:basedOn w:val="Parasts"/>
    <w:uiPriority w:val="99"/>
    <w:rsid w:val="00C8765C"/>
    <w:pPr>
      <w:suppressAutoHyphens/>
      <w:spacing w:after="0" w:line="240" w:lineRule="auto"/>
      <w:ind w:left="720"/>
    </w:pPr>
    <w:rPr>
      <w:rFonts w:ascii="Times New Roman" w:eastAsia="Times New Roman" w:hAnsi="Times New Roman" w:cs="Times New Roman"/>
      <w:color w:val="000000"/>
      <w:sz w:val="20"/>
      <w:szCs w:val="20"/>
      <w:lang w:val="en-GB" w:eastAsia="ar-SA"/>
    </w:rPr>
  </w:style>
  <w:style w:type="paragraph" w:customStyle="1" w:styleId="Bezatstarpm1">
    <w:name w:val="Bez atstarpēm1"/>
    <w:qFormat/>
    <w:rsid w:val="00C8765C"/>
    <w:pPr>
      <w:suppressAutoHyphens/>
      <w:autoSpaceDN w:val="0"/>
      <w:spacing w:after="0" w:line="240" w:lineRule="auto"/>
      <w:textAlignment w:val="baseline"/>
    </w:pPr>
    <w:rPr>
      <w:rFonts w:ascii="Calibri" w:eastAsia="Calibri" w:hAnsi="Calibri" w:cs="Calibri"/>
      <w:color w:val="000000"/>
    </w:rPr>
  </w:style>
  <w:style w:type="character" w:customStyle="1" w:styleId="Rakstz9">
    <w:name w:val="Rakstz.9"/>
    <w:rsid w:val="00C8765C"/>
    <w:rPr>
      <w:rFonts w:ascii="Cambria" w:eastAsia="Cambria" w:hAnsi="Cambria" w:cs="Cambria"/>
      <w:kern w:val="56"/>
      <w:sz w:val="28"/>
      <w:szCs w:val="24"/>
      <w:lang w:eastAsia="en-US"/>
    </w:rPr>
  </w:style>
  <w:style w:type="character" w:customStyle="1" w:styleId="Rakstz4">
    <w:name w:val="Rakstz.4"/>
    <w:rsid w:val="00C8765C"/>
    <w:rPr>
      <w:rFonts w:ascii="Cambria" w:eastAsia="Cambria" w:hAnsi="Cambria"/>
      <w:kern w:val="56"/>
      <w:sz w:val="28"/>
      <w:szCs w:val="24"/>
      <w:lang w:val="x-none" w:eastAsia="en-US"/>
    </w:rPr>
  </w:style>
  <w:style w:type="paragraph" w:customStyle="1" w:styleId="Angebotstext">
    <w:name w:val="Angebotstext"/>
    <w:basedOn w:val="Parasts"/>
    <w:next w:val="Parasts"/>
    <w:rsid w:val="00C8765C"/>
    <w:pPr>
      <w:spacing w:before="60" w:after="60" w:line="240" w:lineRule="auto"/>
      <w:ind w:right="2268"/>
    </w:pPr>
    <w:rPr>
      <w:rFonts w:ascii="Times New Roman" w:eastAsia="Times New Roman" w:hAnsi="Times New Roman" w:cs="Times New Roman"/>
      <w:color w:val="000000"/>
      <w:sz w:val="20"/>
      <w:szCs w:val="20"/>
    </w:rPr>
  </w:style>
  <w:style w:type="paragraph" w:customStyle="1" w:styleId="Angebotsberschrift">
    <w:name w:val="Angebotsüberschrift"/>
    <w:next w:val="Angebotstext"/>
    <w:rsid w:val="00C8765C"/>
    <w:pPr>
      <w:spacing w:before="120" w:after="0" w:line="240" w:lineRule="auto"/>
    </w:pPr>
    <w:rPr>
      <w:rFonts w:ascii="Times New Roman" w:eastAsia="Times New Roman" w:hAnsi="Times New Roman" w:cs="Times New Roman"/>
      <w:noProof/>
      <w:color w:val="000000"/>
      <w:sz w:val="20"/>
      <w:szCs w:val="20"/>
      <w:u w:val="single"/>
      <w:lang w:val="en-GB"/>
    </w:rPr>
  </w:style>
  <w:style w:type="paragraph" w:customStyle="1" w:styleId="tv213">
    <w:name w:val="tv213"/>
    <w:basedOn w:val="Parasts"/>
    <w:rsid w:val="00C8765C"/>
    <w:pPr>
      <w:spacing w:before="100" w:beforeAutospacing="1" w:after="100" w:afterAutospacing="1" w:line="240" w:lineRule="auto"/>
    </w:pPr>
    <w:rPr>
      <w:rFonts w:ascii="Times New Roman" w:eastAsia="Times New Roman" w:hAnsi="Times New Roman" w:cs="Times New Roman"/>
      <w:color w:val="000000"/>
      <w:sz w:val="20"/>
      <w:szCs w:val="20"/>
      <w:lang w:eastAsia="lv-LV"/>
    </w:rPr>
  </w:style>
  <w:style w:type="paragraph" w:customStyle="1" w:styleId="tv213limenis2">
    <w:name w:val="tv213 limenis2"/>
    <w:basedOn w:val="Parasts"/>
    <w:rsid w:val="00C8765C"/>
    <w:pPr>
      <w:spacing w:before="100" w:beforeAutospacing="1" w:after="100" w:afterAutospacing="1" w:line="240" w:lineRule="auto"/>
    </w:pPr>
    <w:rPr>
      <w:rFonts w:ascii="Times New Roman" w:eastAsia="Times New Roman" w:hAnsi="Times New Roman" w:cs="Times New Roman"/>
      <w:color w:val="000000"/>
      <w:sz w:val="20"/>
      <w:szCs w:val="20"/>
      <w:lang w:eastAsia="lv-LV"/>
    </w:rPr>
  </w:style>
  <w:style w:type="character" w:customStyle="1" w:styleId="Rakstz6">
    <w:name w:val="Rakstz.6"/>
    <w:rsid w:val="00C8765C"/>
    <w:rPr>
      <w:rFonts w:ascii="Cambria" w:eastAsia="Cambria" w:hAnsi="Cambria" w:cs="Cambria"/>
      <w:kern w:val="56"/>
      <w:sz w:val="28"/>
      <w:szCs w:val="24"/>
      <w:lang w:eastAsia="en-US"/>
    </w:rPr>
  </w:style>
  <w:style w:type="paragraph" w:styleId="Alfabtiskaisrdtjs1">
    <w:name w:val="index 1"/>
    <w:basedOn w:val="Parasts"/>
    <w:next w:val="Parasts"/>
    <w:autoRedefine/>
    <w:semiHidden/>
    <w:rsid w:val="00C8765C"/>
    <w:pPr>
      <w:spacing w:after="0" w:line="240" w:lineRule="auto"/>
      <w:jc w:val="center"/>
    </w:pPr>
    <w:rPr>
      <w:rFonts w:ascii="Times New Roman" w:eastAsia="Times New Roman" w:hAnsi="Times New Roman" w:cs="Times New Roman"/>
      <w:b/>
      <w:bCs/>
      <w:color w:val="000000"/>
      <w:sz w:val="20"/>
      <w:szCs w:val="20"/>
      <w:lang w:eastAsia="lv-LV"/>
    </w:rPr>
  </w:style>
  <w:style w:type="paragraph" w:styleId="Nosaukums">
    <w:name w:val="Title"/>
    <w:basedOn w:val="Parasts"/>
    <w:link w:val="NosaukumsRakstz"/>
    <w:qFormat/>
    <w:rsid w:val="00C8765C"/>
    <w:pPr>
      <w:spacing w:after="0" w:line="240" w:lineRule="auto"/>
      <w:jc w:val="center"/>
    </w:pPr>
    <w:rPr>
      <w:rFonts w:ascii="Times New Roman" w:eastAsia="Times New Roman" w:hAnsi="Times New Roman" w:cs="Times New Roman"/>
      <w:b/>
      <w:sz w:val="28"/>
      <w:szCs w:val="20"/>
      <w:lang w:val="lt-LT" w:eastAsia="lt-LT"/>
    </w:rPr>
  </w:style>
  <w:style w:type="character" w:customStyle="1" w:styleId="NosaukumsRakstz">
    <w:name w:val="Nosaukums Rakstz."/>
    <w:basedOn w:val="Noklusjumarindkopasfonts"/>
    <w:link w:val="Nosaukums"/>
    <w:rsid w:val="00C8765C"/>
    <w:rPr>
      <w:rFonts w:ascii="Times New Roman" w:eastAsia="Times New Roman" w:hAnsi="Times New Roman" w:cs="Times New Roman"/>
      <w:b/>
      <w:sz w:val="28"/>
      <w:szCs w:val="20"/>
      <w:lang w:val="lt-LT" w:eastAsia="lt-LT"/>
    </w:rPr>
  </w:style>
  <w:style w:type="character" w:customStyle="1" w:styleId="apple-converted-space">
    <w:name w:val="apple-converted-space"/>
    <w:rsid w:val="00C8765C"/>
  </w:style>
  <w:style w:type="paragraph" w:customStyle="1" w:styleId="Numeracija">
    <w:name w:val="Numeracija"/>
    <w:basedOn w:val="Parasts"/>
    <w:rsid w:val="00C8765C"/>
    <w:pPr>
      <w:numPr>
        <w:numId w:val="6"/>
      </w:numPr>
      <w:spacing w:after="0" w:line="240" w:lineRule="auto"/>
      <w:jc w:val="both"/>
    </w:pPr>
    <w:rPr>
      <w:rFonts w:ascii="Times New Roman" w:eastAsia="Times New Roman" w:hAnsi="Times New Roman" w:cs="Times New Roman"/>
      <w:color w:val="000000"/>
      <w:sz w:val="26"/>
      <w:szCs w:val="20"/>
      <w:lang w:val="en-US"/>
    </w:rPr>
  </w:style>
  <w:style w:type="character" w:styleId="Izclums">
    <w:name w:val="Emphasis"/>
    <w:qFormat/>
    <w:rsid w:val="00C8765C"/>
    <w:rPr>
      <w:rFonts w:cs="Times New Roman"/>
      <w:i/>
    </w:rPr>
  </w:style>
  <w:style w:type="character" w:customStyle="1" w:styleId="SarakstarindkopaRakstz">
    <w:name w:val="Saraksta rindkopa Rakstz."/>
    <w:aliases w:val="Saistīto dokumentu saraksts Rakstz.1,Strip Rakstz.1,H&amp;P List Paragraph Rakstz.1,Syle 1 Rakstz.,Normal bullet 2 Rakstz.,Bullet list Rakstz.,List Paragraph;Grafika nosaukums Rakstz.,Grafika nosaukums Rakstz.,2 Rakstz."/>
    <w:link w:val="Sarakstarindkopa"/>
    <w:uiPriority w:val="34"/>
    <w:qFormat/>
    <w:locked/>
    <w:rsid w:val="00C8765C"/>
    <w:rPr>
      <w:rFonts w:ascii="Cambria" w:eastAsia="Cambria" w:hAnsi="Cambria" w:cs="Times New Roman"/>
      <w:kern w:val="56"/>
      <w:sz w:val="28"/>
      <w:szCs w:val="24"/>
      <w:lang w:val="x-none"/>
    </w:rPr>
  </w:style>
  <w:style w:type="paragraph" w:customStyle="1" w:styleId="Krsainssarakstsizclums11">
    <w:name w:val="Krāsains saraksts — izcēlums 11"/>
    <w:basedOn w:val="Parasts"/>
    <w:rsid w:val="00C8765C"/>
    <w:pPr>
      <w:suppressAutoHyphens/>
      <w:spacing w:after="200" w:line="276" w:lineRule="auto"/>
      <w:ind w:left="720"/>
    </w:pPr>
    <w:rPr>
      <w:rFonts w:ascii="Times New Roman" w:eastAsia="Times New Roman" w:hAnsi="Times New Roman" w:cs="Times New Roman"/>
      <w:color w:val="000000"/>
      <w:kern w:val="22"/>
      <w:lang w:eastAsia="ar-SA"/>
    </w:rPr>
  </w:style>
  <w:style w:type="paragraph" w:customStyle="1" w:styleId="naisf">
    <w:name w:val="naisf"/>
    <w:basedOn w:val="Parasts"/>
    <w:uiPriority w:val="99"/>
    <w:rsid w:val="00C8765C"/>
    <w:pPr>
      <w:spacing w:before="75" w:after="75" w:line="240" w:lineRule="auto"/>
      <w:ind w:firstLine="375"/>
      <w:jc w:val="both"/>
    </w:pPr>
    <w:rPr>
      <w:rFonts w:ascii="Times New Roman" w:eastAsia="Times New Roman" w:hAnsi="Times New Roman" w:cs="Times New Roman"/>
      <w:color w:val="000000"/>
      <w:sz w:val="20"/>
      <w:szCs w:val="20"/>
      <w:lang w:eastAsia="lv-LV"/>
    </w:rPr>
  </w:style>
  <w:style w:type="character" w:customStyle="1" w:styleId="c2">
    <w:name w:val="c2"/>
    <w:basedOn w:val="Noklusjumarindkopasfonts"/>
    <w:rsid w:val="00C8765C"/>
  </w:style>
  <w:style w:type="character" w:customStyle="1" w:styleId="c1">
    <w:name w:val="c1"/>
    <w:basedOn w:val="Noklusjumarindkopasfonts"/>
    <w:rsid w:val="00C8765C"/>
  </w:style>
  <w:style w:type="paragraph" w:customStyle="1" w:styleId="Normal11pt">
    <w:name w:val="Normal + 11 pt"/>
    <w:aliases w:val="Black,Condensed by  0,4 pt + Not Bold,..."/>
    <w:basedOn w:val="Nosaukums"/>
    <w:rsid w:val="00C8765C"/>
    <w:pPr>
      <w:spacing w:after="200" w:line="276" w:lineRule="auto"/>
    </w:pPr>
    <w:rPr>
      <w:rFonts w:ascii="Calibri" w:eastAsia="Calibri" w:hAnsi="Calibri"/>
      <w:bCs/>
      <w:sz w:val="22"/>
      <w:szCs w:val="22"/>
      <w:lang w:eastAsia="en-US"/>
    </w:rPr>
  </w:style>
  <w:style w:type="character" w:customStyle="1" w:styleId="SarakstarindkopaRakstz1">
    <w:name w:val="Saraksta rindkopa Rakstz.1"/>
    <w:aliases w:val="Saistīto dokumentu saraksts Rakstz.,Strip Rakstz.,H&amp;P List Paragraph Rakstz."/>
    <w:uiPriority w:val="34"/>
    <w:locked/>
    <w:rsid w:val="00C8765C"/>
    <w:rPr>
      <w:rFonts w:ascii="Times New Roman" w:eastAsia="Times New Roman" w:hAnsi="Times New Roman" w:cs="Times New Roman"/>
      <w:sz w:val="28"/>
      <w:szCs w:val="28"/>
      <w:lang w:eastAsia="lv-LV"/>
    </w:rPr>
  </w:style>
  <w:style w:type="paragraph" w:styleId="Vresteksts">
    <w:name w:val="footnote text"/>
    <w:aliases w:val="fn,FT,ft,SD Footnote Text,Footnote Text AG,Footnote,Fußnote,Fußnote Char Char,Fußnote Char Char Char Char Char Char,Char10,Fußnotentext Char Char Char,Fußnotentext Char Char Char Char Char Char Char Char Char Char,Fußnote Char"/>
    <w:basedOn w:val="Parasts"/>
    <w:link w:val="VrestekstsRakstz"/>
    <w:uiPriority w:val="99"/>
    <w:unhideWhenUsed/>
    <w:qFormat/>
    <w:rsid w:val="00C8765C"/>
    <w:pPr>
      <w:spacing w:after="0" w:line="240" w:lineRule="auto"/>
    </w:pPr>
    <w:rPr>
      <w:rFonts w:ascii="Calibri" w:eastAsia="Calibri" w:hAnsi="Calibri" w:cs="Times New Roman"/>
      <w:sz w:val="20"/>
      <w:szCs w:val="20"/>
      <w:lang w:val="x-none"/>
    </w:rPr>
  </w:style>
  <w:style w:type="character" w:customStyle="1" w:styleId="VrestekstsRakstz">
    <w:name w:val="Vēres teksts Rakstz."/>
    <w:aliases w:val="fn Rakstz.,FT Rakstz.,ft Rakstz.,SD Footnote Text Rakstz.,Footnote Text AG Rakstz.,Footnote Rakstz.,Fußnote Rakstz.,Fußnote Char Char Rakstz.,Fußnote Char Char Char Char Char Char Rakstz.,Char10 Rakstz.,Fußnote Char Rakstz."/>
    <w:basedOn w:val="Noklusjumarindkopasfonts"/>
    <w:link w:val="Vresteksts"/>
    <w:uiPriority w:val="99"/>
    <w:qFormat/>
    <w:rsid w:val="00C8765C"/>
    <w:rPr>
      <w:rFonts w:ascii="Calibri" w:eastAsia="Calibri" w:hAnsi="Calibri" w:cs="Times New Roman"/>
      <w:sz w:val="20"/>
      <w:szCs w:val="20"/>
      <w:lang w:val="x-none"/>
    </w:rPr>
  </w:style>
  <w:style w:type="character" w:styleId="Vresatsauce">
    <w:name w:val="footnote reference"/>
    <w:aliases w:val="Footnote symbol,fr,Footnote Reference Number,Footnote Refernece,Footnote Reference Superscript,ftref,Odwołanie przypisu,BVI fnr,Footnotes refss,SUPERS,Ref,de nota al pie,-E Fußnotenzeichen,Footnote reference number,Times 10 Point,E"/>
    <w:link w:val="Char2"/>
    <w:uiPriority w:val="99"/>
    <w:unhideWhenUsed/>
    <w:qFormat/>
    <w:rsid w:val="00C8765C"/>
    <w:rPr>
      <w:vertAlign w:val="superscript"/>
    </w:rPr>
  </w:style>
  <w:style w:type="paragraph" w:customStyle="1" w:styleId="Bodynosaukumsbig">
    <w:name w:val="Body nosaukums big"/>
    <w:basedOn w:val="Pamatteksts"/>
    <w:autoRedefine/>
    <w:uiPriority w:val="99"/>
    <w:rsid w:val="00C8765C"/>
    <w:pPr>
      <w:spacing w:after="0"/>
      <w:jc w:val="both"/>
    </w:pPr>
    <w:rPr>
      <w:rFonts w:eastAsia="Calibri"/>
      <w:bCs/>
      <w:i/>
      <w:sz w:val="26"/>
      <w:szCs w:val="26"/>
      <w:lang w:eastAsia="ru-RU"/>
    </w:rPr>
  </w:style>
  <w:style w:type="paragraph" w:customStyle="1" w:styleId="00HeaderLogoAddress">
    <w:name w:val="00_Header_Logo_Address"/>
    <w:basedOn w:val="Parasts"/>
    <w:rsid w:val="00C8765C"/>
    <w:pPr>
      <w:spacing w:after="530" w:line="240" w:lineRule="auto"/>
      <w:jc w:val="center"/>
    </w:pPr>
    <w:rPr>
      <w:rFonts w:ascii="Times New Roman" w:eastAsia="Times New Roman" w:hAnsi="Times New Roman" w:cs="Times New Roman"/>
      <w:sz w:val="24"/>
      <w:szCs w:val="24"/>
    </w:rPr>
  </w:style>
  <w:style w:type="table" w:customStyle="1" w:styleId="TableGrid">
    <w:name w:val="TableGrid"/>
    <w:rsid w:val="00C8765C"/>
    <w:pPr>
      <w:spacing w:after="0" w:line="240" w:lineRule="auto"/>
    </w:pPr>
    <w:rPr>
      <w:rFonts w:ascii="Calibri" w:eastAsia="Times New Roman" w:hAnsi="Calibri" w:cs="Times New Roman"/>
      <w:lang w:eastAsia="lv-LV"/>
    </w:rPr>
    <w:tblPr>
      <w:tblCellMar>
        <w:top w:w="0" w:type="dxa"/>
        <w:left w:w="0" w:type="dxa"/>
        <w:bottom w:w="0" w:type="dxa"/>
        <w:right w:w="0" w:type="dxa"/>
      </w:tblCellMar>
    </w:tblPr>
  </w:style>
  <w:style w:type="paragraph" w:customStyle="1" w:styleId="tv2132">
    <w:name w:val="tv2132"/>
    <w:basedOn w:val="Parasts"/>
    <w:rsid w:val="00C8765C"/>
    <w:pPr>
      <w:spacing w:after="0" w:line="360" w:lineRule="auto"/>
      <w:ind w:firstLine="300"/>
    </w:pPr>
    <w:rPr>
      <w:rFonts w:ascii="Times New Roman" w:eastAsia="Times New Roman" w:hAnsi="Times New Roman" w:cs="Times New Roman"/>
      <w:color w:val="414142"/>
      <w:sz w:val="20"/>
      <w:szCs w:val="20"/>
      <w:lang w:eastAsia="lv-LV"/>
    </w:rPr>
  </w:style>
  <w:style w:type="character" w:styleId="Izteiksmgs">
    <w:name w:val="Strong"/>
    <w:uiPriority w:val="22"/>
    <w:qFormat/>
    <w:rsid w:val="00C8765C"/>
    <w:rPr>
      <w:b/>
      <w:bCs/>
    </w:rPr>
  </w:style>
  <w:style w:type="paragraph" w:customStyle="1" w:styleId="normal11pt0">
    <w:name w:val="normal11pt"/>
    <w:basedOn w:val="Parasts"/>
    <w:rsid w:val="00C8765C"/>
    <w:pPr>
      <w:spacing w:after="0" w:line="240" w:lineRule="auto"/>
      <w:jc w:val="center"/>
    </w:pPr>
    <w:rPr>
      <w:rFonts w:ascii="Times New Roman" w:eastAsia="Times New Roman" w:hAnsi="Times New Roman" w:cs="Times New Roman"/>
      <w:b/>
      <w:bCs/>
      <w:sz w:val="24"/>
      <w:szCs w:val="24"/>
      <w:lang w:eastAsia="lv-LV"/>
    </w:rPr>
  </w:style>
  <w:style w:type="paragraph" w:styleId="Beiguvresteksts">
    <w:name w:val="endnote text"/>
    <w:basedOn w:val="Parasts"/>
    <w:link w:val="BeiguvrestekstsRakstz"/>
    <w:uiPriority w:val="99"/>
    <w:semiHidden/>
    <w:unhideWhenUsed/>
    <w:rsid w:val="00C8765C"/>
    <w:pPr>
      <w:spacing w:after="0" w:line="240" w:lineRule="auto"/>
    </w:pPr>
    <w:rPr>
      <w:rFonts w:ascii="Times New Roman" w:eastAsia="Times New Roman" w:hAnsi="Times New Roman" w:cs="Times New Roman"/>
      <w:color w:val="000000"/>
      <w:sz w:val="20"/>
      <w:szCs w:val="20"/>
      <w:lang w:val="x-none" w:eastAsia="x-none"/>
    </w:rPr>
  </w:style>
  <w:style w:type="character" w:customStyle="1" w:styleId="BeiguvrestekstsRakstz">
    <w:name w:val="Beigu vēres teksts Rakstz."/>
    <w:basedOn w:val="Noklusjumarindkopasfonts"/>
    <w:link w:val="Beiguvresteksts"/>
    <w:uiPriority w:val="99"/>
    <w:semiHidden/>
    <w:rsid w:val="00C8765C"/>
    <w:rPr>
      <w:rFonts w:ascii="Times New Roman" w:eastAsia="Times New Roman" w:hAnsi="Times New Roman" w:cs="Times New Roman"/>
      <w:color w:val="000000"/>
      <w:sz w:val="20"/>
      <w:szCs w:val="20"/>
      <w:lang w:val="x-none" w:eastAsia="x-none"/>
    </w:rPr>
  </w:style>
  <w:style w:type="character" w:styleId="Beiguvresatsauce">
    <w:name w:val="endnote reference"/>
    <w:uiPriority w:val="99"/>
    <w:semiHidden/>
    <w:unhideWhenUsed/>
    <w:rsid w:val="00C8765C"/>
    <w:rPr>
      <w:vertAlign w:val="superscript"/>
    </w:rPr>
  </w:style>
  <w:style w:type="character" w:customStyle="1" w:styleId="FontStyle54">
    <w:name w:val="Font Style54"/>
    <w:uiPriority w:val="99"/>
    <w:rsid w:val="00C8765C"/>
    <w:rPr>
      <w:rFonts w:ascii="Times New Roman" w:hAnsi="Times New Roman" w:cs="Times New Roman"/>
      <w:sz w:val="22"/>
      <w:szCs w:val="22"/>
    </w:rPr>
  </w:style>
  <w:style w:type="character" w:styleId="Izmantotahipersaite">
    <w:name w:val="FollowedHyperlink"/>
    <w:uiPriority w:val="99"/>
    <w:semiHidden/>
    <w:unhideWhenUsed/>
    <w:rsid w:val="00C8765C"/>
    <w:rPr>
      <w:color w:val="800080"/>
      <w:u w:val="single"/>
    </w:rPr>
  </w:style>
  <w:style w:type="paragraph" w:customStyle="1" w:styleId="doc-ti2">
    <w:name w:val="doc-ti2"/>
    <w:basedOn w:val="Parasts"/>
    <w:rsid w:val="00C8765C"/>
    <w:pPr>
      <w:spacing w:before="240" w:after="120" w:line="312" w:lineRule="atLeast"/>
      <w:jc w:val="center"/>
    </w:pPr>
    <w:rPr>
      <w:rFonts w:ascii="Times New Roman" w:eastAsia="Times New Roman" w:hAnsi="Times New Roman" w:cs="Times New Roman"/>
      <w:b/>
      <w:bCs/>
      <w:sz w:val="24"/>
      <w:szCs w:val="24"/>
      <w:lang w:eastAsia="lv-LV"/>
    </w:rPr>
  </w:style>
  <w:style w:type="character" w:customStyle="1" w:styleId="Neatrisintapieminana1">
    <w:name w:val="Neatrisināta pieminēšana1"/>
    <w:uiPriority w:val="99"/>
    <w:semiHidden/>
    <w:unhideWhenUsed/>
    <w:rsid w:val="00C8765C"/>
    <w:rPr>
      <w:color w:val="605E5C"/>
      <w:shd w:val="clear" w:color="auto" w:fill="E1DFDD"/>
    </w:rPr>
  </w:style>
  <w:style w:type="paragraph" w:customStyle="1" w:styleId="2limenis">
    <w:name w:val="2 limenis"/>
    <w:basedOn w:val="Virsraksts2"/>
    <w:qFormat/>
    <w:rsid w:val="00C8765C"/>
    <w:pPr>
      <w:keepNext w:val="0"/>
      <w:widowControl/>
      <w:numPr>
        <w:numId w:val="7"/>
      </w:numPr>
      <w:spacing w:before="0" w:after="0"/>
      <w:jc w:val="both"/>
    </w:pPr>
    <w:rPr>
      <w:rFonts w:ascii="Times New Roman" w:eastAsia="Calibri" w:hAnsi="Times New Roman" w:cs="Times New Roman"/>
      <w:iCs w:val="0"/>
      <w:color w:val="auto"/>
      <w:sz w:val="24"/>
      <w:szCs w:val="24"/>
      <w:lang w:val="x-none" w:eastAsia="x-none"/>
    </w:rPr>
  </w:style>
  <w:style w:type="paragraph" w:customStyle="1" w:styleId="VIRSRAKSTS">
    <w:name w:val="VIRSRAKSTS"/>
    <w:basedOn w:val="Parasts"/>
    <w:qFormat/>
    <w:rsid w:val="00C8765C"/>
    <w:pPr>
      <w:numPr>
        <w:numId w:val="7"/>
      </w:numPr>
      <w:spacing w:before="120" w:after="120" w:line="240" w:lineRule="auto"/>
      <w:jc w:val="center"/>
      <w:outlineLvl w:val="0"/>
    </w:pPr>
    <w:rPr>
      <w:rFonts w:ascii="Times New Roman" w:eastAsia="Times New Roman" w:hAnsi="Times New Roman" w:cs="Times New Roman"/>
      <w:b/>
      <w:bCs/>
      <w:kern w:val="32"/>
      <w:sz w:val="24"/>
      <w:szCs w:val="24"/>
      <w:lang w:val="x-none" w:eastAsia="x-none"/>
    </w:rPr>
  </w:style>
  <w:style w:type="paragraph" w:styleId="Prskatjums">
    <w:name w:val="Revision"/>
    <w:hidden/>
    <w:uiPriority w:val="99"/>
    <w:semiHidden/>
    <w:rsid w:val="00C8765C"/>
    <w:pPr>
      <w:spacing w:after="0" w:line="240" w:lineRule="auto"/>
    </w:pPr>
    <w:rPr>
      <w:rFonts w:ascii="Times New Roman" w:eastAsia="Times New Roman" w:hAnsi="Times New Roman" w:cs="Times New Roman"/>
      <w:color w:val="000000"/>
      <w:sz w:val="20"/>
      <w:szCs w:val="20"/>
      <w:lang w:eastAsia="lv-LV"/>
    </w:rPr>
  </w:style>
  <w:style w:type="paragraph" w:customStyle="1" w:styleId="111Tabulaiiiiii">
    <w:name w:val="1.1.1. Tabulaiiiiii"/>
    <w:basedOn w:val="Parasts"/>
    <w:qFormat/>
    <w:rsid w:val="00C8765C"/>
    <w:pPr>
      <w:numPr>
        <w:ilvl w:val="2"/>
        <w:numId w:val="8"/>
      </w:numPr>
      <w:spacing w:after="0" w:line="240" w:lineRule="auto"/>
      <w:jc w:val="both"/>
    </w:pPr>
    <w:rPr>
      <w:rFonts w:ascii="Times New Roman" w:eastAsia="Times New Roman" w:hAnsi="Times New Roman" w:cs="Times New Roman"/>
      <w:color w:val="000000"/>
      <w:lang w:val="x-none" w:eastAsia="x-none"/>
    </w:rPr>
  </w:style>
  <w:style w:type="paragraph" w:customStyle="1" w:styleId="1111Tabulaiiiii">
    <w:name w:val="1.1.1.1.Tabulaiiiii"/>
    <w:basedOn w:val="111Tabulaiiiiii"/>
    <w:qFormat/>
    <w:rsid w:val="00C8765C"/>
    <w:pPr>
      <w:numPr>
        <w:ilvl w:val="3"/>
      </w:numPr>
    </w:pPr>
    <w:rPr>
      <w:sz w:val="24"/>
    </w:rPr>
  </w:style>
  <w:style w:type="paragraph" w:customStyle="1" w:styleId="Nodala1">
    <w:name w:val="Nodala 1"/>
    <w:basedOn w:val="Parasts"/>
    <w:qFormat/>
    <w:rsid w:val="00C8765C"/>
    <w:pPr>
      <w:numPr>
        <w:numId w:val="8"/>
      </w:numPr>
      <w:shd w:val="clear" w:color="auto" w:fill="D9D9D9"/>
      <w:tabs>
        <w:tab w:val="num" w:pos="360"/>
      </w:tabs>
      <w:suppressAutoHyphens/>
      <w:spacing w:before="120" w:after="120" w:line="240" w:lineRule="auto"/>
      <w:ind w:left="360"/>
      <w:jc w:val="center"/>
    </w:pPr>
    <w:rPr>
      <w:rFonts w:ascii="Times New Roman" w:eastAsia="Calibri" w:hAnsi="Times New Roman" w:cs="Times New Roman"/>
      <w:b/>
      <w:sz w:val="24"/>
      <w:szCs w:val="24"/>
      <w:lang w:eastAsia="ar-SA"/>
    </w:rPr>
  </w:style>
  <w:style w:type="paragraph" w:customStyle="1" w:styleId="Nodala11">
    <w:name w:val="Nodala 1.1"/>
    <w:basedOn w:val="Parasts"/>
    <w:link w:val="Nodala11Char"/>
    <w:qFormat/>
    <w:rsid w:val="00C8765C"/>
    <w:pPr>
      <w:numPr>
        <w:ilvl w:val="1"/>
        <w:numId w:val="8"/>
      </w:numPr>
      <w:suppressAutoHyphens/>
      <w:spacing w:before="60" w:after="60" w:line="240" w:lineRule="auto"/>
      <w:ind w:left="720"/>
      <w:jc w:val="both"/>
    </w:pPr>
    <w:rPr>
      <w:rFonts w:ascii="Times New Roman" w:eastAsia="Times New Roman" w:hAnsi="Times New Roman" w:cs="Times New Roman"/>
      <w:bCs/>
      <w:sz w:val="24"/>
      <w:szCs w:val="24"/>
      <w:lang w:val="x-none" w:eastAsia="ar-SA"/>
    </w:rPr>
  </w:style>
  <w:style w:type="character" w:customStyle="1" w:styleId="Nodala11Char">
    <w:name w:val="Nodala 1.1 Char"/>
    <w:link w:val="Nodala11"/>
    <w:rsid w:val="00C8765C"/>
    <w:rPr>
      <w:rFonts w:ascii="Times New Roman" w:eastAsia="Times New Roman" w:hAnsi="Times New Roman" w:cs="Times New Roman"/>
      <w:bCs/>
      <w:sz w:val="24"/>
      <w:szCs w:val="24"/>
      <w:lang w:val="x-none" w:eastAsia="ar-SA"/>
    </w:rPr>
  </w:style>
  <w:style w:type="paragraph" w:customStyle="1" w:styleId="Nodala111">
    <w:name w:val="Nodala 1.1.1"/>
    <w:basedOn w:val="111Tabulaiiiiii"/>
    <w:link w:val="Nodala111Char"/>
    <w:qFormat/>
    <w:rsid w:val="00C8765C"/>
    <w:pPr>
      <w:ind w:left="1560" w:hanging="862"/>
    </w:pPr>
    <w:rPr>
      <w:sz w:val="24"/>
    </w:rPr>
  </w:style>
  <w:style w:type="character" w:customStyle="1" w:styleId="Nodala111Char">
    <w:name w:val="Nodala 1.1.1 Char"/>
    <w:link w:val="Nodala111"/>
    <w:rsid w:val="00C8765C"/>
    <w:rPr>
      <w:rFonts w:ascii="Times New Roman" w:eastAsia="Times New Roman" w:hAnsi="Times New Roman" w:cs="Times New Roman"/>
      <w:color w:val="000000"/>
      <w:sz w:val="24"/>
      <w:lang w:val="x-none" w:eastAsia="x-none"/>
    </w:rPr>
  </w:style>
  <w:style w:type="paragraph" w:customStyle="1" w:styleId="STyleoutline">
    <w:name w:val="STyle outline @@"/>
    <w:basedOn w:val="Parasts"/>
    <w:rsid w:val="00C8765C"/>
    <w:pPr>
      <w:numPr>
        <w:numId w:val="9"/>
      </w:numPr>
      <w:spacing w:before="120" w:after="120" w:line="240" w:lineRule="auto"/>
      <w:jc w:val="both"/>
    </w:pPr>
    <w:rPr>
      <w:rFonts w:ascii="Times New Roman" w:eastAsia="Times New Roman" w:hAnsi="Times New Roman" w:cs="Times New Roman"/>
      <w:sz w:val="24"/>
      <w:szCs w:val="24"/>
    </w:rPr>
  </w:style>
  <w:style w:type="paragraph" w:styleId="Vienkrsteksts">
    <w:name w:val="Plain Text"/>
    <w:basedOn w:val="Parasts"/>
    <w:link w:val="VienkrstekstsRakstz"/>
    <w:rsid w:val="00C8765C"/>
    <w:pPr>
      <w:spacing w:after="0" w:line="240" w:lineRule="auto"/>
    </w:pPr>
    <w:rPr>
      <w:rFonts w:ascii="Courier New" w:eastAsia="Times New Roman" w:hAnsi="Courier New" w:cs="Times New Roman"/>
      <w:sz w:val="20"/>
      <w:szCs w:val="20"/>
    </w:rPr>
  </w:style>
  <w:style w:type="character" w:customStyle="1" w:styleId="VienkrstekstsRakstz">
    <w:name w:val="Vienkāršs teksts Rakstz."/>
    <w:basedOn w:val="Noklusjumarindkopasfonts"/>
    <w:link w:val="Vienkrsteksts"/>
    <w:rsid w:val="00C8765C"/>
    <w:rPr>
      <w:rFonts w:ascii="Courier New" w:eastAsia="Times New Roman" w:hAnsi="Courier New" w:cs="Times New Roman"/>
      <w:sz w:val="20"/>
      <w:szCs w:val="20"/>
    </w:rPr>
  </w:style>
  <w:style w:type="paragraph" w:customStyle="1" w:styleId="Nodaa">
    <w:name w:val="Nodaļa"/>
    <w:basedOn w:val="Parasts"/>
    <w:rsid w:val="00C8765C"/>
    <w:pPr>
      <w:keepNext/>
      <w:numPr>
        <w:numId w:val="1"/>
      </w:numPr>
      <w:spacing w:before="240" w:after="240" w:line="240" w:lineRule="auto"/>
      <w:ind w:left="357" w:hanging="357"/>
      <w:jc w:val="center"/>
    </w:pPr>
    <w:rPr>
      <w:rFonts w:ascii="Times New Roman" w:eastAsia="Times New Roman" w:hAnsi="Times New Roman" w:cs="Times New Roman"/>
      <w:b/>
      <w:sz w:val="28"/>
      <w:szCs w:val="20"/>
    </w:rPr>
  </w:style>
  <w:style w:type="character" w:customStyle="1" w:styleId="Heading1Char1">
    <w:name w:val="Heading 1 Char1"/>
    <w:rsid w:val="00C8765C"/>
    <w:rPr>
      <w:rFonts w:ascii="Cambria" w:eastAsia="Times New Roman" w:hAnsi="Cambria" w:cs="Times New Roman"/>
      <w:b/>
      <w:bCs/>
      <w:kern w:val="32"/>
      <w:sz w:val="32"/>
      <w:szCs w:val="32"/>
      <w:lang w:eastAsia="en-US"/>
    </w:rPr>
  </w:style>
  <w:style w:type="character" w:customStyle="1" w:styleId="Heading3Char1">
    <w:name w:val="Heading 3 Char1"/>
    <w:semiHidden/>
    <w:rsid w:val="00C8765C"/>
    <w:rPr>
      <w:rFonts w:ascii="Cambria" w:eastAsia="Times New Roman" w:hAnsi="Cambria" w:cs="Times New Roman"/>
      <w:b/>
      <w:bCs/>
      <w:sz w:val="26"/>
      <w:szCs w:val="26"/>
      <w:lang w:eastAsia="en-US"/>
    </w:rPr>
  </w:style>
  <w:style w:type="paragraph" w:customStyle="1" w:styleId="Normal1">
    <w:name w:val="Normal1"/>
    <w:basedOn w:val="Parasts"/>
    <w:rsid w:val="00C8765C"/>
    <w:pPr>
      <w:spacing w:after="0" w:line="240" w:lineRule="auto"/>
      <w:jc w:val="both"/>
    </w:pPr>
    <w:rPr>
      <w:rFonts w:ascii="BaltCenturyOldStyleRegular" w:eastAsia="Times New Roman" w:hAnsi="BaltCenturyOldStyleRegular" w:cs="Times New Roman"/>
      <w:noProof/>
      <w:sz w:val="24"/>
      <w:szCs w:val="24"/>
      <w:lang w:val="en-GB"/>
    </w:rPr>
  </w:style>
  <w:style w:type="character" w:customStyle="1" w:styleId="User">
    <w:name w:val="User"/>
    <w:semiHidden/>
    <w:rsid w:val="00C8765C"/>
    <w:rPr>
      <w:rFonts w:ascii="Arial" w:hAnsi="Arial" w:cs="Arial"/>
      <w:color w:val="000080"/>
      <w:sz w:val="20"/>
      <w:szCs w:val="20"/>
    </w:rPr>
  </w:style>
  <w:style w:type="character" w:customStyle="1" w:styleId="Veidlapasz-augaRakstz">
    <w:name w:val="Veidlapas z-augša Rakstz."/>
    <w:link w:val="Veidlapasz-auga"/>
    <w:uiPriority w:val="99"/>
    <w:rsid w:val="00C8765C"/>
    <w:rPr>
      <w:rFonts w:ascii="Arial" w:eastAsia="Cambria" w:hAnsi="Arial" w:cs="Arial"/>
      <w:vanish/>
      <w:sz w:val="16"/>
      <w:szCs w:val="16"/>
    </w:rPr>
  </w:style>
  <w:style w:type="paragraph" w:styleId="Veidlapasz-auga">
    <w:name w:val="HTML Top of Form"/>
    <w:basedOn w:val="Parasts"/>
    <w:next w:val="Parasts"/>
    <w:link w:val="Veidlapasz-augaRakstz"/>
    <w:hidden/>
    <w:uiPriority w:val="99"/>
    <w:unhideWhenUsed/>
    <w:rsid w:val="00C8765C"/>
    <w:pPr>
      <w:pBdr>
        <w:bottom w:val="single" w:sz="6" w:space="1" w:color="auto"/>
      </w:pBdr>
      <w:spacing w:after="0" w:line="276" w:lineRule="auto"/>
      <w:jc w:val="center"/>
    </w:pPr>
    <w:rPr>
      <w:rFonts w:ascii="Arial" w:eastAsia="Cambria" w:hAnsi="Arial" w:cs="Arial"/>
      <w:vanish/>
      <w:sz w:val="16"/>
      <w:szCs w:val="16"/>
    </w:rPr>
  </w:style>
  <w:style w:type="character" w:customStyle="1" w:styleId="Veidlapasz-augaRakstz1">
    <w:name w:val="Veidlapas z-augša Rakstz.1"/>
    <w:basedOn w:val="Noklusjumarindkopasfonts"/>
    <w:rsid w:val="00C8765C"/>
    <w:rPr>
      <w:rFonts w:ascii="Arial" w:hAnsi="Arial" w:cs="Arial"/>
      <w:vanish/>
      <w:sz w:val="16"/>
      <w:szCs w:val="16"/>
    </w:rPr>
  </w:style>
  <w:style w:type="character" w:customStyle="1" w:styleId="z-TopofFormChar1">
    <w:name w:val="z-Top of Form Char1"/>
    <w:rsid w:val="00C8765C"/>
    <w:rPr>
      <w:rFonts w:ascii="Arial" w:hAnsi="Arial"/>
      <w:vanish/>
      <w:sz w:val="16"/>
      <w:szCs w:val="16"/>
      <w:lang w:val="en-GB"/>
    </w:rPr>
  </w:style>
  <w:style w:type="character" w:customStyle="1" w:styleId="Veidlapasz-apakaRakstz">
    <w:name w:val="Veidlapas z-apakša Rakstz."/>
    <w:link w:val="Veidlapasz-apaka"/>
    <w:uiPriority w:val="99"/>
    <w:rsid w:val="00C8765C"/>
    <w:rPr>
      <w:rFonts w:ascii="Arial" w:eastAsia="Cambria" w:hAnsi="Arial" w:cs="Arial"/>
      <w:vanish/>
      <w:sz w:val="16"/>
      <w:szCs w:val="16"/>
    </w:rPr>
  </w:style>
  <w:style w:type="paragraph" w:styleId="Veidlapasz-apaka">
    <w:name w:val="HTML Bottom of Form"/>
    <w:basedOn w:val="Parasts"/>
    <w:next w:val="Parasts"/>
    <w:link w:val="Veidlapasz-apakaRakstz"/>
    <w:hidden/>
    <w:uiPriority w:val="99"/>
    <w:unhideWhenUsed/>
    <w:rsid w:val="00C8765C"/>
    <w:pPr>
      <w:pBdr>
        <w:top w:val="single" w:sz="6" w:space="1" w:color="auto"/>
      </w:pBdr>
      <w:spacing w:after="0" w:line="276" w:lineRule="auto"/>
      <w:jc w:val="center"/>
    </w:pPr>
    <w:rPr>
      <w:rFonts w:ascii="Arial" w:eastAsia="Cambria" w:hAnsi="Arial" w:cs="Arial"/>
      <w:vanish/>
      <w:sz w:val="16"/>
      <w:szCs w:val="16"/>
    </w:rPr>
  </w:style>
  <w:style w:type="character" w:customStyle="1" w:styleId="Veidlapasz-apakaRakstz1">
    <w:name w:val="Veidlapas z-apakša Rakstz.1"/>
    <w:basedOn w:val="Noklusjumarindkopasfonts"/>
    <w:rsid w:val="00C8765C"/>
    <w:rPr>
      <w:rFonts w:ascii="Arial" w:hAnsi="Arial" w:cs="Arial"/>
      <w:vanish/>
      <w:sz w:val="16"/>
      <w:szCs w:val="16"/>
    </w:rPr>
  </w:style>
  <w:style w:type="character" w:customStyle="1" w:styleId="z-BottomofFormChar1">
    <w:name w:val="z-Bottom of Form Char1"/>
    <w:rsid w:val="00C8765C"/>
    <w:rPr>
      <w:rFonts w:ascii="Arial" w:hAnsi="Arial"/>
      <w:vanish/>
      <w:sz w:val="16"/>
      <w:szCs w:val="16"/>
      <w:lang w:val="en-GB"/>
    </w:rPr>
  </w:style>
  <w:style w:type="table" w:customStyle="1" w:styleId="Reatabula1">
    <w:name w:val="Režģa tabula1"/>
    <w:basedOn w:val="Parastatabula"/>
    <w:next w:val="Reatabula"/>
    <w:rsid w:val="00C8765C"/>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11">
    <w:name w:val="Režģa tabula11"/>
    <w:basedOn w:val="Parastatabula"/>
    <w:next w:val="Reatabula"/>
    <w:rsid w:val="00C8765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Parasts"/>
    <w:next w:val="Parasts"/>
    <w:link w:val="Vresatsauce"/>
    <w:uiPriority w:val="99"/>
    <w:rsid w:val="00C8765C"/>
    <w:pPr>
      <w:spacing w:after="0" w:line="240" w:lineRule="exact"/>
      <w:ind w:firstLine="567"/>
      <w:jc w:val="both"/>
    </w:pPr>
    <w:rPr>
      <w:vertAlign w:val="superscript"/>
    </w:rPr>
  </w:style>
  <w:style w:type="table" w:customStyle="1" w:styleId="Reatabula2">
    <w:name w:val="Režģa tabula2"/>
    <w:basedOn w:val="Parastatabula"/>
    <w:next w:val="Reatabula"/>
    <w:uiPriority w:val="39"/>
    <w:rsid w:val="00C876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59"/>
    <w:rsid w:val="00C876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B362BE"/>
    <w:rPr>
      <w:color w:val="605E5C"/>
      <w:shd w:val="clear" w:color="auto" w:fill="E1DFDD"/>
    </w:rPr>
  </w:style>
  <w:style w:type="paragraph" w:customStyle="1" w:styleId="Standard">
    <w:name w:val="Standard"/>
    <w:rsid w:val="00AF7798"/>
    <w:pPr>
      <w:suppressAutoHyphens/>
      <w:autoSpaceDN w:val="0"/>
      <w:textAlignment w:val="baseline"/>
    </w:pPr>
    <w:rPr>
      <w:rFonts w:ascii="Calibri" w:eastAsia="SimSun" w:hAnsi="Calibri" w:cs="F1"/>
      <w:kern w:val="3"/>
    </w:rPr>
  </w:style>
  <w:style w:type="numbering" w:customStyle="1" w:styleId="Pareizjaissaraksts1">
    <w:name w:val="Pašreizējais saraksts1"/>
    <w:uiPriority w:val="99"/>
    <w:rsid w:val="00704B8F"/>
    <w:pPr>
      <w:numPr>
        <w:numId w:val="11"/>
      </w:numPr>
    </w:pPr>
  </w:style>
  <w:style w:type="numbering" w:customStyle="1" w:styleId="WWNum2">
    <w:name w:val="WWNum2"/>
    <w:basedOn w:val="Bezsaraksta"/>
    <w:rsid w:val="002140CB"/>
    <w:pPr>
      <w:numPr>
        <w:numId w:val="33"/>
      </w:numPr>
    </w:pPr>
  </w:style>
  <w:style w:type="numbering" w:customStyle="1" w:styleId="WWNum3">
    <w:name w:val="WWNum3"/>
    <w:basedOn w:val="Bezsaraksta"/>
    <w:rsid w:val="002140CB"/>
    <w:pPr>
      <w:numPr>
        <w:numId w:val="34"/>
      </w:numPr>
    </w:pPr>
  </w:style>
  <w:style w:type="numbering" w:customStyle="1" w:styleId="WWNum4">
    <w:name w:val="WWNum4"/>
    <w:basedOn w:val="Bezsaraksta"/>
    <w:rsid w:val="002140CB"/>
    <w:pPr>
      <w:numPr>
        <w:numId w:val="12"/>
      </w:numPr>
    </w:pPr>
  </w:style>
  <w:style w:type="numbering" w:customStyle="1" w:styleId="WWNum5">
    <w:name w:val="WWNum5"/>
    <w:basedOn w:val="Bezsaraksta"/>
    <w:rsid w:val="002140CB"/>
    <w:pPr>
      <w:numPr>
        <w:numId w:val="13"/>
      </w:numPr>
    </w:pPr>
  </w:style>
  <w:style w:type="numbering" w:customStyle="1" w:styleId="WWNum6">
    <w:name w:val="WWNum6"/>
    <w:basedOn w:val="Bezsaraksta"/>
    <w:rsid w:val="002140CB"/>
    <w:pPr>
      <w:numPr>
        <w:numId w:val="14"/>
      </w:numPr>
    </w:pPr>
  </w:style>
  <w:style w:type="numbering" w:customStyle="1" w:styleId="WWNum7">
    <w:name w:val="WWNum7"/>
    <w:basedOn w:val="Bezsaraksta"/>
    <w:rsid w:val="002140CB"/>
    <w:pPr>
      <w:numPr>
        <w:numId w:val="15"/>
      </w:numPr>
    </w:pPr>
  </w:style>
  <w:style w:type="numbering" w:customStyle="1" w:styleId="WWNum8">
    <w:name w:val="WWNum8"/>
    <w:basedOn w:val="Bezsaraksta"/>
    <w:rsid w:val="002140CB"/>
    <w:pPr>
      <w:numPr>
        <w:numId w:val="16"/>
      </w:numPr>
    </w:pPr>
  </w:style>
  <w:style w:type="numbering" w:customStyle="1" w:styleId="WWNum9">
    <w:name w:val="WWNum9"/>
    <w:basedOn w:val="Bezsaraksta"/>
    <w:rsid w:val="002140CB"/>
    <w:pPr>
      <w:numPr>
        <w:numId w:val="17"/>
      </w:numPr>
    </w:pPr>
  </w:style>
  <w:style w:type="numbering" w:customStyle="1" w:styleId="WWNum10">
    <w:name w:val="WWNum10"/>
    <w:basedOn w:val="Bezsaraksta"/>
    <w:rsid w:val="002140CB"/>
    <w:pPr>
      <w:numPr>
        <w:numId w:val="18"/>
      </w:numPr>
    </w:pPr>
  </w:style>
  <w:style w:type="numbering" w:customStyle="1" w:styleId="WWNum11">
    <w:name w:val="WWNum11"/>
    <w:basedOn w:val="Bezsaraksta"/>
    <w:rsid w:val="002140CB"/>
    <w:pPr>
      <w:numPr>
        <w:numId w:val="19"/>
      </w:numPr>
    </w:pPr>
  </w:style>
  <w:style w:type="numbering" w:customStyle="1" w:styleId="WWNum12">
    <w:name w:val="WWNum12"/>
    <w:basedOn w:val="Bezsaraksta"/>
    <w:rsid w:val="002140CB"/>
    <w:pPr>
      <w:numPr>
        <w:numId w:val="20"/>
      </w:numPr>
    </w:pPr>
  </w:style>
  <w:style w:type="numbering" w:customStyle="1" w:styleId="WWNum13">
    <w:name w:val="WWNum13"/>
    <w:basedOn w:val="Bezsaraksta"/>
    <w:rsid w:val="002140CB"/>
    <w:pPr>
      <w:numPr>
        <w:numId w:val="21"/>
      </w:numPr>
    </w:pPr>
  </w:style>
  <w:style w:type="numbering" w:customStyle="1" w:styleId="WWNum14">
    <w:name w:val="WWNum14"/>
    <w:basedOn w:val="Bezsaraksta"/>
    <w:rsid w:val="002140CB"/>
    <w:pPr>
      <w:numPr>
        <w:numId w:val="22"/>
      </w:numPr>
    </w:pPr>
  </w:style>
  <w:style w:type="numbering" w:customStyle="1" w:styleId="WWNum15">
    <w:name w:val="WWNum15"/>
    <w:basedOn w:val="Bezsaraksta"/>
    <w:rsid w:val="002140CB"/>
    <w:pPr>
      <w:numPr>
        <w:numId w:val="23"/>
      </w:numPr>
    </w:pPr>
  </w:style>
  <w:style w:type="numbering" w:customStyle="1" w:styleId="WWNum16">
    <w:name w:val="WWNum16"/>
    <w:basedOn w:val="Bezsaraksta"/>
    <w:rsid w:val="002140CB"/>
    <w:pPr>
      <w:numPr>
        <w:numId w:val="24"/>
      </w:numPr>
    </w:pPr>
  </w:style>
  <w:style w:type="numbering" w:customStyle="1" w:styleId="WWNum17">
    <w:name w:val="WWNum17"/>
    <w:basedOn w:val="Bezsaraksta"/>
    <w:rsid w:val="002140CB"/>
    <w:pPr>
      <w:numPr>
        <w:numId w:val="25"/>
      </w:numPr>
    </w:pPr>
  </w:style>
  <w:style w:type="numbering" w:customStyle="1" w:styleId="WWNum18">
    <w:name w:val="WWNum18"/>
    <w:basedOn w:val="Bezsaraksta"/>
    <w:rsid w:val="002140CB"/>
    <w:pPr>
      <w:numPr>
        <w:numId w:val="26"/>
      </w:numPr>
    </w:pPr>
  </w:style>
  <w:style w:type="numbering" w:customStyle="1" w:styleId="WWNum19">
    <w:name w:val="WWNum19"/>
    <w:basedOn w:val="Bezsaraksta"/>
    <w:rsid w:val="002140CB"/>
    <w:pPr>
      <w:numPr>
        <w:numId w:val="27"/>
      </w:numPr>
    </w:pPr>
  </w:style>
  <w:style w:type="numbering" w:customStyle="1" w:styleId="WWNum20">
    <w:name w:val="WWNum20"/>
    <w:basedOn w:val="Bezsaraksta"/>
    <w:rsid w:val="002140CB"/>
    <w:pPr>
      <w:numPr>
        <w:numId w:val="28"/>
      </w:numPr>
    </w:pPr>
  </w:style>
  <w:style w:type="numbering" w:customStyle="1" w:styleId="WWNum21">
    <w:name w:val="WWNum21"/>
    <w:basedOn w:val="Bezsaraksta"/>
    <w:rsid w:val="002140CB"/>
    <w:pPr>
      <w:numPr>
        <w:numId w:val="29"/>
      </w:numPr>
    </w:pPr>
  </w:style>
  <w:style w:type="numbering" w:customStyle="1" w:styleId="WWNum22">
    <w:name w:val="WWNum22"/>
    <w:basedOn w:val="Bezsaraksta"/>
    <w:rsid w:val="002140CB"/>
    <w:pPr>
      <w:numPr>
        <w:numId w:val="30"/>
      </w:numPr>
    </w:pPr>
  </w:style>
  <w:style w:type="numbering" w:customStyle="1" w:styleId="WWNum23">
    <w:name w:val="WWNum23"/>
    <w:basedOn w:val="Bezsaraksta"/>
    <w:rsid w:val="002140CB"/>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54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0C07B-E1EE-46B2-884B-97CCB59700C0}">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6</TotalTime>
  <Pages>6</Pages>
  <Words>11521</Words>
  <Characters>6568</Characters>
  <Application>Microsoft Office Word</Application>
  <DocSecurity>0</DocSecurity>
  <Lines>54</Lines>
  <Paragraphs>36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Kande</dc:creator>
  <cp:keywords/>
  <dc:description/>
  <cp:lastModifiedBy>Agita Forande</cp:lastModifiedBy>
  <cp:revision>3</cp:revision>
  <cp:lastPrinted>2026-08-04T10:47:00Z</cp:lastPrinted>
  <dcterms:created xsi:type="dcterms:W3CDTF">2026-09-23T06:29:00Z</dcterms:created>
  <dcterms:modified xsi:type="dcterms:W3CDTF">2026-09-23T06:34:00Z</dcterms:modified>
</cp:coreProperties>
</file>