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4B24" w:rsidRPr="00984B24" w:rsidRDefault="00984B24" w:rsidP="00984B24">
      <w:pPr>
        <w:ind w:left="567" w:right="-808"/>
        <w:jc w:val="center"/>
        <w:rPr>
          <w:rFonts w:ascii="Times New Roman" w:eastAsia="Times New Roman" w:hAnsi="Times New Roman" w:cs="Times New Roman"/>
          <w:b/>
          <w:sz w:val="26"/>
          <w:szCs w:val="26"/>
          <w:lang w:val="en-US"/>
        </w:rPr>
      </w:pPr>
      <w:r w:rsidRPr="00984B24">
        <w:rPr>
          <w:rFonts w:ascii="Times New Roman" w:eastAsia="Times New Roman" w:hAnsi="Times New Roman" w:cs="Times New Roman"/>
          <w:b/>
          <w:sz w:val="26"/>
          <w:szCs w:val="26"/>
          <w:lang w:val="en-US"/>
        </w:rPr>
        <w:t xml:space="preserve">PAKALPOJUMA LĪGUMS Nr. </w:t>
      </w:r>
      <w:r w:rsidR="00A108AC">
        <w:rPr>
          <w:rFonts w:ascii="Times New Roman" w:eastAsia="Times New Roman" w:hAnsi="Times New Roman" w:cs="Times New Roman"/>
          <w:b/>
          <w:sz w:val="26"/>
          <w:szCs w:val="26"/>
          <w:lang w:val="en-US"/>
        </w:rPr>
        <w:t>DIKS-18-2640-lī</w:t>
      </w:r>
    </w:p>
    <w:p w:rsidR="00984B24" w:rsidRPr="00984B24" w:rsidRDefault="00984B24" w:rsidP="00984B24">
      <w:pPr>
        <w:ind w:right="-808"/>
        <w:jc w:val="center"/>
        <w:rPr>
          <w:rFonts w:ascii="Times New Roman" w:eastAsia="Times New Roman" w:hAnsi="Times New Roman" w:cs="Times New Roman"/>
          <w:sz w:val="26"/>
          <w:szCs w:val="26"/>
          <w:lang w:val="en-US"/>
        </w:rPr>
      </w:pPr>
      <w:proofErr w:type="spellStart"/>
      <w:r w:rsidRPr="00984B24">
        <w:rPr>
          <w:rFonts w:ascii="Times New Roman" w:eastAsia="Times New Roman" w:hAnsi="Times New Roman" w:cs="Times New Roman"/>
          <w:bCs/>
          <w:sz w:val="26"/>
          <w:szCs w:val="26"/>
          <w:lang w:val="en-US"/>
        </w:rPr>
        <w:t>Rīgā</w:t>
      </w:r>
      <w:proofErr w:type="spellEnd"/>
      <w:r w:rsidRPr="00984B24">
        <w:rPr>
          <w:rFonts w:ascii="Times New Roman" w:eastAsia="Times New Roman" w:hAnsi="Times New Roman" w:cs="Times New Roman"/>
          <w:sz w:val="26"/>
          <w:szCs w:val="26"/>
          <w:lang w:val="en-US"/>
        </w:rPr>
        <w:tab/>
      </w:r>
    </w:p>
    <w:p w:rsidR="00984B24" w:rsidRPr="00984B24" w:rsidRDefault="00984B24" w:rsidP="00984B24">
      <w:pPr>
        <w:ind w:right="-808"/>
        <w:rPr>
          <w:rFonts w:ascii="Times New Roman" w:eastAsia="Times New Roman" w:hAnsi="Times New Roman" w:cs="Times New Roman"/>
          <w:sz w:val="26"/>
          <w:szCs w:val="26"/>
        </w:rPr>
      </w:pPr>
    </w:p>
    <w:p w:rsidR="00984B24" w:rsidRPr="00984B24" w:rsidRDefault="00984B24" w:rsidP="00984B24">
      <w:pPr>
        <w:ind w:right="-808"/>
        <w:rPr>
          <w:rFonts w:ascii="Times New Roman" w:eastAsia="Times New Roman" w:hAnsi="Times New Roman" w:cs="Times New Roman"/>
          <w:sz w:val="26"/>
          <w:szCs w:val="26"/>
        </w:rPr>
      </w:pPr>
      <w:r w:rsidRPr="00984B24">
        <w:rPr>
          <w:rFonts w:ascii="Times New Roman" w:eastAsia="Times New Roman" w:hAnsi="Times New Roman" w:cs="Times New Roman"/>
          <w:sz w:val="26"/>
          <w:szCs w:val="26"/>
        </w:rPr>
        <w:t xml:space="preserve">2018. gada </w:t>
      </w:r>
      <w:r w:rsidR="00BE36D5">
        <w:rPr>
          <w:rFonts w:ascii="Times New Roman" w:eastAsia="Times New Roman" w:hAnsi="Times New Roman" w:cs="Times New Roman"/>
          <w:sz w:val="26"/>
          <w:szCs w:val="26"/>
        </w:rPr>
        <w:t>7</w:t>
      </w:r>
      <w:r w:rsidRPr="00984B24">
        <w:rPr>
          <w:rFonts w:ascii="Times New Roman" w:eastAsia="Times New Roman" w:hAnsi="Times New Roman" w:cs="Times New Roman"/>
          <w:sz w:val="26"/>
          <w:szCs w:val="26"/>
        </w:rPr>
        <w:t xml:space="preserve">.  </w:t>
      </w:r>
      <w:r w:rsidR="002B4FB6">
        <w:rPr>
          <w:rFonts w:ascii="Times New Roman" w:eastAsia="Times New Roman" w:hAnsi="Times New Roman" w:cs="Times New Roman"/>
          <w:sz w:val="26"/>
          <w:szCs w:val="26"/>
        </w:rPr>
        <w:t>novembrī</w:t>
      </w:r>
    </w:p>
    <w:p w:rsidR="00984B24" w:rsidRPr="00984B24" w:rsidRDefault="00984B24" w:rsidP="00984B24">
      <w:pPr>
        <w:widowControl w:val="0"/>
        <w:ind w:right="-808"/>
        <w:jc w:val="both"/>
        <w:rPr>
          <w:rFonts w:ascii="Times New Roman" w:eastAsia="Times New Roman" w:hAnsi="Times New Roman" w:cs="Times New Roman"/>
          <w:b/>
          <w:bCs/>
          <w:color w:val="000000"/>
          <w:sz w:val="26"/>
          <w:szCs w:val="26"/>
        </w:rPr>
      </w:pPr>
    </w:p>
    <w:p w:rsidR="00984B24" w:rsidRPr="00984B24" w:rsidRDefault="00984B24" w:rsidP="00984B24">
      <w:pPr>
        <w:widowControl w:val="0"/>
        <w:ind w:right="-808" w:firstLine="680"/>
        <w:jc w:val="both"/>
        <w:rPr>
          <w:rFonts w:ascii="Times New Roman" w:eastAsia="Times New Roman" w:hAnsi="Times New Roman" w:cs="Times New Roman"/>
          <w:b/>
          <w:bCs/>
          <w:color w:val="000000"/>
          <w:sz w:val="26"/>
          <w:szCs w:val="26"/>
        </w:rPr>
      </w:pPr>
      <w:r w:rsidRPr="00984B24">
        <w:rPr>
          <w:rFonts w:ascii="Times New Roman" w:eastAsia="Times New Roman" w:hAnsi="Times New Roman" w:cs="Times New Roman"/>
          <w:b/>
          <w:bCs/>
          <w:color w:val="000000"/>
          <w:sz w:val="26"/>
          <w:szCs w:val="26"/>
        </w:rPr>
        <w:t>Rīgas domes Izglītības, kultūras un sporta departaments</w:t>
      </w:r>
      <w:r w:rsidRPr="00984B24">
        <w:rPr>
          <w:rFonts w:ascii="Times New Roman" w:eastAsia="Times New Roman" w:hAnsi="Times New Roman" w:cs="Times New Roman"/>
          <w:color w:val="000000"/>
          <w:sz w:val="26"/>
          <w:szCs w:val="26"/>
        </w:rPr>
        <w:t xml:space="preserve">, (turpmāk – </w:t>
      </w:r>
      <w:r w:rsidRPr="00984B24">
        <w:rPr>
          <w:rFonts w:ascii="Times New Roman" w:eastAsia="Times New Roman" w:hAnsi="Times New Roman" w:cs="Times New Roman"/>
          <w:bCs/>
          <w:color w:val="000000"/>
          <w:sz w:val="26"/>
          <w:szCs w:val="26"/>
        </w:rPr>
        <w:t>Pasūtītājs vai Departaments</w:t>
      </w:r>
      <w:r w:rsidRPr="00984B24">
        <w:rPr>
          <w:rFonts w:ascii="Times New Roman" w:eastAsia="Times New Roman" w:hAnsi="Times New Roman" w:cs="Times New Roman"/>
          <w:color w:val="000000"/>
          <w:sz w:val="26"/>
          <w:szCs w:val="26"/>
        </w:rPr>
        <w:t>), direktora</w:t>
      </w:r>
      <w:r w:rsidR="00AD66C6">
        <w:rPr>
          <w:rFonts w:ascii="Times New Roman" w:eastAsia="Times New Roman" w:hAnsi="Times New Roman" w:cs="Times New Roman"/>
          <w:color w:val="000000"/>
          <w:sz w:val="26"/>
          <w:szCs w:val="26"/>
        </w:rPr>
        <w:t xml:space="preserve"> </w:t>
      </w:r>
      <w:proofErr w:type="spellStart"/>
      <w:r w:rsidR="00AD66C6">
        <w:rPr>
          <w:rFonts w:ascii="Times New Roman" w:eastAsia="Times New Roman" w:hAnsi="Times New Roman" w:cs="Times New Roman"/>
          <w:color w:val="000000"/>
          <w:sz w:val="26"/>
          <w:szCs w:val="26"/>
        </w:rPr>
        <w:t>p.i</w:t>
      </w:r>
      <w:proofErr w:type="spellEnd"/>
      <w:r w:rsidR="00AD66C6">
        <w:rPr>
          <w:rFonts w:ascii="Times New Roman" w:eastAsia="Times New Roman" w:hAnsi="Times New Roman" w:cs="Times New Roman"/>
          <w:color w:val="000000"/>
          <w:sz w:val="26"/>
          <w:szCs w:val="26"/>
        </w:rPr>
        <w:t xml:space="preserve">. </w:t>
      </w:r>
      <w:r w:rsidR="00BE36D5">
        <w:rPr>
          <w:rFonts w:ascii="Times New Roman" w:eastAsia="Times New Roman" w:hAnsi="Times New Roman" w:cs="Times New Roman"/>
          <w:color w:val="000000"/>
          <w:sz w:val="26"/>
          <w:szCs w:val="26"/>
        </w:rPr>
        <w:t xml:space="preserve">Ivara </w:t>
      </w:r>
      <w:proofErr w:type="spellStart"/>
      <w:r w:rsidR="00BE36D5">
        <w:rPr>
          <w:rFonts w:ascii="Times New Roman" w:eastAsia="Times New Roman" w:hAnsi="Times New Roman" w:cs="Times New Roman"/>
          <w:color w:val="000000"/>
          <w:sz w:val="26"/>
          <w:szCs w:val="26"/>
        </w:rPr>
        <w:t>Balamovska</w:t>
      </w:r>
      <w:proofErr w:type="spellEnd"/>
      <w:r w:rsidRPr="00984B24">
        <w:rPr>
          <w:rFonts w:ascii="Times New Roman" w:eastAsia="Times New Roman" w:hAnsi="Times New Roman" w:cs="Times New Roman"/>
          <w:color w:val="000000"/>
          <w:sz w:val="26"/>
          <w:szCs w:val="26"/>
        </w:rPr>
        <w:t xml:space="preserve"> personā, kur</w:t>
      </w:r>
      <w:r w:rsidR="00BE36D5">
        <w:rPr>
          <w:rFonts w:ascii="Times New Roman" w:eastAsia="Times New Roman" w:hAnsi="Times New Roman" w:cs="Times New Roman"/>
          <w:color w:val="000000"/>
          <w:sz w:val="26"/>
          <w:szCs w:val="26"/>
        </w:rPr>
        <w:t>š</w:t>
      </w:r>
      <w:r w:rsidRPr="00984B24">
        <w:rPr>
          <w:rFonts w:ascii="Times New Roman" w:eastAsia="Times New Roman" w:hAnsi="Times New Roman" w:cs="Times New Roman"/>
          <w:color w:val="000000"/>
          <w:sz w:val="26"/>
          <w:szCs w:val="26"/>
        </w:rPr>
        <w:t xml:space="preserve"> rīkojas saskaņā ar Rīgas domes 2011. gada 1. marta saistošo noteikumu Nr. 114 “Rīgas pilsētas pašvaldības nolikums” 110. punktu un Rīgas domes 2009. gada 17. decembra nolikuma Nr. 36 “Rīgas domes Izglītības, kultūras un sporta departamenta nolikums” 15.3.6. apakšpunktu, no vienas puses, un</w:t>
      </w:r>
      <w:r w:rsidRPr="00984B24">
        <w:rPr>
          <w:rFonts w:ascii="Times New Roman" w:eastAsia="Times New Roman" w:hAnsi="Times New Roman" w:cs="Times New Roman"/>
          <w:b/>
          <w:bCs/>
          <w:color w:val="000000"/>
          <w:sz w:val="26"/>
          <w:szCs w:val="26"/>
        </w:rPr>
        <w:t xml:space="preserve"> </w:t>
      </w:r>
    </w:p>
    <w:p w:rsidR="00E0710C" w:rsidRPr="00BE36D5" w:rsidRDefault="00AD66C6" w:rsidP="00E0710C">
      <w:pPr>
        <w:ind w:right="-808" w:firstLine="680"/>
        <w:jc w:val="both"/>
        <w:rPr>
          <w:rFonts w:ascii="Times New Roman" w:eastAsia="Times New Roman" w:hAnsi="Times New Roman" w:cs="Times New Roman"/>
          <w:color w:val="000000"/>
          <w:sz w:val="26"/>
          <w:szCs w:val="26"/>
        </w:rPr>
      </w:pPr>
      <w:r w:rsidRPr="00AD66C6">
        <w:rPr>
          <w:rFonts w:ascii="Times New Roman" w:eastAsia="Gulim" w:hAnsi="Times New Roman" w:cs="Times New Roman"/>
          <w:b/>
          <w:sz w:val="26"/>
          <w:szCs w:val="26"/>
        </w:rPr>
        <w:t>biedrība “Staro 100”</w:t>
      </w:r>
      <w:r w:rsidR="00DF7E41">
        <w:rPr>
          <w:rFonts w:ascii="Times New Roman" w:eastAsia="Gulim" w:hAnsi="Times New Roman" w:cs="Times New Roman"/>
          <w:b/>
          <w:sz w:val="26"/>
          <w:szCs w:val="26"/>
        </w:rPr>
        <w:t xml:space="preserve">, </w:t>
      </w:r>
      <w:proofErr w:type="spellStart"/>
      <w:r w:rsidR="00DF7E41">
        <w:rPr>
          <w:rFonts w:ascii="Times New Roman" w:eastAsia="Gulim" w:hAnsi="Times New Roman" w:cs="Times New Roman"/>
          <w:b/>
          <w:sz w:val="26"/>
          <w:szCs w:val="26"/>
        </w:rPr>
        <w:t>reģ</w:t>
      </w:r>
      <w:proofErr w:type="spellEnd"/>
      <w:r w:rsidR="00DF7E41">
        <w:rPr>
          <w:rFonts w:ascii="Times New Roman" w:eastAsia="Gulim" w:hAnsi="Times New Roman" w:cs="Times New Roman"/>
          <w:b/>
          <w:sz w:val="26"/>
          <w:szCs w:val="26"/>
        </w:rPr>
        <w:t>.</w:t>
      </w:r>
      <w:r w:rsidRPr="00AD66C6">
        <w:rPr>
          <w:rFonts w:ascii="Times New Roman" w:eastAsia="Gulim" w:hAnsi="Times New Roman" w:cs="Times New Roman"/>
          <w:b/>
          <w:sz w:val="26"/>
          <w:szCs w:val="26"/>
        </w:rPr>
        <w:t xml:space="preserve"> </w:t>
      </w:r>
      <w:r w:rsidR="00984B24" w:rsidRPr="00AD66C6">
        <w:rPr>
          <w:rFonts w:ascii="Times New Roman" w:eastAsia="Times New Roman" w:hAnsi="Times New Roman" w:cs="Times New Roman"/>
          <w:bCs/>
          <w:sz w:val="26"/>
          <w:szCs w:val="26"/>
        </w:rPr>
        <w:t>Nr. </w:t>
      </w:r>
      <w:r w:rsidRPr="00AD66C6">
        <w:rPr>
          <w:rFonts w:ascii="Times New Roman" w:eastAsia="Times New Roman" w:hAnsi="Times New Roman" w:cs="Times New Roman"/>
          <w:color w:val="000000"/>
          <w:sz w:val="26"/>
          <w:szCs w:val="26"/>
          <w:lang w:eastAsia="lv-LV"/>
        </w:rPr>
        <w:t>40008236900</w:t>
      </w:r>
      <w:r w:rsidR="00984B24" w:rsidRPr="00AD66C6">
        <w:rPr>
          <w:rFonts w:ascii="Times New Roman" w:eastAsia="Times New Roman" w:hAnsi="Times New Roman" w:cs="Times New Roman"/>
          <w:bCs/>
          <w:sz w:val="26"/>
          <w:szCs w:val="26"/>
        </w:rPr>
        <w:t xml:space="preserve"> (turpmāk – Izpildītājs)</w:t>
      </w:r>
      <w:r w:rsidR="00984B24" w:rsidRPr="00AD66C6">
        <w:rPr>
          <w:rFonts w:ascii="Times New Roman" w:eastAsia="Times New Roman" w:hAnsi="Times New Roman" w:cs="Times New Roman"/>
          <w:sz w:val="26"/>
          <w:szCs w:val="26"/>
        </w:rPr>
        <w:t xml:space="preserve">, </w:t>
      </w:r>
      <w:r w:rsidRPr="00AD66C6">
        <w:rPr>
          <w:rFonts w:ascii="Times New Roman" w:eastAsia="Times New Roman" w:hAnsi="Times New Roman" w:cs="Times New Roman"/>
          <w:sz w:val="26"/>
          <w:szCs w:val="26"/>
          <w:lang w:eastAsia="lv-LV"/>
        </w:rPr>
        <w:t>valdes locekles Gundegas Cekules personā, k</w:t>
      </w:r>
      <w:r w:rsidR="00CC35B9">
        <w:rPr>
          <w:rFonts w:ascii="Times New Roman" w:eastAsia="Times New Roman" w:hAnsi="Times New Roman" w:cs="Times New Roman"/>
          <w:sz w:val="26"/>
          <w:szCs w:val="26"/>
          <w:lang w:eastAsia="lv-LV"/>
        </w:rPr>
        <w:t>ura</w:t>
      </w:r>
      <w:r w:rsidRPr="00AD66C6">
        <w:rPr>
          <w:rFonts w:ascii="Times New Roman" w:eastAsia="Times New Roman" w:hAnsi="Times New Roman" w:cs="Times New Roman"/>
          <w:sz w:val="26"/>
          <w:szCs w:val="26"/>
          <w:lang w:eastAsia="lv-LV"/>
        </w:rPr>
        <w:t xml:space="preserve"> darbojas uz statūtu pamata</w:t>
      </w:r>
      <w:r w:rsidR="00984B24" w:rsidRPr="00AD66C6">
        <w:rPr>
          <w:rFonts w:ascii="Times New Roman" w:eastAsia="Times New Roman" w:hAnsi="Times New Roman" w:cs="Times New Roman"/>
          <w:sz w:val="26"/>
          <w:szCs w:val="26"/>
        </w:rPr>
        <w:t>,</w:t>
      </w:r>
      <w:r w:rsidR="009F13B8" w:rsidRPr="00AD66C6">
        <w:rPr>
          <w:rFonts w:ascii="Times New Roman" w:eastAsia="Times New Roman" w:hAnsi="Times New Roman" w:cs="Times New Roman"/>
          <w:color w:val="000000"/>
          <w:sz w:val="26"/>
          <w:szCs w:val="26"/>
        </w:rPr>
        <w:t xml:space="preserve"> </w:t>
      </w:r>
      <w:r w:rsidR="00984B24" w:rsidRPr="00BE36D5">
        <w:rPr>
          <w:rFonts w:ascii="Times New Roman" w:eastAsia="Times New Roman" w:hAnsi="Times New Roman" w:cs="Times New Roman"/>
          <w:color w:val="000000"/>
          <w:sz w:val="26"/>
          <w:szCs w:val="26"/>
        </w:rPr>
        <w:t>abi kopā saukti Puses, bez viltus, spaidiem vai maldības, pamatojoties</w:t>
      </w:r>
      <w:r w:rsidR="00BE36D5" w:rsidRPr="00BE36D5">
        <w:rPr>
          <w:rFonts w:ascii="Times New Roman" w:eastAsia="Times New Roman" w:hAnsi="Times New Roman" w:cs="Times New Roman"/>
          <w:sz w:val="26"/>
          <w:szCs w:val="26"/>
        </w:rPr>
        <w:t xml:space="preserve"> uz </w:t>
      </w:r>
      <w:r w:rsidR="00BE36D5" w:rsidRPr="00BE36D5">
        <w:rPr>
          <w:rFonts w:ascii="Times New Roman" w:eastAsia="Arial Unicode MS" w:hAnsi="Times New Roman" w:cs="Times New Roman"/>
          <w:sz w:val="26"/>
          <w:szCs w:val="26"/>
          <w:lang w:eastAsia="zh-TW"/>
        </w:rPr>
        <w:t xml:space="preserve"> Publisko iepirkumu likuma 10. panta regulējumu</w:t>
      </w:r>
      <w:r w:rsidR="00BE36D5" w:rsidRPr="00BE36D5">
        <w:rPr>
          <w:rFonts w:ascii="Times New Roman" w:hAnsi="Times New Roman" w:cs="Times New Roman"/>
          <w:sz w:val="26"/>
          <w:szCs w:val="26"/>
          <w:lang w:eastAsia="zh-TW"/>
        </w:rPr>
        <w:t xml:space="preserve"> par 2. pielikumā minētajiem pakalpojumiem (CPV kods 92300000-4 Izklaides pakalpojumi)</w:t>
      </w:r>
      <w:r w:rsidR="00984B24" w:rsidRPr="00BE36D5">
        <w:rPr>
          <w:rFonts w:ascii="Times New Roman" w:eastAsia="Times New Roman" w:hAnsi="Times New Roman" w:cs="Times New Roman"/>
          <w:color w:val="000000"/>
          <w:sz w:val="26"/>
          <w:szCs w:val="26"/>
        </w:rPr>
        <w:t xml:space="preserve"> u</w:t>
      </w:r>
      <w:r w:rsidR="00BE36D5" w:rsidRPr="00BE36D5">
        <w:rPr>
          <w:rFonts w:ascii="Times New Roman" w:eastAsia="Times New Roman" w:hAnsi="Times New Roman" w:cs="Times New Roman"/>
          <w:color w:val="000000"/>
          <w:sz w:val="26"/>
          <w:szCs w:val="26"/>
        </w:rPr>
        <w:t>n</w:t>
      </w:r>
      <w:r w:rsidR="00984B24" w:rsidRPr="00BE36D5">
        <w:rPr>
          <w:rFonts w:ascii="Times New Roman" w:eastAsia="Times New Roman" w:hAnsi="Times New Roman" w:cs="Times New Roman"/>
          <w:color w:val="000000"/>
          <w:sz w:val="26"/>
          <w:szCs w:val="26"/>
        </w:rPr>
        <w:t xml:space="preserve"> iepirkuma </w:t>
      </w:r>
      <w:r w:rsidR="00E0710C" w:rsidRPr="00BE36D5">
        <w:rPr>
          <w:rFonts w:ascii="Times New Roman" w:eastAsia="Times New Roman" w:hAnsi="Times New Roman" w:cs="Times New Roman"/>
          <w:color w:val="000000"/>
          <w:sz w:val="26"/>
          <w:szCs w:val="26"/>
        </w:rPr>
        <w:t>„</w:t>
      </w:r>
      <w:r w:rsidR="002B4FB6" w:rsidRPr="00BE36D5">
        <w:rPr>
          <w:rFonts w:ascii="Times New Roman" w:hAnsi="Times New Roman" w:cs="Times New Roman"/>
          <w:sz w:val="26"/>
          <w:szCs w:val="26"/>
        </w:rPr>
        <w:t>Gaismas festivāla “Staro Rīga 2018” starptautisko mākslinieku projektu programmas organizēšanas pakalpojuma nodrošināšana”</w:t>
      </w:r>
      <w:r w:rsidR="00E0710C" w:rsidRPr="00BE36D5">
        <w:rPr>
          <w:rFonts w:ascii="Times New Roman" w:eastAsia="Times New Roman" w:hAnsi="Times New Roman" w:cs="Times New Roman"/>
          <w:color w:val="000000"/>
          <w:sz w:val="26"/>
          <w:szCs w:val="26"/>
        </w:rPr>
        <w:t>, identifikācijas Nr. RD IKSD 2018/</w:t>
      </w:r>
      <w:r w:rsidR="0049028A" w:rsidRPr="00BE36D5">
        <w:rPr>
          <w:rFonts w:ascii="Times New Roman" w:eastAsia="Times New Roman" w:hAnsi="Times New Roman" w:cs="Times New Roman"/>
          <w:color w:val="000000"/>
          <w:sz w:val="26"/>
          <w:szCs w:val="26"/>
        </w:rPr>
        <w:t>20</w:t>
      </w:r>
      <w:r w:rsidR="00E0710C" w:rsidRPr="00BE36D5">
        <w:rPr>
          <w:rFonts w:ascii="Times New Roman" w:eastAsia="Times New Roman" w:hAnsi="Times New Roman" w:cs="Times New Roman"/>
          <w:color w:val="000000"/>
          <w:sz w:val="26"/>
          <w:szCs w:val="26"/>
        </w:rPr>
        <w:t xml:space="preserve"> (turpmāk – Iepirkums) rezultātiem, noslēdz šo līgumu (turpmāk – Līgums) ar šādiem noteikumiem:</w:t>
      </w:r>
    </w:p>
    <w:p w:rsidR="00984B24" w:rsidRPr="00984B24" w:rsidRDefault="00984B24" w:rsidP="00984B24">
      <w:pPr>
        <w:widowControl w:val="0"/>
        <w:tabs>
          <w:tab w:val="left" w:pos="397"/>
          <w:tab w:val="left" w:pos="794"/>
        </w:tabs>
        <w:ind w:right="-808" w:firstLine="680"/>
        <w:jc w:val="both"/>
        <w:rPr>
          <w:rFonts w:ascii="Times New Roman" w:eastAsia="Times New Roman" w:hAnsi="Times New Roman" w:cs="Times New Roman"/>
          <w:color w:val="000000"/>
          <w:sz w:val="26"/>
          <w:szCs w:val="26"/>
        </w:rPr>
      </w:pPr>
    </w:p>
    <w:p w:rsidR="00984B24" w:rsidRPr="00984B24" w:rsidRDefault="00984B24" w:rsidP="00984B24">
      <w:pPr>
        <w:numPr>
          <w:ilvl w:val="0"/>
          <w:numId w:val="12"/>
        </w:numPr>
        <w:ind w:left="0" w:right="-808" w:firstLine="0"/>
        <w:jc w:val="center"/>
        <w:rPr>
          <w:rFonts w:ascii="Times New Roman" w:eastAsia="Times New Roman" w:hAnsi="Times New Roman" w:cs="Times New Roman"/>
          <w:b/>
          <w:bCs/>
          <w:kern w:val="144"/>
          <w:sz w:val="26"/>
          <w:szCs w:val="26"/>
        </w:rPr>
      </w:pPr>
      <w:r w:rsidRPr="00984B24">
        <w:rPr>
          <w:rFonts w:ascii="Times New Roman" w:eastAsia="Times New Roman" w:hAnsi="Times New Roman" w:cs="Times New Roman"/>
          <w:b/>
          <w:bCs/>
          <w:kern w:val="144"/>
          <w:sz w:val="26"/>
          <w:szCs w:val="26"/>
        </w:rPr>
        <w:t>Līguma priekšmets</w:t>
      </w:r>
    </w:p>
    <w:p w:rsidR="00984B24" w:rsidRPr="00984B24" w:rsidRDefault="00984B24" w:rsidP="00984B24">
      <w:pPr>
        <w:numPr>
          <w:ilvl w:val="1"/>
          <w:numId w:val="13"/>
        </w:numPr>
        <w:tabs>
          <w:tab w:val="left" w:pos="900"/>
        </w:tabs>
        <w:ind w:left="0" w:right="-808" w:firstLine="680"/>
        <w:jc w:val="both"/>
        <w:rPr>
          <w:rFonts w:ascii="Times New Roman" w:eastAsia="Times New Roman" w:hAnsi="Times New Roman" w:cs="Times New Roman"/>
          <w:sz w:val="26"/>
          <w:szCs w:val="26"/>
        </w:rPr>
      </w:pPr>
      <w:r w:rsidRPr="00984B24">
        <w:rPr>
          <w:rFonts w:ascii="Times New Roman" w:eastAsia="Times New Roman" w:hAnsi="Times New Roman" w:cs="Times New Roman"/>
          <w:sz w:val="26"/>
          <w:szCs w:val="26"/>
        </w:rPr>
        <w:t>Pasūtītājs uzdod un apmaksā, bet Izpildītājs veic</w:t>
      </w:r>
      <w:r w:rsidR="00E0710C" w:rsidRPr="00E0710C">
        <w:rPr>
          <w:rFonts w:ascii="Times New Roman" w:eastAsia="Times New Roman" w:hAnsi="Times New Roman" w:cs="Times New Roman"/>
          <w:color w:val="000000"/>
          <w:sz w:val="26"/>
          <w:szCs w:val="26"/>
        </w:rPr>
        <w:t xml:space="preserve"> </w:t>
      </w:r>
      <w:r w:rsidR="002B4FB6" w:rsidRPr="002B4FB6">
        <w:rPr>
          <w:rFonts w:ascii="Times New Roman" w:hAnsi="Times New Roman" w:cs="Times New Roman"/>
          <w:sz w:val="26"/>
          <w:szCs w:val="26"/>
        </w:rPr>
        <w:t>Gaismas festivāla “Staro Rīga 2018” starptautisko mākslinieku projektu programmas</w:t>
      </w:r>
      <w:r w:rsidR="00BE36D5">
        <w:rPr>
          <w:rFonts w:ascii="Times New Roman" w:hAnsi="Times New Roman" w:cs="Times New Roman"/>
          <w:sz w:val="26"/>
          <w:szCs w:val="26"/>
        </w:rPr>
        <w:t xml:space="preserve"> (turpmāk – Projekti)</w:t>
      </w:r>
      <w:r w:rsidR="002B4FB6" w:rsidRPr="002B4FB6">
        <w:rPr>
          <w:rFonts w:ascii="Times New Roman" w:hAnsi="Times New Roman" w:cs="Times New Roman"/>
          <w:sz w:val="26"/>
          <w:szCs w:val="26"/>
        </w:rPr>
        <w:t xml:space="preserve"> organizēšanas pakalpojuma </w:t>
      </w:r>
      <w:r w:rsidR="002B4FB6">
        <w:rPr>
          <w:rFonts w:ascii="Times New Roman" w:hAnsi="Times New Roman" w:cs="Times New Roman"/>
          <w:sz w:val="26"/>
          <w:szCs w:val="26"/>
        </w:rPr>
        <w:t>nodrošināšanu</w:t>
      </w:r>
      <w:r w:rsidR="002B4FB6" w:rsidRPr="002B4FB6">
        <w:rPr>
          <w:rFonts w:ascii="Times New Roman" w:eastAsia="Times New Roman" w:hAnsi="Times New Roman" w:cs="Times New Roman"/>
          <w:color w:val="000000"/>
          <w:sz w:val="26"/>
          <w:szCs w:val="26"/>
        </w:rPr>
        <w:t xml:space="preserve"> </w:t>
      </w:r>
      <w:r w:rsidRPr="00984B24">
        <w:rPr>
          <w:rFonts w:ascii="Times New Roman" w:eastAsia="Times New Roman" w:hAnsi="Times New Roman" w:cs="Times New Roman"/>
          <w:sz w:val="26"/>
          <w:szCs w:val="26"/>
        </w:rPr>
        <w:t>(turpmāk – Pakalpojums) saskaņā ar pielikumiem un</w:t>
      </w:r>
      <w:r w:rsidRPr="00984B24">
        <w:rPr>
          <w:rFonts w:ascii="Times New Roman" w:eastAsia="PMingLiU" w:hAnsi="Times New Roman" w:cs="Times New Roman"/>
          <w:sz w:val="26"/>
          <w:szCs w:val="26"/>
          <w:lang w:eastAsia="zh-TW"/>
        </w:rPr>
        <w:t xml:space="preserve"> šī Līguma nosacījumiem</w:t>
      </w:r>
      <w:r w:rsidRPr="00984B24">
        <w:rPr>
          <w:rFonts w:ascii="Times New Roman" w:eastAsia="Times New Roman" w:hAnsi="Times New Roman" w:cs="Times New Roman"/>
          <w:sz w:val="26"/>
          <w:szCs w:val="26"/>
        </w:rPr>
        <w:t>:</w:t>
      </w:r>
    </w:p>
    <w:p w:rsidR="00984B24" w:rsidRPr="00984B24" w:rsidRDefault="00984B24" w:rsidP="00984B24">
      <w:pPr>
        <w:numPr>
          <w:ilvl w:val="2"/>
          <w:numId w:val="13"/>
        </w:numPr>
        <w:tabs>
          <w:tab w:val="left" w:pos="900"/>
        </w:tabs>
        <w:ind w:left="0" w:right="-808" w:firstLine="709"/>
        <w:jc w:val="both"/>
        <w:rPr>
          <w:rFonts w:ascii="Times New Roman" w:eastAsia="Times New Roman" w:hAnsi="Times New Roman" w:cs="Times New Roman"/>
          <w:sz w:val="26"/>
          <w:szCs w:val="26"/>
        </w:rPr>
      </w:pPr>
      <w:r w:rsidRPr="00984B24">
        <w:rPr>
          <w:rFonts w:ascii="Times New Roman" w:eastAsia="Times New Roman" w:hAnsi="Times New Roman" w:cs="Times New Roman"/>
          <w:sz w:val="26"/>
          <w:szCs w:val="26"/>
        </w:rPr>
        <w:t>Iepirkuma Tehnisko specifikāciju (1. pielikums)</w:t>
      </w:r>
      <w:r w:rsidR="001C2DE3">
        <w:rPr>
          <w:rFonts w:ascii="Times New Roman" w:eastAsia="Times New Roman" w:hAnsi="Times New Roman" w:cs="Times New Roman"/>
          <w:sz w:val="26"/>
          <w:szCs w:val="26"/>
        </w:rPr>
        <w:t xml:space="preserve"> ar tās pielikumiem</w:t>
      </w:r>
      <w:r w:rsidRPr="00984B24">
        <w:rPr>
          <w:rFonts w:ascii="Times New Roman" w:eastAsia="Times New Roman" w:hAnsi="Times New Roman" w:cs="Times New Roman"/>
          <w:sz w:val="26"/>
          <w:szCs w:val="26"/>
        </w:rPr>
        <w:t>,</w:t>
      </w:r>
    </w:p>
    <w:p w:rsidR="00984B24" w:rsidRDefault="00984B24" w:rsidP="00984B24">
      <w:pPr>
        <w:tabs>
          <w:tab w:val="left" w:pos="900"/>
        </w:tabs>
        <w:ind w:right="-808" w:firstLine="709"/>
        <w:jc w:val="both"/>
        <w:rPr>
          <w:rFonts w:ascii="Times New Roman" w:eastAsia="Times New Roman" w:hAnsi="Times New Roman" w:cs="Times New Roman"/>
          <w:sz w:val="26"/>
          <w:szCs w:val="26"/>
        </w:rPr>
      </w:pPr>
      <w:r w:rsidRPr="00984B24">
        <w:rPr>
          <w:rFonts w:ascii="Times New Roman" w:eastAsia="Times New Roman" w:hAnsi="Times New Roman" w:cs="Times New Roman"/>
          <w:sz w:val="26"/>
          <w:szCs w:val="26"/>
        </w:rPr>
        <w:t>1.1.</w:t>
      </w:r>
      <w:r w:rsidR="00CC35B9">
        <w:rPr>
          <w:rFonts w:ascii="Times New Roman" w:eastAsia="Times New Roman" w:hAnsi="Times New Roman" w:cs="Times New Roman"/>
          <w:sz w:val="26"/>
          <w:szCs w:val="26"/>
        </w:rPr>
        <w:t>2</w:t>
      </w:r>
      <w:r w:rsidR="006E4B21">
        <w:rPr>
          <w:rFonts w:ascii="Times New Roman" w:eastAsia="Times New Roman" w:hAnsi="Times New Roman" w:cs="Times New Roman"/>
          <w:sz w:val="26"/>
          <w:szCs w:val="26"/>
        </w:rPr>
        <w:t>.</w:t>
      </w:r>
      <w:r w:rsidRPr="00984B24">
        <w:rPr>
          <w:rFonts w:ascii="Times New Roman" w:eastAsia="Times New Roman" w:hAnsi="Times New Roman" w:cs="Times New Roman"/>
          <w:sz w:val="26"/>
          <w:szCs w:val="26"/>
        </w:rPr>
        <w:t xml:space="preserve"> </w:t>
      </w:r>
      <w:r w:rsidR="00CC35B9">
        <w:rPr>
          <w:rFonts w:ascii="Times New Roman" w:eastAsia="Times New Roman" w:hAnsi="Times New Roman" w:cs="Times New Roman"/>
          <w:sz w:val="26"/>
          <w:szCs w:val="26"/>
        </w:rPr>
        <w:t xml:space="preserve">Izpildītāja Iepirkumā iesniegtais </w:t>
      </w:r>
      <w:r w:rsidRPr="00984B24">
        <w:rPr>
          <w:rFonts w:ascii="Times New Roman" w:eastAsia="Times New Roman" w:hAnsi="Times New Roman" w:cs="Times New Roman"/>
          <w:sz w:val="26"/>
          <w:szCs w:val="26"/>
        </w:rPr>
        <w:t>Finanšu piedāvājum</w:t>
      </w:r>
      <w:r w:rsidR="00CC35B9">
        <w:rPr>
          <w:rFonts w:ascii="Times New Roman" w:eastAsia="Times New Roman" w:hAnsi="Times New Roman" w:cs="Times New Roman"/>
          <w:sz w:val="26"/>
          <w:szCs w:val="26"/>
        </w:rPr>
        <w:t>s</w:t>
      </w:r>
      <w:r w:rsidR="00D2091D">
        <w:rPr>
          <w:rFonts w:ascii="Times New Roman" w:eastAsia="Times New Roman" w:hAnsi="Times New Roman" w:cs="Times New Roman"/>
          <w:sz w:val="26"/>
          <w:szCs w:val="26"/>
        </w:rPr>
        <w:t xml:space="preserve"> (turpmāk – Tāme)</w:t>
      </w:r>
      <w:r w:rsidRPr="00984B24">
        <w:rPr>
          <w:rFonts w:ascii="Times New Roman" w:eastAsia="Times New Roman" w:hAnsi="Times New Roman" w:cs="Times New Roman"/>
          <w:sz w:val="26"/>
          <w:szCs w:val="26"/>
        </w:rPr>
        <w:t xml:space="preserve">  (</w:t>
      </w:r>
      <w:r w:rsidR="00CC35B9">
        <w:rPr>
          <w:rFonts w:ascii="Times New Roman" w:eastAsia="Times New Roman" w:hAnsi="Times New Roman" w:cs="Times New Roman"/>
          <w:sz w:val="26"/>
          <w:szCs w:val="26"/>
        </w:rPr>
        <w:t>2</w:t>
      </w:r>
      <w:r w:rsidRPr="00984B24">
        <w:rPr>
          <w:rFonts w:ascii="Times New Roman" w:eastAsia="Times New Roman" w:hAnsi="Times New Roman" w:cs="Times New Roman"/>
          <w:sz w:val="26"/>
          <w:szCs w:val="26"/>
        </w:rPr>
        <w:t xml:space="preserve">. pielikums), </w:t>
      </w:r>
    </w:p>
    <w:p w:rsidR="00CC35B9" w:rsidRPr="0049028A" w:rsidRDefault="00CC35B9" w:rsidP="00984B24">
      <w:pPr>
        <w:tabs>
          <w:tab w:val="left" w:pos="900"/>
        </w:tabs>
        <w:ind w:right="-808"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1.1.3. </w:t>
      </w:r>
      <w:r w:rsidR="00F77D3F">
        <w:rPr>
          <w:rFonts w:ascii="Times New Roman" w:eastAsia="Times New Roman" w:hAnsi="Times New Roman" w:cs="Times New Roman"/>
          <w:sz w:val="26"/>
          <w:szCs w:val="26"/>
        </w:rPr>
        <w:t xml:space="preserve">Izpildītāja Iepirkumā iesniegto </w:t>
      </w:r>
      <w:r w:rsidR="002B4FB6" w:rsidRPr="002B4FB6">
        <w:rPr>
          <w:rFonts w:ascii="Times New Roman" w:eastAsia="Times New Roman" w:hAnsi="Times New Roman" w:cs="Times New Roman"/>
          <w:sz w:val="26"/>
          <w:szCs w:val="26"/>
        </w:rPr>
        <w:t xml:space="preserve">Pakalpojuma sagatavošanas </w:t>
      </w:r>
      <w:r w:rsidR="002B4FB6" w:rsidRPr="0049028A">
        <w:rPr>
          <w:rFonts w:ascii="Times New Roman" w:eastAsia="Times New Roman" w:hAnsi="Times New Roman" w:cs="Times New Roman"/>
          <w:sz w:val="26"/>
          <w:szCs w:val="26"/>
        </w:rPr>
        <w:t xml:space="preserve">darba un laika </w:t>
      </w:r>
      <w:r w:rsidR="00F77D3F" w:rsidRPr="0049028A">
        <w:rPr>
          <w:rFonts w:ascii="Times New Roman" w:eastAsia="Times New Roman" w:hAnsi="Times New Roman" w:cs="Times New Roman"/>
          <w:sz w:val="26"/>
          <w:szCs w:val="26"/>
        </w:rPr>
        <w:t xml:space="preserve"> </w:t>
      </w:r>
      <w:r w:rsidRPr="0049028A">
        <w:rPr>
          <w:rFonts w:ascii="Times New Roman" w:eastAsia="Times New Roman" w:hAnsi="Times New Roman" w:cs="Times New Roman"/>
          <w:sz w:val="26"/>
          <w:szCs w:val="26"/>
        </w:rPr>
        <w:t>plānu (3. pielikums),</w:t>
      </w:r>
    </w:p>
    <w:p w:rsidR="00984B24" w:rsidRPr="0049028A" w:rsidRDefault="006E4B21" w:rsidP="00B00E88">
      <w:pPr>
        <w:ind w:right="-808" w:firstLine="709"/>
        <w:jc w:val="both"/>
        <w:rPr>
          <w:rFonts w:ascii="Times New Roman" w:eastAsia="Times New Roman" w:hAnsi="Times New Roman" w:cs="Times New Roman"/>
          <w:sz w:val="26"/>
          <w:szCs w:val="26"/>
        </w:rPr>
      </w:pPr>
      <w:r w:rsidRPr="0049028A">
        <w:rPr>
          <w:rFonts w:ascii="Times New Roman" w:eastAsia="Times New Roman" w:hAnsi="Times New Roman" w:cs="Times New Roman"/>
          <w:sz w:val="26"/>
          <w:szCs w:val="26"/>
        </w:rPr>
        <w:t>1.1.</w:t>
      </w:r>
      <w:r w:rsidR="00CC35B9" w:rsidRPr="0049028A">
        <w:rPr>
          <w:rFonts w:ascii="Times New Roman" w:eastAsia="Times New Roman" w:hAnsi="Times New Roman" w:cs="Times New Roman"/>
          <w:sz w:val="26"/>
          <w:szCs w:val="26"/>
        </w:rPr>
        <w:t>4</w:t>
      </w:r>
      <w:r w:rsidRPr="0049028A">
        <w:rPr>
          <w:rFonts w:ascii="Times New Roman" w:eastAsia="Times New Roman" w:hAnsi="Times New Roman" w:cs="Times New Roman"/>
          <w:sz w:val="26"/>
          <w:szCs w:val="26"/>
        </w:rPr>
        <w:t xml:space="preserve">. </w:t>
      </w:r>
      <w:r w:rsidR="00984B24" w:rsidRPr="0049028A">
        <w:rPr>
          <w:rFonts w:ascii="Times New Roman" w:eastAsia="Times New Roman" w:hAnsi="Times New Roman" w:cs="Times New Roman"/>
          <w:sz w:val="26"/>
          <w:szCs w:val="26"/>
        </w:rPr>
        <w:t>Saskaņā ar 1. pielikumu, iesniegt pielikumus, kas abpusēji saskaņoti tiks pievienoti šim Līgumam, t.sk.:</w:t>
      </w:r>
    </w:p>
    <w:p w:rsidR="00093242" w:rsidRPr="00DA6F05" w:rsidRDefault="00B87BAB" w:rsidP="00B87BAB">
      <w:pPr>
        <w:tabs>
          <w:tab w:val="left" w:pos="1560"/>
        </w:tabs>
        <w:ind w:right="-808" w:firstLine="709"/>
        <w:jc w:val="both"/>
        <w:rPr>
          <w:rFonts w:ascii="Times New Roman" w:eastAsia="Calibri" w:hAnsi="Times New Roman" w:cs="Times New Roman"/>
          <w:sz w:val="26"/>
          <w:szCs w:val="26"/>
          <w:lang w:eastAsia="zh-TW"/>
        </w:rPr>
      </w:pPr>
      <w:r w:rsidRPr="0049028A">
        <w:rPr>
          <w:rFonts w:ascii="Times New Roman" w:eastAsia="Times New Roman" w:hAnsi="Times New Roman" w:cs="Times New Roman"/>
          <w:sz w:val="26"/>
          <w:szCs w:val="26"/>
        </w:rPr>
        <w:t>1.1.</w:t>
      </w:r>
      <w:r w:rsidR="00CC35B9" w:rsidRPr="0049028A">
        <w:rPr>
          <w:rFonts w:ascii="Times New Roman" w:eastAsia="Times New Roman" w:hAnsi="Times New Roman" w:cs="Times New Roman"/>
          <w:sz w:val="26"/>
          <w:szCs w:val="26"/>
        </w:rPr>
        <w:t>4</w:t>
      </w:r>
      <w:r w:rsidRPr="0049028A">
        <w:rPr>
          <w:rFonts w:ascii="Times New Roman" w:eastAsia="Times New Roman" w:hAnsi="Times New Roman" w:cs="Times New Roman"/>
          <w:sz w:val="26"/>
          <w:szCs w:val="26"/>
        </w:rPr>
        <w:t xml:space="preserve">.1. </w:t>
      </w:r>
      <w:r w:rsidR="00984B24" w:rsidRPr="0049028A">
        <w:rPr>
          <w:rFonts w:ascii="Times New Roman" w:eastAsia="Times New Roman" w:hAnsi="Times New Roman" w:cs="Times New Roman"/>
          <w:sz w:val="26"/>
          <w:szCs w:val="26"/>
        </w:rPr>
        <w:t xml:space="preserve">līdz 2018. gada </w:t>
      </w:r>
      <w:r w:rsidR="00BE36D5" w:rsidRPr="00DA6F05">
        <w:rPr>
          <w:rFonts w:ascii="Times New Roman" w:eastAsia="Times New Roman" w:hAnsi="Times New Roman" w:cs="Times New Roman"/>
          <w:sz w:val="26"/>
          <w:szCs w:val="26"/>
        </w:rPr>
        <w:t>12</w:t>
      </w:r>
      <w:r w:rsidR="006E4B21" w:rsidRPr="00DA6F05">
        <w:rPr>
          <w:rFonts w:ascii="Times New Roman" w:eastAsia="Times New Roman" w:hAnsi="Times New Roman" w:cs="Times New Roman"/>
          <w:sz w:val="26"/>
          <w:szCs w:val="26"/>
        </w:rPr>
        <w:t xml:space="preserve">. </w:t>
      </w:r>
      <w:r w:rsidR="0049028A" w:rsidRPr="00DA6F05">
        <w:rPr>
          <w:rFonts w:ascii="Times New Roman" w:eastAsia="Times New Roman" w:hAnsi="Times New Roman" w:cs="Times New Roman"/>
          <w:sz w:val="26"/>
          <w:szCs w:val="26"/>
        </w:rPr>
        <w:t>novembrim</w:t>
      </w:r>
      <w:r w:rsidR="00984B24" w:rsidRPr="00BE36D5">
        <w:rPr>
          <w:rFonts w:ascii="Times New Roman" w:eastAsia="Times New Roman" w:hAnsi="Times New Roman" w:cs="Times New Roman"/>
          <w:sz w:val="26"/>
          <w:szCs w:val="26"/>
        </w:rPr>
        <w:t xml:space="preserve"> </w:t>
      </w:r>
      <w:r w:rsidR="002B4FB6" w:rsidRPr="00BE36D5">
        <w:rPr>
          <w:rFonts w:ascii="Times New Roman" w:eastAsia="Calibri" w:hAnsi="Times New Roman" w:cs="Times New Roman"/>
          <w:sz w:val="26"/>
          <w:szCs w:val="26"/>
          <w:lang w:eastAsia="zh-TW"/>
        </w:rPr>
        <w:t xml:space="preserve">Projektu </w:t>
      </w:r>
      <w:proofErr w:type="spellStart"/>
      <w:r w:rsidR="002B4FB6" w:rsidRPr="00BE36D5">
        <w:rPr>
          <w:rFonts w:ascii="Times New Roman" w:eastAsia="Calibri" w:hAnsi="Times New Roman" w:cs="Times New Roman"/>
          <w:sz w:val="26"/>
          <w:szCs w:val="26"/>
          <w:lang w:eastAsia="zh-TW"/>
        </w:rPr>
        <w:t>vizualizācijas</w:t>
      </w:r>
      <w:proofErr w:type="spellEnd"/>
      <w:r w:rsidR="002B4FB6" w:rsidRPr="00BE36D5">
        <w:rPr>
          <w:rFonts w:ascii="Times New Roman" w:eastAsia="Calibri" w:hAnsi="Times New Roman" w:cs="Times New Roman"/>
          <w:sz w:val="26"/>
          <w:szCs w:val="26"/>
          <w:lang w:eastAsia="zh-TW"/>
        </w:rPr>
        <w:t xml:space="preserve"> un izvietojuma plānus</w:t>
      </w:r>
      <w:r w:rsidR="002B4FB6" w:rsidRPr="00BE36D5">
        <w:rPr>
          <w:rFonts w:ascii="Times New Roman" w:eastAsia="Times New Roman" w:hAnsi="Times New Roman" w:cs="Times New Roman"/>
          <w:sz w:val="26"/>
          <w:szCs w:val="26"/>
          <w:lang w:eastAsia="lv-LV"/>
        </w:rPr>
        <w:t xml:space="preserve"> </w:t>
      </w:r>
      <w:r w:rsidR="00984B24" w:rsidRPr="00BE36D5">
        <w:rPr>
          <w:rFonts w:ascii="Times New Roman" w:eastAsia="Times New Roman" w:hAnsi="Times New Roman" w:cs="Times New Roman"/>
          <w:sz w:val="26"/>
          <w:szCs w:val="26"/>
        </w:rPr>
        <w:t>(</w:t>
      </w:r>
      <w:r w:rsidR="00CC35B9" w:rsidRPr="00DA6F05">
        <w:rPr>
          <w:rFonts w:ascii="Times New Roman" w:eastAsia="Times New Roman" w:hAnsi="Times New Roman" w:cs="Times New Roman"/>
          <w:sz w:val="26"/>
          <w:szCs w:val="26"/>
        </w:rPr>
        <w:t>4</w:t>
      </w:r>
      <w:r w:rsidR="00984B24" w:rsidRPr="00DA6F05">
        <w:rPr>
          <w:rFonts w:ascii="Times New Roman" w:eastAsia="Times New Roman" w:hAnsi="Times New Roman" w:cs="Times New Roman"/>
          <w:sz w:val="26"/>
          <w:szCs w:val="26"/>
        </w:rPr>
        <w:t>. pielikums);</w:t>
      </w:r>
    </w:p>
    <w:p w:rsidR="00984B24" w:rsidRPr="0049028A" w:rsidRDefault="00B87BAB" w:rsidP="00B87BAB">
      <w:pPr>
        <w:tabs>
          <w:tab w:val="left" w:pos="1560"/>
        </w:tabs>
        <w:ind w:right="-808" w:firstLine="709"/>
        <w:jc w:val="both"/>
        <w:rPr>
          <w:rFonts w:ascii="Times New Roman" w:eastAsia="Times New Roman" w:hAnsi="Times New Roman" w:cs="Times New Roman"/>
          <w:sz w:val="26"/>
          <w:szCs w:val="26"/>
        </w:rPr>
      </w:pPr>
      <w:r w:rsidRPr="00DA6F05">
        <w:rPr>
          <w:rFonts w:ascii="Times New Roman" w:eastAsia="Calibri" w:hAnsi="Times New Roman" w:cs="Times New Roman"/>
          <w:sz w:val="26"/>
          <w:szCs w:val="26"/>
          <w:lang w:eastAsia="zh-TW"/>
        </w:rPr>
        <w:t>1.1.</w:t>
      </w:r>
      <w:r w:rsidR="00CC35B9" w:rsidRPr="00DA6F05">
        <w:rPr>
          <w:rFonts w:ascii="Times New Roman" w:eastAsia="Calibri" w:hAnsi="Times New Roman" w:cs="Times New Roman"/>
          <w:sz w:val="26"/>
          <w:szCs w:val="26"/>
          <w:lang w:eastAsia="zh-TW"/>
        </w:rPr>
        <w:t>4</w:t>
      </w:r>
      <w:r w:rsidRPr="00DA6F05">
        <w:rPr>
          <w:rFonts w:ascii="Times New Roman" w:eastAsia="Calibri" w:hAnsi="Times New Roman" w:cs="Times New Roman"/>
          <w:sz w:val="26"/>
          <w:szCs w:val="26"/>
          <w:lang w:eastAsia="zh-TW"/>
        </w:rPr>
        <w:t xml:space="preserve">.2. </w:t>
      </w:r>
      <w:r w:rsidR="00984B24" w:rsidRPr="00DA6F05">
        <w:rPr>
          <w:rFonts w:ascii="Times New Roman" w:eastAsia="Calibri" w:hAnsi="Times New Roman" w:cs="Times New Roman"/>
          <w:sz w:val="26"/>
          <w:szCs w:val="26"/>
          <w:lang w:eastAsia="zh-TW"/>
        </w:rPr>
        <w:t xml:space="preserve">līdz 2018. gada </w:t>
      </w:r>
      <w:r w:rsidR="00BE36D5" w:rsidRPr="00DA6F05">
        <w:rPr>
          <w:rFonts w:ascii="Times New Roman" w:eastAsia="Calibri" w:hAnsi="Times New Roman" w:cs="Times New Roman"/>
          <w:sz w:val="26"/>
          <w:szCs w:val="26"/>
          <w:lang w:eastAsia="zh-TW"/>
        </w:rPr>
        <w:t>12</w:t>
      </w:r>
      <w:r w:rsidR="0049028A" w:rsidRPr="00DA6F05">
        <w:rPr>
          <w:rFonts w:ascii="Times New Roman" w:eastAsia="Calibri" w:hAnsi="Times New Roman" w:cs="Times New Roman"/>
          <w:sz w:val="26"/>
          <w:szCs w:val="26"/>
          <w:lang w:eastAsia="zh-TW"/>
        </w:rPr>
        <w:t>. novembrim</w:t>
      </w:r>
      <w:r w:rsidR="00984B24" w:rsidRPr="0049028A">
        <w:rPr>
          <w:rFonts w:ascii="Times New Roman" w:eastAsia="Calibri" w:hAnsi="Times New Roman" w:cs="Times New Roman"/>
          <w:sz w:val="26"/>
          <w:szCs w:val="26"/>
          <w:lang w:eastAsia="zh-TW"/>
        </w:rPr>
        <w:t xml:space="preserve"> </w:t>
      </w:r>
      <w:r w:rsidR="0049028A" w:rsidRPr="0049028A">
        <w:rPr>
          <w:rFonts w:ascii="Times New Roman" w:eastAsia="Times New Roman" w:hAnsi="Times New Roman" w:cs="Times New Roman"/>
          <w:sz w:val="26"/>
          <w:szCs w:val="26"/>
          <w:lang w:eastAsia="lv-LV"/>
        </w:rPr>
        <w:t>Projektu</w:t>
      </w:r>
      <w:r w:rsidR="002B4FB6" w:rsidRPr="0049028A">
        <w:rPr>
          <w:rFonts w:ascii="Times New Roman" w:eastAsia="Times New Roman" w:hAnsi="Times New Roman" w:cs="Times New Roman"/>
          <w:sz w:val="26"/>
          <w:szCs w:val="26"/>
          <w:lang w:eastAsia="lv-LV"/>
        </w:rPr>
        <w:t xml:space="preserve"> tehniskās uzbūves un nobūvēs darba un laika plān</w:t>
      </w:r>
      <w:r w:rsidR="0049028A" w:rsidRPr="0049028A">
        <w:rPr>
          <w:rFonts w:ascii="Times New Roman" w:eastAsia="Times New Roman" w:hAnsi="Times New Roman" w:cs="Times New Roman"/>
          <w:sz w:val="26"/>
          <w:szCs w:val="26"/>
          <w:lang w:eastAsia="lv-LV"/>
        </w:rPr>
        <w:t>us</w:t>
      </w:r>
      <w:r w:rsidR="002B4FB6" w:rsidRPr="0049028A">
        <w:rPr>
          <w:rFonts w:ascii="Times New Roman" w:eastAsia="Times New Roman" w:hAnsi="Times New Roman" w:cs="Times New Roman"/>
          <w:sz w:val="24"/>
          <w:szCs w:val="24"/>
        </w:rPr>
        <w:t xml:space="preserve"> </w:t>
      </w:r>
      <w:r w:rsidR="002B4FB6" w:rsidRPr="0049028A">
        <w:rPr>
          <w:rFonts w:ascii="Times New Roman" w:eastAsia="Times New Roman" w:hAnsi="Times New Roman" w:cs="Times New Roman"/>
          <w:sz w:val="26"/>
          <w:szCs w:val="26"/>
        </w:rPr>
        <w:t xml:space="preserve"> </w:t>
      </w:r>
      <w:r w:rsidR="00984B24" w:rsidRPr="0049028A">
        <w:rPr>
          <w:rFonts w:ascii="Times New Roman" w:eastAsia="Times New Roman" w:hAnsi="Times New Roman" w:cs="Times New Roman"/>
          <w:sz w:val="26"/>
          <w:szCs w:val="26"/>
        </w:rPr>
        <w:t>(</w:t>
      </w:r>
      <w:r w:rsidR="00CC35B9" w:rsidRPr="0049028A">
        <w:rPr>
          <w:rFonts w:ascii="Times New Roman" w:eastAsia="Times New Roman" w:hAnsi="Times New Roman" w:cs="Times New Roman"/>
          <w:sz w:val="26"/>
          <w:szCs w:val="26"/>
        </w:rPr>
        <w:t>5</w:t>
      </w:r>
      <w:r w:rsidR="00984B24" w:rsidRPr="0049028A">
        <w:rPr>
          <w:rFonts w:ascii="Times New Roman" w:eastAsia="Times New Roman" w:hAnsi="Times New Roman" w:cs="Times New Roman"/>
          <w:sz w:val="26"/>
          <w:szCs w:val="26"/>
        </w:rPr>
        <w:t xml:space="preserve">. pielikums); </w:t>
      </w:r>
    </w:p>
    <w:p w:rsidR="00984B24" w:rsidRPr="0049028A" w:rsidRDefault="00B87BAB" w:rsidP="00B87BAB">
      <w:pPr>
        <w:tabs>
          <w:tab w:val="left" w:pos="1560"/>
        </w:tabs>
        <w:ind w:right="-808" w:firstLine="709"/>
        <w:jc w:val="both"/>
        <w:rPr>
          <w:rFonts w:ascii="Times New Roman" w:eastAsia="Calibri" w:hAnsi="Times New Roman" w:cs="Times New Roman"/>
          <w:sz w:val="26"/>
          <w:szCs w:val="26"/>
          <w:lang w:eastAsia="zh-TW"/>
        </w:rPr>
      </w:pPr>
      <w:r w:rsidRPr="0049028A">
        <w:rPr>
          <w:rFonts w:ascii="Times New Roman" w:eastAsia="Calibri" w:hAnsi="Times New Roman" w:cs="Times New Roman"/>
          <w:sz w:val="26"/>
          <w:szCs w:val="26"/>
          <w:lang w:eastAsia="zh-TW"/>
        </w:rPr>
        <w:t>1.1.</w:t>
      </w:r>
      <w:r w:rsidR="00CC35B9" w:rsidRPr="0049028A">
        <w:rPr>
          <w:rFonts w:ascii="Times New Roman" w:eastAsia="Calibri" w:hAnsi="Times New Roman" w:cs="Times New Roman"/>
          <w:sz w:val="26"/>
          <w:szCs w:val="26"/>
          <w:lang w:eastAsia="zh-TW"/>
        </w:rPr>
        <w:t>4</w:t>
      </w:r>
      <w:r w:rsidRPr="0049028A">
        <w:rPr>
          <w:rFonts w:ascii="Times New Roman" w:eastAsia="Calibri" w:hAnsi="Times New Roman" w:cs="Times New Roman"/>
          <w:sz w:val="26"/>
          <w:szCs w:val="26"/>
          <w:lang w:eastAsia="zh-TW"/>
        </w:rPr>
        <w:t xml:space="preserve">.3. </w:t>
      </w:r>
      <w:r w:rsidR="00984B24" w:rsidRPr="0049028A">
        <w:rPr>
          <w:rFonts w:ascii="Times New Roman" w:eastAsia="Calibri" w:hAnsi="Times New Roman" w:cs="Times New Roman"/>
          <w:sz w:val="26"/>
          <w:szCs w:val="26"/>
          <w:lang w:eastAsia="zh-TW"/>
        </w:rPr>
        <w:t xml:space="preserve">līdz 2018. gada </w:t>
      </w:r>
      <w:r w:rsidR="0049028A">
        <w:rPr>
          <w:rFonts w:ascii="Times New Roman" w:eastAsia="Calibri" w:hAnsi="Times New Roman" w:cs="Times New Roman"/>
          <w:sz w:val="26"/>
          <w:szCs w:val="26"/>
          <w:lang w:eastAsia="zh-TW"/>
        </w:rPr>
        <w:t>15</w:t>
      </w:r>
      <w:r w:rsidR="0049028A" w:rsidRPr="0049028A">
        <w:rPr>
          <w:rFonts w:ascii="Times New Roman" w:eastAsia="Calibri" w:hAnsi="Times New Roman" w:cs="Times New Roman"/>
          <w:sz w:val="26"/>
          <w:szCs w:val="26"/>
          <w:lang w:eastAsia="zh-TW"/>
        </w:rPr>
        <w:t>.</w:t>
      </w:r>
      <w:r w:rsidR="0049028A" w:rsidRPr="0049028A">
        <w:t xml:space="preserve"> </w:t>
      </w:r>
      <w:r w:rsidR="0049028A" w:rsidRPr="0049028A">
        <w:rPr>
          <w:rFonts w:ascii="Times New Roman" w:eastAsia="Calibri" w:hAnsi="Times New Roman" w:cs="Times New Roman"/>
          <w:sz w:val="26"/>
          <w:szCs w:val="26"/>
          <w:lang w:eastAsia="zh-TW"/>
        </w:rPr>
        <w:t xml:space="preserve">novembrim </w:t>
      </w:r>
      <w:r w:rsidR="0049028A">
        <w:rPr>
          <w:rFonts w:ascii="Times New Roman" w:eastAsia="Times New Roman" w:hAnsi="Times New Roman" w:cs="Times New Roman"/>
          <w:sz w:val="26"/>
          <w:szCs w:val="26"/>
        </w:rPr>
        <w:t xml:space="preserve">Precizētu Pakalpojuma tāmi </w:t>
      </w:r>
      <w:r w:rsidR="0049028A" w:rsidRPr="0049028A">
        <w:rPr>
          <w:rFonts w:ascii="Times New Roman" w:eastAsia="Times New Roman" w:hAnsi="Times New Roman" w:cs="Times New Roman"/>
          <w:sz w:val="26"/>
          <w:szCs w:val="26"/>
        </w:rPr>
        <w:t>(6. pielikums);</w:t>
      </w:r>
      <w:r w:rsidR="0049028A">
        <w:rPr>
          <w:rFonts w:ascii="Times New Roman" w:eastAsia="Times New Roman" w:hAnsi="Times New Roman" w:cs="Times New Roman"/>
          <w:sz w:val="26"/>
          <w:szCs w:val="26"/>
        </w:rPr>
        <w:t xml:space="preserve"> </w:t>
      </w:r>
    </w:p>
    <w:p w:rsidR="0049028A" w:rsidRPr="0049028A" w:rsidRDefault="00B87BAB" w:rsidP="0049028A">
      <w:pPr>
        <w:tabs>
          <w:tab w:val="left" w:pos="1560"/>
        </w:tabs>
        <w:ind w:right="-808" w:firstLine="709"/>
        <w:jc w:val="both"/>
        <w:rPr>
          <w:rFonts w:ascii="Times New Roman" w:eastAsia="Calibri" w:hAnsi="Times New Roman" w:cs="Times New Roman"/>
          <w:sz w:val="26"/>
          <w:szCs w:val="26"/>
          <w:lang w:eastAsia="zh-TW"/>
        </w:rPr>
      </w:pPr>
      <w:r w:rsidRPr="0049028A">
        <w:rPr>
          <w:rFonts w:ascii="Times New Roman" w:eastAsia="Calibri" w:hAnsi="Times New Roman" w:cs="Times New Roman"/>
          <w:sz w:val="26"/>
          <w:szCs w:val="26"/>
          <w:lang w:eastAsia="zh-TW"/>
        </w:rPr>
        <w:t>1.1.</w:t>
      </w:r>
      <w:r w:rsidR="00CC35B9" w:rsidRPr="0049028A">
        <w:rPr>
          <w:rFonts w:ascii="Times New Roman" w:eastAsia="Calibri" w:hAnsi="Times New Roman" w:cs="Times New Roman"/>
          <w:sz w:val="26"/>
          <w:szCs w:val="26"/>
          <w:lang w:eastAsia="zh-TW"/>
        </w:rPr>
        <w:t>4</w:t>
      </w:r>
      <w:r w:rsidRPr="0049028A">
        <w:rPr>
          <w:rFonts w:ascii="Times New Roman" w:eastAsia="Calibri" w:hAnsi="Times New Roman" w:cs="Times New Roman"/>
          <w:sz w:val="26"/>
          <w:szCs w:val="26"/>
          <w:lang w:eastAsia="zh-TW"/>
        </w:rPr>
        <w:t xml:space="preserve">.4. līdz 2018. gada </w:t>
      </w:r>
      <w:r w:rsidR="00111F28" w:rsidRPr="00D2091D">
        <w:rPr>
          <w:rFonts w:ascii="Times New Roman" w:eastAsia="Calibri" w:hAnsi="Times New Roman" w:cs="Times New Roman"/>
          <w:sz w:val="26"/>
          <w:szCs w:val="26"/>
          <w:lang w:eastAsia="zh-TW"/>
        </w:rPr>
        <w:t>26</w:t>
      </w:r>
      <w:r w:rsidR="005B2AFB" w:rsidRPr="00D2091D">
        <w:rPr>
          <w:rFonts w:ascii="Times New Roman" w:eastAsia="Calibri" w:hAnsi="Times New Roman" w:cs="Times New Roman"/>
          <w:sz w:val="26"/>
          <w:szCs w:val="26"/>
          <w:lang w:eastAsia="zh-TW"/>
        </w:rPr>
        <w:t>.</w:t>
      </w:r>
      <w:r w:rsidR="00CC35B9" w:rsidRPr="00D2091D">
        <w:rPr>
          <w:rFonts w:ascii="Times New Roman" w:eastAsia="Calibri" w:hAnsi="Times New Roman" w:cs="Times New Roman"/>
          <w:sz w:val="26"/>
          <w:szCs w:val="26"/>
          <w:lang w:eastAsia="zh-TW"/>
        </w:rPr>
        <w:t xml:space="preserve"> </w:t>
      </w:r>
      <w:r w:rsidR="00111F28" w:rsidRPr="00D2091D">
        <w:rPr>
          <w:rFonts w:ascii="Times New Roman" w:eastAsia="Calibri" w:hAnsi="Times New Roman" w:cs="Times New Roman"/>
          <w:sz w:val="26"/>
          <w:szCs w:val="26"/>
          <w:lang w:eastAsia="zh-TW"/>
        </w:rPr>
        <w:t>nov</w:t>
      </w:r>
      <w:r w:rsidR="005B2AFB" w:rsidRPr="00D2091D">
        <w:rPr>
          <w:rFonts w:ascii="Times New Roman" w:eastAsia="Calibri" w:hAnsi="Times New Roman" w:cs="Times New Roman"/>
          <w:sz w:val="26"/>
          <w:szCs w:val="26"/>
          <w:lang w:eastAsia="zh-TW"/>
        </w:rPr>
        <w:t>embrim</w:t>
      </w:r>
      <w:r w:rsidRPr="0049028A">
        <w:rPr>
          <w:rFonts w:ascii="Times New Roman" w:eastAsia="Calibri" w:hAnsi="Times New Roman" w:cs="Times New Roman"/>
          <w:sz w:val="26"/>
          <w:szCs w:val="26"/>
          <w:lang w:eastAsia="zh-TW"/>
        </w:rPr>
        <w:t xml:space="preserve"> </w:t>
      </w:r>
      <w:r w:rsidR="002B4FB6" w:rsidRPr="0049028A">
        <w:rPr>
          <w:rFonts w:ascii="Times New Roman" w:eastAsia="Calibri" w:hAnsi="Times New Roman" w:cs="Times New Roman"/>
          <w:sz w:val="26"/>
          <w:szCs w:val="26"/>
          <w:lang w:eastAsia="zh-TW"/>
        </w:rPr>
        <w:t>Atskait</w:t>
      </w:r>
      <w:r w:rsidR="0049028A" w:rsidRPr="0049028A">
        <w:rPr>
          <w:rFonts w:ascii="Times New Roman" w:eastAsia="Calibri" w:hAnsi="Times New Roman" w:cs="Times New Roman"/>
          <w:sz w:val="26"/>
          <w:szCs w:val="26"/>
          <w:lang w:eastAsia="zh-TW"/>
        </w:rPr>
        <w:t>i</w:t>
      </w:r>
      <w:r w:rsidR="002B4FB6" w:rsidRPr="0049028A">
        <w:rPr>
          <w:rFonts w:ascii="Times New Roman" w:eastAsia="Calibri" w:hAnsi="Times New Roman" w:cs="Times New Roman"/>
          <w:sz w:val="26"/>
          <w:szCs w:val="26"/>
          <w:lang w:eastAsia="zh-TW"/>
        </w:rPr>
        <w:t xml:space="preserve"> par </w:t>
      </w:r>
      <w:r w:rsidR="0049028A">
        <w:rPr>
          <w:rFonts w:ascii="Times New Roman" w:eastAsia="Calibri" w:hAnsi="Times New Roman" w:cs="Times New Roman"/>
          <w:sz w:val="26"/>
          <w:szCs w:val="26"/>
          <w:lang w:eastAsia="zh-TW"/>
        </w:rPr>
        <w:t>sniegto</w:t>
      </w:r>
      <w:r w:rsidR="0049028A" w:rsidRPr="0049028A">
        <w:rPr>
          <w:rFonts w:ascii="Times New Roman" w:eastAsia="Calibri" w:hAnsi="Times New Roman" w:cs="Times New Roman"/>
          <w:sz w:val="26"/>
          <w:szCs w:val="26"/>
          <w:lang w:eastAsia="zh-TW"/>
        </w:rPr>
        <w:t xml:space="preserve"> pakalpojumu, programmas projektu norisi un rezultātiem (</w:t>
      </w:r>
      <w:r w:rsidR="0049028A">
        <w:rPr>
          <w:rFonts w:ascii="Times New Roman" w:eastAsia="Calibri" w:hAnsi="Times New Roman" w:cs="Times New Roman"/>
          <w:sz w:val="26"/>
          <w:szCs w:val="26"/>
          <w:lang w:eastAsia="zh-TW"/>
        </w:rPr>
        <w:t>7</w:t>
      </w:r>
      <w:r w:rsidR="0049028A" w:rsidRPr="0049028A">
        <w:rPr>
          <w:rFonts w:ascii="Times New Roman" w:eastAsia="Calibri" w:hAnsi="Times New Roman" w:cs="Times New Roman"/>
          <w:sz w:val="26"/>
          <w:szCs w:val="26"/>
          <w:lang w:eastAsia="zh-TW"/>
        </w:rPr>
        <w:t>. pielikums);</w:t>
      </w:r>
    </w:p>
    <w:p w:rsidR="0049028A" w:rsidRPr="0049028A" w:rsidRDefault="004A7041" w:rsidP="0049028A">
      <w:pPr>
        <w:tabs>
          <w:tab w:val="left" w:pos="1560"/>
        </w:tabs>
        <w:ind w:right="-808" w:firstLine="709"/>
        <w:jc w:val="both"/>
        <w:rPr>
          <w:rFonts w:ascii="Times New Roman" w:eastAsia="Calibri" w:hAnsi="Times New Roman" w:cs="Times New Roman"/>
          <w:sz w:val="26"/>
          <w:szCs w:val="26"/>
          <w:lang w:eastAsia="zh-TW"/>
        </w:rPr>
      </w:pPr>
      <w:r w:rsidRPr="00D2091D">
        <w:rPr>
          <w:rFonts w:ascii="Times New Roman" w:eastAsia="Times New Roman" w:hAnsi="Times New Roman" w:cs="Times New Roman"/>
          <w:sz w:val="26"/>
          <w:szCs w:val="26"/>
          <w:lang w:eastAsia="lv-LV"/>
        </w:rPr>
        <w:t>1.1.</w:t>
      </w:r>
      <w:r w:rsidR="00CC35B9" w:rsidRPr="00D2091D">
        <w:rPr>
          <w:rFonts w:ascii="Times New Roman" w:eastAsia="Times New Roman" w:hAnsi="Times New Roman" w:cs="Times New Roman"/>
          <w:sz w:val="26"/>
          <w:szCs w:val="26"/>
          <w:lang w:eastAsia="lv-LV"/>
        </w:rPr>
        <w:t>4</w:t>
      </w:r>
      <w:r w:rsidRPr="00D2091D">
        <w:rPr>
          <w:rFonts w:ascii="Times New Roman" w:eastAsia="Times New Roman" w:hAnsi="Times New Roman" w:cs="Times New Roman"/>
          <w:sz w:val="26"/>
          <w:szCs w:val="26"/>
          <w:lang w:eastAsia="lv-LV"/>
        </w:rPr>
        <w:t>.8.</w:t>
      </w:r>
      <w:r w:rsidRPr="00D2091D">
        <w:rPr>
          <w:rFonts w:ascii="Times New Roman" w:eastAsia="Times New Roman" w:hAnsi="Times New Roman" w:cs="Times New Roman"/>
          <w:sz w:val="26"/>
          <w:szCs w:val="26"/>
        </w:rPr>
        <w:t xml:space="preserve"> līdz 2018. gada </w:t>
      </w:r>
      <w:r w:rsidR="00D2091D">
        <w:rPr>
          <w:rFonts w:ascii="Times New Roman" w:eastAsia="Times New Roman" w:hAnsi="Times New Roman" w:cs="Times New Roman"/>
          <w:sz w:val="26"/>
          <w:szCs w:val="26"/>
        </w:rPr>
        <w:t>7</w:t>
      </w:r>
      <w:r w:rsidR="005B2AFB" w:rsidRPr="00D2091D">
        <w:rPr>
          <w:rFonts w:ascii="Times New Roman" w:eastAsia="Times New Roman" w:hAnsi="Times New Roman" w:cs="Times New Roman"/>
          <w:sz w:val="26"/>
          <w:szCs w:val="26"/>
        </w:rPr>
        <w:t>.</w:t>
      </w:r>
      <w:r w:rsidR="00CC35B9" w:rsidRPr="00D2091D">
        <w:rPr>
          <w:rFonts w:ascii="Times New Roman" w:eastAsia="Times New Roman" w:hAnsi="Times New Roman" w:cs="Times New Roman"/>
          <w:sz w:val="26"/>
          <w:szCs w:val="26"/>
        </w:rPr>
        <w:t xml:space="preserve"> </w:t>
      </w:r>
      <w:r w:rsidR="005B2AFB" w:rsidRPr="00D2091D">
        <w:rPr>
          <w:rFonts w:ascii="Times New Roman" w:eastAsia="Times New Roman" w:hAnsi="Times New Roman" w:cs="Times New Roman"/>
          <w:sz w:val="26"/>
          <w:szCs w:val="26"/>
        </w:rPr>
        <w:t>decembrim</w:t>
      </w:r>
      <w:r w:rsidRPr="00D2091D">
        <w:rPr>
          <w:rFonts w:ascii="Times New Roman" w:eastAsia="Times New Roman" w:hAnsi="Times New Roman" w:cs="Times New Roman"/>
          <w:sz w:val="26"/>
          <w:szCs w:val="26"/>
        </w:rPr>
        <w:t xml:space="preserve"> </w:t>
      </w:r>
      <w:r w:rsidR="0049028A" w:rsidRPr="00D2091D">
        <w:rPr>
          <w:rFonts w:ascii="Times New Roman" w:eastAsia="Calibri" w:hAnsi="Times New Roman" w:cs="Times New Roman"/>
          <w:sz w:val="26"/>
          <w:szCs w:val="26"/>
          <w:lang w:eastAsia="zh-TW"/>
        </w:rPr>
        <w:t>Atskaiti par trešo personu sniegtajiem</w:t>
      </w:r>
      <w:r w:rsidR="0049028A" w:rsidRPr="0049028A">
        <w:rPr>
          <w:rFonts w:ascii="Times New Roman" w:eastAsia="Calibri" w:hAnsi="Times New Roman" w:cs="Times New Roman"/>
          <w:sz w:val="26"/>
          <w:szCs w:val="26"/>
          <w:lang w:eastAsia="zh-TW"/>
        </w:rPr>
        <w:t xml:space="preserve"> pakalpojumiem, pievienojot darījumu apliecinošus dokumentus vai apstiprinātas dokumentu kopijas. </w:t>
      </w:r>
    </w:p>
    <w:p w:rsidR="00984B24" w:rsidRPr="0021798E" w:rsidRDefault="004A7041" w:rsidP="004A7041">
      <w:pPr>
        <w:tabs>
          <w:tab w:val="left" w:pos="900"/>
          <w:tab w:val="left" w:pos="1080"/>
        </w:tabs>
        <w:ind w:right="-808" w:firstLine="709"/>
        <w:jc w:val="both"/>
        <w:rPr>
          <w:rFonts w:ascii="Times New Roman" w:eastAsia="Times New Roman" w:hAnsi="Times New Roman" w:cs="Times New Roman"/>
          <w:sz w:val="26"/>
          <w:szCs w:val="26"/>
        </w:rPr>
      </w:pPr>
      <w:r w:rsidRPr="0021798E">
        <w:rPr>
          <w:rFonts w:ascii="Times New Roman" w:eastAsia="Times New Roman" w:hAnsi="Times New Roman" w:cs="Times New Roman"/>
          <w:sz w:val="26"/>
          <w:szCs w:val="26"/>
        </w:rPr>
        <w:t xml:space="preserve">1.2. </w:t>
      </w:r>
      <w:r w:rsidR="00984B24" w:rsidRPr="0021798E">
        <w:rPr>
          <w:rFonts w:ascii="Times New Roman" w:eastAsia="Times New Roman" w:hAnsi="Times New Roman" w:cs="Times New Roman"/>
          <w:sz w:val="26"/>
          <w:szCs w:val="26"/>
        </w:rPr>
        <w:t>Visi Līguma pielikumi ir šī Līguma neatņemamas sastāvdaļas.</w:t>
      </w:r>
    </w:p>
    <w:p w:rsidR="00984B24" w:rsidRPr="0021798E" w:rsidRDefault="004A7041" w:rsidP="004A7041">
      <w:pPr>
        <w:tabs>
          <w:tab w:val="left" w:pos="900"/>
          <w:tab w:val="left" w:pos="1080"/>
        </w:tabs>
        <w:ind w:right="-808" w:firstLine="709"/>
        <w:jc w:val="both"/>
        <w:rPr>
          <w:rFonts w:ascii="Times New Roman" w:eastAsia="Times New Roman" w:hAnsi="Times New Roman" w:cs="Times New Roman"/>
          <w:sz w:val="26"/>
          <w:szCs w:val="26"/>
          <w:lang w:val="en-US"/>
        </w:rPr>
      </w:pPr>
      <w:r w:rsidRPr="0021798E">
        <w:rPr>
          <w:rFonts w:ascii="Times New Roman" w:eastAsia="Times New Roman" w:hAnsi="Times New Roman" w:cs="Times New Roman"/>
          <w:sz w:val="26"/>
          <w:szCs w:val="26"/>
        </w:rPr>
        <w:t>1.3.</w:t>
      </w:r>
      <w:r w:rsidR="00984B24" w:rsidRPr="0021798E">
        <w:rPr>
          <w:rFonts w:ascii="Times New Roman" w:eastAsia="Times New Roman" w:hAnsi="Times New Roman" w:cs="Times New Roman"/>
          <w:sz w:val="26"/>
          <w:szCs w:val="26"/>
        </w:rPr>
        <w:t>Izpildītājs veic Pakalpojumu, izmantojot savus resursus, iekārtas u</w:t>
      </w:r>
      <w:r w:rsidR="00984B24" w:rsidRPr="0021798E">
        <w:rPr>
          <w:rFonts w:ascii="Times New Roman" w:eastAsia="Times New Roman" w:hAnsi="Times New Roman" w:cs="Times New Roman"/>
          <w:sz w:val="26"/>
          <w:szCs w:val="26"/>
          <w:lang w:val="en-US"/>
        </w:rPr>
        <w:t xml:space="preserve">n </w:t>
      </w:r>
      <w:proofErr w:type="spellStart"/>
      <w:r w:rsidR="00984B24" w:rsidRPr="0021798E">
        <w:rPr>
          <w:rFonts w:ascii="Times New Roman" w:eastAsia="Times New Roman" w:hAnsi="Times New Roman" w:cs="Times New Roman"/>
          <w:sz w:val="26"/>
          <w:szCs w:val="26"/>
          <w:lang w:val="en-US"/>
        </w:rPr>
        <w:t>materiālus</w:t>
      </w:r>
      <w:proofErr w:type="spellEnd"/>
      <w:r w:rsidR="00984B24" w:rsidRPr="0021798E">
        <w:rPr>
          <w:rFonts w:ascii="Times New Roman" w:eastAsia="Times New Roman" w:hAnsi="Times New Roman" w:cs="Times New Roman"/>
          <w:sz w:val="26"/>
          <w:szCs w:val="26"/>
          <w:lang w:val="en-US"/>
        </w:rPr>
        <w:t xml:space="preserve">. </w:t>
      </w:r>
    </w:p>
    <w:p w:rsidR="00984B24" w:rsidRDefault="004A7041" w:rsidP="004A7041">
      <w:pPr>
        <w:tabs>
          <w:tab w:val="left" w:pos="900"/>
          <w:tab w:val="left" w:pos="1080"/>
        </w:tabs>
        <w:ind w:right="-808" w:firstLine="709"/>
        <w:jc w:val="both"/>
        <w:rPr>
          <w:rFonts w:ascii="Times New Roman" w:eastAsia="Times New Roman" w:hAnsi="Times New Roman" w:cs="Times New Roman"/>
          <w:sz w:val="26"/>
          <w:szCs w:val="26"/>
          <w:lang w:val="en-US"/>
        </w:rPr>
      </w:pPr>
      <w:r w:rsidRPr="0021798E">
        <w:rPr>
          <w:rFonts w:ascii="Times New Roman" w:eastAsia="Times New Roman" w:hAnsi="Times New Roman" w:cs="Times New Roman"/>
          <w:sz w:val="26"/>
          <w:szCs w:val="26"/>
          <w:lang w:val="en-US"/>
        </w:rPr>
        <w:t xml:space="preserve">1.4. </w:t>
      </w:r>
      <w:proofErr w:type="spellStart"/>
      <w:r w:rsidR="00984B24" w:rsidRPr="0021798E">
        <w:rPr>
          <w:rFonts w:ascii="Times New Roman" w:eastAsia="Times New Roman" w:hAnsi="Times New Roman" w:cs="Times New Roman"/>
          <w:sz w:val="26"/>
          <w:szCs w:val="26"/>
          <w:lang w:val="en-US"/>
        </w:rPr>
        <w:t>Pakalpojuma</w:t>
      </w:r>
      <w:proofErr w:type="spellEnd"/>
      <w:r w:rsidR="00984B24" w:rsidRPr="0021798E">
        <w:rPr>
          <w:rFonts w:ascii="Times New Roman" w:eastAsia="Times New Roman" w:hAnsi="Times New Roman" w:cs="Times New Roman"/>
          <w:sz w:val="26"/>
          <w:szCs w:val="26"/>
          <w:lang w:val="en-US"/>
        </w:rPr>
        <w:t xml:space="preserve"> </w:t>
      </w:r>
      <w:proofErr w:type="spellStart"/>
      <w:r w:rsidR="00984B24" w:rsidRPr="0021798E">
        <w:rPr>
          <w:rFonts w:ascii="Times New Roman" w:eastAsia="Times New Roman" w:hAnsi="Times New Roman" w:cs="Times New Roman"/>
          <w:sz w:val="26"/>
          <w:szCs w:val="26"/>
          <w:lang w:val="en-US"/>
        </w:rPr>
        <w:t>izpildes</w:t>
      </w:r>
      <w:proofErr w:type="spellEnd"/>
      <w:r w:rsidR="00984B24" w:rsidRPr="0021798E">
        <w:rPr>
          <w:rFonts w:ascii="Times New Roman" w:eastAsia="Times New Roman" w:hAnsi="Times New Roman" w:cs="Times New Roman"/>
          <w:sz w:val="26"/>
          <w:szCs w:val="26"/>
          <w:lang w:val="en-US"/>
        </w:rPr>
        <w:t xml:space="preserve"> </w:t>
      </w:r>
      <w:proofErr w:type="spellStart"/>
      <w:r w:rsidR="00984B24" w:rsidRPr="0021798E">
        <w:rPr>
          <w:rFonts w:ascii="Times New Roman" w:eastAsia="Times New Roman" w:hAnsi="Times New Roman" w:cs="Times New Roman"/>
          <w:sz w:val="26"/>
          <w:szCs w:val="26"/>
          <w:lang w:val="en-US"/>
        </w:rPr>
        <w:t>termiņš</w:t>
      </w:r>
      <w:proofErr w:type="spellEnd"/>
      <w:r w:rsidR="00984B24" w:rsidRPr="0021798E">
        <w:rPr>
          <w:rFonts w:ascii="Times New Roman" w:eastAsia="Times New Roman" w:hAnsi="Times New Roman" w:cs="Times New Roman"/>
          <w:sz w:val="26"/>
          <w:szCs w:val="26"/>
          <w:lang w:val="en-US"/>
        </w:rPr>
        <w:t xml:space="preserve"> </w:t>
      </w:r>
      <w:proofErr w:type="spellStart"/>
      <w:r w:rsidR="00984B24" w:rsidRPr="0021798E">
        <w:rPr>
          <w:rFonts w:ascii="Times New Roman" w:eastAsia="Times New Roman" w:hAnsi="Times New Roman" w:cs="Times New Roman"/>
          <w:sz w:val="26"/>
          <w:szCs w:val="26"/>
          <w:lang w:val="en-US"/>
        </w:rPr>
        <w:t>tiek</w:t>
      </w:r>
      <w:proofErr w:type="spellEnd"/>
      <w:r w:rsidR="00984B24" w:rsidRPr="0021798E">
        <w:rPr>
          <w:rFonts w:ascii="Times New Roman" w:eastAsia="Times New Roman" w:hAnsi="Times New Roman" w:cs="Times New Roman"/>
          <w:sz w:val="26"/>
          <w:szCs w:val="26"/>
          <w:lang w:val="en-US"/>
        </w:rPr>
        <w:t xml:space="preserve"> </w:t>
      </w:r>
      <w:proofErr w:type="spellStart"/>
      <w:r w:rsidR="00984B24" w:rsidRPr="0021798E">
        <w:rPr>
          <w:rFonts w:ascii="Times New Roman" w:eastAsia="Times New Roman" w:hAnsi="Times New Roman" w:cs="Times New Roman"/>
          <w:sz w:val="26"/>
          <w:szCs w:val="26"/>
          <w:lang w:val="en-US"/>
        </w:rPr>
        <w:t>noteikts</w:t>
      </w:r>
      <w:proofErr w:type="spellEnd"/>
      <w:r w:rsidR="00984B24" w:rsidRPr="0021798E">
        <w:rPr>
          <w:rFonts w:ascii="Times New Roman" w:eastAsia="Times New Roman" w:hAnsi="Times New Roman" w:cs="Times New Roman"/>
          <w:sz w:val="26"/>
          <w:szCs w:val="26"/>
          <w:lang w:val="en-US"/>
        </w:rPr>
        <w:t xml:space="preserve"> </w:t>
      </w:r>
      <w:proofErr w:type="spellStart"/>
      <w:r w:rsidR="00984B24" w:rsidRPr="0021798E">
        <w:rPr>
          <w:rFonts w:ascii="Times New Roman" w:eastAsia="Times New Roman" w:hAnsi="Times New Roman" w:cs="Times New Roman"/>
          <w:sz w:val="26"/>
          <w:szCs w:val="26"/>
          <w:lang w:val="en-US"/>
        </w:rPr>
        <w:t>līdz</w:t>
      </w:r>
      <w:proofErr w:type="spellEnd"/>
      <w:r w:rsidR="00984B24" w:rsidRPr="0021798E">
        <w:rPr>
          <w:rFonts w:ascii="Times New Roman" w:eastAsia="Times New Roman" w:hAnsi="Times New Roman" w:cs="Times New Roman"/>
          <w:sz w:val="26"/>
          <w:szCs w:val="26"/>
          <w:lang w:val="en-US"/>
        </w:rPr>
        <w:t xml:space="preserve"> 2018. </w:t>
      </w:r>
      <w:proofErr w:type="spellStart"/>
      <w:r w:rsidR="00984B24" w:rsidRPr="0021798E">
        <w:rPr>
          <w:rFonts w:ascii="Times New Roman" w:eastAsia="Times New Roman" w:hAnsi="Times New Roman" w:cs="Times New Roman"/>
          <w:sz w:val="26"/>
          <w:szCs w:val="26"/>
          <w:lang w:val="en-US"/>
        </w:rPr>
        <w:t>gada</w:t>
      </w:r>
      <w:proofErr w:type="spellEnd"/>
      <w:r w:rsidR="00984B24" w:rsidRPr="0021798E">
        <w:rPr>
          <w:rFonts w:ascii="Times New Roman" w:eastAsia="Times New Roman" w:hAnsi="Times New Roman" w:cs="Times New Roman"/>
          <w:sz w:val="26"/>
          <w:szCs w:val="26"/>
          <w:lang w:val="en-US"/>
        </w:rPr>
        <w:t xml:space="preserve"> </w:t>
      </w:r>
      <w:r w:rsidR="005B2AFB" w:rsidRPr="0021798E">
        <w:rPr>
          <w:rFonts w:ascii="Times New Roman" w:eastAsia="Times New Roman" w:hAnsi="Times New Roman" w:cs="Times New Roman"/>
          <w:sz w:val="26"/>
          <w:szCs w:val="26"/>
          <w:lang w:val="en-US"/>
        </w:rPr>
        <w:t>20</w:t>
      </w:r>
      <w:r w:rsidR="001970C9" w:rsidRPr="0021798E">
        <w:rPr>
          <w:rFonts w:ascii="Times New Roman" w:eastAsia="Times New Roman" w:hAnsi="Times New Roman" w:cs="Times New Roman"/>
          <w:sz w:val="26"/>
          <w:szCs w:val="26"/>
          <w:lang w:val="en-US"/>
        </w:rPr>
        <w:t xml:space="preserve">. </w:t>
      </w:r>
      <w:proofErr w:type="spellStart"/>
      <w:r w:rsidR="001970C9" w:rsidRPr="0021798E">
        <w:rPr>
          <w:rFonts w:ascii="Times New Roman" w:eastAsia="Times New Roman" w:hAnsi="Times New Roman" w:cs="Times New Roman"/>
          <w:sz w:val="26"/>
          <w:szCs w:val="26"/>
          <w:lang w:val="en-US"/>
        </w:rPr>
        <w:t>decembrim</w:t>
      </w:r>
      <w:proofErr w:type="spellEnd"/>
      <w:r w:rsidR="00984B24" w:rsidRPr="0021798E">
        <w:rPr>
          <w:rFonts w:ascii="Times New Roman" w:eastAsia="Times New Roman" w:hAnsi="Times New Roman" w:cs="Times New Roman"/>
          <w:sz w:val="26"/>
          <w:szCs w:val="26"/>
          <w:lang w:val="en-US"/>
        </w:rPr>
        <w:t>.</w:t>
      </w:r>
    </w:p>
    <w:p w:rsidR="00DF7E41" w:rsidRDefault="00DF7E41" w:rsidP="004A7041">
      <w:pPr>
        <w:tabs>
          <w:tab w:val="left" w:pos="900"/>
          <w:tab w:val="left" w:pos="1080"/>
        </w:tabs>
        <w:ind w:right="-808" w:firstLine="709"/>
        <w:jc w:val="both"/>
        <w:rPr>
          <w:rFonts w:ascii="Times New Roman" w:eastAsia="Times New Roman" w:hAnsi="Times New Roman" w:cs="Times New Roman"/>
          <w:sz w:val="26"/>
          <w:szCs w:val="26"/>
          <w:lang w:val="en-US"/>
        </w:rPr>
      </w:pPr>
    </w:p>
    <w:p w:rsidR="00DF7E41" w:rsidRDefault="00DF7E41" w:rsidP="004A7041">
      <w:pPr>
        <w:tabs>
          <w:tab w:val="left" w:pos="900"/>
          <w:tab w:val="left" w:pos="1080"/>
        </w:tabs>
        <w:ind w:right="-808" w:firstLine="709"/>
        <w:jc w:val="both"/>
        <w:rPr>
          <w:rFonts w:ascii="Times New Roman" w:eastAsia="Times New Roman" w:hAnsi="Times New Roman" w:cs="Times New Roman"/>
          <w:sz w:val="26"/>
          <w:szCs w:val="26"/>
          <w:lang w:val="en-US"/>
        </w:rPr>
      </w:pPr>
    </w:p>
    <w:p w:rsidR="00DF7E41" w:rsidRPr="0021798E" w:rsidRDefault="00DF7E41" w:rsidP="004A7041">
      <w:pPr>
        <w:tabs>
          <w:tab w:val="left" w:pos="900"/>
          <w:tab w:val="left" w:pos="1080"/>
        </w:tabs>
        <w:ind w:right="-808" w:firstLine="709"/>
        <w:jc w:val="both"/>
        <w:rPr>
          <w:rFonts w:ascii="Times New Roman" w:eastAsia="Times New Roman" w:hAnsi="Times New Roman" w:cs="Times New Roman"/>
          <w:sz w:val="26"/>
          <w:szCs w:val="26"/>
          <w:lang w:val="en-US"/>
        </w:rPr>
      </w:pPr>
    </w:p>
    <w:p w:rsidR="00984B24" w:rsidRPr="0021798E" w:rsidRDefault="00984B24" w:rsidP="00984B24">
      <w:pPr>
        <w:numPr>
          <w:ilvl w:val="0"/>
          <w:numId w:val="12"/>
        </w:numPr>
        <w:ind w:left="0" w:right="-808" w:firstLine="0"/>
        <w:jc w:val="center"/>
        <w:rPr>
          <w:rFonts w:ascii="Times New Roman" w:eastAsia="Times New Roman" w:hAnsi="Times New Roman" w:cs="Times New Roman"/>
          <w:b/>
          <w:bCs/>
          <w:sz w:val="26"/>
          <w:szCs w:val="26"/>
          <w:lang w:val="en-US"/>
        </w:rPr>
      </w:pPr>
      <w:proofErr w:type="spellStart"/>
      <w:r w:rsidRPr="0021798E">
        <w:rPr>
          <w:rFonts w:ascii="Times New Roman" w:eastAsia="Times New Roman" w:hAnsi="Times New Roman" w:cs="Times New Roman"/>
          <w:b/>
          <w:bCs/>
          <w:sz w:val="26"/>
          <w:szCs w:val="26"/>
          <w:lang w:val="en-US"/>
        </w:rPr>
        <w:lastRenderedPageBreak/>
        <w:t>Līguma</w:t>
      </w:r>
      <w:proofErr w:type="spellEnd"/>
      <w:r w:rsidRPr="0021798E">
        <w:rPr>
          <w:rFonts w:ascii="Times New Roman" w:eastAsia="Times New Roman" w:hAnsi="Times New Roman" w:cs="Times New Roman"/>
          <w:b/>
          <w:bCs/>
          <w:sz w:val="26"/>
          <w:szCs w:val="26"/>
          <w:lang w:val="en-US"/>
        </w:rPr>
        <w:t xml:space="preserve"> summa un </w:t>
      </w:r>
      <w:proofErr w:type="spellStart"/>
      <w:r w:rsidRPr="0021798E">
        <w:rPr>
          <w:rFonts w:ascii="Times New Roman" w:eastAsia="Times New Roman" w:hAnsi="Times New Roman" w:cs="Times New Roman"/>
          <w:b/>
          <w:bCs/>
          <w:sz w:val="26"/>
          <w:szCs w:val="26"/>
          <w:lang w:val="en-US"/>
        </w:rPr>
        <w:t>norēķinu</w:t>
      </w:r>
      <w:proofErr w:type="spellEnd"/>
      <w:r w:rsidRPr="0021798E">
        <w:rPr>
          <w:rFonts w:ascii="Times New Roman" w:eastAsia="Times New Roman" w:hAnsi="Times New Roman" w:cs="Times New Roman"/>
          <w:b/>
          <w:bCs/>
          <w:sz w:val="26"/>
          <w:szCs w:val="26"/>
          <w:lang w:val="en-US"/>
        </w:rPr>
        <w:t xml:space="preserve"> </w:t>
      </w:r>
      <w:proofErr w:type="spellStart"/>
      <w:r w:rsidRPr="0021798E">
        <w:rPr>
          <w:rFonts w:ascii="Times New Roman" w:eastAsia="Times New Roman" w:hAnsi="Times New Roman" w:cs="Times New Roman"/>
          <w:b/>
          <w:bCs/>
          <w:sz w:val="26"/>
          <w:szCs w:val="26"/>
          <w:lang w:val="en-US"/>
        </w:rPr>
        <w:t>kārtība</w:t>
      </w:r>
      <w:proofErr w:type="spellEnd"/>
    </w:p>
    <w:p w:rsidR="00984B24" w:rsidRPr="00984B24" w:rsidRDefault="00984B24" w:rsidP="00984B24">
      <w:pPr>
        <w:numPr>
          <w:ilvl w:val="1"/>
          <w:numId w:val="12"/>
        </w:numPr>
        <w:ind w:left="0" w:right="-808" w:firstLine="680"/>
        <w:jc w:val="both"/>
        <w:rPr>
          <w:rFonts w:ascii="Times New Roman" w:eastAsia="Times New Roman" w:hAnsi="Times New Roman" w:cs="Times New Roman"/>
          <w:sz w:val="26"/>
          <w:szCs w:val="26"/>
        </w:rPr>
      </w:pPr>
      <w:r w:rsidRPr="00984B24">
        <w:rPr>
          <w:rFonts w:ascii="Times New Roman" w:eastAsia="Times New Roman" w:hAnsi="Times New Roman" w:cs="Times New Roman"/>
          <w:sz w:val="26"/>
          <w:szCs w:val="26"/>
        </w:rPr>
        <w:t xml:space="preserve">Līguma kopējā summa par Pakalpojumu tiek noteikta EUR </w:t>
      </w:r>
      <w:r w:rsidR="00D2091D">
        <w:rPr>
          <w:rFonts w:ascii="Times New Roman" w:eastAsia="Times New Roman" w:hAnsi="Times New Roman" w:cs="Times New Roman"/>
          <w:bCs/>
          <w:sz w:val="26"/>
          <w:szCs w:val="26"/>
        </w:rPr>
        <w:t>120 999,88</w:t>
      </w:r>
      <w:r w:rsidRPr="00984B24">
        <w:rPr>
          <w:rFonts w:ascii="Times New Roman" w:eastAsia="Times New Roman" w:hAnsi="Times New Roman" w:cs="Times New Roman"/>
          <w:bCs/>
          <w:sz w:val="26"/>
          <w:szCs w:val="26"/>
        </w:rPr>
        <w:t xml:space="preserve"> </w:t>
      </w:r>
      <w:r w:rsidRPr="00984B24">
        <w:rPr>
          <w:rFonts w:ascii="Times New Roman" w:eastAsia="Times New Roman" w:hAnsi="Times New Roman" w:cs="Times New Roman"/>
          <w:sz w:val="26"/>
          <w:szCs w:val="26"/>
        </w:rPr>
        <w:t>(</w:t>
      </w:r>
      <w:r w:rsidR="00D2091D">
        <w:rPr>
          <w:rFonts w:ascii="Times New Roman" w:eastAsia="Times New Roman" w:hAnsi="Times New Roman" w:cs="Times New Roman"/>
          <w:sz w:val="26"/>
          <w:szCs w:val="26"/>
        </w:rPr>
        <w:t>viens</w:t>
      </w:r>
      <w:r w:rsidRPr="00984B24">
        <w:rPr>
          <w:rFonts w:ascii="Times New Roman" w:eastAsia="Times New Roman" w:hAnsi="Times New Roman" w:cs="Times New Roman"/>
          <w:sz w:val="26"/>
          <w:szCs w:val="26"/>
        </w:rPr>
        <w:t xml:space="preserve"> simt</w:t>
      </w:r>
      <w:r w:rsidR="00D2091D">
        <w:rPr>
          <w:rFonts w:ascii="Times New Roman" w:eastAsia="Times New Roman" w:hAnsi="Times New Roman" w:cs="Times New Roman"/>
          <w:sz w:val="26"/>
          <w:szCs w:val="26"/>
        </w:rPr>
        <w:t>s</w:t>
      </w:r>
      <w:r w:rsidRPr="00984B24">
        <w:rPr>
          <w:rFonts w:ascii="Times New Roman" w:eastAsia="Times New Roman" w:hAnsi="Times New Roman" w:cs="Times New Roman"/>
          <w:sz w:val="26"/>
          <w:szCs w:val="26"/>
        </w:rPr>
        <w:t xml:space="preserve"> </w:t>
      </w:r>
      <w:r w:rsidR="00D2091D">
        <w:rPr>
          <w:rFonts w:ascii="Times New Roman" w:eastAsia="Times New Roman" w:hAnsi="Times New Roman" w:cs="Times New Roman"/>
          <w:sz w:val="26"/>
          <w:szCs w:val="26"/>
        </w:rPr>
        <w:t>div</w:t>
      </w:r>
      <w:r w:rsidRPr="00984B24">
        <w:rPr>
          <w:rFonts w:ascii="Times New Roman" w:eastAsia="Times New Roman" w:hAnsi="Times New Roman" w:cs="Times New Roman"/>
          <w:sz w:val="26"/>
          <w:szCs w:val="26"/>
        </w:rPr>
        <w:t>desmit</w:t>
      </w:r>
      <w:r w:rsidR="001970C9">
        <w:rPr>
          <w:rFonts w:ascii="Times New Roman" w:eastAsia="Times New Roman" w:hAnsi="Times New Roman" w:cs="Times New Roman"/>
          <w:sz w:val="26"/>
          <w:szCs w:val="26"/>
        </w:rPr>
        <w:t xml:space="preserve"> </w:t>
      </w:r>
      <w:r w:rsidR="00D2091D">
        <w:rPr>
          <w:rFonts w:ascii="Times New Roman" w:eastAsia="Times New Roman" w:hAnsi="Times New Roman" w:cs="Times New Roman"/>
          <w:sz w:val="26"/>
          <w:szCs w:val="26"/>
        </w:rPr>
        <w:t xml:space="preserve">tūkstoši deviņi simti </w:t>
      </w:r>
      <w:r w:rsidR="00DF7E41">
        <w:rPr>
          <w:rFonts w:ascii="Times New Roman" w:eastAsia="Times New Roman" w:hAnsi="Times New Roman" w:cs="Times New Roman"/>
          <w:sz w:val="26"/>
          <w:szCs w:val="26"/>
        </w:rPr>
        <w:t xml:space="preserve">deviņdesmit </w:t>
      </w:r>
      <w:r w:rsidR="00D2091D">
        <w:rPr>
          <w:rFonts w:ascii="Times New Roman" w:eastAsia="Times New Roman" w:hAnsi="Times New Roman" w:cs="Times New Roman"/>
          <w:sz w:val="26"/>
          <w:szCs w:val="26"/>
        </w:rPr>
        <w:t xml:space="preserve">deviņi </w:t>
      </w:r>
      <w:proofErr w:type="spellStart"/>
      <w:r w:rsidRPr="00984B24">
        <w:rPr>
          <w:rFonts w:ascii="Times New Roman" w:eastAsia="Times New Roman" w:hAnsi="Times New Roman" w:cs="Times New Roman"/>
          <w:i/>
          <w:sz w:val="26"/>
          <w:szCs w:val="26"/>
        </w:rPr>
        <w:t>euro</w:t>
      </w:r>
      <w:proofErr w:type="spellEnd"/>
      <w:r w:rsidRPr="00984B24">
        <w:rPr>
          <w:rFonts w:ascii="Times New Roman" w:eastAsia="Times New Roman" w:hAnsi="Times New Roman" w:cs="Times New Roman"/>
          <w:sz w:val="26"/>
          <w:szCs w:val="26"/>
        </w:rPr>
        <w:t xml:space="preserve"> un </w:t>
      </w:r>
      <w:r w:rsidR="00D2091D">
        <w:rPr>
          <w:rFonts w:ascii="Times New Roman" w:eastAsia="Times New Roman" w:hAnsi="Times New Roman" w:cs="Times New Roman"/>
          <w:sz w:val="26"/>
          <w:szCs w:val="26"/>
        </w:rPr>
        <w:t>88</w:t>
      </w:r>
      <w:r w:rsidRPr="00984B24">
        <w:rPr>
          <w:rFonts w:ascii="Times New Roman" w:eastAsia="Times New Roman" w:hAnsi="Times New Roman" w:cs="Times New Roman"/>
          <w:sz w:val="26"/>
          <w:szCs w:val="26"/>
        </w:rPr>
        <w:t xml:space="preserve"> centi), tai skaitā pievienotās vērtības nodoklis 21% EUR </w:t>
      </w:r>
      <w:r w:rsidR="00D2091D">
        <w:rPr>
          <w:rFonts w:ascii="Times New Roman" w:eastAsia="Times New Roman" w:hAnsi="Times New Roman" w:cs="Times New Roman"/>
          <w:sz w:val="26"/>
          <w:szCs w:val="26"/>
        </w:rPr>
        <w:t>20 999,9</w:t>
      </w:r>
      <w:r w:rsidR="00DF7E41">
        <w:rPr>
          <w:rFonts w:ascii="Times New Roman" w:eastAsia="Times New Roman" w:hAnsi="Times New Roman" w:cs="Times New Roman"/>
          <w:sz w:val="26"/>
          <w:szCs w:val="26"/>
        </w:rPr>
        <w:t>8</w:t>
      </w:r>
      <w:r w:rsidRPr="00984B24">
        <w:rPr>
          <w:rFonts w:ascii="Times New Roman" w:eastAsia="Times New Roman" w:hAnsi="Times New Roman" w:cs="Times New Roman"/>
          <w:sz w:val="26"/>
          <w:szCs w:val="26"/>
        </w:rPr>
        <w:t xml:space="preserve"> (</w:t>
      </w:r>
      <w:r w:rsidR="00D2091D">
        <w:rPr>
          <w:rFonts w:ascii="Times New Roman" w:eastAsia="Times New Roman" w:hAnsi="Times New Roman" w:cs="Times New Roman"/>
          <w:sz w:val="26"/>
          <w:szCs w:val="26"/>
        </w:rPr>
        <w:t>div</w:t>
      </w:r>
      <w:r w:rsidR="001970C9">
        <w:rPr>
          <w:rFonts w:ascii="Times New Roman" w:eastAsia="Times New Roman" w:hAnsi="Times New Roman" w:cs="Times New Roman"/>
          <w:sz w:val="26"/>
          <w:szCs w:val="26"/>
        </w:rPr>
        <w:t>desmit</w:t>
      </w:r>
      <w:r w:rsidR="00D2091D">
        <w:rPr>
          <w:rFonts w:ascii="Times New Roman" w:eastAsia="Times New Roman" w:hAnsi="Times New Roman" w:cs="Times New Roman"/>
          <w:sz w:val="26"/>
          <w:szCs w:val="26"/>
        </w:rPr>
        <w:t xml:space="preserve"> tūkstoši</w:t>
      </w:r>
      <w:r w:rsidR="001970C9">
        <w:rPr>
          <w:rFonts w:ascii="Times New Roman" w:eastAsia="Times New Roman" w:hAnsi="Times New Roman" w:cs="Times New Roman"/>
          <w:sz w:val="26"/>
          <w:szCs w:val="26"/>
        </w:rPr>
        <w:t xml:space="preserve"> deviņi</w:t>
      </w:r>
      <w:r w:rsidR="00D2091D">
        <w:rPr>
          <w:rFonts w:ascii="Times New Roman" w:eastAsia="Times New Roman" w:hAnsi="Times New Roman" w:cs="Times New Roman"/>
          <w:sz w:val="26"/>
          <w:szCs w:val="26"/>
        </w:rPr>
        <w:t xml:space="preserve"> simti deviņdesmit deviņi</w:t>
      </w:r>
      <w:r w:rsidRPr="00984B24">
        <w:rPr>
          <w:rFonts w:ascii="Times New Roman" w:eastAsia="Times New Roman" w:hAnsi="Times New Roman" w:cs="Times New Roman"/>
          <w:sz w:val="26"/>
          <w:szCs w:val="26"/>
        </w:rPr>
        <w:t xml:space="preserve"> </w:t>
      </w:r>
      <w:proofErr w:type="spellStart"/>
      <w:r w:rsidRPr="00272744">
        <w:rPr>
          <w:rFonts w:ascii="Times New Roman" w:eastAsia="Times New Roman" w:hAnsi="Times New Roman" w:cs="Times New Roman"/>
          <w:i/>
          <w:sz w:val="26"/>
          <w:szCs w:val="26"/>
        </w:rPr>
        <w:t>euro</w:t>
      </w:r>
      <w:proofErr w:type="spellEnd"/>
      <w:r w:rsidRPr="00984B24">
        <w:rPr>
          <w:rFonts w:ascii="Times New Roman" w:eastAsia="Times New Roman" w:hAnsi="Times New Roman" w:cs="Times New Roman"/>
          <w:sz w:val="26"/>
          <w:szCs w:val="26"/>
        </w:rPr>
        <w:t xml:space="preserve"> un </w:t>
      </w:r>
      <w:r w:rsidR="00D2091D">
        <w:rPr>
          <w:rFonts w:ascii="Times New Roman" w:eastAsia="Times New Roman" w:hAnsi="Times New Roman" w:cs="Times New Roman"/>
          <w:sz w:val="26"/>
          <w:szCs w:val="26"/>
        </w:rPr>
        <w:t>9</w:t>
      </w:r>
      <w:r w:rsidR="00DF7E41">
        <w:rPr>
          <w:rFonts w:ascii="Times New Roman" w:eastAsia="Times New Roman" w:hAnsi="Times New Roman" w:cs="Times New Roman"/>
          <w:sz w:val="26"/>
          <w:szCs w:val="26"/>
        </w:rPr>
        <w:t>8</w:t>
      </w:r>
      <w:r w:rsidRPr="00984B24">
        <w:rPr>
          <w:rFonts w:ascii="Times New Roman" w:eastAsia="Times New Roman" w:hAnsi="Times New Roman" w:cs="Times New Roman"/>
          <w:sz w:val="26"/>
          <w:szCs w:val="26"/>
        </w:rPr>
        <w:t xml:space="preserve"> centi) saskaņā ar Tāmi, kas ir šī Līguma neatņemama sastāvdaļa. </w:t>
      </w:r>
    </w:p>
    <w:p w:rsidR="00984B24" w:rsidRPr="00984B24" w:rsidRDefault="00984B24" w:rsidP="00984B24">
      <w:pPr>
        <w:numPr>
          <w:ilvl w:val="1"/>
          <w:numId w:val="12"/>
        </w:numPr>
        <w:tabs>
          <w:tab w:val="left" w:pos="426"/>
        </w:tabs>
        <w:ind w:left="0" w:right="-808" w:firstLine="709"/>
        <w:jc w:val="both"/>
        <w:rPr>
          <w:rFonts w:ascii="Times New Roman" w:eastAsia="Times New Roman" w:hAnsi="Times New Roman" w:cs="Times New Roman"/>
          <w:sz w:val="26"/>
          <w:szCs w:val="26"/>
        </w:rPr>
      </w:pPr>
      <w:r w:rsidRPr="00984B24">
        <w:rPr>
          <w:rFonts w:ascii="Times New Roman" w:eastAsia="Times New Roman" w:hAnsi="Times New Roman" w:cs="Times New Roman"/>
          <w:sz w:val="26"/>
          <w:szCs w:val="24"/>
        </w:rPr>
        <w:t>Pasūtītājs veic Līguma 2.1. punktā noteiktās Līguma kopējās summas apmaksu šādā kārtībā:</w:t>
      </w:r>
    </w:p>
    <w:p w:rsidR="00984B24" w:rsidRPr="00984B24" w:rsidRDefault="00984B24" w:rsidP="00984B24">
      <w:pPr>
        <w:numPr>
          <w:ilvl w:val="2"/>
          <w:numId w:val="12"/>
        </w:numPr>
        <w:tabs>
          <w:tab w:val="left" w:pos="1276"/>
        </w:tabs>
        <w:ind w:left="0" w:right="-808" w:firstLine="709"/>
        <w:jc w:val="both"/>
        <w:rPr>
          <w:rFonts w:ascii="Times New Roman" w:eastAsia="Times New Roman" w:hAnsi="Times New Roman" w:cs="Times New Roman"/>
          <w:sz w:val="26"/>
          <w:szCs w:val="24"/>
        </w:rPr>
      </w:pPr>
      <w:r w:rsidRPr="00984B24">
        <w:rPr>
          <w:rFonts w:ascii="Times New Roman" w:eastAsia="Times New Roman" w:hAnsi="Times New Roman" w:cs="Times New Roman"/>
          <w:sz w:val="26"/>
          <w:szCs w:val="24"/>
        </w:rPr>
        <w:t xml:space="preserve">priekšapmaksa 20 % apmērā no Līguma kopējās summas, t.i. EUR </w:t>
      </w:r>
      <w:r w:rsidR="00D2091D">
        <w:rPr>
          <w:rFonts w:ascii="Times New Roman" w:eastAsia="Times New Roman" w:hAnsi="Times New Roman" w:cs="Times New Roman"/>
          <w:sz w:val="26"/>
          <w:szCs w:val="24"/>
        </w:rPr>
        <w:t>24</w:t>
      </w:r>
      <w:r w:rsidR="00CC35B9">
        <w:rPr>
          <w:rFonts w:ascii="Times New Roman" w:eastAsia="Times New Roman" w:hAnsi="Times New Roman" w:cs="Times New Roman"/>
          <w:sz w:val="26"/>
          <w:szCs w:val="24"/>
        </w:rPr>
        <w:t xml:space="preserve"> </w:t>
      </w:r>
      <w:r w:rsidR="00D2091D">
        <w:rPr>
          <w:rFonts w:ascii="Times New Roman" w:eastAsia="Times New Roman" w:hAnsi="Times New Roman" w:cs="Times New Roman"/>
          <w:sz w:val="26"/>
          <w:szCs w:val="24"/>
        </w:rPr>
        <w:t>199</w:t>
      </w:r>
      <w:r w:rsidR="001970C9">
        <w:rPr>
          <w:rFonts w:ascii="Times New Roman" w:eastAsia="Times New Roman" w:hAnsi="Times New Roman" w:cs="Times New Roman"/>
          <w:sz w:val="26"/>
          <w:szCs w:val="24"/>
        </w:rPr>
        <w:t>,</w:t>
      </w:r>
      <w:r w:rsidR="00D2091D">
        <w:rPr>
          <w:rFonts w:ascii="Times New Roman" w:eastAsia="Times New Roman" w:hAnsi="Times New Roman" w:cs="Times New Roman"/>
          <w:sz w:val="26"/>
          <w:szCs w:val="24"/>
        </w:rPr>
        <w:t>9</w:t>
      </w:r>
      <w:r w:rsidR="00732481">
        <w:rPr>
          <w:rFonts w:ascii="Times New Roman" w:eastAsia="Times New Roman" w:hAnsi="Times New Roman" w:cs="Times New Roman"/>
          <w:sz w:val="26"/>
          <w:szCs w:val="24"/>
        </w:rPr>
        <w:t>8</w:t>
      </w:r>
      <w:r w:rsidRPr="00984B24">
        <w:rPr>
          <w:rFonts w:ascii="Times New Roman" w:eastAsia="Times New Roman" w:hAnsi="Times New Roman" w:cs="Times New Roman"/>
          <w:sz w:val="26"/>
          <w:szCs w:val="26"/>
        </w:rPr>
        <w:t xml:space="preserve"> </w:t>
      </w:r>
      <w:r w:rsidRPr="00984B24">
        <w:rPr>
          <w:rFonts w:ascii="Times New Roman" w:eastAsia="Times New Roman" w:hAnsi="Times New Roman" w:cs="Times New Roman"/>
          <w:sz w:val="26"/>
          <w:szCs w:val="24"/>
        </w:rPr>
        <w:t>(</w:t>
      </w:r>
      <w:r w:rsidR="00D2091D">
        <w:rPr>
          <w:rFonts w:ascii="Times New Roman" w:eastAsia="Times New Roman" w:hAnsi="Times New Roman" w:cs="Times New Roman"/>
          <w:sz w:val="26"/>
          <w:szCs w:val="24"/>
        </w:rPr>
        <w:t>divdesmit četri</w:t>
      </w:r>
      <w:r w:rsidR="001970C9">
        <w:rPr>
          <w:rFonts w:ascii="Times New Roman" w:eastAsia="Times New Roman" w:hAnsi="Times New Roman" w:cs="Times New Roman"/>
          <w:sz w:val="26"/>
          <w:szCs w:val="24"/>
        </w:rPr>
        <w:t xml:space="preserve"> tūkstoši </w:t>
      </w:r>
      <w:r w:rsidR="00D2091D">
        <w:rPr>
          <w:rFonts w:ascii="Times New Roman" w:eastAsia="Times New Roman" w:hAnsi="Times New Roman" w:cs="Times New Roman"/>
          <w:sz w:val="26"/>
          <w:szCs w:val="24"/>
        </w:rPr>
        <w:t xml:space="preserve">viens simts deviņdesmit deviņi </w:t>
      </w:r>
      <w:proofErr w:type="spellStart"/>
      <w:r w:rsidRPr="00984B24">
        <w:rPr>
          <w:rFonts w:ascii="Times New Roman" w:eastAsia="Times New Roman" w:hAnsi="Times New Roman" w:cs="Times New Roman"/>
          <w:i/>
          <w:sz w:val="26"/>
          <w:szCs w:val="24"/>
        </w:rPr>
        <w:t>euro</w:t>
      </w:r>
      <w:proofErr w:type="spellEnd"/>
      <w:r w:rsidRPr="00984B24">
        <w:rPr>
          <w:rFonts w:ascii="Times New Roman" w:eastAsia="Times New Roman" w:hAnsi="Times New Roman" w:cs="Times New Roman"/>
          <w:sz w:val="26"/>
          <w:szCs w:val="24"/>
        </w:rPr>
        <w:t xml:space="preserve"> un </w:t>
      </w:r>
      <w:r w:rsidR="00070335">
        <w:rPr>
          <w:rFonts w:ascii="Times New Roman" w:eastAsia="Times New Roman" w:hAnsi="Times New Roman" w:cs="Times New Roman"/>
          <w:sz w:val="26"/>
          <w:szCs w:val="24"/>
        </w:rPr>
        <w:t>9</w:t>
      </w:r>
      <w:r w:rsidR="00732481">
        <w:rPr>
          <w:rFonts w:ascii="Times New Roman" w:eastAsia="Times New Roman" w:hAnsi="Times New Roman" w:cs="Times New Roman"/>
          <w:sz w:val="26"/>
          <w:szCs w:val="24"/>
        </w:rPr>
        <w:t>8</w:t>
      </w:r>
      <w:r w:rsidRPr="00984B24">
        <w:rPr>
          <w:rFonts w:ascii="Times New Roman" w:eastAsia="Times New Roman" w:hAnsi="Times New Roman" w:cs="Times New Roman"/>
          <w:sz w:val="26"/>
          <w:szCs w:val="24"/>
        </w:rPr>
        <w:t xml:space="preserve"> centi), Pasūtītājs apmaksā </w:t>
      </w:r>
      <w:r w:rsidR="00070335">
        <w:rPr>
          <w:rFonts w:ascii="Times New Roman" w:eastAsia="Times New Roman" w:hAnsi="Times New Roman" w:cs="Times New Roman"/>
          <w:sz w:val="26"/>
          <w:szCs w:val="24"/>
        </w:rPr>
        <w:t>5</w:t>
      </w:r>
      <w:r w:rsidRPr="00984B24">
        <w:rPr>
          <w:rFonts w:ascii="Times New Roman" w:eastAsia="Times New Roman" w:hAnsi="Times New Roman" w:cs="Times New Roman"/>
          <w:sz w:val="26"/>
          <w:szCs w:val="24"/>
        </w:rPr>
        <w:t xml:space="preserve"> (</w:t>
      </w:r>
      <w:r w:rsidR="00070335">
        <w:rPr>
          <w:rFonts w:ascii="Times New Roman" w:eastAsia="Times New Roman" w:hAnsi="Times New Roman" w:cs="Times New Roman"/>
          <w:sz w:val="26"/>
          <w:szCs w:val="24"/>
        </w:rPr>
        <w:t>piecu</w:t>
      </w:r>
      <w:r w:rsidRPr="00984B24">
        <w:rPr>
          <w:rFonts w:ascii="Times New Roman" w:eastAsia="Times New Roman" w:hAnsi="Times New Roman" w:cs="Times New Roman"/>
          <w:sz w:val="26"/>
          <w:szCs w:val="24"/>
        </w:rPr>
        <w:t xml:space="preserve">) </w:t>
      </w:r>
      <w:r w:rsidR="00070335">
        <w:rPr>
          <w:rFonts w:ascii="Times New Roman" w:eastAsia="Times New Roman" w:hAnsi="Times New Roman" w:cs="Times New Roman"/>
          <w:sz w:val="26"/>
          <w:szCs w:val="24"/>
        </w:rPr>
        <w:t xml:space="preserve">darba </w:t>
      </w:r>
      <w:r w:rsidRPr="00984B24">
        <w:rPr>
          <w:rFonts w:ascii="Times New Roman" w:eastAsia="Times New Roman" w:hAnsi="Times New Roman" w:cs="Times New Roman"/>
          <w:sz w:val="26"/>
          <w:szCs w:val="24"/>
        </w:rPr>
        <w:t>dienu laikā pēc Līguma parakstīšanas un elektroniskā rēķina saņemšanas, ieskaitot to Izpildītāja norādītajā kontā,</w:t>
      </w:r>
      <w:r w:rsidRPr="00984B24">
        <w:rPr>
          <w:rFonts w:ascii="Times New Roman" w:eastAsia="Times New Roman" w:hAnsi="Times New Roman" w:cs="Times New Roman"/>
          <w:i/>
          <w:sz w:val="26"/>
          <w:szCs w:val="24"/>
        </w:rPr>
        <w:t xml:space="preserve"> </w:t>
      </w:r>
    </w:p>
    <w:p w:rsidR="00984B24" w:rsidRDefault="00984B24" w:rsidP="00984B24">
      <w:pPr>
        <w:numPr>
          <w:ilvl w:val="2"/>
          <w:numId w:val="12"/>
        </w:numPr>
        <w:tabs>
          <w:tab w:val="left" w:pos="1276"/>
        </w:tabs>
        <w:ind w:left="0" w:right="-808" w:firstLine="709"/>
        <w:jc w:val="both"/>
        <w:rPr>
          <w:rFonts w:ascii="Times New Roman" w:eastAsia="Times New Roman" w:hAnsi="Times New Roman" w:cs="Times New Roman"/>
          <w:sz w:val="26"/>
          <w:szCs w:val="24"/>
        </w:rPr>
      </w:pPr>
      <w:r w:rsidRPr="00984B24">
        <w:rPr>
          <w:rFonts w:ascii="Times New Roman" w:eastAsia="Times New Roman" w:hAnsi="Times New Roman" w:cs="Times New Roman"/>
          <w:sz w:val="26"/>
          <w:szCs w:val="24"/>
        </w:rPr>
        <w:t xml:space="preserve">nākamais maksājums par izpildīto Pakalpojuma daļu/ posmu </w:t>
      </w:r>
      <w:r w:rsidR="00D2091D">
        <w:rPr>
          <w:rFonts w:ascii="Times New Roman" w:eastAsia="Times New Roman" w:hAnsi="Times New Roman" w:cs="Times New Roman"/>
          <w:sz w:val="26"/>
          <w:szCs w:val="24"/>
        </w:rPr>
        <w:t>6</w:t>
      </w:r>
      <w:r w:rsidRPr="00984B24">
        <w:rPr>
          <w:rFonts w:ascii="Times New Roman" w:eastAsia="Times New Roman" w:hAnsi="Times New Roman" w:cs="Times New Roman"/>
          <w:sz w:val="26"/>
          <w:szCs w:val="24"/>
        </w:rPr>
        <w:t xml:space="preserve">0 % apmērā no Līguma kopējās summas, t.i. EUR </w:t>
      </w:r>
      <w:r w:rsidR="00D2091D">
        <w:rPr>
          <w:rFonts w:ascii="Times New Roman" w:eastAsia="Times New Roman" w:hAnsi="Times New Roman" w:cs="Times New Roman"/>
          <w:sz w:val="26"/>
          <w:szCs w:val="26"/>
        </w:rPr>
        <w:t>72</w:t>
      </w:r>
      <w:r w:rsidR="00070335">
        <w:rPr>
          <w:rFonts w:ascii="Times New Roman" w:eastAsia="Times New Roman" w:hAnsi="Times New Roman" w:cs="Times New Roman"/>
          <w:sz w:val="26"/>
          <w:szCs w:val="26"/>
        </w:rPr>
        <w:t xml:space="preserve"> </w:t>
      </w:r>
      <w:r w:rsidR="00D2091D">
        <w:rPr>
          <w:rFonts w:ascii="Times New Roman" w:eastAsia="Times New Roman" w:hAnsi="Times New Roman" w:cs="Times New Roman"/>
          <w:sz w:val="26"/>
          <w:szCs w:val="26"/>
        </w:rPr>
        <w:t>599,9</w:t>
      </w:r>
      <w:r w:rsidR="00732481">
        <w:rPr>
          <w:rFonts w:ascii="Times New Roman" w:eastAsia="Times New Roman" w:hAnsi="Times New Roman" w:cs="Times New Roman"/>
          <w:sz w:val="26"/>
          <w:szCs w:val="26"/>
        </w:rPr>
        <w:t>2</w:t>
      </w:r>
      <w:r w:rsidRPr="00984B24">
        <w:rPr>
          <w:rFonts w:ascii="Times New Roman" w:eastAsia="Times New Roman" w:hAnsi="Times New Roman" w:cs="Times New Roman"/>
          <w:sz w:val="26"/>
          <w:szCs w:val="26"/>
        </w:rPr>
        <w:t xml:space="preserve"> </w:t>
      </w:r>
      <w:r w:rsidRPr="00984B24">
        <w:rPr>
          <w:rFonts w:ascii="Times New Roman" w:eastAsia="Times New Roman" w:hAnsi="Times New Roman" w:cs="Times New Roman"/>
          <w:sz w:val="26"/>
          <w:szCs w:val="24"/>
        </w:rPr>
        <w:t>(</w:t>
      </w:r>
      <w:r w:rsidR="00070335">
        <w:rPr>
          <w:rFonts w:ascii="Times New Roman" w:eastAsia="Times New Roman" w:hAnsi="Times New Roman" w:cs="Times New Roman"/>
          <w:sz w:val="26"/>
          <w:szCs w:val="24"/>
        </w:rPr>
        <w:t>septiņdesmit divi</w:t>
      </w:r>
      <w:r w:rsidRPr="00984B24">
        <w:rPr>
          <w:rFonts w:ascii="Times New Roman" w:eastAsia="Times New Roman" w:hAnsi="Times New Roman" w:cs="Times New Roman"/>
          <w:sz w:val="26"/>
          <w:szCs w:val="24"/>
        </w:rPr>
        <w:t xml:space="preserve"> tūkstoši </w:t>
      </w:r>
      <w:r w:rsidR="00070335">
        <w:rPr>
          <w:rFonts w:ascii="Times New Roman" w:eastAsia="Times New Roman" w:hAnsi="Times New Roman" w:cs="Times New Roman"/>
          <w:sz w:val="26"/>
          <w:szCs w:val="24"/>
        </w:rPr>
        <w:t>pieci</w:t>
      </w:r>
      <w:r w:rsidR="001970C9">
        <w:rPr>
          <w:rFonts w:ascii="Times New Roman" w:eastAsia="Times New Roman" w:hAnsi="Times New Roman" w:cs="Times New Roman"/>
          <w:sz w:val="26"/>
          <w:szCs w:val="24"/>
        </w:rPr>
        <w:t xml:space="preserve"> simti </w:t>
      </w:r>
      <w:r w:rsidR="00070335">
        <w:rPr>
          <w:rFonts w:ascii="Times New Roman" w:eastAsia="Times New Roman" w:hAnsi="Times New Roman" w:cs="Times New Roman"/>
          <w:sz w:val="26"/>
          <w:szCs w:val="24"/>
        </w:rPr>
        <w:t>deviņ</w:t>
      </w:r>
      <w:r w:rsidR="001970C9">
        <w:rPr>
          <w:rFonts w:ascii="Times New Roman" w:eastAsia="Times New Roman" w:hAnsi="Times New Roman" w:cs="Times New Roman"/>
          <w:sz w:val="26"/>
          <w:szCs w:val="24"/>
        </w:rPr>
        <w:t>desmit deviņi</w:t>
      </w:r>
      <w:r w:rsidRPr="00984B24">
        <w:rPr>
          <w:rFonts w:ascii="Times New Roman" w:eastAsia="Times New Roman" w:hAnsi="Times New Roman" w:cs="Times New Roman"/>
          <w:sz w:val="26"/>
          <w:szCs w:val="24"/>
        </w:rPr>
        <w:t xml:space="preserve"> </w:t>
      </w:r>
      <w:proofErr w:type="spellStart"/>
      <w:r w:rsidRPr="00984B24">
        <w:rPr>
          <w:rFonts w:ascii="Times New Roman" w:eastAsia="Times New Roman" w:hAnsi="Times New Roman" w:cs="Times New Roman"/>
          <w:i/>
          <w:sz w:val="26"/>
          <w:szCs w:val="24"/>
        </w:rPr>
        <w:t>euro</w:t>
      </w:r>
      <w:proofErr w:type="spellEnd"/>
      <w:r w:rsidRPr="00984B24">
        <w:rPr>
          <w:rFonts w:ascii="Times New Roman" w:eastAsia="Times New Roman" w:hAnsi="Times New Roman" w:cs="Times New Roman"/>
          <w:sz w:val="26"/>
          <w:szCs w:val="24"/>
        </w:rPr>
        <w:t xml:space="preserve"> un </w:t>
      </w:r>
      <w:r w:rsidR="00070335">
        <w:rPr>
          <w:rFonts w:ascii="Times New Roman" w:eastAsia="Times New Roman" w:hAnsi="Times New Roman" w:cs="Times New Roman"/>
          <w:sz w:val="26"/>
          <w:szCs w:val="24"/>
        </w:rPr>
        <w:t>9</w:t>
      </w:r>
      <w:r w:rsidR="00732481">
        <w:rPr>
          <w:rFonts w:ascii="Times New Roman" w:eastAsia="Times New Roman" w:hAnsi="Times New Roman" w:cs="Times New Roman"/>
          <w:sz w:val="26"/>
          <w:szCs w:val="24"/>
        </w:rPr>
        <w:t>2</w:t>
      </w:r>
      <w:r w:rsidRPr="00984B24">
        <w:rPr>
          <w:rFonts w:ascii="Times New Roman" w:eastAsia="Times New Roman" w:hAnsi="Times New Roman" w:cs="Times New Roman"/>
          <w:sz w:val="26"/>
          <w:szCs w:val="24"/>
        </w:rPr>
        <w:t xml:space="preserve"> cent</w:t>
      </w:r>
      <w:r w:rsidR="00070335">
        <w:rPr>
          <w:rFonts w:ascii="Times New Roman" w:eastAsia="Times New Roman" w:hAnsi="Times New Roman" w:cs="Times New Roman"/>
          <w:sz w:val="26"/>
          <w:szCs w:val="24"/>
        </w:rPr>
        <w:t>i</w:t>
      </w:r>
      <w:r w:rsidRPr="00984B24">
        <w:rPr>
          <w:rFonts w:ascii="Times New Roman" w:eastAsia="Times New Roman" w:hAnsi="Times New Roman" w:cs="Times New Roman"/>
          <w:sz w:val="26"/>
          <w:szCs w:val="24"/>
        </w:rPr>
        <w:t xml:space="preserve">) Pasūtītājs apmaksā </w:t>
      </w:r>
      <w:r w:rsidR="00070335">
        <w:rPr>
          <w:rFonts w:ascii="Times New Roman" w:eastAsia="Times New Roman" w:hAnsi="Times New Roman" w:cs="Times New Roman"/>
          <w:sz w:val="26"/>
          <w:szCs w:val="24"/>
        </w:rPr>
        <w:t>5</w:t>
      </w:r>
      <w:r w:rsidRPr="00984B24">
        <w:rPr>
          <w:rFonts w:ascii="Times New Roman" w:eastAsia="Times New Roman" w:hAnsi="Times New Roman" w:cs="Times New Roman"/>
          <w:sz w:val="26"/>
          <w:szCs w:val="24"/>
        </w:rPr>
        <w:t xml:space="preserve"> (</w:t>
      </w:r>
      <w:r w:rsidR="00070335">
        <w:rPr>
          <w:rFonts w:ascii="Times New Roman" w:eastAsia="Times New Roman" w:hAnsi="Times New Roman" w:cs="Times New Roman"/>
          <w:sz w:val="26"/>
          <w:szCs w:val="24"/>
        </w:rPr>
        <w:t>piecu</w:t>
      </w:r>
      <w:r w:rsidRPr="00984B24">
        <w:rPr>
          <w:rFonts w:ascii="Times New Roman" w:eastAsia="Times New Roman" w:hAnsi="Times New Roman" w:cs="Times New Roman"/>
          <w:sz w:val="26"/>
          <w:szCs w:val="24"/>
        </w:rPr>
        <w:t xml:space="preserve">) </w:t>
      </w:r>
      <w:r w:rsidR="00070335">
        <w:rPr>
          <w:rFonts w:ascii="Times New Roman" w:eastAsia="Times New Roman" w:hAnsi="Times New Roman" w:cs="Times New Roman"/>
          <w:sz w:val="26"/>
          <w:szCs w:val="24"/>
        </w:rPr>
        <w:t xml:space="preserve">darba </w:t>
      </w:r>
      <w:r w:rsidRPr="00984B24">
        <w:rPr>
          <w:rFonts w:ascii="Times New Roman" w:eastAsia="Times New Roman" w:hAnsi="Times New Roman" w:cs="Times New Roman"/>
          <w:sz w:val="26"/>
          <w:szCs w:val="24"/>
        </w:rPr>
        <w:t>dienu laikā pēc Pakalpojuma daļas pieņemšanas – nodošanas akta parakstīšanas un elektroniskā rēķina saņemšanas, ieskaitot to Izpildītāja norādītajā kontā,</w:t>
      </w:r>
    </w:p>
    <w:p w:rsidR="00984B24" w:rsidRPr="00984B24" w:rsidRDefault="00984B24" w:rsidP="00984B24">
      <w:pPr>
        <w:numPr>
          <w:ilvl w:val="2"/>
          <w:numId w:val="12"/>
        </w:numPr>
        <w:tabs>
          <w:tab w:val="left" w:pos="1276"/>
        </w:tabs>
        <w:ind w:left="0" w:right="-808" w:firstLine="709"/>
        <w:jc w:val="both"/>
        <w:rPr>
          <w:rFonts w:ascii="Times New Roman" w:eastAsia="Times New Roman" w:hAnsi="Times New Roman" w:cs="Times New Roman"/>
          <w:sz w:val="26"/>
          <w:szCs w:val="24"/>
        </w:rPr>
      </w:pPr>
      <w:r w:rsidRPr="00984B24">
        <w:rPr>
          <w:rFonts w:ascii="Times New Roman" w:eastAsia="Times New Roman" w:hAnsi="Times New Roman" w:cs="Times New Roman"/>
          <w:sz w:val="26"/>
          <w:szCs w:val="24"/>
        </w:rPr>
        <w:t xml:space="preserve">pēdējais maksājums par </w:t>
      </w:r>
      <w:r w:rsidR="00CC35B9">
        <w:rPr>
          <w:rFonts w:ascii="Times New Roman" w:eastAsia="Times New Roman" w:hAnsi="Times New Roman" w:cs="Times New Roman"/>
          <w:sz w:val="26"/>
          <w:szCs w:val="24"/>
        </w:rPr>
        <w:t xml:space="preserve">pilnu </w:t>
      </w:r>
      <w:r w:rsidRPr="00984B24">
        <w:rPr>
          <w:rFonts w:ascii="Times New Roman" w:eastAsia="Times New Roman" w:hAnsi="Times New Roman" w:cs="Times New Roman"/>
          <w:sz w:val="26"/>
          <w:szCs w:val="24"/>
        </w:rPr>
        <w:t xml:space="preserve">Pakalpojuma </w:t>
      </w:r>
      <w:r w:rsidR="00CC35B9">
        <w:rPr>
          <w:rFonts w:ascii="Times New Roman" w:eastAsia="Times New Roman" w:hAnsi="Times New Roman" w:cs="Times New Roman"/>
          <w:sz w:val="26"/>
          <w:szCs w:val="24"/>
        </w:rPr>
        <w:t xml:space="preserve">izpildi </w:t>
      </w:r>
      <w:r w:rsidR="001970C9">
        <w:rPr>
          <w:rFonts w:ascii="Times New Roman" w:eastAsia="Times New Roman" w:hAnsi="Times New Roman" w:cs="Times New Roman"/>
          <w:sz w:val="26"/>
          <w:szCs w:val="24"/>
        </w:rPr>
        <w:t>2</w:t>
      </w:r>
      <w:r w:rsidRPr="00984B24">
        <w:rPr>
          <w:rFonts w:ascii="Times New Roman" w:eastAsia="Times New Roman" w:hAnsi="Times New Roman" w:cs="Times New Roman"/>
          <w:sz w:val="26"/>
          <w:szCs w:val="24"/>
        </w:rPr>
        <w:t xml:space="preserve">0 % apmērā no Līguma kopējās summas, t.i. </w:t>
      </w:r>
      <w:r w:rsidR="00070335" w:rsidRPr="00984B24">
        <w:rPr>
          <w:rFonts w:ascii="Times New Roman" w:eastAsia="Times New Roman" w:hAnsi="Times New Roman" w:cs="Times New Roman"/>
          <w:sz w:val="26"/>
          <w:szCs w:val="24"/>
        </w:rPr>
        <w:t xml:space="preserve">EUR </w:t>
      </w:r>
      <w:r w:rsidR="00070335">
        <w:rPr>
          <w:rFonts w:ascii="Times New Roman" w:eastAsia="Times New Roman" w:hAnsi="Times New Roman" w:cs="Times New Roman"/>
          <w:sz w:val="26"/>
          <w:szCs w:val="24"/>
        </w:rPr>
        <w:t>24 199,9</w:t>
      </w:r>
      <w:r w:rsidR="00732481">
        <w:rPr>
          <w:rFonts w:ascii="Times New Roman" w:eastAsia="Times New Roman" w:hAnsi="Times New Roman" w:cs="Times New Roman"/>
          <w:sz w:val="26"/>
          <w:szCs w:val="24"/>
        </w:rPr>
        <w:t>8</w:t>
      </w:r>
      <w:r w:rsidR="00070335" w:rsidRPr="00984B24">
        <w:rPr>
          <w:rFonts w:ascii="Times New Roman" w:eastAsia="Times New Roman" w:hAnsi="Times New Roman" w:cs="Times New Roman"/>
          <w:sz w:val="26"/>
          <w:szCs w:val="26"/>
        </w:rPr>
        <w:t xml:space="preserve"> </w:t>
      </w:r>
      <w:r w:rsidR="00070335" w:rsidRPr="00984B24">
        <w:rPr>
          <w:rFonts w:ascii="Times New Roman" w:eastAsia="Times New Roman" w:hAnsi="Times New Roman" w:cs="Times New Roman"/>
          <w:sz w:val="26"/>
          <w:szCs w:val="24"/>
        </w:rPr>
        <w:t>(</w:t>
      </w:r>
      <w:r w:rsidR="00070335">
        <w:rPr>
          <w:rFonts w:ascii="Times New Roman" w:eastAsia="Times New Roman" w:hAnsi="Times New Roman" w:cs="Times New Roman"/>
          <w:sz w:val="26"/>
          <w:szCs w:val="24"/>
        </w:rPr>
        <w:t xml:space="preserve">divdesmit četri tūkstoši viens simts deviņdesmit deviņi </w:t>
      </w:r>
      <w:proofErr w:type="spellStart"/>
      <w:r w:rsidR="00070335" w:rsidRPr="00984B24">
        <w:rPr>
          <w:rFonts w:ascii="Times New Roman" w:eastAsia="Times New Roman" w:hAnsi="Times New Roman" w:cs="Times New Roman"/>
          <w:i/>
          <w:sz w:val="26"/>
          <w:szCs w:val="24"/>
        </w:rPr>
        <w:t>euro</w:t>
      </w:r>
      <w:proofErr w:type="spellEnd"/>
      <w:r w:rsidR="00070335" w:rsidRPr="00984B24">
        <w:rPr>
          <w:rFonts w:ascii="Times New Roman" w:eastAsia="Times New Roman" w:hAnsi="Times New Roman" w:cs="Times New Roman"/>
          <w:sz w:val="26"/>
          <w:szCs w:val="24"/>
        </w:rPr>
        <w:t xml:space="preserve"> un </w:t>
      </w:r>
      <w:r w:rsidR="00070335">
        <w:rPr>
          <w:rFonts w:ascii="Times New Roman" w:eastAsia="Times New Roman" w:hAnsi="Times New Roman" w:cs="Times New Roman"/>
          <w:sz w:val="26"/>
          <w:szCs w:val="24"/>
        </w:rPr>
        <w:t>9</w:t>
      </w:r>
      <w:r w:rsidR="00732481">
        <w:rPr>
          <w:rFonts w:ascii="Times New Roman" w:eastAsia="Times New Roman" w:hAnsi="Times New Roman" w:cs="Times New Roman"/>
          <w:sz w:val="26"/>
          <w:szCs w:val="24"/>
        </w:rPr>
        <w:t>8</w:t>
      </w:r>
      <w:r w:rsidR="00070335" w:rsidRPr="00984B24">
        <w:rPr>
          <w:rFonts w:ascii="Times New Roman" w:eastAsia="Times New Roman" w:hAnsi="Times New Roman" w:cs="Times New Roman"/>
          <w:sz w:val="26"/>
          <w:szCs w:val="24"/>
        </w:rPr>
        <w:t xml:space="preserve"> centi</w:t>
      </w:r>
      <w:r w:rsidR="00070335">
        <w:rPr>
          <w:rFonts w:ascii="Times New Roman" w:eastAsia="Times New Roman" w:hAnsi="Times New Roman" w:cs="Times New Roman"/>
          <w:sz w:val="26"/>
          <w:szCs w:val="24"/>
        </w:rPr>
        <w:t>)</w:t>
      </w:r>
      <w:r w:rsidR="00070335" w:rsidRPr="00984B24">
        <w:rPr>
          <w:rFonts w:ascii="Times New Roman" w:eastAsia="Times New Roman" w:hAnsi="Times New Roman" w:cs="Times New Roman"/>
          <w:sz w:val="26"/>
          <w:szCs w:val="24"/>
        </w:rPr>
        <w:t xml:space="preserve"> </w:t>
      </w:r>
      <w:r w:rsidRPr="00984B24">
        <w:rPr>
          <w:rFonts w:ascii="Times New Roman" w:eastAsia="Times New Roman" w:hAnsi="Times New Roman" w:cs="Times New Roman"/>
          <w:sz w:val="26"/>
          <w:szCs w:val="24"/>
        </w:rPr>
        <w:t xml:space="preserve">Pasūtītājs apmaksā </w:t>
      </w:r>
      <w:r w:rsidR="00070335">
        <w:rPr>
          <w:rFonts w:ascii="Times New Roman" w:eastAsia="Times New Roman" w:hAnsi="Times New Roman" w:cs="Times New Roman"/>
          <w:sz w:val="26"/>
          <w:szCs w:val="26"/>
        </w:rPr>
        <w:t>5</w:t>
      </w:r>
      <w:r w:rsidRPr="00984B24">
        <w:rPr>
          <w:rFonts w:ascii="Times New Roman" w:eastAsia="Times New Roman" w:hAnsi="Times New Roman" w:cs="Times New Roman"/>
          <w:sz w:val="26"/>
          <w:szCs w:val="26"/>
        </w:rPr>
        <w:t xml:space="preserve"> (</w:t>
      </w:r>
      <w:r w:rsidR="00070335">
        <w:rPr>
          <w:rFonts w:ascii="Times New Roman" w:eastAsia="Times New Roman" w:hAnsi="Times New Roman" w:cs="Times New Roman"/>
          <w:sz w:val="26"/>
          <w:szCs w:val="26"/>
        </w:rPr>
        <w:t>piecu</w:t>
      </w:r>
      <w:r w:rsidRPr="00984B24">
        <w:rPr>
          <w:rFonts w:ascii="Times New Roman" w:eastAsia="Times New Roman" w:hAnsi="Times New Roman" w:cs="Times New Roman"/>
          <w:sz w:val="26"/>
          <w:szCs w:val="26"/>
        </w:rPr>
        <w:t xml:space="preserve">) </w:t>
      </w:r>
      <w:r w:rsidR="00070335">
        <w:rPr>
          <w:rFonts w:ascii="Times New Roman" w:eastAsia="Times New Roman" w:hAnsi="Times New Roman" w:cs="Times New Roman"/>
          <w:sz w:val="26"/>
          <w:szCs w:val="26"/>
        </w:rPr>
        <w:t xml:space="preserve">darba </w:t>
      </w:r>
      <w:r w:rsidRPr="00984B24">
        <w:rPr>
          <w:rFonts w:ascii="Times New Roman" w:eastAsia="Times New Roman" w:hAnsi="Times New Roman" w:cs="Times New Roman"/>
          <w:sz w:val="26"/>
          <w:szCs w:val="26"/>
        </w:rPr>
        <w:t xml:space="preserve">dienu laikā pēc pilnas Pakalpojuma sniegšanas </w:t>
      </w:r>
      <w:r w:rsidRPr="00984B24">
        <w:rPr>
          <w:rFonts w:ascii="Times New Roman" w:eastAsia="Times New Roman" w:hAnsi="Times New Roman" w:cs="Times New Roman"/>
          <w:sz w:val="26"/>
          <w:szCs w:val="24"/>
        </w:rPr>
        <w:t xml:space="preserve">pieņemšanas – nodošanas akta parakstīšanas un elektroniskā rēķina saņemšanas, ieskaitot to Izpildītāja norādītajā kontā.   </w:t>
      </w:r>
    </w:p>
    <w:p w:rsidR="00984B24" w:rsidRPr="00984B24" w:rsidRDefault="00984B24" w:rsidP="00984B24">
      <w:pPr>
        <w:ind w:left="359" w:right="-808" w:firstLine="350"/>
        <w:jc w:val="both"/>
        <w:rPr>
          <w:rFonts w:ascii="Times New Roman" w:eastAsia="Times New Roman" w:hAnsi="Times New Roman" w:cs="Times New Roman"/>
          <w:sz w:val="26"/>
          <w:szCs w:val="26"/>
        </w:rPr>
      </w:pPr>
      <w:r w:rsidRPr="00984B24">
        <w:rPr>
          <w:rFonts w:ascii="Times New Roman" w:eastAsia="Times New Roman" w:hAnsi="Times New Roman" w:cs="Times New Roman"/>
          <w:sz w:val="26"/>
          <w:szCs w:val="26"/>
        </w:rPr>
        <w:t>2.3. Rēķina formāts un iesniegšanas kārtība:</w:t>
      </w:r>
    </w:p>
    <w:p w:rsidR="00984B24" w:rsidRPr="00984B24" w:rsidRDefault="00984B24" w:rsidP="00984B24">
      <w:pPr>
        <w:ind w:right="-808" w:firstLine="709"/>
        <w:jc w:val="both"/>
        <w:rPr>
          <w:rFonts w:ascii="Times New Roman" w:eastAsia="Times New Roman" w:hAnsi="Times New Roman" w:cs="Times New Roman"/>
          <w:sz w:val="26"/>
          <w:szCs w:val="26"/>
        </w:rPr>
      </w:pPr>
      <w:r w:rsidRPr="00984B24">
        <w:rPr>
          <w:rFonts w:ascii="Times New Roman" w:eastAsia="Times New Roman" w:hAnsi="Times New Roman" w:cs="Times New Roman"/>
          <w:sz w:val="26"/>
          <w:szCs w:val="26"/>
        </w:rPr>
        <w:t xml:space="preserve">2.3.1. Izpildītājs sagatavo un iesniedz Pasūtītājam apmaksai rēķinu elektroniskā formātā atbilstoši Rīgas pilsētas pašvaldības portālā www.eriga.lv, sadaļā „Rēķinu iesniegšana” norādītajai informācijai par elektroniskā rēķina formātu. E-rēķina veidlapā laukā </w:t>
      </w:r>
      <w:r w:rsidRPr="00984B24">
        <w:rPr>
          <w:rFonts w:ascii="Times New Roman" w:eastAsia="Times New Roman" w:hAnsi="Times New Roman" w:cs="Times New Roman"/>
          <w:bCs/>
          <w:sz w:val="26"/>
          <w:szCs w:val="26"/>
          <w:lang w:eastAsia="zh-CN"/>
        </w:rPr>
        <w:t>„</w:t>
      </w:r>
      <w:r w:rsidRPr="00984B24">
        <w:rPr>
          <w:rFonts w:ascii="Times New Roman" w:eastAsia="Times New Roman" w:hAnsi="Times New Roman" w:cs="Times New Roman"/>
          <w:sz w:val="26"/>
          <w:szCs w:val="26"/>
        </w:rPr>
        <w:t xml:space="preserve">Speciālas atzīmes” </w:t>
      </w:r>
      <w:r w:rsidRPr="00984B24">
        <w:rPr>
          <w:rFonts w:ascii="Times New Roman" w:eastAsia="Times New Roman" w:hAnsi="Times New Roman" w:cs="Times New Roman"/>
          <w:b/>
          <w:sz w:val="26"/>
          <w:szCs w:val="26"/>
        </w:rPr>
        <w:t>obligāti norādīt</w:t>
      </w:r>
      <w:r w:rsidRPr="00984B24">
        <w:rPr>
          <w:rFonts w:ascii="Times New Roman" w:eastAsia="Times New Roman" w:hAnsi="Times New Roman" w:cs="Times New Roman"/>
          <w:sz w:val="26"/>
          <w:szCs w:val="26"/>
        </w:rPr>
        <w:t xml:space="preserve"> atzīmi </w:t>
      </w:r>
      <w:r w:rsidRPr="00984B24">
        <w:rPr>
          <w:rFonts w:ascii="Times New Roman" w:eastAsia="Times New Roman" w:hAnsi="Times New Roman" w:cs="Times New Roman"/>
          <w:bCs/>
          <w:sz w:val="26"/>
          <w:szCs w:val="26"/>
          <w:u w:val="single"/>
          <w:lang w:eastAsia="zh-CN"/>
        </w:rPr>
        <w:t>„</w:t>
      </w:r>
      <w:r w:rsidR="00674E9C">
        <w:rPr>
          <w:rFonts w:ascii="Times New Roman" w:eastAsia="Times New Roman" w:hAnsi="Times New Roman" w:cs="Times New Roman"/>
          <w:b/>
          <w:sz w:val="26"/>
          <w:szCs w:val="26"/>
          <w:u w:val="single"/>
        </w:rPr>
        <w:t>Staro Rīga</w:t>
      </w:r>
      <w:r w:rsidRPr="00984B24">
        <w:rPr>
          <w:rFonts w:ascii="Times New Roman" w:eastAsia="Times New Roman" w:hAnsi="Times New Roman" w:cs="Times New Roman"/>
          <w:b/>
          <w:sz w:val="26"/>
          <w:szCs w:val="26"/>
          <w:u w:val="single"/>
        </w:rPr>
        <w:t>”</w:t>
      </w:r>
      <w:r w:rsidRPr="00984B24">
        <w:rPr>
          <w:rFonts w:ascii="Times New Roman" w:eastAsia="Times New Roman" w:hAnsi="Times New Roman" w:cs="Times New Roman"/>
          <w:sz w:val="26"/>
          <w:szCs w:val="26"/>
          <w:u w:val="single"/>
        </w:rPr>
        <w:t>.</w:t>
      </w:r>
    </w:p>
    <w:p w:rsidR="00984B24" w:rsidRPr="00984B24" w:rsidRDefault="00984B24" w:rsidP="00984B24">
      <w:pPr>
        <w:numPr>
          <w:ilvl w:val="2"/>
          <w:numId w:val="14"/>
        </w:numPr>
        <w:ind w:left="0" w:right="-808" w:firstLine="709"/>
        <w:jc w:val="both"/>
        <w:rPr>
          <w:rFonts w:ascii="Times New Roman" w:eastAsia="Times New Roman" w:hAnsi="Times New Roman" w:cs="Times New Roman"/>
          <w:sz w:val="26"/>
          <w:szCs w:val="26"/>
        </w:rPr>
      </w:pPr>
      <w:r w:rsidRPr="00984B24">
        <w:rPr>
          <w:rFonts w:ascii="Times New Roman" w:eastAsia="Times New Roman" w:hAnsi="Times New Roman" w:cs="Times New Roman"/>
          <w:sz w:val="26"/>
          <w:szCs w:val="26"/>
        </w:rPr>
        <w:t>Izpildītājam ir pienākums pašvaldības portālā www.eriga.lv sekot līdzi iesniegtā elektroniskā rēķina apstrādes statusam;</w:t>
      </w:r>
    </w:p>
    <w:p w:rsidR="00984B24" w:rsidRPr="00984B24" w:rsidRDefault="00984B24" w:rsidP="00984B24">
      <w:pPr>
        <w:ind w:right="-808" w:firstLine="709"/>
        <w:jc w:val="both"/>
        <w:rPr>
          <w:rFonts w:ascii="Times New Roman" w:eastAsia="Times New Roman" w:hAnsi="Times New Roman" w:cs="Times New Roman"/>
          <w:sz w:val="26"/>
          <w:szCs w:val="26"/>
        </w:rPr>
      </w:pPr>
      <w:r w:rsidRPr="00984B24">
        <w:rPr>
          <w:rFonts w:ascii="Times New Roman" w:eastAsia="Times New Roman" w:hAnsi="Times New Roman" w:cs="Times New Roman"/>
          <w:sz w:val="26"/>
          <w:szCs w:val="26"/>
        </w:rPr>
        <w:t>2.3.3. Ja Izpildītājs ir iesniedzis nepareizi aizpildītu un/ vai Līguma nosacījumiem neatbilstošu elektronisko rēķinu, Pasūtītājs šādu rēķinu apmaksai nepieņem un neakceptē. Izpildītājam ir pienākums iesniegt atkārtoti pareizi un Līguma nosacījumiem atbilstoši aizpildītu elektronisko rēķinu. Šādā situācijā rēķina apmaksas termiņu skaita no dienas, kad Izpildītājs ir iesniedzis atkārtotu elektronisko rēķinu.</w:t>
      </w:r>
    </w:p>
    <w:p w:rsidR="00984B24" w:rsidRPr="00984B24" w:rsidRDefault="00984B24" w:rsidP="00984B24">
      <w:pPr>
        <w:ind w:right="-808"/>
        <w:jc w:val="both"/>
        <w:rPr>
          <w:rFonts w:ascii="Times New Roman" w:eastAsia="Times New Roman" w:hAnsi="Times New Roman" w:cs="Times New Roman"/>
          <w:sz w:val="26"/>
          <w:szCs w:val="26"/>
        </w:rPr>
      </w:pPr>
    </w:p>
    <w:p w:rsidR="00984B24" w:rsidRPr="00984B24" w:rsidRDefault="00984B24" w:rsidP="00984B24">
      <w:pPr>
        <w:numPr>
          <w:ilvl w:val="0"/>
          <w:numId w:val="15"/>
        </w:numPr>
        <w:overflowPunct w:val="0"/>
        <w:autoSpaceDE w:val="0"/>
        <w:autoSpaceDN w:val="0"/>
        <w:adjustRightInd w:val="0"/>
        <w:ind w:right="-808"/>
        <w:jc w:val="center"/>
        <w:textAlignment w:val="baseline"/>
        <w:rPr>
          <w:rFonts w:ascii="Times New Roman" w:eastAsia="PMingLiU" w:hAnsi="Times New Roman" w:cs="Times New Roman"/>
          <w:b/>
          <w:bCs/>
          <w:sz w:val="26"/>
          <w:szCs w:val="24"/>
          <w:lang w:eastAsia="zh-TW"/>
        </w:rPr>
      </w:pPr>
      <w:r w:rsidRPr="00984B24">
        <w:rPr>
          <w:rFonts w:ascii="Times New Roman" w:eastAsia="PMingLiU" w:hAnsi="Times New Roman" w:cs="Times New Roman"/>
          <w:b/>
          <w:bCs/>
          <w:sz w:val="26"/>
          <w:szCs w:val="24"/>
          <w:lang w:eastAsia="zh-TW"/>
        </w:rPr>
        <w:t>Pakalpojuma izpildes nodošanas un pieņemšanas kārtība</w:t>
      </w:r>
    </w:p>
    <w:p w:rsidR="00984B24" w:rsidRPr="00984B24" w:rsidRDefault="00984B24" w:rsidP="00984B24">
      <w:pPr>
        <w:numPr>
          <w:ilvl w:val="1"/>
          <w:numId w:val="15"/>
        </w:numPr>
        <w:tabs>
          <w:tab w:val="left" w:pos="993"/>
        </w:tabs>
        <w:overflowPunct w:val="0"/>
        <w:autoSpaceDE w:val="0"/>
        <w:autoSpaceDN w:val="0"/>
        <w:adjustRightInd w:val="0"/>
        <w:ind w:left="0" w:right="-808" w:firstLine="567"/>
        <w:jc w:val="both"/>
        <w:textAlignment w:val="baseline"/>
        <w:rPr>
          <w:rFonts w:ascii="Times New Roman" w:eastAsia="PMingLiU" w:hAnsi="Times New Roman" w:cs="Times New Roman"/>
          <w:sz w:val="26"/>
          <w:szCs w:val="24"/>
          <w:lang w:eastAsia="zh-TW"/>
        </w:rPr>
      </w:pPr>
      <w:r w:rsidRPr="00984B24">
        <w:rPr>
          <w:rFonts w:ascii="Times New Roman" w:eastAsia="PMingLiU" w:hAnsi="Times New Roman" w:cs="Times New Roman"/>
          <w:sz w:val="26"/>
          <w:szCs w:val="24"/>
          <w:lang w:eastAsia="zh-TW"/>
        </w:rPr>
        <w:t xml:space="preserve">Pakalpojums vai Pakalpojuma daļa/ posmi tiek nodoti Pasūtītājam ar nodošanas – pieņemšanas aktu, kura projektu sastāda Izpildītājs. </w:t>
      </w:r>
    </w:p>
    <w:p w:rsidR="00984B24" w:rsidRPr="00984B24" w:rsidRDefault="00984B24" w:rsidP="00984B24">
      <w:pPr>
        <w:numPr>
          <w:ilvl w:val="1"/>
          <w:numId w:val="15"/>
        </w:numPr>
        <w:tabs>
          <w:tab w:val="num" w:pos="720"/>
          <w:tab w:val="left" w:pos="993"/>
        </w:tabs>
        <w:overflowPunct w:val="0"/>
        <w:autoSpaceDE w:val="0"/>
        <w:autoSpaceDN w:val="0"/>
        <w:adjustRightInd w:val="0"/>
        <w:ind w:left="0" w:right="-808" w:firstLine="567"/>
        <w:jc w:val="both"/>
        <w:textAlignment w:val="baseline"/>
        <w:rPr>
          <w:rFonts w:ascii="Times New Roman" w:eastAsia="PMingLiU" w:hAnsi="Times New Roman" w:cs="Times New Roman"/>
          <w:sz w:val="26"/>
          <w:szCs w:val="24"/>
          <w:lang w:eastAsia="zh-TW"/>
        </w:rPr>
      </w:pPr>
      <w:r w:rsidRPr="00984B24">
        <w:rPr>
          <w:rFonts w:ascii="Times New Roman" w:eastAsia="PMingLiU" w:hAnsi="Times New Roman" w:cs="Times New Roman"/>
          <w:sz w:val="26"/>
          <w:szCs w:val="24"/>
          <w:lang w:eastAsia="zh-TW"/>
        </w:rPr>
        <w:t xml:space="preserve">Pasūtītājs 3 (trīs) darba dienu laikā pēc Izpildītāja paziņojuma par Pakalpojuma pabeigšanu veic Pakalpojuma vai attiecīgās Pakalpojuma daļas/ posma pārbaudi un paraksta Pakalpojuma pieņemšanas - nodošanas aktu. </w:t>
      </w:r>
    </w:p>
    <w:p w:rsidR="00984B24" w:rsidRPr="00984B24" w:rsidRDefault="00984B24" w:rsidP="00984B24">
      <w:pPr>
        <w:numPr>
          <w:ilvl w:val="1"/>
          <w:numId w:val="15"/>
        </w:numPr>
        <w:tabs>
          <w:tab w:val="num" w:pos="720"/>
          <w:tab w:val="left" w:pos="993"/>
        </w:tabs>
        <w:overflowPunct w:val="0"/>
        <w:autoSpaceDE w:val="0"/>
        <w:autoSpaceDN w:val="0"/>
        <w:adjustRightInd w:val="0"/>
        <w:ind w:left="0" w:right="-808" w:firstLine="567"/>
        <w:jc w:val="both"/>
        <w:textAlignment w:val="baseline"/>
        <w:rPr>
          <w:rFonts w:ascii="Times New Roman" w:eastAsia="PMingLiU" w:hAnsi="Times New Roman" w:cs="Times New Roman"/>
          <w:sz w:val="26"/>
          <w:szCs w:val="24"/>
          <w:lang w:eastAsia="zh-TW"/>
        </w:rPr>
      </w:pPr>
      <w:r w:rsidRPr="00984B24">
        <w:rPr>
          <w:rFonts w:ascii="Times New Roman" w:eastAsia="PMingLiU" w:hAnsi="Times New Roman" w:cs="Times New Roman"/>
          <w:sz w:val="26"/>
          <w:szCs w:val="24"/>
          <w:lang w:eastAsia="zh-TW"/>
        </w:rPr>
        <w:t xml:space="preserve">Ja sniegtā Pakalpojuma laikā konstatēti trūkumi vai defekti vai neatbilstība Pakalpojuma Tehniskās specifikācija noteikumiem, Pasūtītājs ir tiesīgs nepieņemt Izpildītāja Pakalpojumu līdz trūkumu novēršanai un neparakstīt aktu, vai parakstīt to ar attiecīgām atrunām.  </w:t>
      </w:r>
    </w:p>
    <w:p w:rsidR="00984B24" w:rsidRPr="00984B24" w:rsidRDefault="00984B24" w:rsidP="00984B24">
      <w:pPr>
        <w:numPr>
          <w:ilvl w:val="1"/>
          <w:numId w:val="15"/>
        </w:numPr>
        <w:tabs>
          <w:tab w:val="num" w:pos="720"/>
          <w:tab w:val="left" w:pos="993"/>
        </w:tabs>
        <w:overflowPunct w:val="0"/>
        <w:autoSpaceDE w:val="0"/>
        <w:autoSpaceDN w:val="0"/>
        <w:adjustRightInd w:val="0"/>
        <w:ind w:left="0" w:right="-808" w:firstLine="567"/>
        <w:jc w:val="both"/>
        <w:textAlignment w:val="baseline"/>
        <w:rPr>
          <w:rFonts w:ascii="Times New Roman" w:eastAsia="PMingLiU" w:hAnsi="Times New Roman" w:cs="Times New Roman"/>
          <w:sz w:val="26"/>
          <w:szCs w:val="24"/>
          <w:lang w:eastAsia="zh-TW"/>
        </w:rPr>
      </w:pPr>
      <w:r w:rsidRPr="00984B24">
        <w:rPr>
          <w:rFonts w:ascii="Times New Roman" w:eastAsia="PMingLiU" w:hAnsi="Times New Roman" w:cs="Times New Roman"/>
          <w:sz w:val="26"/>
          <w:szCs w:val="24"/>
          <w:lang w:eastAsia="zh-TW"/>
        </w:rPr>
        <w:t>Izpildītājs novērš aktā norādītos Pakalpojuma trūkumus par saviem līdzekļiem ne vēlāk kā 3 (trīs) darba dienu laikā.</w:t>
      </w:r>
    </w:p>
    <w:p w:rsidR="00984B24" w:rsidRPr="00984B24" w:rsidRDefault="00984B24" w:rsidP="00984B24">
      <w:pPr>
        <w:tabs>
          <w:tab w:val="left" w:pos="993"/>
        </w:tabs>
        <w:overflowPunct w:val="0"/>
        <w:autoSpaceDE w:val="0"/>
        <w:autoSpaceDN w:val="0"/>
        <w:adjustRightInd w:val="0"/>
        <w:ind w:left="567" w:right="-808"/>
        <w:jc w:val="both"/>
        <w:textAlignment w:val="baseline"/>
        <w:rPr>
          <w:rFonts w:ascii="Times New Roman" w:eastAsia="PMingLiU" w:hAnsi="Times New Roman" w:cs="Times New Roman"/>
          <w:sz w:val="26"/>
          <w:szCs w:val="24"/>
          <w:lang w:eastAsia="zh-TW"/>
        </w:rPr>
      </w:pPr>
    </w:p>
    <w:p w:rsidR="00984B24" w:rsidRPr="00984B24" w:rsidRDefault="00984B24" w:rsidP="00984B24">
      <w:pPr>
        <w:ind w:right="-808"/>
        <w:jc w:val="center"/>
        <w:rPr>
          <w:rFonts w:ascii="Times New Roman" w:eastAsia="Times New Roman" w:hAnsi="Times New Roman" w:cs="Times New Roman"/>
          <w:b/>
          <w:bCs/>
          <w:kern w:val="144"/>
          <w:sz w:val="26"/>
          <w:szCs w:val="26"/>
        </w:rPr>
      </w:pPr>
      <w:r w:rsidRPr="00984B24">
        <w:rPr>
          <w:rFonts w:ascii="Times New Roman" w:eastAsia="Times New Roman" w:hAnsi="Times New Roman" w:cs="Times New Roman"/>
          <w:b/>
          <w:bCs/>
          <w:kern w:val="144"/>
          <w:sz w:val="26"/>
          <w:szCs w:val="26"/>
        </w:rPr>
        <w:lastRenderedPageBreak/>
        <w:t>4. Līguma darbības, izpildes termiņš un kārtība</w:t>
      </w:r>
    </w:p>
    <w:p w:rsidR="00984B24" w:rsidRPr="00984B24" w:rsidRDefault="00984B24" w:rsidP="00984B24">
      <w:pPr>
        <w:ind w:right="-808" w:firstLine="567"/>
        <w:jc w:val="both"/>
        <w:rPr>
          <w:rFonts w:ascii="Times New Roman" w:eastAsia="Times New Roman" w:hAnsi="Times New Roman" w:cs="Times New Roman"/>
          <w:b/>
          <w:bCs/>
          <w:kern w:val="144"/>
          <w:sz w:val="26"/>
          <w:szCs w:val="26"/>
        </w:rPr>
      </w:pPr>
      <w:r w:rsidRPr="00984B24">
        <w:rPr>
          <w:rFonts w:ascii="Times New Roman" w:eastAsia="Times New Roman" w:hAnsi="Times New Roman" w:cs="Times New Roman"/>
          <w:sz w:val="26"/>
          <w:szCs w:val="26"/>
        </w:rPr>
        <w:t>4.1. Līgums stājas spēkā tā abpusējas parakstīšanas dienā un ir spēkā līdz pilnīgai Pušu saistību izpildei.</w:t>
      </w:r>
    </w:p>
    <w:p w:rsidR="00984B24" w:rsidRPr="00984B24" w:rsidRDefault="00984B24" w:rsidP="00984B24">
      <w:pPr>
        <w:ind w:right="-808" w:firstLine="567"/>
        <w:jc w:val="both"/>
        <w:rPr>
          <w:rFonts w:ascii="Times New Roman" w:eastAsia="Times New Roman" w:hAnsi="Times New Roman" w:cs="Times New Roman"/>
          <w:bCs/>
          <w:kern w:val="144"/>
          <w:sz w:val="26"/>
          <w:szCs w:val="26"/>
          <w:u w:val="single"/>
        </w:rPr>
      </w:pPr>
      <w:r w:rsidRPr="00984B24">
        <w:rPr>
          <w:rFonts w:ascii="Times New Roman" w:eastAsia="Times New Roman" w:hAnsi="Times New Roman" w:cs="Times New Roman"/>
          <w:sz w:val="26"/>
          <w:szCs w:val="26"/>
          <w:u w:val="single"/>
        </w:rPr>
        <w:t>4.2. Izpildītājs:</w:t>
      </w:r>
    </w:p>
    <w:p w:rsidR="00984B24" w:rsidRPr="00984B24" w:rsidRDefault="00984B24" w:rsidP="00984B24">
      <w:pPr>
        <w:numPr>
          <w:ilvl w:val="2"/>
          <w:numId w:val="16"/>
        </w:numPr>
        <w:ind w:left="0" w:right="-808" w:firstLine="567"/>
        <w:jc w:val="both"/>
        <w:rPr>
          <w:rFonts w:ascii="Times New Roman" w:eastAsia="Times New Roman" w:hAnsi="Times New Roman" w:cs="Times New Roman"/>
          <w:bCs/>
          <w:kern w:val="144"/>
          <w:sz w:val="26"/>
          <w:szCs w:val="26"/>
        </w:rPr>
      </w:pPr>
      <w:r w:rsidRPr="00984B24">
        <w:rPr>
          <w:rFonts w:ascii="Times New Roman" w:eastAsia="Times New Roman" w:hAnsi="Times New Roman" w:cs="Times New Roman"/>
          <w:bCs/>
          <w:kern w:val="144"/>
          <w:sz w:val="26"/>
          <w:szCs w:val="26"/>
        </w:rPr>
        <w:t>Izpildītājs veic Pakalpojumu apzinīgi, centīgi, profesionāli, augstākā vai līdzvērtīgā kvalitātē, ar to iemaņu, rūpības un centības līmeni, kāds piemīt citiem šīs nozares profesionāļiem, kas veic līdzīga veida Pakalpojumus. Pakalpojums tiek veikts saskaņā ar Līgumu un pielikumiem.</w:t>
      </w:r>
    </w:p>
    <w:p w:rsidR="00984B24" w:rsidRPr="00984B24" w:rsidRDefault="00984B24" w:rsidP="00984B24">
      <w:pPr>
        <w:numPr>
          <w:ilvl w:val="2"/>
          <w:numId w:val="16"/>
        </w:numPr>
        <w:ind w:left="0" w:right="-808" w:firstLine="567"/>
        <w:jc w:val="both"/>
        <w:rPr>
          <w:rFonts w:ascii="Times New Roman" w:eastAsia="Times New Roman" w:hAnsi="Times New Roman" w:cs="Times New Roman"/>
          <w:bCs/>
          <w:kern w:val="144"/>
          <w:sz w:val="26"/>
          <w:szCs w:val="26"/>
        </w:rPr>
      </w:pPr>
      <w:r w:rsidRPr="00984B24">
        <w:rPr>
          <w:rFonts w:ascii="Times New Roman" w:eastAsia="Times New Roman" w:hAnsi="Times New Roman" w:cs="Times New Roman"/>
          <w:bCs/>
          <w:kern w:val="144"/>
          <w:sz w:val="26"/>
          <w:szCs w:val="26"/>
        </w:rPr>
        <w:t>Pakalpojums Izpildītājam jāveic Līgumā noteiktajos termiņos.</w:t>
      </w:r>
    </w:p>
    <w:p w:rsidR="00984B24" w:rsidRPr="00984B24" w:rsidRDefault="00984B24" w:rsidP="00984B24">
      <w:pPr>
        <w:numPr>
          <w:ilvl w:val="2"/>
          <w:numId w:val="16"/>
        </w:numPr>
        <w:ind w:left="0" w:right="-808" w:firstLine="567"/>
        <w:jc w:val="both"/>
        <w:rPr>
          <w:rFonts w:ascii="Times New Roman" w:eastAsia="Times New Roman" w:hAnsi="Times New Roman" w:cs="Times New Roman"/>
          <w:bCs/>
          <w:kern w:val="144"/>
          <w:sz w:val="26"/>
          <w:szCs w:val="26"/>
        </w:rPr>
      </w:pPr>
      <w:r w:rsidRPr="00984B24">
        <w:rPr>
          <w:rFonts w:ascii="Times New Roman" w:eastAsia="Times New Roman" w:hAnsi="Times New Roman" w:cs="Times New Roman"/>
          <w:bCs/>
          <w:kern w:val="144"/>
          <w:sz w:val="26"/>
          <w:szCs w:val="26"/>
        </w:rPr>
        <w:t xml:space="preserve">Izpildītājs apņemas kompetences ietvaros nodrošināt sekmīgu, atbilstošu un drošu </w:t>
      </w:r>
      <w:r w:rsidR="00EF4BAF">
        <w:rPr>
          <w:rFonts w:ascii="Times New Roman" w:eastAsia="Times New Roman" w:hAnsi="Times New Roman" w:cs="Times New Roman"/>
          <w:bCs/>
          <w:kern w:val="144"/>
          <w:sz w:val="26"/>
          <w:szCs w:val="26"/>
        </w:rPr>
        <w:t>Uzveduma</w:t>
      </w:r>
      <w:r w:rsidRPr="00984B24">
        <w:rPr>
          <w:rFonts w:ascii="Times New Roman" w:eastAsia="Times New Roman" w:hAnsi="Times New Roman" w:cs="Times New Roman"/>
          <w:bCs/>
          <w:kern w:val="144"/>
          <w:sz w:val="26"/>
          <w:szCs w:val="26"/>
        </w:rPr>
        <w:t xml:space="preserve"> norisi, organizējot sadarbību </w:t>
      </w:r>
      <w:r w:rsidR="00EF4BAF">
        <w:rPr>
          <w:rFonts w:ascii="Times New Roman" w:eastAsia="Times New Roman" w:hAnsi="Times New Roman" w:cs="Times New Roman"/>
          <w:bCs/>
          <w:kern w:val="144"/>
          <w:sz w:val="26"/>
          <w:szCs w:val="26"/>
        </w:rPr>
        <w:t>Uzveduma</w:t>
      </w:r>
      <w:r w:rsidR="00EF4BAF">
        <w:rPr>
          <w:rFonts w:ascii="Times New Roman" w:eastAsia="Times New Roman" w:hAnsi="Times New Roman" w:cs="Times New Roman"/>
          <w:bCs/>
          <w:strike/>
          <w:kern w:val="144"/>
          <w:sz w:val="26"/>
          <w:szCs w:val="26"/>
        </w:rPr>
        <w:t xml:space="preserve"> </w:t>
      </w:r>
      <w:r w:rsidRPr="00984B24">
        <w:rPr>
          <w:rFonts w:ascii="Times New Roman" w:eastAsia="Times New Roman" w:hAnsi="Times New Roman" w:cs="Times New Roman"/>
          <w:bCs/>
          <w:kern w:val="144"/>
          <w:sz w:val="26"/>
          <w:szCs w:val="26"/>
        </w:rPr>
        <w:t xml:space="preserve">sagatavošanas un realizācijas laikā starp visām </w:t>
      </w:r>
      <w:r w:rsidR="00EF4BAF">
        <w:rPr>
          <w:rFonts w:ascii="Times New Roman" w:eastAsia="Times New Roman" w:hAnsi="Times New Roman" w:cs="Times New Roman"/>
          <w:bCs/>
          <w:kern w:val="144"/>
          <w:sz w:val="26"/>
          <w:szCs w:val="26"/>
        </w:rPr>
        <w:t>Uzvedumā</w:t>
      </w:r>
      <w:r w:rsidRPr="00984B24">
        <w:rPr>
          <w:rFonts w:ascii="Times New Roman" w:eastAsia="Times New Roman" w:hAnsi="Times New Roman" w:cs="Times New Roman"/>
          <w:bCs/>
          <w:kern w:val="144"/>
          <w:sz w:val="26"/>
          <w:szCs w:val="26"/>
        </w:rPr>
        <w:t xml:space="preserve"> iesaistītajām personām, veicot visas nepieciešamās darbības atbilstoši Līgumam un Pasūtītāja rakstiskajiem un mutiskajiem norādījumiem.</w:t>
      </w:r>
    </w:p>
    <w:p w:rsidR="00984B24" w:rsidRPr="00984B24" w:rsidRDefault="00984B24" w:rsidP="00984B24">
      <w:pPr>
        <w:numPr>
          <w:ilvl w:val="2"/>
          <w:numId w:val="16"/>
        </w:numPr>
        <w:ind w:left="0" w:right="-808" w:firstLine="567"/>
        <w:jc w:val="both"/>
        <w:rPr>
          <w:rFonts w:ascii="Times New Roman" w:eastAsia="Times New Roman" w:hAnsi="Times New Roman" w:cs="Times New Roman"/>
          <w:bCs/>
          <w:kern w:val="144"/>
          <w:sz w:val="26"/>
          <w:szCs w:val="26"/>
        </w:rPr>
      </w:pPr>
      <w:r w:rsidRPr="00984B24">
        <w:rPr>
          <w:rFonts w:ascii="Times New Roman" w:eastAsia="Times New Roman" w:hAnsi="Times New Roman" w:cs="Times New Roman"/>
          <w:bCs/>
          <w:kern w:val="144"/>
          <w:sz w:val="26"/>
          <w:szCs w:val="26"/>
        </w:rPr>
        <w:t>Izpildītājs apņemas pēc Pasūtītāja pieprasījuma rakstveidā vai mutiski sniegt informāciju par Pakalpojuma izpildes gaitu,</w:t>
      </w:r>
    </w:p>
    <w:p w:rsidR="00984B24" w:rsidRPr="00984B24" w:rsidRDefault="00984B24" w:rsidP="00984B24">
      <w:pPr>
        <w:numPr>
          <w:ilvl w:val="2"/>
          <w:numId w:val="16"/>
        </w:numPr>
        <w:ind w:left="0" w:right="-808" w:firstLine="567"/>
        <w:jc w:val="both"/>
        <w:rPr>
          <w:rFonts w:ascii="Times New Roman" w:eastAsia="Times New Roman" w:hAnsi="Times New Roman" w:cs="Times New Roman"/>
          <w:bCs/>
          <w:kern w:val="144"/>
          <w:sz w:val="26"/>
          <w:szCs w:val="26"/>
        </w:rPr>
      </w:pPr>
      <w:r w:rsidRPr="00984B24">
        <w:rPr>
          <w:rFonts w:ascii="Times New Roman" w:eastAsia="Times New Roman" w:hAnsi="Times New Roman" w:cs="Times New Roman"/>
          <w:bCs/>
          <w:kern w:val="144"/>
          <w:sz w:val="26"/>
          <w:szCs w:val="26"/>
        </w:rPr>
        <w:t>Izpildītājam ir tiesības uzticēt trešajām personām Pakalpojuma atsevišķu procesu izpildi. Piesaistot pakalpojuma izpildes procesā trešās personas, Izpildītājs atbildīgs Pasūtītājam par Līguma saistību pienācīgu izpildi.</w:t>
      </w:r>
    </w:p>
    <w:p w:rsidR="00984B24" w:rsidRPr="00984B24" w:rsidRDefault="00984B24" w:rsidP="00984B24">
      <w:pPr>
        <w:numPr>
          <w:ilvl w:val="2"/>
          <w:numId w:val="16"/>
        </w:numPr>
        <w:ind w:left="0" w:right="-808" w:firstLine="567"/>
        <w:jc w:val="both"/>
        <w:rPr>
          <w:rFonts w:ascii="Times New Roman" w:eastAsia="Times New Roman" w:hAnsi="Times New Roman" w:cs="Times New Roman"/>
          <w:bCs/>
          <w:kern w:val="144"/>
          <w:sz w:val="26"/>
          <w:szCs w:val="26"/>
        </w:rPr>
      </w:pPr>
      <w:r w:rsidRPr="00984B24">
        <w:rPr>
          <w:rFonts w:ascii="Times New Roman" w:eastAsia="Times New Roman" w:hAnsi="Times New Roman" w:cs="Times New Roman"/>
          <w:bCs/>
          <w:kern w:val="144"/>
          <w:sz w:val="26"/>
          <w:szCs w:val="26"/>
        </w:rPr>
        <w:t>Izpildītājs apņemas saskaņot ar Pasūtītāju visas izmaiņas, kādas radušās Pakalpojuma izpildes gaitā, kā arī informēt Pasūtītāju par visiem šķēršļiem un problēmām, kas varētu kavēt Pakalpojuma veiksmīgu izpildi vai ietekmēt to kvalitāti.</w:t>
      </w:r>
    </w:p>
    <w:p w:rsidR="00984B24" w:rsidRPr="00325B88" w:rsidRDefault="00984B24" w:rsidP="00984B24">
      <w:pPr>
        <w:numPr>
          <w:ilvl w:val="2"/>
          <w:numId w:val="16"/>
        </w:numPr>
        <w:ind w:left="0" w:right="-808" w:firstLine="567"/>
        <w:jc w:val="both"/>
        <w:rPr>
          <w:rFonts w:ascii="Times New Roman" w:eastAsia="Times New Roman" w:hAnsi="Times New Roman" w:cs="Times New Roman"/>
          <w:bCs/>
          <w:kern w:val="144"/>
          <w:sz w:val="26"/>
          <w:szCs w:val="26"/>
        </w:rPr>
      </w:pPr>
      <w:r w:rsidRPr="00325B88">
        <w:rPr>
          <w:rFonts w:ascii="Times New Roman" w:eastAsia="Times New Roman" w:hAnsi="Times New Roman" w:cs="Times New Roman"/>
          <w:bCs/>
          <w:kern w:val="144"/>
          <w:sz w:val="26"/>
          <w:szCs w:val="26"/>
        </w:rPr>
        <w:t xml:space="preserve">nodrošina </w:t>
      </w:r>
      <w:r w:rsidR="00BE36D5" w:rsidRPr="00325B88">
        <w:rPr>
          <w:rFonts w:ascii="Times New Roman" w:eastAsia="Times New Roman" w:hAnsi="Times New Roman" w:cs="Times New Roman"/>
          <w:bCs/>
          <w:kern w:val="144"/>
          <w:sz w:val="26"/>
          <w:szCs w:val="26"/>
        </w:rPr>
        <w:t>Projektu</w:t>
      </w:r>
      <w:r w:rsidRPr="00325B88">
        <w:rPr>
          <w:rFonts w:ascii="Times New Roman" w:eastAsia="Times New Roman" w:hAnsi="Times New Roman" w:cs="Times New Roman"/>
          <w:bCs/>
          <w:kern w:val="144"/>
          <w:sz w:val="26"/>
          <w:szCs w:val="26"/>
        </w:rPr>
        <w:t xml:space="preserve"> norišu vietu apsardzi;</w:t>
      </w:r>
    </w:p>
    <w:p w:rsidR="00984B24" w:rsidRPr="00325B88" w:rsidRDefault="00984B24" w:rsidP="00984B24">
      <w:pPr>
        <w:numPr>
          <w:ilvl w:val="2"/>
          <w:numId w:val="16"/>
        </w:numPr>
        <w:ind w:left="0" w:right="-808" w:firstLine="567"/>
        <w:jc w:val="both"/>
        <w:rPr>
          <w:rFonts w:ascii="Times New Roman" w:eastAsia="Times New Roman" w:hAnsi="Times New Roman" w:cs="Times New Roman"/>
          <w:bCs/>
          <w:kern w:val="144"/>
          <w:sz w:val="26"/>
          <w:szCs w:val="26"/>
        </w:rPr>
      </w:pPr>
      <w:r w:rsidRPr="00325B88">
        <w:rPr>
          <w:rFonts w:ascii="Times New Roman" w:eastAsia="Times New Roman" w:hAnsi="Times New Roman" w:cs="Times New Roman"/>
          <w:bCs/>
          <w:kern w:val="144"/>
          <w:sz w:val="26"/>
          <w:szCs w:val="26"/>
        </w:rPr>
        <w:t>veicot Līguma izpildi, ievēro visas valsts un pašvaldības institūciju likumīgās prasības, kādas var tikt izvirzītas vai ir izvirzāmas Līgumā paredzēto darbu izpildei;</w:t>
      </w:r>
    </w:p>
    <w:p w:rsidR="00984B24" w:rsidRPr="00325B88" w:rsidRDefault="00984B24" w:rsidP="00984B24">
      <w:pPr>
        <w:numPr>
          <w:ilvl w:val="2"/>
          <w:numId w:val="16"/>
        </w:numPr>
        <w:ind w:left="0" w:right="-808" w:firstLine="680"/>
        <w:jc w:val="both"/>
        <w:rPr>
          <w:rFonts w:ascii="Times New Roman" w:eastAsia="Times New Roman" w:hAnsi="Times New Roman" w:cs="Times New Roman"/>
          <w:bCs/>
          <w:kern w:val="144"/>
          <w:sz w:val="26"/>
          <w:szCs w:val="26"/>
        </w:rPr>
      </w:pPr>
      <w:r w:rsidRPr="00325B88">
        <w:rPr>
          <w:rFonts w:ascii="Times New Roman" w:eastAsia="Times New Roman" w:hAnsi="Times New Roman" w:cs="Times New Roman"/>
          <w:bCs/>
          <w:kern w:val="144"/>
          <w:sz w:val="26"/>
          <w:szCs w:val="26"/>
        </w:rPr>
        <w:t xml:space="preserve">ievēro visas prasības attiecībā uz darbu izpildes drošību saskaņā ar </w:t>
      </w:r>
      <w:r w:rsidRPr="00325B88">
        <w:rPr>
          <w:rFonts w:ascii="Times New Roman" w:eastAsia="Times New Roman" w:hAnsi="Times New Roman" w:cs="Times New Roman"/>
          <w:sz w:val="26"/>
          <w:szCs w:val="26"/>
        </w:rPr>
        <w:t>Publisku izklaides un svētku pasākumu drošības likumu</w:t>
      </w:r>
      <w:r w:rsidRPr="00325B88">
        <w:rPr>
          <w:rFonts w:ascii="Times New Roman" w:eastAsia="Times New Roman" w:hAnsi="Times New Roman" w:cs="Times New Roman"/>
          <w:bCs/>
          <w:kern w:val="144"/>
          <w:sz w:val="26"/>
          <w:szCs w:val="26"/>
        </w:rPr>
        <w:t>;</w:t>
      </w:r>
    </w:p>
    <w:p w:rsidR="00984B24" w:rsidRPr="00325B88" w:rsidRDefault="00984B24" w:rsidP="00984B24">
      <w:pPr>
        <w:numPr>
          <w:ilvl w:val="2"/>
          <w:numId w:val="16"/>
        </w:numPr>
        <w:ind w:left="0" w:right="-808" w:firstLine="680"/>
        <w:jc w:val="both"/>
        <w:rPr>
          <w:rFonts w:ascii="Times New Roman" w:eastAsia="Times New Roman" w:hAnsi="Times New Roman" w:cs="Times New Roman"/>
          <w:bCs/>
          <w:kern w:val="144"/>
          <w:sz w:val="26"/>
          <w:szCs w:val="26"/>
        </w:rPr>
      </w:pPr>
      <w:r w:rsidRPr="00325B88">
        <w:rPr>
          <w:rFonts w:ascii="Times New Roman" w:eastAsia="Times New Roman" w:hAnsi="Times New Roman" w:cs="Times New Roman"/>
          <w:bCs/>
          <w:kern w:val="144"/>
          <w:sz w:val="26"/>
          <w:szCs w:val="26"/>
        </w:rPr>
        <w:t xml:space="preserve">nekavējoties pēc </w:t>
      </w:r>
      <w:r w:rsidR="00BE36D5" w:rsidRPr="00325B88">
        <w:rPr>
          <w:rFonts w:ascii="Times New Roman" w:eastAsia="Times New Roman" w:hAnsi="Times New Roman" w:cs="Times New Roman"/>
          <w:bCs/>
          <w:kern w:val="144"/>
          <w:sz w:val="26"/>
          <w:szCs w:val="26"/>
        </w:rPr>
        <w:t>Projektu norises</w:t>
      </w:r>
      <w:r w:rsidRPr="00325B88">
        <w:rPr>
          <w:rFonts w:ascii="Times New Roman" w:eastAsia="Times New Roman" w:hAnsi="Times New Roman" w:cs="Times New Roman"/>
          <w:bCs/>
          <w:kern w:val="144"/>
          <w:sz w:val="26"/>
          <w:szCs w:val="26"/>
        </w:rPr>
        <w:t xml:space="preserve"> veic visu tehnisko iekārtu demontāžu un izvešanu no </w:t>
      </w:r>
      <w:r w:rsidR="00BE36D5" w:rsidRPr="00325B88">
        <w:rPr>
          <w:rFonts w:ascii="Times New Roman" w:eastAsia="Times New Roman" w:hAnsi="Times New Roman" w:cs="Times New Roman"/>
          <w:bCs/>
          <w:kern w:val="144"/>
          <w:sz w:val="26"/>
          <w:szCs w:val="26"/>
        </w:rPr>
        <w:t>Projektu</w:t>
      </w:r>
      <w:r w:rsidRPr="00325B88">
        <w:rPr>
          <w:rFonts w:ascii="Times New Roman" w:eastAsia="Times New Roman" w:hAnsi="Times New Roman" w:cs="Times New Roman"/>
          <w:bCs/>
          <w:kern w:val="144"/>
          <w:sz w:val="26"/>
          <w:szCs w:val="26"/>
        </w:rPr>
        <w:t xml:space="preserve"> norišu vietām;</w:t>
      </w:r>
    </w:p>
    <w:p w:rsidR="00984B24" w:rsidRPr="00325B88" w:rsidRDefault="00984B24" w:rsidP="00984B24">
      <w:pPr>
        <w:numPr>
          <w:ilvl w:val="2"/>
          <w:numId w:val="16"/>
        </w:numPr>
        <w:ind w:left="0" w:right="-808" w:firstLine="680"/>
        <w:jc w:val="both"/>
        <w:rPr>
          <w:rFonts w:ascii="Times New Roman" w:eastAsia="Times New Roman" w:hAnsi="Times New Roman" w:cs="Times New Roman"/>
          <w:bCs/>
          <w:kern w:val="144"/>
          <w:sz w:val="26"/>
          <w:szCs w:val="26"/>
        </w:rPr>
      </w:pPr>
      <w:r w:rsidRPr="00325B88">
        <w:rPr>
          <w:rFonts w:ascii="Times New Roman" w:eastAsia="Times New Roman" w:hAnsi="Times New Roman" w:cs="Times New Roman"/>
          <w:bCs/>
          <w:kern w:val="144"/>
          <w:sz w:val="26"/>
          <w:szCs w:val="26"/>
        </w:rPr>
        <w:t xml:space="preserve">atceļ vai pārtrauc </w:t>
      </w:r>
      <w:r w:rsidR="00BE36D5" w:rsidRPr="00325B88">
        <w:rPr>
          <w:rFonts w:ascii="Times New Roman" w:eastAsia="Times New Roman" w:hAnsi="Times New Roman" w:cs="Times New Roman"/>
          <w:bCs/>
          <w:kern w:val="144"/>
          <w:sz w:val="26"/>
          <w:szCs w:val="26"/>
        </w:rPr>
        <w:t>Projektus</w:t>
      </w:r>
      <w:r w:rsidR="00E354CD" w:rsidRPr="00325B88">
        <w:rPr>
          <w:rFonts w:ascii="Times New Roman" w:eastAsia="Times New Roman" w:hAnsi="Times New Roman" w:cs="Times New Roman"/>
          <w:bCs/>
          <w:kern w:val="144"/>
          <w:sz w:val="26"/>
          <w:szCs w:val="26"/>
        </w:rPr>
        <w:t xml:space="preserve"> vai t</w:t>
      </w:r>
      <w:r w:rsidR="00BE36D5" w:rsidRPr="00325B88">
        <w:rPr>
          <w:rFonts w:ascii="Times New Roman" w:eastAsia="Times New Roman" w:hAnsi="Times New Roman" w:cs="Times New Roman"/>
          <w:bCs/>
          <w:kern w:val="144"/>
          <w:sz w:val="26"/>
          <w:szCs w:val="26"/>
        </w:rPr>
        <w:t>o</w:t>
      </w:r>
      <w:r w:rsidR="00E354CD" w:rsidRPr="00325B88">
        <w:rPr>
          <w:rFonts w:ascii="Times New Roman" w:eastAsia="Times New Roman" w:hAnsi="Times New Roman" w:cs="Times New Roman"/>
          <w:bCs/>
          <w:kern w:val="144"/>
          <w:sz w:val="26"/>
          <w:szCs w:val="26"/>
        </w:rPr>
        <w:t xml:space="preserve"> tehniskās izbūvi</w:t>
      </w:r>
      <w:r w:rsidRPr="00325B88">
        <w:rPr>
          <w:rFonts w:ascii="Times New Roman" w:eastAsia="Times New Roman" w:hAnsi="Times New Roman" w:cs="Times New Roman"/>
          <w:bCs/>
          <w:kern w:val="144"/>
          <w:sz w:val="26"/>
          <w:szCs w:val="26"/>
        </w:rPr>
        <w:t>, ja to prasa darbu izpildes drošības apsvērumi visos gadījumos, kad cēloņu novēršana nav atkarīga no Izpildītāja vai šos cēloņus Izpildītājs nav spējīgs ar saviem spēkiem novērst;</w:t>
      </w:r>
    </w:p>
    <w:p w:rsidR="00984B24" w:rsidRPr="00FC7A64" w:rsidRDefault="00984B24" w:rsidP="00984B24">
      <w:pPr>
        <w:numPr>
          <w:ilvl w:val="2"/>
          <w:numId w:val="16"/>
        </w:numPr>
        <w:ind w:left="0" w:right="-808" w:firstLine="709"/>
        <w:jc w:val="both"/>
        <w:rPr>
          <w:rFonts w:ascii="Times New Roman" w:eastAsia="Times New Roman" w:hAnsi="Times New Roman" w:cs="Times New Roman"/>
          <w:bCs/>
          <w:kern w:val="144"/>
          <w:sz w:val="26"/>
          <w:szCs w:val="26"/>
        </w:rPr>
      </w:pPr>
      <w:r w:rsidRPr="00FC7A64">
        <w:rPr>
          <w:rFonts w:ascii="Times New Roman" w:eastAsia="Times New Roman" w:hAnsi="Times New Roman" w:cs="Times New Roman"/>
          <w:bCs/>
          <w:kern w:val="144"/>
          <w:sz w:val="26"/>
          <w:szCs w:val="26"/>
        </w:rPr>
        <w:t xml:space="preserve">sagatavot informāciju par </w:t>
      </w:r>
      <w:r w:rsidR="00BE36D5">
        <w:rPr>
          <w:rFonts w:ascii="Times New Roman" w:eastAsia="Times New Roman" w:hAnsi="Times New Roman" w:cs="Times New Roman"/>
          <w:bCs/>
          <w:kern w:val="144"/>
          <w:sz w:val="26"/>
          <w:szCs w:val="26"/>
        </w:rPr>
        <w:t>Projektiem</w:t>
      </w:r>
      <w:r w:rsidR="00CF1943" w:rsidRPr="00FC7A64">
        <w:rPr>
          <w:rFonts w:ascii="Times New Roman" w:eastAsia="Times New Roman" w:hAnsi="Times New Roman" w:cs="Times New Roman"/>
          <w:bCs/>
          <w:kern w:val="144"/>
          <w:sz w:val="26"/>
          <w:szCs w:val="26"/>
        </w:rPr>
        <w:t xml:space="preserve"> </w:t>
      </w:r>
      <w:r w:rsidRPr="00FC7A64">
        <w:rPr>
          <w:rFonts w:ascii="Times New Roman" w:eastAsia="Times New Roman" w:hAnsi="Times New Roman" w:cs="Times New Roman"/>
          <w:bCs/>
          <w:kern w:val="144"/>
          <w:sz w:val="26"/>
          <w:szCs w:val="26"/>
        </w:rPr>
        <w:t xml:space="preserve">reklāmas materiāliem, saskaņot </w:t>
      </w:r>
      <w:r w:rsidR="00BE36D5">
        <w:rPr>
          <w:rFonts w:ascii="Times New Roman" w:eastAsia="Times New Roman" w:hAnsi="Times New Roman" w:cs="Times New Roman"/>
          <w:bCs/>
          <w:kern w:val="144"/>
          <w:sz w:val="26"/>
          <w:szCs w:val="26"/>
        </w:rPr>
        <w:t>Projektu</w:t>
      </w:r>
      <w:r w:rsidR="00CF1943" w:rsidRPr="00FC7A64">
        <w:rPr>
          <w:rFonts w:ascii="Times New Roman" w:eastAsia="Times New Roman" w:hAnsi="Times New Roman" w:cs="Times New Roman"/>
          <w:bCs/>
          <w:kern w:val="144"/>
          <w:sz w:val="26"/>
          <w:szCs w:val="26"/>
        </w:rPr>
        <w:t xml:space="preserve"> </w:t>
      </w:r>
      <w:r w:rsidRPr="00FC7A64">
        <w:rPr>
          <w:rFonts w:ascii="Times New Roman" w:eastAsia="Times New Roman" w:hAnsi="Times New Roman" w:cs="Times New Roman"/>
          <w:bCs/>
          <w:kern w:val="144"/>
          <w:sz w:val="26"/>
          <w:szCs w:val="26"/>
        </w:rPr>
        <w:t xml:space="preserve">informatīvos un reklāmas materiālus ar Pasūtītāju līdz publicēšanai, iesūtot saskaņojamos materiālus elektroniski Departamenta norādītajai kontaktpersonai (kontaktpersona </w:t>
      </w:r>
      <w:r w:rsidR="00FC7A64">
        <w:rPr>
          <w:rFonts w:ascii="Times New Roman" w:eastAsia="Times New Roman" w:hAnsi="Times New Roman" w:cs="Times New Roman"/>
          <w:bCs/>
          <w:kern w:val="144"/>
          <w:sz w:val="26"/>
          <w:szCs w:val="26"/>
        </w:rPr>
        <w:t>–</w:t>
      </w:r>
      <w:r w:rsidR="00A108AC">
        <w:rPr>
          <w:rFonts w:ascii="Times New Roman" w:eastAsia="Times New Roman" w:hAnsi="Times New Roman" w:cs="Times New Roman"/>
          <w:bCs/>
          <w:kern w:val="144"/>
          <w:sz w:val="26"/>
          <w:szCs w:val="26"/>
        </w:rPr>
        <w:t>___</w:t>
      </w:r>
      <w:r w:rsidR="00272744" w:rsidRPr="00FC7A64">
        <w:rPr>
          <w:rFonts w:ascii="Times New Roman" w:eastAsia="Times New Roman" w:hAnsi="Times New Roman" w:cs="Times New Roman"/>
          <w:bCs/>
          <w:kern w:val="144"/>
          <w:sz w:val="26"/>
          <w:szCs w:val="26"/>
        </w:rPr>
        <w:t>).</w:t>
      </w:r>
    </w:p>
    <w:p w:rsidR="00984B24" w:rsidRPr="00984B24" w:rsidRDefault="00984B24" w:rsidP="00984B24">
      <w:pPr>
        <w:numPr>
          <w:ilvl w:val="1"/>
          <w:numId w:val="16"/>
        </w:numPr>
        <w:tabs>
          <w:tab w:val="left" w:pos="1276"/>
        </w:tabs>
        <w:ind w:left="0" w:right="-808" w:firstLine="567"/>
        <w:jc w:val="both"/>
        <w:rPr>
          <w:rFonts w:ascii="Times New Roman" w:eastAsia="Times New Roman" w:hAnsi="Times New Roman" w:cs="Times New Roman"/>
          <w:bCs/>
          <w:kern w:val="144"/>
          <w:sz w:val="26"/>
          <w:szCs w:val="26"/>
          <w:u w:val="single"/>
        </w:rPr>
      </w:pPr>
      <w:r w:rsidRPr="00984B24">
        <w:rPr>
          <w:rFonts w:ascii="Times New Roman" w:eastAsia="Times New Roman" w:hAnsi="Times New Roman" w:cs="Times New Roman"/>
          <w:bCs/>
          <w:kern w:val="144"/>
          <w:sz w:val="26"/>
          <w:szCs w:val="26"/>
          <w:u w:val="single"/>
        </w:rPr>
        <w:t>Pasūtītājs:</w:t>
      </w:r>
    </w:p>
    <w:p w:rsidR="00984B24" w:rsidRPr="00984B24" w:rsidRDefault="00984B24" w:rsidP="00984B24">
      <w:pPr>
        <w:numPr>
          <w:ilvl w:val="2"/>
          <w:numId w:val="16"/>
        </w:numPr>
        <w:tabs>
          <w:tab w:val="left" w:pos="1276"/>
        </w:tabs>
        <w:ind w:left="0" w:right="-808" w:firstLine="567"/>
        <w:jc w:val="both"/>
        <w:rPr>
          <w:rFonts w:ascii="Times New Roman" w:eastAsia="Times New Roman" w:hAnsi="Times New Roman" w:cs="Times New Roman"/>
          <w:bCs/>
          <w:kern w:val="144"/>
          <w:sz w:val="26"/>
          <w:szCs w:val="26"/>
        </w:rPr>
      </w:pPr>
      <w:r w:rsidRPr="00984B24">
        <w:rPr>
          <w:rFonts w:ascii="Times New Roman" w:eastAsia="Times New Roman" w:hAnsi="Times New Roman" w:cs="Times New Roman"/>
          <w:bCs/>
          <w:kern w:val="144"/>
          <w:sz w:val="26"/>
          <w:szCs w:val="26"/>
        </w:rPr>
        <w:t>sniedz Izpildītājam informāciju un dokumentāciju, kas nepieciešama Pakalpojuma izpildes nodrošināšanai, ciktāl tas ir Pasūtītāja kompetencē;</w:t>
      </w:r>
    </w:p>
    <w:p w:rsidR="00984B24" w:rsidRPr="00FC7A64" w:rsidRDefault="00984B24" w:rsidP="00984B24">
      <w:pPr>
        <w:numPr>
          <w:ilvl w:val="2"/>
          <w:numId w:val="16"/>
        </w:numPr>
        <w:tabs>
          <w:tab w:val="left" w:pos="1276"/>
        </w:tabs>
        <w:ind w:left="0" w:right="-808" w:firstLine="567"/>
        <w:jc w:val="both"/>
        <w:rPr>
          <w:rFonts w:ascii="Times New Roman" w:eastAsia="Times New Roman" w:hAnsi="Times New Roman" w:cs="Times New Roman"/>
          <w:bCs/>
          <w:kern w:val="144"/>
          <w:sz w:val="26"/>
          <w:szCs w:val="26"/>
        </w:rPr>
      </w:pPr>
      <w:r w:rsidRPr="00FC7A64">
        <w:rPr>
          <w:rFonts w:ascii="Times New Roman" w:eastAsia="Times New Roman" w:hAnsi="Times New Roman" w:cs="Times New Roman"/>
          <w:bCs/>
          <w:kern w:val="144"/>
          <w:sz w:val="26"/>
          <w:szCs w:val="26"/>
        </w:rPr>
        <w:t xml:space="preserve">Pakalpojuma sagatavošanas ietvaros veicamo montāžas un demontāžas darbu izpildes posmā nodrošina Izpildītāja tehniskajam transportam caurlaides iebraukšanai </w:t>
      </w:r>
      <w:r w:rsidR="00BE36D5" w:rsidRPr="00AF267C">
        <w:rPr>
          <w:rFonts w:ascii="Times New Roman" w:eastAsia="Times New Roman" w:hAnsi="Times New Roman" w:cs="Times New Roman"/>
          <w:bCs/>
          <w:kern w:val="144"/>
          <w:sz w:val="26"/>
          <w:szCs w:val="26"/>
        </w:rPr>
        <w:t>Projektu</w:t>
      </w:r>
      <w:r w:rsidRPr="00AF267C">
        <w:rPr>
          <w:rFonts w:ascii="Times New Roman" w:eastAsia="Times New Roman" w:hAnsi="Times New Roman" w:cs="Times New Roman"/>
          <w:bCs/>
          <w:kern w:val="144"/>
          <w:sz w:val="26"/>
          <w:szCs w:val="26"/>
        </w:rPr>
        <w:t xml:space="preserve"> norises vietā</w:t>
      </w:r>
      <w:r w:rsidR="00BE36D5" w:rsidRPr="00AF267C">
        <w:rPr>
          <w:rFonts w:ascii="Times New Roman" w:eastAsia="Times New Roman" w:hAnsi="Times New Roman" w:cs="Times New Roman"/>
          <w:bCs/>
          <w:kern w:val="144"/>
          <w:sz w:val="26"/>
          <w:szCs w:val="26"/>
        </w:rPr>
        <w:t>s</w:t>
      </w:r>
      <w:r w:rsidRPr="00AF267C">
        <w:rPr>
          <w:rFonts w:ascii="Times New Roman" w:eastAsia="Times New Roman" w:hAnsi="Times New Roman" w:cs="Times New Roman"/>
          <w:bCs/>
          <w:kern w:val="144"/>
          <w:sz w:val="26"/>
          <w:szCs w:val="26"/>
        </w:rPr>
        <w:t xml:space="preserve"> un nodrošina caurlaižu saskaņošanu ar atbildīgajiem Rīgas</w:t>
      </w:r>
      <w:r w:rsidRPr="00FC7A64">
        <w:rPr>
          <w:rFonts w:ascii="Times New Roman" w:eastAsia="Times New Roman" w:hAnsi="Times New Roman" w:cs="Times New Roman"/>
          <w:bCs/>
          <w:kern w:val="144"/>
          <w:sz w:val="26"/>
          <w:szCs w:val="26"/>
        </w:rPr>
        <w:t xml:space="preserve"> pilsētas pašvaldības dienestiem;</w:t>
      </w:r>
    </w:p>
    <w:p w:rsidR="00984B24" w:rsidRPr="00984B24" w:rsidRDefault="00984B24" w:rsidP="00984B24">
      <w:pPr>
        <w:numPr>
          <w:ilvl w:val="2"/>
          <w:numId w:val="16"/>
        </w:numPr>
        <w:tabs>
          <w:tab w:val="left" w:pos="1276"/>
        </w:tabs>
        <w:ind w:left="0" w:right="-808" w:firstLine="567"/>
        <w:jc w:val="both"/>
        <w:rPr>
          <w:rFonts w:ascii="Times New Roman" w:eastAsia="Times New Roman" w:hAnsi="Times New Roman" w:cs="Times New Roman"/>
          <w:bCs/>
          <w:kern w:val="144"/>
          <w:sz w:val="26"/>
          <w:szCs w:val="26"/>
        </w:rPr>
      </w:pPr>
      <w:r w:rsidRPr="00984B24">
        <w:rPr>
          <w:rFonts w:ascii="Times New Roman" w:eastAsia="Times New Roman" w:hAnsi="Times New Roman" w:cs="Times New Roman"/>
          <w:kern w:val="144"/>
          <w:sz w:val="26"/>
          <w:szCs w:val="26"/>
        </w:rPr>
        <w:t>veic apmaksu Līguma 2. punktā noteiktajā termiņā un kārtībā.</w:t>
      </w:r>
    </w:p>
    <w:p w:rsidR="00984B24" w:rsidRPr="00984B24" w:rsidRDefault="00984B24" w:rsidP="00984B24">
      <w:pPr>
        <w:ind w:right="-808"/>
        <w:jc w:val="both"/>
        <w:rPr>
          <w:rFonts w:ascii="Times New Roman" w:eastAsia="Times New Roman" w:hAnsi="Times New Roman" w:cs="Times New Roman"/>
          <w:bCs/>
          <w:kern w:val="144"/>
          <w:sz w:val="26"/>
          <w:szCs w:val="26"/>
        </w:rPr>
      </w:pPr>
    </w:p>
    <w:p w:rsidR="00984B24" w:rsidRPr="00984B24" w:rsidRDefault="00984B24" w:rsidP="00984B24">
      <w:pPr>
        <w:ind w:right="-808"/>
        <w:jc w:val="center"/>
        <w:rPr>
          <w:rFonts w:ascii="Times New Roman" w:eastAsia="Times New Roman" w:hAnsi="Times New Roman" w:cs="Times New Roman"/>
          <w:b/>
          <w:bCs/>
          <w:sz w:val="26"/>
          <w:szCs w:val="26"/>
        </w:rPr>
      </w:pPr>
      <w:r w:rsidRPr="00984B24">
        <w:rPr>
          <w:rFonts w:ascii="Times New Roman" w:eastAsia="Times New Roman" w:hAnsi="Times New Roman" w:cs="Times New Roman"/>
          <w:b/>
          <w:bCs/>
          <w:sz w:val="26"/>
          <w:szCs w:val="26"/>
        </w:rPr>
        <w:t>5. Pušu atbildība</w:t>
      </w:r>
    </w:p>
    <w:p w:rsidR="00984B24" w:rsidRPr="00984B24" w:rsidRDefault="00984B24" w:rsidP="00984B24">
      <w:pPr>
        <w:ind w:right="-808" w:firstLine="709"/>
        <w:jc w:val="both"/>
        <w:rPr>
          <w:rFonts w:ascii="Times New Roman" w:eastAsia="Times New Roman" w:hAnsi="Times New Roman" w:cs="Times New Roman"/>
          <w:bCs/>
          <w:kern w:val="144"/>
          <w:sz w:val="26"/>
          <w:szCs w:val="26"/>
        </w:rPr>
      </w:pPr>
      <w:r w:rsidRPr="00984B24">
        <w:rPr>
          <w:rFonts w:ascii="Times New Roman" w:eastAsia="Times New Roman" w:hAnsi="Times New Roman" w:cs="Times New Roman"/>
          <w:bCs/>
          <w:kern w:val="144"/>
          <w:sz w:val="26"/>
          <w:szCs w:val="26"/>
        </w:rPr>
        <w:t xml:space="preserve">5.1. Pasūtītājam ir tiesības pārbaudīt </w:t>
      </w:r>
      <w:r w:rsidR="00EF4BAF">
        <w:rPr>
          <w:rFonts w:ascii="Times New Roman" w:eastAsia="Times New Roman" w:hAnsi="Times New Roman" w:cs="Times New Roman"/>
          <w:bCs/>
          <w:kern w:val="144"/>
          <w:sz w:val="26"/>
          <w:szCs w:val="26"/>
        </w:rPr>
        <w:t>Uzveduma</w:t>
      </w:r>
      <w:r w:rsidRPr="00984B24">
        <w:rPr>
          <w:rFonts w:ascii="Times New Roman" w:eastAsia="Times New Roman" w:hAnsi="Times New Roman" w:cs="Times New Roman"/>
          <w:bCs/>
          <w:kern w:val="144"/>
          <w:sz w:val="26"/>
          <w:szCs w:val="26"/>
        </w:rPr>
        <w:t xml:space="preserve"> sagatavošanas un īstenošanas gaitu un, konstatējot neatbilstību šī Līguma noteikumiem, sastādīt aktu. Pēc Izpildītāja </w:t>
      </w:r>
      <w:r w:rsidRPr="00984B24">
        <w:rPr>
          <w:rFonts w:ascii="Times New Roman" w:eastAsia="Times New Roman" w:hAnsi="Times New Roman" w:cs="Times New Roman"/>
          <w:bCs/>
          <w:kern w:val="144"/>
          <w:sz w:val="26"/>
          <w:szCs w:val="26"/>
        </w:rPr>
        <w:lastRenderedPageBreak/>
        <w:t xml:space="preserve">rakstveida paskaidrojuma saņemšanas, Pasūtītājs ir tiesīgs lemt par Līguma summas samazinājumu. </w:t>
      </w:r>
    </w:p>
    <w:p w:rsidR="00984B24" w:rsidRPr="006E4B21" w:rsidRDefault="00984B24" w:rsidP="00984B24">
      <w:pPr>
        <w:tabs>
          <w:tab w:val="left" w:pos="1080"/>
          <w:tab w:val="left" w:pos="1260"/>
        </w:tabs>
        <w:ind w:right="-808" w:firstLine="709"/>
        <w:jc w:val="both"/>
        <w:rPr>
          <w:rFonts w:ascii="Times New Roman" w:eastAsia="Times New Roman" w:hAnsi="Times New Roman" w:cs="Times New Roman"/>
          <w:sz w:val="26"/>
          <w:szCs w:val="26"/>
        </w:rPr>
      </w:pPr>
      <w:r w:rsidRPr="00984B24">
        <w:rPr>
          <w:rFonts w:ascii="Times New Roman" w:eastAsia="Times New Roman" w:hAnsi="Times New Roman" w:cs="Times New Roman"/>
          <w:bCs/>
          <w:kern w:val="144"/>
          <w:sz w:val="26"/>
          <w:szCs w:val="26"/>
        </w:rPr>
        <w:t xml:space="preserve">5.2. </w:t>
      </w:r>
      <w:r w:rsidRPr="006E4B21">
        <w:rPr>
          <w:rFonts w:ascii="Times New Roman" w:eastAsia="Times New Roman" w:hAnsi="Times New Roman" w:cs="Times New Roman"/>
          <w:sz w:val="26"/>
          <w:szCs w:val="26"/>
        </w:rPr>
        <w:t>Ja Pakalpojuma sniegšana tiek veikta ar nokavējumu, tai skaitā netiek ievēroti Līguma 1.1. punktā noteiktie termiņi, Izpildītājs par katru nokavēto dienu maksā Pasūtītājam līgumsodu 0,5 % apmērā no Līguma kopējās summas, bet ne vairāk kā 10 % no attiecīgās Pakalpojuma daļas/ posma nesamaksātās summas.</w:t>
      </w:r>
    </w:p>
    <w:p w:rsidR="00984B24" w:rsidRPr="00984B24" w:rsidRDefault="00984B24" w:rsidP="00984B24">
      <w:pPr>
        <w:ind w:right="-808" w:firstLine="709"/>
        <w:jc w:val="both"/>
        <w:rPr>
          <w:rFonts w:ascii="Times New Roman" w:eastAsia="Times New Roman" w:hAnsi="Times New Roman" w:cs="Times New Roman"/>
          <w:sz w:val="26"/>
          <w:szCs w:val="26"/>
        </w:rPr>
      </w:pPr>
      <w:r w:rsidRPr="00984B24">
        <w:rPr>
          <w:rFonts w:ascii="Times New Roman" w:eastAsia="Times New Roman" w:hAnsi="Times New Roman" w:cs="Times New Roman"/>
          <w:sz w:val="26"/>
          <w:szCs w:val="26"/>
        </w:rPr>
        <w:t xml:space="preserve">5.3. Par maksājumu kavējumiem Pasūtītājs par katru nokavēto dienu maksā Izpildītājam līgumsodu 0,5 % apmērā no nesamaksātās summas, bet ne vairāk kā 10 % no Pakalpojuma daļas/ posma nesamaksātās summas. </w:t>
      </w:r>
    </w:p>
    <w:p w:rsidR="00984B24" w:rsidRPr="00984B24" w:rsidRDefault="00984B24" w:rsidP="00984B24">
      <w:pPr>
        <w:ind w:right="-808" w:firstLine="709"/>
        <w:jc w:val="both"/>
        <w:rPr>
          <w:rFonts w:ascii="Times New Roman" w:eastAsia="Times New Roman" w:hAnsi="Times New Roman" w:cs="Times New Roman"/>
          <w:sz w:val="26"/>
          <w:szCs w:val="26"/>
        </w:rPr>
      </w:pPr>
      <w:r w:rsidRPr="00984B24">
        <w:rPr>
          <w:rFonts w:ascii="Times New Roman" w:eastAsia="Times New Roman" w:hAnsi="Times New Roman" w:cs="Times New Roman"/>
          <w:sz w:val="26"/>
          <w:szCs w:val="26"/>
        </w:rPr>
        <w:t>5.4. Termiņa kavējuma gadījumā šajā Līgumā noteiktais līgumsods tiek aprēķināts par periodu, kas sākas nākamajā kalendāra dienā pēc Līgumā noteiktā saistību izpildes termiņa un ietver dienu, kurā saistības tiek izpildītas.</w:t>
      </w:r>
    </w:p>
    <w:p w:rsidR="00984B24" w:rsidRPr="00984B24" w:rsidRDefault="00984B24" w:rsidP="00984B24">
      <w:pPr>
        <w:ind w:right="-808" w:firstLine="709"/>
        <w:jc w:val="both"/>
        <w:rPr>
          <w:rFonts w:ascii="Times New Roman" w:eastAsia="Times New Roman" w:hAnsi="Times New Roman" w:cs="Times New Roman"/>
          <w:sz w:val="26"/>
          <w:szCs w:val="26"/>
        </w:rPr>
      </w:pPr>
      <w:r w:rsidRPr="00984B24">
        <w:rPr>
          <w:rFonts w:ascii="Times New Roman" w:eastAsia="Times New Roman" w:hAnsi="Times New Roman" w:cs="Times New Roman"/>
          <w:sz w:val="26"/>
          <w:szCs w:val="26"/>
        </w:rPr>
        <w:t>5.5. Līgumsoda samaksa neatbrīvo Puses no Līguma saistību izpildes.</w:t>
      </w:r>
    </w:p>
    <w:p w:rsidR="00984B24" w:rsidRPr="00984B24" w:rsidRDefault="00984B24" w:rsidP="00984B24">
      <w:pPr>
        <w:ind w:right="-808" w:firstLine="709"/>
        <w:jc w:val="both"/>
        <w:rPr>
          <w:rFonts w:ascii="Times New Roman" w:eastAsia="Times New Roman" w:hAnsi="Times New Roman" w:cs="Times New Roman"/>
          <w:sz w:val="26"/>
          <w:szCs w:val="26"/>
        </w:rPr>
      </w:pPr>
      <w:r w:rsidRPr="00984B24">
        <w:rPr>
          <w:rFonts w:ascii="Times New Roman" w:eastAsia="Times New Roman" w:hAnsi="Times New Roman" w:cs="Times New Roman"/>
          <w:sz w:val="26"/>
          <w:szCs w:val="26"/>
        </w:rPr>
        <w:t>5.6. Pasūtītājam ir tiesības vienpusēji atkāpties no Līguma, par to paziņojot Izpildītājam, ja tiek konstatēts, ka piedāvātais pakalpojums neatbilst 1. pielikumā noteiktajām prasībām, un Pasūtītāja iebildumi netiek novērsti nekavējoties.</w:t>
      </w:r>
    </w:p>
    <w:p w:rsidR="00984B24" w:rsidRPr="00984B24" w:rsidRDefault="00984B24" w:rsidP="00984B24">
      <w:pPr>
        <w:ind w:right="-808" w:firstLine="709"/>
        <w:jc w:val="both"/>
        <w:rPr>
          <w:rFonts w:ascii="Times New Roman" w:eastAsia="Times New Roman" w:hAnsi="Times New Roman" w:cs="Times New Roman"/>
          <w:sz w:val="26"/>
          <w:szCs w:val="26"/>
        </w:rPr>
      </w:pPr>
      <w:r w:rsidRPr="00984B24">
        <w:rPr>
          <w:rFonts w:ascii="Times New Roman" w:eastAsia="Times New Roman" w:hAnsi="Times New Roman" w:cs="Times New Roman"/>
          <w:sz w:val="26"/>
          <w:szCs w:val="26"/>
        </w:rPr>
        <w:t>5.7. Izpildītājs pilnā apmērā atbild par savā rīcībā izmantotajiem materiālajiem un finanšu līdzekļiem, kā arī par Pasūtītājam un trešajām personām radītajiem zaudējumiem, kas izriet tieši vai netieši no Izpildītāja un to piesaistīto personu rīcības.</w:t>
      </w:r>
    </w:p>
    <w:p w:rsidR="00984B24" w:rsidRPr="00984B24" w:rsidRDefault="00984B24" w:rsidP="00984B24">
      <w:pPr>
        <w:tabs>
          <w:tab w:val="left" w:pos="1418"/>
        </w:tabs>
        <w:ind w:right="-808"/>
        <w:jc w:val="both"/>
        <w:rPr>
          <w:rFonts w:ascii="Times New Roman" w:eastAsia="Times New Roman" w:hAnsi="Times New Roman" w:cs="Times New Roman"/>
          <w:sz w:val="26"/>
          <w:szCs w:val="26"/>
        </w:rPr>
      </w:pPr>
    </w:p>
    <w:p w:rsidR="00984B24" w:rsidRPr="00984B24" w:rsidRDefault="00984B24" w:rsidP="00984B24">
      <w:pPr>
        <w:ind w:right="-808"/>
        <w:jc w:val="center"/>
        <w:rPr>
          <w:rFonts w:ascii="Times New Roman" w:eastAsia="Times New Roman" w:hAnsi="Times New Roman" w:cs="Times New Roman"/>
          <w:b/>
          <w:sz w:val="26"/>
          <w:szCs w:val="26"/>
        </w:rPr>
      </w:pPr>
      <w:r w:rsidRPr="00984B24">
        <w:rPr>
          <w:rFonts w:ascii="Times New Roman" w:eastAsia="Times New Roman" w:hAnsi="Times New Roman" w:cs="Times New Roman"/>
          <w:b/>
          <w:bCs/>
          <w:sz w:val="26"/>
          <w:szCs w:val="26"/>
        </w:rPr>
        <w:t>6. Nepārvarama vara</w:t>
      </w:r>
    </w:p>
    <w:p w:rsidR="00984B24" w:rsidRPr="00984B24" w:rsidRDefault="00984B24" w:rsidP="00984B24">
      <w:pPr>
        <w:tabs>
          <w:tab w:val="left" w:pos="1418"/>
        </w:tabs>
        <w:ind w:left="-142" w:right="-808" w:firstLine="851"/>
        <w:jc w:val="both"/>
        <w:rPr>
          <w:rFonts w:ascii="Times New Roman" w:eastAsia="Times New Roman" w:hAnsi="Times New Roman" w:cs="Times New Roman"/>
          <w:sz w:val="26"/>
          <w:szCs w:val="26"/>
        </w:rPr>
      </w:pPr>
      <w:r w:rsidRPr="00984B24">
        <w:rPr>
          <w:rFonts w:ascii="Times New Roman" w:eastAsia="Times New Roman" w:hAnsi="Times New Roman" w:cs="Times New Roman"/>
          <w:sz w:val="26"/>
          <w:szCs w:val="26"/>
        </w:rPr>
        <w:t>6.1. Puses nav atbildīgas par savu Līgumā noteikto saistību neizpildi, nepienācīgu izpildi vai izpildes nokavēšanu, ja to cēlonis ir nepārvaramas varas (</w:t>
      </w:r>
      <w:proofErr w:type="spellStart"/>
      <w:r w:rsidRPr="00984B24">
        <w:rPr>
          <w:rFonts w:ascii="Times New Roman" w:eastAsia="Times New Roman" w:hAnsi="Times New Roman" w:cs="Times New Roman"/>
          <w:i/>
          <w:sz w:val="26"/>
          <w:szCs w:val="26"/>
        </w:rPr>
        <w:t>Force</w:t>
      </w:r>
      <w:proofErr w:type="spellEnd"/>
      <w:r w:rsidRPr="00984B24">
        <w:rPr>
          <w:rFonts w:ascii="Times New Roman" w:eastAsia="Times New Roman" w:hAnsi="Times New Roman" w:cs="Times New Roman"/>
          <w:i/>
          <w:sz w:val="26"/>
          <w:szCs w:val="26"/>
        </w:rPr>
        <w:t xml:space="preserve"> </w:t>
      </w:r>
      <w:proofErr w:type="spellStart"/>
      <w:r w:rsidRPr="00984B24">
        <w:rPr>
          <w:rFonts w:ascii="Times New Roman" w:eastAsia="Times New Roman" w:hAnsi="Times New Roman" w:cs="Times New Roman"/>
          <w:i/>
          <w:sz w:val="26"/>
          <w:szCs w:val="26"/>
        </w:rPr>
        <w:t>Majeure</w:t>
      </w:r>
      <w:proofErr w:type="spellEnd"/>
      <w:r w:rsidRPr="00984B24">
        <w:rPr>
          <w:rFonts w:ascii="Times New Roman" w:eastAsia="Times New Roman" w:hAnsi="Times New Roman" w:cs="Times New Roman"/>
          <w:sz w:val="26"/>
          <w:szCs w:val="26"/>
        </w:rPr>
        <w:t>) apstākļi, kurus attiecīgā Puse nevarēja paredzēt, novērst vai ietekmēt. Pie šādiem apstākļiem pieskaitāmas dabas stihijas (zemestrīce, plūdi, vētra u.tml.), streiki, jebkuras kara un teroristiskas darbības, kā arī jebkādi valsts vai pašvaldību institūciju izdoti normatīvie akti, kuru rezultātā nav iespējama līguma saistību izpilde.</w:t>
      </w:r>
    </w:p>
    <w:p w:rsidR="00984B24" w:rsidRPr="00984B24" w:rsidRDefault="00984B24" w:rsidP="00984B24">
      <w:pPr>
        <w:tabs>
          <w:tab w:val="left" w:pos="1418"/>
        </w:tabs>
        <w:ind w:right="-808" w:firstLine="709"/>
        <w:jc w:val="both"/>
        <w:rPr>
          <w:rFonts w:ascii="Times New Roman" w:eastAsia="Times New Roman" w:hAnsi="Times New Roman" w:cs="Times New Roman"/>
          <w:sz w:val="26"/>
          <w:szCs w:val="26"/>
        </w:rPr>
      </w:pPr>
      <w:r w:rsidRPr="00984B24">
        <w:rPr>
          <w:rFonts w:ascii="Times New Roman" w:eastAsia="Times New Roman" w:hAnsi="Times New Roman" w:cs="Times New Roman"/>
          <w:sz w:val="26"/>
          <w:szCs w:val="26"/>
        </w:rPr>
        <w:t xml:space="preserve">6.2. Par nepārvaramas varas apstākļu iestāšanos otra Puse rakstiski jāinformē divu darba dienu laikā pēc šādu apstākļu iestāšanās dienas. Nepārvaramas varas apstākļu iestāšanās ir jāapstiprina ar kompetentās iestādes izdotu dokumentu. </w:t>
      </w:r>
    </w:p>
    <w:p w:rsidR="00984B24" w:rsidRPr="00984B24" w:rsidRDefault="00984B24" w:rsidP="00984B24">
      <w:pPr>
        <w:tabs>
          <w:tab w:val="left" w:pos="1418"/>
        </w:tabs>
        <w:ind w:right="-808" w:firstLine="709"/>
        <w:jc w:val="both"/>
        <w:rPr>
          <w:rFonts w:ascii="Times New Roman" w:eastAsia="Times New Roman" w:hAnsi="Times New Roman" w:cs="Times New Roman"/>
          <w:sz w:val="26"/>
          <w:szCs w:val="26"/>
        </w:rPr>
      </w:pPr>
      <w:r w:rsidRPr="00984B24">
        <w:rPr>
          <w:rFonts w:ascii="Times New Roman" w:eastAsia="Times New Roman" w:hAnsi="Times New Roman" w:cs="Times New Roman"/>
          <w:sz w:val="26"/>
          <w:szCs w:val="26"/>
        </w:rPr>
        <w:t>6.3. Iestājoties nepārvaramas varas apstākļiem, Pusēm jāveic iespējamie nepieciešamie pasākumi, lai nepieļautu vai mazinātu zaudējumu rašanos.</w:t>
      </w:r>
    </w:p>
    <w:p w:rsidR="00984B24" w:rsidRPr="00984B24" w:rsidRDefault="00984B24" w:rsidP="00984B24">
      <w:pPr>
        <w:tabs>
          <w:tab w:val="left" w:pos="1418"/>
        </w:tabs>
        <w:ind w:right="-808" w:firstLine="709"/>
        <w:jc w:val="both"/>
        <w:rPr>
          <w:rFonts w:ascii="Times New Roman" w:eastAsia="Times New Roman" w:hAnsi="Times New Roman" w:cs="Times New Roman"/>
          <w:sz w:val="26"/>
          <w:szCs w:val="26"/>
        </w:rPr>
      </w:pPr>
      <w:r w:rsidRPr="00984B24">
        <w:rPr>
          <w:rFonts w:ascii="Times New Roman" w:eastAsia="Times New Roman" w:hAnsi="Times New Roman" w:cs="Times New Roman"/>
          <w:sz w:val="26"/>
          <w:szCs w:val="26"/>
        </w:rPr>
        <w:t xml:space="preserve">6.4. Nepārvaramas varas apstākļu iestāšanās gadījumā Līguma noteikumu izpildes termiņš  tiek pagarināts par laika posmu, kādā darbojas nepārvaramās varas apstākļi. </w:t>
      </w:r>
    </w:p>
    <w:p w:rsidR="00984B24" w:rsidRPr="00984B24" w:rsidRDefault="00984B24" w:rsidP="00984B24">
      <w:pPr>
        <w:tabs>
          <w:tab w:val="left" w:pos="1418"/>
        </w:tabs>
        <w:ind w:right="-808" w:firstLine="709"/>
        <w:jc w:val="both"/>
        <w:rPr>
          <w:rFonts w:ascii="Times New Roman" w:eastAsia="Times New Roman" w:hAnsi="Times New Roman" w:cs="Times New Roman"/>
          <w:sz w:val="26"/>
          <w:szCs w:val="26"/>
        </w:rPr>
      </w:pPr>
      <w:r w:rsidRPr="00984B24">
        <w:rPr>
          <w:rFonts w:ascii="Times New Roman" w:eastAsia="Times New Roman" w:hAnsi="Times New Roman" w:cs="Times New Roman"/>
          <w:sz w:val="26"/>
          <w:szCs w:val="26"/>
        </w:rPr>
        <w:t>6.5. Ja nepārvaramas varas apstākļu ietekme turpinās ilgāk kā trīs mēnešus, Puses vienojas par tālāko sadarbību vai par Līguma izbeigšanu.</w:t>
      </w:r>
    </w:p>
    <w:p w:rsidR="00984B24" w:rsidRPr="00984B24" w:rsidRDefault="00984B24" w:rsidP="00984B24">
      <w:pPr>
        <w:tabs>
          <w:tab w:val="left" w:pos="1418"/>
        </w:tabs>
        <w:ind w:right="-808"/>
        <w:jc w:val="both"/>
        <w:rPr>
          <w:rFonts w:ascii="Times New Roman" w:eastAsia="Times New Roman" w:hAnsi="Times New Roman" w:cs="Times New Roman"/>
          <w:sz w:val="26"/>
          <w:szCs w:val="26"/>
        </w:rPr>
      </w:pPr>
    </w:p>
    <w:p w:rsidR="00984B24" w:rsidRPr="00984B24" w:rsidRDefault="00984B24" w:rsidP="00984B24">
      <w:pPr>
        <w:ind w:right="-808"/>
        <w:jc w:val="center"/>
        <w:rPr>
          <w:rFonts w:ascii="Times New Roman" w:eastAsia="Times New Roman" w:hAnsi="Times New Roman" w:cs="Times New Roman"/>
          <w:b/>
          <w:sz w:val="26"/>
          <w:szCs w:val="26"/>
        </w:rPr>
      </w:pPr>
      <w:r w:rsidRPr="00984B24">
        <w:rPr>
          <w:rFonts w:ascii="Times New Roman" w:eastAsia="Times New Roman" w:hAnsi="Times New Roman" w:cs="Times New Roman"/>
          <w:b/>
          <w:sz w:val="26"/>
          <w:szCs w:val="26"/>
        </w:rPr>
        <w:t xml:space="preserve">7. Strīdu izskatīšanas kārtība </w:t>
      </w:r>
    </w:p>
    <w:p w:rsidR="00984B24" w:rsidRPr="00984B24" w:rsidRDefault="00984B24" w:rsidP="00984B24">
      <w:pPr>
        <w:tabs>
          <w:tab w:val="left" w:pos="900"/>
          <w:tab w:val="left" w:pos="1080"/>
        </w:tabs>
        <w:overflowPunct w:val="0"/>
        <w:autoSpaceDE w:val="0"/>
        <w:autoSpaceDN w:val="0"/>
        <w:adjustRightInd w:val="0"/>
        <w:ind w:right="-808" w:firstLine="709"/>
        <w:jc w:val="both"/>
        <w:textAlignment w:val="baseline"/>
        <w:rPr>
          <w:rFonts w:ascii="Times New Roman" w:eastAsia="Times New Roman" w:hAnsi="Times New Roman" w:cs="Times New Roman"/>
          <w:sz w:val="26"/>
          <w:szCs w:val="26"/>
        </w:rPr>
      </w:pPr>
      <w:r w:rsidRPr="00984B24">
        <w:rPr>
          <w:rFonts w:ascii="Times New Roman" w:eastAsia="Times New Roman" w:hAnsi="Times New Roman" w:cs="Times New Roman"/>
          <w:sz w:val="26"/>
          <w:szCs w:val="26"/>
        </w:rPr>
        <w:t>Pušu domstarpības, kas rodas šā Līguma ietvaros un skar šo Līgumu vai tā pārkāpšanu, izbeigšanu vai spēkā esamību, tiek risinātas abpusējās sarunās, kurās panāktā Pušu vienošanās noformējama rakstveidā. Ja vienošanās netiek panākta, strīds tiek izšķirts Latvijas Republikas spēkā esošajos normatīvajos aktos noteiktajā kārtībā.</w:t>
      </w:r>
    </w:p>
    <w:p w:rsidR="00984B24" w:rsidRPr="00984B24" w:rsidRDefault="00984B24" w:rsidP="00984B24">
      <w:pPr>
        <w:tabs>
          <w:tab w:val="left" w:pos="900"/>
          <w:tab w:val="left" w:pos="1080"/>
        </w:tabs>
        <w:overflowPunct w:val="0"/>
        <w:autoSpaceDE w:val="0"/>
        <w:autoSpaceDN w:val="0"/>
        <w:adjustRightInd w:val="0"/>
        <w:ind w:right="-808"/>
        <w:jc w:val="both"/>
        <w:textAlignment w:val="baseline"/>
        <w:rPr>
          <w:rFonts w:ascii="Times New Roman" w:eastAsia="Times New Roman" w:hAnsi="Times New Roman" w:cs="Times New Roman"/>
          <w:sz w:val="26"/>
          <w:szCs w:val="26"/>
        </w:rPr>
      </w:pPr>
    </w:p>
    <w:p w:rsidR="00984B24" w:rsidRPr="00984B24" w:rsidRDefault="00984B24" w:rsidP="00984B24">
      <w:pPr>
        <w:ind w:right="-808"/>
        <w:jc w:val="center"/>
        <w:rPr>
          <w:rFonts w:ascii="Times New Roman" w:eastAsia="Times New Roman" w:hAnsi="Times New Roman" w:cs="Times New Roman"/>
          <w:b/>
          <w:bCs/>
          <w:kern w:val="144"/>
          <w:sz w:val="26"/>
          <w:szCs w:val="26"/>
        </w:rPr>
      </w:pPr>
      <w:r w:rsidRPr="00984B24">
        <w:rPr>
          <w:rFonts w:ascii="Times New Roman" w:eastAsia="Times New Roman" w:hAnsi="Times New Roman" w:cs="Times New Roman"/>
          <w:b/>
          <w:bCs/>
          <w:kern w:val="144"/>
          <w:sz w:val="26"/>
          <w:szCs w:val="26"/>
        </w:rPr>
        <w:t>8. Noslēguma noteikumi</w:t>
      </w:r>
    </w:p>
    <w:p w:rsidR="00984B24" w:rsidRPr="00984B24" w:rsidRDefault="00984B24" w:rsidP="00984B24">
      <w:pPr>
        <w:tabs>
          <w:tab w:val="left" w:pos="709"/>
        </w:tabs>
        <w:ind w:right="-808" w:firstLine="709"/>
        <w:jc w:val="both"/>
        <w:rPr>
          <w:rFonts w:ascii="Times New Roman" w:eastAsia="Times New Roman" w:hAnsi="Times New Roman" w:cs="Times New Roman"/>
          <w:sz w:val="26"/>
          <w:szCs w:val="26"/>
        </w:rPr>
      </w:pPr>
      <w:r w:rsidRPr="00984B24">
        <w:rPr>
          <w:rFonts w:ascii="Times New Roman" w:eastAsia="Times New Roman" w:hAnsi="Times New Roman" w:cs="Times New Roman"/>
          <w:sz w:val="26"/>
          <w:szCs w:val="26"/>
        </w:rPr>
        <w:t xml:space="preserve">8.1. Pēc šī Līguma parakstīšanas visas iepriekšējās pārrunas un sarakste zaudē spēku, tomēr Līguma noteikumi tulkojami atbilstoši Pasūtītāja veiktā Iepirkuma dokumentācijai, Izpildītāja iesniegtajam piedāvājumam, kā arī Publisko iepirkumu likumā (turpmāk – PIL) noteiktajiem mērķiem un principiem. </w:t>
      </w:r>
    </w:p>
    <w:p w:rsidR="00984B24" w:rsidRPr="00984B24" w:rsidRDefault="00984B24" w:rsidP="00984B24">
      <w:pPr>
        <w:tabs>
          <w:tab w:val="left" w:pos="709"/>
        </w:tabs>
        <w:ind w:right="-808" w:firstLine="709"/>
        <w:jc w:val="both"/>
        <w:rPr>
          <w:rFonts w:ascii="Times New Roman" w:eastAsia="Times New Roman" w:hAnsi="Times New Roman" w:cs="Times New Roman"/>
          <w:sz w:val="26"/>
          <w:szCs w:val="26"/>
        </w:rPr>
      </w:pPr>
      <w:r w:rsidRPr="00984B24">
        <w:rPr>
          <w:rFonts w:ascii="Times New Roman" w:eastAsia="Times New Roman" w:hAnsi="Times New Roman" w:cs="Times New Roman"/>
          <w:sz w:val="26"/>
          <w:szCs w:val="26"/>
        </w:rPr>
        <w:lastRenderedPageBreak/>
        <w:t>8.2.Visa informācija, kas attiecas uz Līgumu, nav izpaužama trešajām personām bez Pušu iepriekšējas rakstiskas piekrišanas, izņemot normatīvajos aktos noteiktajos gadījumos, un izmantojama tikai un vienīgi Līguma izpildes nodrošināšanai.</w:t>
      </w:r>
    </w:p>
    <w:p w:rsidR="00984B24" w:rsidRPr="00984B24" w:rsidRDefault="00984B24" w:rsidP="00984B24">
      <w:pPr>
        <w:tabs>
          <w:tab w:val="left" w:pos="709"/>
        </w:tabs>
        <w:ind w:right="-808" w:firstLine="709"/>
        <w:jc w:val="both"/>
        <w:rPr>
          <w:rFonts w:ascii="Times New Roman" w:eastAsia="Times New Roman" w:hAnsi="Times New Roman" w:cs="Times New Roman"/>
          <w:sz w:val="26"/>
          <w:szCs w:val="26"/>
        </w:rPr>
      </w:pPr>
      <w:r w:rsidRPr="00984B24">
        <w:rPr>
          <w:rFonts w:ascii="Times New Roman" w:eastAsia="Times New Roman" w:hAnsi="Times New Roman" w:cs="Times New Roman"/>
          <w:sz w:val="26"/>
          <w:szCs w:val="26"/>
        </w:rPr>
        <w:t>8.3. Vienas Puses īpašnieka vai īpašuma formas maiņa nevar būt par pamatu Līguma izbeigšanai. Līguma izpildīšanas pienākums pāriet attiecīgās Puses tiesību un saistību pārņēmējiem.</w:t>
      </w:r>
    </w:p>
    <w:p w:rsidR="00984B24" w:rsidRPr="00984B24" w:rsidRDefault="00984B24" w:rsidP="00984B24">
      <w:pPr>
        <w:tabs>
          <w:tab w:val="left" w:pos="709"/>
        </w:tabs>
        <w:ind w:right="-808" w:firstLine="709"/>
        <w:jc w:val="both"/>
        <w:rPr>
          <w:rFonts w:ascii="Times New Roman" w:eastAsia="Times New Roman" w:hAnsi="Times New Roman" w:cs="Times New Roman"/>
          <w:sz w:val="26"/>
          <w:szCs w:val="26"/>
        </w:rPr>
      </w:pPr>
      <w:r w:rsidRPr="00984B24">
        <w:rPr>
          <w:rFonts w:ascii="Times New Roman" w:eastAsia="Times New Roman" w:hAnsi="Times New Roman" w:cs="Times New Roman"/>
          <w:sz w:val="26"/>
          <w:szCs w:val="26"/>
        </w:rPr>
        <w:t>8.4. Visi Līguma grozījumi un papildinājumi ir pieļaujami tikai un vienīgi tad, ja tie nav pretrunā ar PIL noteikumiem un ir spēkā tikai gadījumā, ja tie ir noformēti rakstiski un parakstījušas abas Puses. Tie pievienojami Līgumam kā pielikumi un kļūst par Līguma neatņemamām sastāvdaļām.</w:t>
      </w:r>
    </w:p>
    <w:p w:rsidR="00984B24" w:rsidRPr="00984B24" w:rsidRDefault="00984B24" w:rsidP="00984B24">
      <w:pPr>
        <w:numPr>
          <w:ilvl w:val="1"/>
          <w:numId w:val="17"/>
        </w:numPr>
        <w:tabs>
          <w:tab w:val="left" w:pos="709"/>
          <w:tab w:val="left" w:pos="1134"/>
        </w:tabs>
        <w:ind w:left="0" w:right="-808" w:firstLine="567"/>
        <w:jc w:val="both"/>
        <w:rPr>
          <w:rFonts w:ascii="Times New Roman" w:eastAsia="Times New Roman" w:hAnsi="Times New Roman" w:cs="Times New Roman"/>
          <w:sz w:val="26"/>
          <w:szCs w:val="26"/>
        </w:rPr>
      </w:pPr>
      <w:r w:rsidRPr="00984B24">
        <w:rPr>
          <w:rFonts w:ascii="Times New Roman" w:eastAsia="Times New Roman" w:hAnsi="Times New Roman" w:cs="Times New Roman"/>
          <w:sz w:val="26"/>
          <w:szCs w:val="26"/>
        </w:rPr>
        <w:t>Puses apņemas 5 (piecu) darba dienu laikā paziņot viena otrai par savas atrašanās vietas, pārstāvja, bankas rekvizītu un citas būtiskās informācijas izmaiņām, kas var ietekmēt Līguma pienācīgu izpildi. Puses uzņemas pilnu atbildību par šī pienākuma savlaicīgu nepildīšanu.</w:t>
      </w:r>
    </w:p>
    <w:p w:rsidR="00984B24" w:rsidRPr="00984B24" w:rsidRDefault="00984B24" w:rsidP="00984B24">
      <w:pPr>
        <w:numPr>
          <w:ilvl w:val="1"/>
          <w:numId w:val="17"/>
        </w:numPr>
        <w:tabs>
          <w:tab w:val="left" w:pos="709"/>
          <w:tab w:val="left" w:pos="1134"/>
        </w:tabs>
        <w:ind w:left="0" w:right="-808" w:firstLine="567"/>
        <w:jc w:val="both"/>
        <w:rPr>
          <w:rFonts w:ascii="Times New Roman" w:eastAsia="Times New Roman" w:hAnsi="Times New Roman" w:cs="Times New Roman"/>
          <w:sz w:val="26"/>
          <w:szCs w:val="26"/>
        </w:rPr>
      </w:pPr>
      <w:r w:rsidRPr="00984B24">
        <w:rPr>
          <w:rFonts w:ascii="Times New Roman" w:eastAsia="Times New Roman" w:hAnsi="Times New Roman" w:cs="Times New Roman"/>
          <w:sz w:val="26"/>
          <w:szCs w:val="26"/>
        </w:rPr>
        <w:t>Ja kāds no Līguma noteikumiem zaudē savu juridisko spēku, tas neietekmē pārējos Līguma noteikumus.</w:t>
      </w:r>
    </w:p>
    <w:p w:rsidR="00984B24" w:rsidRPr="00984B24" w:rsidRDefault="00984B24" w:rsidP="00984B24">
      <w:pPr>
        <w:numPr>
          <w:ilvl w:val="1"/>
          <w:numId w:val="17"/>
        </w:numPr>
        <w:tabs>
          <w:tab w:val="left" w:pos="709"/>
        </w:tabs>
        <w:ind w:left="0" w:right="-808" w:firstLine="680"/>
        <w:jc w:val="both"/>
        <w:rPr>
          <w:rFonts w:ascii="Times New Roman" w:eastAsia="Times New Roman" w:hAnsi="Times New Roman" w:cs="Times New Roman"/>
          <w:sz w:val="26"/>
          <w:szCs w:val="26"/>
        </w:rPr>
      </w:pPr>
      <w:r w:rsidRPr="00984B24">
        <w:rPr>
          <w:rFonts w:ascii="Times New Roman" w:eastAsia="Times New Roman" w:hAnsi="Times New Roman" w:cs="Times New Roman"/>
          <w:sz w:val="26"/>
          <w:szCs w:val="26"/>
        </w:rPr>
        <w:t>Puses ir materiāli savstarpēji atbildīgas par zaudējumu nodarīšanu saskaņā ar spēkā esošajiem Latvijas Republikas normatīvajiem aktiem.</w:t>
      </w:r>
    </w:p>
    <w:p w:rsidR="00984B24" w:rsidRPr="00984B24" w:rsidRDefault="00984B24" w:rsidP="00984B24">
      <w:pPr>
        <w:numPr>
          <w:ilvl w:val="1"/>
          <w:numId w:val="17"/>
        </w:numPr>
        <w:tabs>
          <w:tab w:val="left" w:pos="709"/>
        </w:tabs>
        <w:ind w:left="0" w:right="-808" w:firstLine="680"/>
        <w:jc w:val="both"/>
        <w:rPr>
          <w:rFonts w:ascii="Times New Roman" w:eastAsia="Times New Roman" w:hAnsi="Times New Roman" w:cs="Times New Roman"/>
          <w:sz w:val="26"/>
          <w:szCs w:val="26"/>
        </w:rPr>
      </w:pPr>
      <w:r w:rsidRPr="00984B24">
        <w:rPr>
          <w:rFonts w:ascii="Times New Roman" w:eastAsia="Times New Roman" w:hAnsi="Times New Roman" w:cs="Times New Roman"/>
          <w:sz w:val="26"/>
          <w:szCs w:val="26"/>
        </w:rPr>
        <w:t xml:space="preserve">Puses nozīmē kontaktpersonas, kuras veic savstarpēju sadarbības koordinēšanu Līguma ietvaros: </w:t>
      </w:r>
    </w:p>
    <w:p w:rsidR="0063586C" w:rsidRPr="00A108AC" w:rsidRDefault="00984B24" w:rsidP="00984B24">
      <w:pPr>
        <w:numPr>
          <w:ilvl w:val="2"/>
          <w:numId w:val="17"/>
        </w:numPr>
        <w:tabs>
          <w:tab w:val="left" w:pos="1418"/>
        </w:tabs>
        <w:ind w:left="0" w:right="-808" w:firstLine="567"/>
        <w:jc w:val="both"/>
        <w:rPr>
          <w:rFonts w:ascii="Times New Roman" w:eastAsia="Times New Roman" w:hAnsi="Times New Roman" w:cs="Times New Roman"/>
          <w:sz w:val="26"/>
          <w:szCs w:val="26"/>
          <w:lang w:val="en-US"/>
        </w:rPr>
      </w:pPr>
      <w:proofErr w:type="spellStart"/>
      <w:r w:rsidRPr="00A108AC">
        <w:rPr>
          <w:rFonts w:ascii="Times New Roman" w:eastAsia="Times New Roman" w:hAnsi="Times New Roman" w:cs="Times New Roman"/>
          <w:sz w:val="26"/>
          <w:szCs w:val="26"/>
          <w:lang w:val="en-US"/>
        </w:rPr>
        <w:t>Pasūtītāja</w:t>
      </w:r>
      <w:proofErr w:type="spellEnd"/>
      <w:r w:rsidRPr="00A108AC">
        <w:rPr>
          <w:rFonts w:ascii="Times New Roman" w:eastAsia="Times New Roman" w:hAnsi="Times New Roman" w:cs="Times New Roman"/>
          <w:sz w:val="26"/>
          <w:szCs w:val="26"/>
          <w:lang w:val="en-US"/>
        </w:rPr>
        <w:t xml:space="preserve"> </w:t>
      </w:r>
      <w:proofErr w:type="spellStart"/>
      <w:r w:rsidRPr="00A108AC">
        <w:rPr>
          <w:rFonts w:ascii="Times New Roman" w:eastAsia="Times New Roman" w:hAnsi="Times New Roman" w:cs="Times New Roman"/>
          <w:sz w:val="26"/>
          <w:szCs w:val="26"/>
          <w:lang w:val="en-US"/>
        </w:rPr>
        <w:t>kontaktpersonas</w:t>
      </w:r>
      <w:proofErr w:type="spellEnd"/>
      <w:r w:rsidRPr="00A108AC">
        <w:rPr>
          <w:rFonts w:ascii="Times New Roman" w:eastAsia="Times New Roman" w:hAnsi="Times New Roman" w:cs="Times New Roman"/>
          <w:sz w:val="26"/>
          <w:szCs w:val="26"/>
          <w:lang w:val="en-US"/>
        </w:rPr>
        <w:t xml:space="preserve">: </w:t>
      </w:r>
      <w:bookmarkStart w:id="0" w:name="OLE_LINK1"/>
      <w:r w:rsidR="00A108AC">
        <w:rPr>
          <w:rFonts w:ascii="Times New Roman" w:eastAsia="Times New Roman" w:hAnsi="Times New Roman" w:cs="Times New Roman"/>
          <w:sz w:val="26"/>
          <w:szCs w:val="26"/>
          <w:lang w:val="en-US"/>
        </w:rPr>
        <w:t>______</w:t>
      </w:r>
    </w:p>
    <w:p w:rsidR="00984B24" w:rsidRPr="0063586C" w:rsidRDefault="00984B24" w:rsidP="00984B24">
      <w:pPr>
        <w:numPr>
          <w:ilvl w:val="2"/>
          <w:numId w:val="17"/>
        </w:numPr>
        <w:tabs>
          <w:tab w:val="left" w:pos="1418"/>
        </w:tabs>
        <w:ind w:left="0" w:right="-808" w:firstLine="567"/>
        <w:jc w:val="both"/>
        <w:rPr>
          <w:rFonts w:ascii="Times New Roman" w:eastAsia="Times New Roman" w:hAnsi="Times New Roman" w:cs="Times New Roman"/>
          <w:sz w:val="26"/>
          <w:szCs w:val="26"/>
          <w:lang w:val="en-US"/>
        </w:rPr>
      </w:pPr>
      <w:proofErr w:type="spellStart"/>
      <w:r w:rsidRPr="0063586C">
        <w:rPr>
          <w:rFonts w:ascii="Times New Roman" w:eastAsia="Times New Roman" w:hAnsi="Times New Roman" w:cs="Times New Roman"/>
          <w:sz w:val="26"/>
          <w:szCs w:val="26"/>
          <w:lang w:val="en-US"/>
        </w:rPr>
        <w:t>Izpildītāja</w:t>
      </w:r>
      <w:proofErr w:type="spellEnd"/>
      <w:r w:rsidRPr="0063586C">
        <w:rPr>
          <w:rFonts w:ascii="Times New Roman" w:eastAsia="Times New Roman" w:hAnsi="Times New Roman" w:cs="Times New Roman"/>
          <w:sz w:val="26"/>
          <w:szCs w:val="26"/>
          <w:lang w:val="en-US"/>
        </w:rPr>
        <w:t xml:space="preserve"> </w:t>
      </w:r>
      <w:proofErr w:type="spellStart"/>
      <w:r w:rsidRPr="0063586C">
        <w:rPr>
          <w:rFonts w:ascii="Times New Roman" w:eastAsia="Times New Roman" w:hAnsi="Times New Roman" w:cs="Times New Roman"/>
          <w:sz w:val="26"/>
          <w:szCs w:val="26"/>
          <w:lang w:val="en-US"/>
        </w:rPr>
        <w:t>kontaktpersona</w:t>
      </w:r>
      <w:proofErr w:type="spellEnd"/>
      <w:r w:rsidRPr="0063586C">
        <w:rPr>
          <w:rFonts w:ascii="Times New Roman" w:eastAsia="Times New Roman" w:hAnsi="Times New Roman" w:cs="Times New Roman"/>
          <w:sz w:val="26"/>
          <w:szCs w:val="26"/>
          <w:lang w:val="en-US"/>
        </w:rPr>
        <w:t xml:space="preserve">: </w:t>
      </w:r>
      <w:r w:rsidR="00A108AC">
        <w:rPr>
          <w:rFonts w:ascii="Times New Roman" w:eastAsia="Times New Roman" w:hAnsi="Times New Roman" w:cs="Times New Roman"/>
          <w:sz w:val="26"/>
          <w:szCs w:val="26"/>
          <w:lang w:val="en-US"/>
        </w:rPr>
        <w:t>______</w:t>
      </w:r>
    </w:p>
    <w:bookmarkEnd w:id="0"/>
    <w:p w:rsidR="00984B24" w:rsidRPr="00984B24" w:rsidRDefault="00984B24" w:rsidP="00984B24">
      <w:pPr>
        <w:numPr>
          <w:ilvl w:val="1"/>
          <w:numId w:val="17"/>
        </w:numPr>
        <w:ind w:left="0" w:right="-808" w:firstLine="680"/>
        <w:jc w:val="both"/>
        <w:rPr>
          <w:rFonts w:ascii="Times New Roman" w:eastAsia="Times New Roman" w:hAnsi="Times New Roman" w:cs="Times New Roman"/>
          <w:sz w:val="26"/>
          <w:szCs w:val="26"/>
        </w:rPr>
      </w:pPr>
      <w:r w:rsidRPr="00984B24">
        <w:rPr>
          <w:rFonts w:ascii="Times New Roman" w:eastAsia="Times New Roman" w:hAnsi="Times New Roman" w:cs="Times New Roman"/>
          <w:sz w:val="26"/>
          <w:szCs w:val="26"/>
        </w:rPr>
        <w:t>Visi paziņojumi un pretenzijas, kas saistītas ar Līguma izpildi, ir iesniedzamas rakstiski otrai Pusei Līgumā norādītajā adresē, un tās ir uzskatāmas par saņemtām:</w:t>
      </w:r>
    </w:p>
    <w:p w:rsidR="00984B24" w:rsidRPr="00984B24" w:rsidRDefault="00984B24" w:rsidP="00984B24">
      <w:pPr>
        <w:numPr>
          <w:ilvl w:val="2"/>
          <w:numId w:val="17"/>
        </w:numPr>
        <w:tabs>
          <w:tab w:val="left" w:pos="1440"/>
        </w:tabs>
        <w:ind w:left="0" w:right="-808" w:firstLine="567"/>
        <w:jc w:val="both"/>
        <w:rPr>
          <w:rFonts w:ascii="Times New Roman" w:eastAsia="Times New Roman" w:hAnsi="Times New Roman" w:cs="Times New Roman"/>
          <w:sz w:val="26"/>
          <w:szCs w:val="26"/>
          <w:lang w:val="en-US"/>
        </w:rPr>
      </w:pPr>
      <w:r w:rsidRPr="00984B24">
        <w:rPr>
          <w:rFonts w:ascii="Times New Roman" w:eastAsia="Times New Roman" w:hAnsi="Times New Roman" w:cs="Times New Roman"/>
          <w:sz w:val="26"/>
          <w:szCs w:val="26"/>
        </w:rPr>
        <w:t xml:space="preserve">ja tās nosūtītas ar ierakstītu pasta sūtījumu, tad 7. </w:t>
      </w:r>
      <w:r w:rsidRPr="00984B24">
        <w:rPr>
          <w:rFonts w:ascii="Times New Roman" w:eastAsia="Times New Roman" w:hAnsi="Times New Roman" w:cs="Times New Roman"/>
          <w:sz w:val="26"/>
          <w:szCs w:val="26"/>
          <w:lang w:val="en-US"/>
        </w:rPr>
        <w:t>(</w:t>
      </w:r>
      <w:proofErr w:type="spellStart"/>
      <w:r w:rsidRPr="00984B24">
        <w:rPr>
          <w:rFonts w:ascii="Times New Roman" w:eastAsia="Times New Roman" w:hAnsi="Times New Roman" w:cs="Times New Roman"/>
          <w:sz w:val="26"/>
          <w:szCs w:val="26"/>
          <w:lang w:val="en-US"/>
        </w:rPr>
        <w:t>septītajā</w:t>
      </w:r>
      <w:proofErr w:type="spellEnd"/>
      <w:r w:rsidRPr="00984B24">
        <w:rPr>
          <w:rFonts w:ascii="Times New Roman" w:eastAsia="Times New Roman" w:hAnsi="Times New Roman" w:cs="Times New Roman"/>
          <w:sz w:val="26"/>
          <w:szCs w:val="26"/>
          <w:lang w:val="en-US"/>
        </w:rPr>
        <w:t xml:space="preserve">) </w:t>
      </w:r>
      <w:proofErr w:type="spellStart"/>
      <w:r w:rsidRPr="00984B24">
        <w:rPr>
          <w:rFonts w:ascii="Times New Roman" w:eastAsia="Times New Roman" w:hAnsi="Times New Roman" w:cs="Times New Roman"/>
          <w:sz w:val="26"/>
          <w:szCs w:val="26"/>
          <w:lang w:val="en-US"/>
        </w:rPr>
        <w:t>dienā</w:t>
      </w:r>
      <w:proofErr w:type="spellEnd"/>
      <w:r w:rsidRPr="00984B24">
        <w:rPr>
          <w:rFonts w:ascii="Times New Roman" w:eastAsia="Times New Roman" w:hAnsi="Times New Roman" w:cs="Times New Roman"/>
          <w:sz w:val="26"/>
          <w:szCs w:val="26"/>
          <w:lang w:val="en-US"/>
        </w:rPr>
        <w:t xml:space="preserve"> </w:t>
      </w:r>
      <w:proofErr w:type="spellStart"/>
      <w:r w:rsidRPr="00984B24">
        <w:rPr>
          <w:rFonts w:ascii="Times New Roman" w:eastAsia="Times New Roman" w:hAnsi="Times New Roman" w:cs="Times New Roman"/>
          <w:sz w:val="26"/>
          <w:szCs w:val="26"/>
          <w:lang w:val="en-US"/>
        </w:rPr>
        <w:t>pēc</w:t>
      </w:r>
      <w:proofErr w:type="spellEnd"/>
      <w:r w:rsidRPr="00984B24">
        <w:rPr>
          <w:rFonts w:ascii="Times New Roman" w:eastAsia="Times New Roman" w:hAnsi="Times New Roman" w:cs="Times New Roman"/>
          <w:sz w:val="26"/>
          <w:szCs w:val="26"/>
          <w:lang w:val="en-US"/>
        </w:rPr>
        <w:t xml:space="preserve"> </w:t>
      </w:r>
      <w:proofErr w:type="spellStart"/>
      <w:r w:rsidRPr="00984B24">
        <w:rPr>
          <w:rFonts w:ascii="Times New Roman" w:eastAsia="Times New Roman" w:hAnsi="Times New Roman" w:cs="Times New Roman"/>
          <w:sz w:val="26"/>
          <w:szCs w:val="26"/>
          <w:lang w:val="en-US"/>
        </w:rPr>
        <w:t>nosūtīšanas</w:t>
      </w:r>
      <w:proofErr w:type="spellEnd"/>
      <w:r w:rsidRPr="00984B24">
        <w:rPr>
          <w:rFonts w:ascii="Times New Roman" w:eastAsia="Times New Roman" w:hAnsi="Times New Roman" w:cs="Times New Roman"/>
          <w:sz w:val="26"/>
          <w:szCs w:val="26"/>
          <w:lang w:val="en-US"/>
        </w:rPr>
        <w:t xml:space="preserve"> </w:t>
      </w:r>
      <w:proofErr w:type="spellStart"/>
      <w:r w:rsidRPr="00984B24">
        <w:rPr>
          <w:rFonts w:ascii="Times New Roman" w:eastAsia="Times New Roman" w:hAnsi="Times New Roman" w:cs="Times New Roman"/>
          <w:sz w:val="26"/>
          <w:szCs w:val="26"/>
          <w:lang w:val="en-US"/>
        </w:rPr>
        <w:t>dienas</w:t>
      </w:r>
      <w:proofErr w:type="spellEnd"/>
      <w:r w:rsidRPr="00984B24">
        <w:rPr>
          <w:rFonts w:ascii="Times New Roman" w:eastAsia="Times New Roman" w:hAnsi="Times New Roman" w:cs="Times New Roman"/>
          <w:sz w:val="26"/>
          <w:szCs w:val="26"/>
          <w:lang w:val="en-US"/>
        </w:rPr>
        <w:t>;</w:t>
      </w:r>
    </w:p>
    <w:p w:rsidR="00984B24" w:rsidRPr="00984B24" w:rsidRDefault="00984B24" w:rsidP="00984B24">
      <w:pPr>
        <w:numPr>
          <w:ilvl w:val="2"/>
          <w:numId w:val="17"/>
        </w:numPr>
        <w:tabs>
          <w:tab w:val="left" w:pos="1440"/>
        </w:tabs>
        <w:ind w:left="0" w:right="-808" w:firstLine="567"/>
        <w:jc w:val="both"/>
        <w:rPr>
          <w:rFonts w:ascii="Times New Roman" w:eastAsia="Times New Roman" w:hAnsi="Times New Roman" w:cs="Times New Roman"/>
          <w:sz w:val="26"/>
          <w:szCs w:val="26"/>
          <w:lang w:val="en-US"/>
        </w:rPr>
      </w:pPr>
      <w:r w:rsidRPr="00984B24">
        <w:rPr>
          <w:rFonts w:ascii="Times New Roman" w:eastAsia="Times New Roman" w:hAnsi="Times New Roman" w:cs="Times New Roman"/>
          <w:sz w:val="26"/>
          <w:szCs w:val="26"/>
          <w:lang w:val="en-US"/>
        </w:rPr>
        <w:t xml:space="preserve">ja </w:t>
      </w:r>
      <w:proofErr w:type="spellStart"/>
      <w:r w:rsidRPr="00984B24">
        <w:rPr>
          <w:rFonts w:ascii="Times New Roman" w:eastAsia="Times New Roman" w:hAnsi="Times New Roman" w:cs="Times New Roman"/>
          <w:sz w:val="26"/>
          <w:szCs w:val="26"/>
          <w:lang w:val="en-US"/>
        </w:rPr>
        <w:t>tās</w:t>
      </w:r>
      <w:proofErr w:type="spellEnd"/>
      <w:r w:rsidRPr="00984B24">
        <w:rPr>
          <w:rFonts w:ascii="Times New Roman" w:eastAsia="Times New Roman" w:hAnsi="Times New Roman" w:cs="Times New Roman"/>
          <w:sz w:val="26"/>
          <w:szCs w:val="26"/>
          <w:lang w:val="en-US"/>
        </w:rPr>
        <w:t xml:space="preserve"> </w:t>
      </w:r>
      <w:proofErr w:type="spellStart"/>
      <w:r w:rsidRPr="00984B24">
        <w:rPr>
          <w:rFonts w:ascii="Times New Roman" w:eastAsia="Times New Roman" w:hAnsi="Times New Roman" w:cs="Times New Roman"/>
          <w:sz w:val="26"/>
          <w:szCs w:val="26"/>
          <w:lang w:val="en-US"/>
        </w:rPr>
        <w:t>iesniegtas</w:t>
      </w:r>
      <w:proofErr w:type="spellEnd"/>
      <w:r w:rsidRPr="00984B24">
        <w:rPr>
          <w:rFonts w:ascii="Times New Roman" w:eastAsia="Times New Roman" w:hAnsi="Times New Roman" w:cs="Times New Roman"/>
          <w:sz w:val="26"/>
          <w:szCs w:val="26"/>
          <w:lang w:val="en-US"/>
        </w:rPr>
        <w:t xml:space="preserve"> </w:t>
      </w:r>
      <w:proofErr w:type="spellStart"/>
      <w:r w:rsidRPr="00984B24">
        <w:rPr>
          <w:rFonts w:ascii="Times New Roman" w:eastAsia="Times New Roman" w:hAnsi="Times New Roman" w:cs="Times New Roman"/>
          <w:sz w:val="26"/>
          <w:szCs w:val="26"/>
          <w:lang w:val="en-US"/>
        </w:rPr>
        <w:t>personīgi</w:t>
      </w:r>
      <w:proofErr w:type="spellEnd"/>
      <w:r w:rsidRPr="00984B24">
        <w:rPr>
          <w:rFonts w:ascii="Times New Roman" w:eastAsia="Times New Roman" w:hAnsi="Times New Roman" w:cs="Times New Roman"/>
          <w:sz w:val="26"/>
          <w:szCs w:val="26"/>
          <w:lang w:val="en-US"/>
        </w:rPr>
        <w:t xml:space="preserve">, tad </w:t>
      </w:r>
      <w:proofErr w:type="spellStart"/>
      <w:r w:rsidRPr="00984B24">
        <w:rPr>
          <w:rFonts w:ascii="Times New Roman" w:eastAsia="Times New Roman" w:hAnsi="Times New Roman" w:cs="Times New Roman"/>
          <w:sz w:val="26"/>
          <w:szCs w:val="26"/>
          <w:lang w:val="en-US"/>
        </w:rPr>
        <w:t>dienā</w:t>
      </w:r>
      <w:proofErr w:type="spellEnd"/>
      <w:r w:rsidRPr="00984B24">
        <w:rPr>
          <w:rFonts w:ascii="Times New Roman" w:eastAsia="Times New Roman" w:hAnsi="Times New Roman" w:cs="Times New Roman"/>
          <w:sz w:val="26"/>
          <w:szCs w:val="26"/>
          <w:lang w:val="en-US"/>
        </w:rPr>
        <w:t xml:space="preserve">, </w:t>
      </w:r>
      <w:proofErr w:type="spellStart"/>
      <w:r w:rsidRPr="00984B24">
        <w:rPr>
          <w:rFonts w:ascii="Times New Roman" w:eastAsia="Times New Roman" w:hAnsi="Times New Roman" w:cs="Times New Roman"/>
          <w:sz w:val="26"/>
          <w:szCs w:val="26"/>
          <w:lang w:val="en-US"/>
        </w:rPr>
        <w:t>kad</w:t>
      </w:r>
      <w:proofErr w:type="spellEnd"/>
      <w:r w:rsidRPr="00984B24">
        <w:rPr>
          <w:rFonts w:ascii="Times New Roman" w:eastAsia="Times New Roman" w:hAnsi="Times New Roman" w:cs="Times New Roman"/>
          <w:sz w:val="26"/>
          <w:szCs w:val="26"/>
          <w:lang w:val="en-US"/>
        </w:rPr>
        <w:t xml:space="preserve"> </w:t>
      </w:r>
      <w:proofErr w:type="spellStart"/>
      <w:r w:rsidRPr="00984B24">
        <w:rPr>
          <w:rFonts w:ascii="Times New Roman" w:eastAsia="Times New Roman" w:hAnsi="Times New Roman" w:cs="Times New Roman"/>
          <w:sz w:val="26"/>
          <w:szCs w:val="26"/>
          <w:lang w:val="en-US"/>
        </w:rPr>
        <w:t>tās</w:t>
      </w:r>
      <w:proofErr w:type="spellEnd"/>
      <w:r w:rsidRPr="00984B24">
        <w:rPr>
          <w:rFonts w:ascii="Times New Roman" w:eastAsia="Times New Roman" w:hAnsi="Times New Roman" w:cs="Times New Roman"/>
          <w:sz w:val="26"/>
          <w:szCs w:val="26"/>
          <w:lang w:val="en-US"/>
        </w:rPr>
        <w:t xml:space="preserve"> </w:t>
      </w:r>
      <w:proofErr w:type="spellStart"/>
      <w:r w:rsidRPr="00984B24">
        <w:rPr>
          <w:rFonts w:ascii="Times New Roman" w:eastAsia="Times New Roman" w:hAnsi="Times New Roman" w:cs="Times New Roman"/>
          <w:sz w:val="26"/>
          <w:szCs w:val="26"/>
          <w:lang w:val="en-US"/>
        </w:rPr>
        <w:t>nogādātas</w:t>
      </w:r>
      <w:proofErr w:type="spellEnd"/>
      <w:r w:rsidRPr="00984B24">
        <w:rPr>
          <w:rFonts w:ascii="Times New Roman" w:eastAsia="Times New Roman" w:hAnsi="Times New Roman" w:cs="Times New Roman"/>
          <w:sz w:val="26"/>
          <w:szCs w:val="26"/>
          <w:lang w:val="en-US"/>
        </w:rPr>
        <w:t xml:space="preserve"> </w:t>
      </w:r>
      <w:proofErr w:type="spellStart"/>
      <w:r w:rsidRPr="00984B24">
        <w:rPr>
          <w:rFonts w:ascii="Times New Roman" w:eastAsia="Times New Roman" w:hAnsi="Times New Roman" w:cs="Times New Roman"/>
          <w:sz w:val="26"/>
          <w:szCs w:val="26"/>
          <w:lang w:val="en-US"/>
        </w:rPr>
        <w:t>adresātam</w:t>
      </w:r>
      <w:proofErr w:type="spellEnd"/>
      <w:r w:rsidRPr="00984B24">
        <w:rPr>
          <w:rFonts w:ascii="Times New Roman" w:eastAsia="Times New Roman" w:hAnsi="Times New Roman" w:cs="Times New Roman"/>
          <w:sz w:val="26"/>
          <w:szCs w:val="26"/>
          <w:lang w:val="en-US"/>
        </w:rPr>
        <w:t xml:space="preserve">, </w:t>
      </w:r>
      <w:proofErr w:type="spellStart"/>
      <w:r w:rsidRPr="00984B24">
        <w:rPr>
          <w:rFonts w:ascii="Times New Roman" w:eastAsia="Times New Roman" w:hAnsi="Times New Roman" w:cs="Times New Roman"/>
          <w:sz w:val="26"/>
          <w:szCs w:val="26"/>
          <w:lang w:val="en-US"/>
        </w:rPr>
        <w:t>saņemot</w:t>
      </w:r>
      <w:proofErr w:type="spellEnd"/>
      <w:r w:rsidRPr="00984B24">
        <w:rPr>
          <w:rFonts w:ascii="Times New Roman" w:eastAsia="Times New Roman" w:hAnsi="Times New Roman" w:cs="Times New Roman"/>
          <w:sz w:val="26"/>
          <w:szCs w:val="26"/>
          <w:lang w:val="en-US"/>
        </w:rPr>
        <w:t xml:space="preserve"> </w:t>
      </w:r>
      <w:proofErr w:type="spellStart"/>
      <w:r w:rsidRPr="00984B24">
        <w:rPr>
          <w:rFonts w:ascii="Times New Roman" w:eastAsia="Times New Roman" w:hAnsi="Times New Roman" w:cs="Times New Roman"/>
          <w:sz w:val="26"/>
          <w:szCs w:val="26"/>
          <w:lang w:val="en-US"/>
        </w:rPr>
        <w:t>apliecinājumu</w:t>
      </w:r>
      <w:proofErr w:type="spellEnd"/>
      <w:r w:rsidRPr="00984B24">
        <w:rPr>
          <w:rFonts w:ascii="Times New Roman" w:eastAsia="Times New Roman" w:hAnsi="Times New Roman" w:cs="Times New Roman"/>
          <w:sz w:val="26"/>
          <w:szCs w:val="26"/>
          <w:lang w:val="en-US"/>
        </w:rPr>
        <w:t xml:space="preserve"> par </w:t>
      </w:r>
      <w:proofErr w:type="spellStart"/>
      <w:r w:rsidRPr="00984B24">
        <w:rPr>
          <w:rFonts w:ascii="Times New Roman" w:eastAsia="Times New Roman" w:hAnsi="Times New Roman" w:cs="Times New Roman"/>
          <w:sz w:val="26"/>
          <w:szCs w:val="26"/>
          <w:lang w:val="en-US"/>
        </w:rPr>
        <w:t>saņemšanas</w:t>
      </w:r>
      <w:proofErr w:type="spellEnd"/>
      <w:r w:rsidRPr="00984B24">
        <w:rPr>
          <w:rFonts w:ascii="Times New Roman" w:eastAsia="Times New Roman" w:hAnsi="Times New Roman" w:cs="Times New Roman"/>
          <w:sz w:val="26"/>
          <w:szCs w:val="26"/>
          <w:lang w:val="en-US"/>
        </w:rPr>
        <w:t xml:space="preserve"> </w:t>
      </w:r>
      <w:proofErr w:type="spellStart"/>
      <w:r w:rsidRPr="00984B24">
        <w:rPr>
          <w:rFonts w:ascii="Times New Roman" w:eastAsia="Times New Roman" w:hAnsi="Times New Roman" w:cs="Times New Roman"/>
          <w:sz w:val="26"/>
          <w:szCs w:val="26"/>
          <w:lang w:val="en-US"/>
        </w:rPr>
        <w:t>faktu</w:t>
      </w:r>
      <w:proofErr w:type="spellEnd"/>
      <w:r w:rsidRPr="00984B24">
        <w:rPr>
          <w:rFonts w:ascii="Times New Roman" w:eastAsia="Times New Roman" w:hAnsi="Times New Roman" w:cs="Times New Roman"/>
          <w:sz w:val="26"/>
          <w:szCs w:val="26"/>
          <w:lang w:val="en-US"/>
        </w:rPr>
        <w:t xml:space="preserve">. </w:t>
      </w:r>
    </w:p>
    <w:p w:rsidR="00984B24" w:rsidRPr="00984B24" w:rsidRDefault="00984B24" w:rsidP="00984B24">
      <w:pPr>
        <w:numPr>
          <w:ilvl w:val="1"/>
          <w:numId w:val="17"/>
        </w:numPr>
        <w:ind w:left="0" w:right="-808" w:firstLine="567"/>
        <w:jc w:val="both"/>
        <w:rPr>
          <w:rFonts w:ascii="Times New Roman" w:eastAsia="Times New Roman" w:hAnsi="Times New Roman" w:cs="Times New Roman"/>
          <w:sz w:val="26"/>
          <w:szCs w:val="26"/>
          <w:lang w:val="en-US"/>
        </w:rPr>
      </w:pPr>
      <w:proofErr w:type="spellStart"/>
      <w:r w:rsidRPr="00984B24">
        <w:rPr>
          <w:rFonts w:ascii="Times New Roman" w:eastAsia="Times New Roman" w:hAnsi="Times New Roman" w:cs="Times New Roman"/>
          <w:sz w:val="26"/>
          <w:szCs w:val="26"/>
          <w:lang w:val="en-US"/>
        </w:rPr>
        <w:t>Pielikumi</w:t>
      </w:r>
      <w:proofErr w:type="spellEnd"/>
      <w:r w:rsidRPr="00984B24">
        <w:rPr>
          <w:rFonts w:ascii="Times New Roman" w:eastAsia="Times New Roman" w:hAnsi="Times New Roman" w:cs="Times New Roman"/>
          <w:sz w:val="26"/>
          <w:szCs w:val="26"/>
          <w:lang w:val="en-US"/>
        </w:rPr>
        <w:t xml:space="preserve"> </w:t>
      </w:r>
      <w:proofErr w:type="spellStart"/>
      <w:r w:rsidRPr="00984B24">
        <w:rPr>
          <w:rFonts w:ascii="Times New Roman" w:eastAsia="Times New Roman" w:hAnsi="Times New Roman" w:cs="Times New Roman"/>
          <w:sz w:val="26"/>
          <w:szCs w:val="26"/>
          <w:lang w:val="en-US"/>
        </w:rPr>
        <w:t>ir</w:t>
      </w:r>
      <w:proofErr w:type="spellEnd"/>
      <w:r w:rsidRPr="00984B24">
        <w:rPr>
          <w:rFonts w:ascii="Times New Roman" w:eastAsia="Times New Roman" w:hAnsi="Times New Roman" w:cs="Times New Roman"/>
          <w:sz w:val="26"/>
          <w:szCs w:val="26"/>
          <w:lang w:val="en-US"/>
        </w:rPr>
        <w:t xml:space="preserve"> </w:t>
      </w:r>
      <w:proofErr w:type="spellStart"/>
      <w:r w:rsidRPr="00984B24">
        <w:rPr>
          <w:rFonts w:ascii="Times New Roman" w:eastAsia="Times New Roman" w:hAnsi="Times New Roman" w:cs="Times New Roman"/>
          <w:sz w:val="26"/>
          <w:szCs w:val="26"/>
          <w:lang w:val="en-US"/>
        </w:rPr>
        <w:t>Līguma</w:t>
      </w:r>
      <w:proofErr w:type="spellEnd"/>
      <w:r w:rsidRPr="00984B24">
        <w:rPr>
          <w:rFonts w:ascii="Times New Roman" w:eastAsia="Times New Roman" w:hAnsi="Times New Roman" w:cs="Times New Roman"/>
          <w:sz w:val="26"/>
          <w:szCs w:val="26"/>
          <w:lang w:val="en-US"/>
        </w:rPr>
        <w:t xml:space="preserve"> </w:t>
      </w:r>
      <w:proofErr w:type="spellStart"/>
      <w:r w:rsidRPr="00984B24">
        <w:rPr>
          <w:rFonts w:ascii="Times New Roman" w:eastAsia="Times New Roman" w:hAnsi="Times New Roman" w:cs="Times New Roman"/>
          <w:sz w:val="26"/>
          <w:szCs w:val="26"/>
          <w:lang w:val="en-US"/>
        </w:rPr>
        <w:t>neatņemamas</w:t>
      </w:r>
      <w:proofErr w:type="spellEnd"/>
      <w:r w:rsidRPr="00984B24">
        <w:rPr>
          <w:rFonts w:ascii="Times New Roman" w:eastAsia="Times New Roman" w:hAnsi="Times New Roman" w:cs="Times New Roman"/>
          <w:sz w:val="26"/>
          <w:szCs w:val="26"/>
          <w:lang w:val="en-US"/>
        </w:rPr>
        <w:t xml:space="preserve"> </w:t>
      </w:r>
      <w:proofErr w:type="spellStart"/>
      <w:r w:rsidRPr="00984B24">
        <w:rPr>
          <w:rFonts w:ascii="Times New Roman" w:eastAsia="Times New Roman" w:hAnsi="Times New Roman" w:cs="Times New Roman"/>
          <w:sz w:val="26"/>
          <w:szCs w:val="26"/>
          <w:lang w:val="en-US"/>
        </w:rPr>
        <w:t>sastāvdaļas</w:t>
      </w:r>
      <w:proofErr w:type="spellEnd"/>
      <w:r w:rsidRPr="00984B24">
        <w:rPr>
          <w:rFonts w:ascii="Times New Roman" w:eastAsia="Times New Roman" w:hAnsi="Times New Roman" w:cs="Times New Roman"/>
          <w:sz w:val="26"/>
          <w:szCs w:val="26"/>
          <w:lang w:val="en-US"/>
        </w:rPr>
        <w:t xml:space="preserve"> un nav </w:t>
      </w:r>
      <w:proofErr w:type="spellStart"/>
      <w:r w:rsidRPr="00984B24">
        <w:rPr>
          <w:rFonts w:ascii="Times New Roman" w:eastAsia="Times New Roman" w:hAnsi="Times New Roman" w:cs="Times New Roman"/>
          <w:sz w:val="26"/>
          <w:szCs w:val="26"/>
          <w:lang w:val="en-US"/>
        </w:rPr>
        <w:t>derīgi</w:t>
      </w:r>
      <w:proofErr w:type="spellEnd"/>
      <w:r w:rsidRPr="00984B24">
        <w:rPr>
          <w:rFonts w:ascii="Times New Roman" w:eastAsia="Times New Roman" w:hAnsi="Times New Roman" w:cs="Times New Roman"/>
          <w:sz w:val="26"/>
          <w:szCs w:val="26"/>
          <w:lang w:val="en-US"/>
        </w:rPr>
        <w:t xml:space="preserve"> bez </w:t>
      </w:r>
      <w:proofErr w:type="spellStart"/>
      <w:r w:rsidRPr="00984B24">
        <w:rPr>
          <w:rFonts w:ascii="Times New Roman" w:eastAsia="Times New Roman" w:hAnsi="Times New Roman" w:cs="Times New Roman"/>
          <w:sz w:val="26"/>
          <w:szCs w:val="26"/>
          <w:lang w:val="en-US"/>
        </w:rPr>
        <w:t>Līguma</w:t>
      </w:r>
      <w:proofErr w:type="spellEnd"/>
      <w:r w:rsidRPr="00984B24">
        <w:rPr>
          <w:rFonts w:ascii="Times New Roman" w:eastAsia="Times New Roman" w:hAnsi="Times New Roman" w:cs="Times New Roman"/>
          <w:sz w:val="26"/>
          <w:szCs w:val="26"/>
          <w:lang w:val="en-US"/>
        </w:rPr>
        <w:t>.</w:t>
      </w:r>
    </w:p>
    <w:p w:rsidR="00984B24" w:rsidRPr="00984B24" w:rsidRDefault="00984B24" w:rsidP="00984B24">
      <w:pPr>
        <w:numPr>
          <w:ilvl w:val="1"/>
          <w:numId w:val="17"/>
        </w:numPr>
        <w:ind w:left="0" w:right="-808" w:firstLine="680"/>
        <w:jc w:val="both"/>
        <w:rPr>
          <w:rFonts w:ascii="Times New Roman" w:eastAsia="Times New Roman" w:hAnsi="Times New Roman" w:cs="Times New Roman"/>
          <w:sz w:val="26"/>
          <w:szCs w:val="26"/>
          <w:lang w:val="en-US"/>
        </w:rPr>
      </w:pPr>
      <w:proofErr w:type="spellStart"/>
      <w:r w:rsidRPr="00984B24">
        <w:rPr>
          <w:rFonts w:ascii="Times New Roman" w:eastAsia="Times New Roman" w:hAnsi="Times New Roman" w:cs="Times New Roman"/>
          <w:sz w:val="26"/>
          <w:szCs w:val="26"/>
          <w:lang w:val="en-US"/>
        </w:rPr>
        <w:t>Līgums</w:t>
      </w:r>
      <w:proofErr w:type="spellEnd"/>
      <w:r w:rsidRPr="00984B24">
        <w:rPr>
          <w:rFonts w:ascii="Times New Roman" w:eastAsia="Times New Roman" w:hAnsi="Times New Roman" w:cs="Times New Roman"/>
          <w:sz w:val="26"/>
          <w:szCs w:val="26"/>
          <w:lang w:val="en-US"/>
        </w:rPr>
        <w:t xml:space="preserve"> </w:t>
      </w:r>
      <w:proofErr w:type="spellStart"/>
      <w:r w:rsidRPr="00984B24">
        <w:rPr>
          <w:rFonts w:ascii="Times New Roman" w:eastAsia="Times New Roman" w:hAnsi="Times New Roman" w:cs="Times New Roman"/>
          <w:sz w:val="26"/>
          <w:szCs w:val="26"/>
          <w:lang w:val="en-US"/>
        </w:rPr>
        <w:t>sastādīts</w:t>
      </w:r>
      <w:proofErr w:type="spellEnd"/>
      <w:r w:rsidRPr="00984B24">
        <w:rPr>
          <w:rFonts w:ascii="Times New Roman" w:eastAsia="Times New Roman" w:hAnsi="Times New Roman" w:cs="Times New Roman"/>
          <w:sz w:val="26"/>
          <w:szCs w:val="26"/>
          <w:lang w:val="en-US"/>
        </w:rPr>
        <w:t xml:space="preserve"> </w:t>
      </w:r>
      <w:proofErr w:type="spellStart"/>
      <w:r w:rsidRPr="00AF267C">
        <w:rPr>
          <w:rFonts w:ascii="Times New Roman" w:eastAsia="Times New Roman" w:hAnsi="Times New Roman" w:cs="Times New Roman"/>
          <w:sz w:val="26"/>
          <w:szCs w:val="26"/>
          <w:lang w:val="en-US"/>
        </w:rPr>
        <w:t>uz</w:t>
      </w:r>
      <w:proofErr w:type="spellEnd"/>
      <w:r w:rsidRPr="00AF267C">
        <w:rPr>
          <w:rFonts w:ascii="Times New Roman" w:eastAsia="Times New Roman" w:hAnsi="Times New Roman" w:cs="Times New Roman"/>
          <w:sz w:val="26"/>
          <w:szCs w:val="26"/>
          <w:lang w:val="en-US"/>
        </w:rPr>
        <w:t xml:space="preserve"> </w:t>
      </w:r>
      <w:r w:rsidR="0040471C" w:rsidRPr="00AF267C">
        <w:rPr>
          <w:rFonts w:ascii="Times New Roman" w:eastAsia="Times New Roman" w:hAnsi="Times New Roman" w:cs="Times New Roman"/>
          <w:sz w:val="26"/>
          <w:szCs w:val="26"/>
          <w:lang w:val="en-US"/>
        </w:rPr>
        <w:t>6</w:t>
      </w:r>
      <w:r w:rsidRPr="00AF267C">
        <w:rPr>
          <w:rFonts w:ascii="Times New Roman" w:eastAsia="Times New Roman" w:hAnsi="Times New Roman" w:cs="Times New Roman"/>
          <w:sz w:val="26"/>
          <w:szCs w:val="26"/>
          <w:lang w:val="en-US"/>
        </w:rPr>
        <w:t xml:space="preserve"> (</w:t>
      </w:r>
      <w:proofErr w:type="spellStart"/>
      <w:r w:rsidRPr="00AF267C">
        <w:rPr>
          <w:rFonts w:ascii="Times New Roman" w:eastAsia="Times New Roman" w:hAnsi="Times New Roman" w:cs="Times New Roman"/>
          <w:sz w:val="26"/>
          <w:szCs w:val="26"/>
          <w:lang w:val="en-US"/>
        </w:rPr>
        <w:t>se</w:t>
      </w:r>
      <w:r w:rsidR="0040471C" w:rsidRPr="00AF267C">
        <w:rPr>
          <w:rFonts w:ascii="Times New Roman" w:eastAsia="Times New Roman" w:hAnsi="Times New Roman" w:cs="Times New Roman"/>
          <w:sz w:val="26"/>
          <w:szCs w:val="26"/>
          <w:lang w:val="en-US"/>
        </w:rPr>
        <w:t>š</w:t>
      </w:r>
      <w:r w:rsidRPr="00AF267C">
        <w:rPr>
          <w:rFonts w:ascii="Times New Roman" w:eastAsia="Times New Roman" w:hAnsi="Times New Roman" w:cs="Times New Roman"/>
          <w:sz w:val="26"/>
          <w:szCs w:val="26"/>
          <w:lang w:val="en-US"/>
        </w:rPr>
        <w:t>ām</w:t>
      </w:r>
      <w:proofErr w:type="spellEnd"/>
      <w:r w:rsidRPr="00AF267C">
        <w:rPr>
          <w:rFonts w:ascii="Times New Roman" w:eastAsia="Times New Roman" w:hAnsi="Times New Roman" w:cs="Times New Roman"/>
          <w:sz w:val="26"/>
          <w:szCs w:val="26"/>
          <w:lang w:val="en-US"/>
        </w:rPr>
        <w:t>)</w:t>
      </w:r>
      <w:r w:rsidRPr="00984B24">
        <w:rPr>
          <w:rFonts w:ascii="Times New Roman" w:eastAsia="Times New Roman" w:hAnsi="Times New Roman" w:cs="Times New Roman"/>
          <w:sz w:val="26"/>
          <w:szCs w:val="26"/>
          <w:lang w:val="en-US"/>
        </w:rPr>
        <w:t xml:space="preserve"> </w:t>
      </w:r>
      <w:proofErr w:type="spellStart"/>
      <w:r w:rsidRPr="00984B24">
        <w:rPr>
          <w:rFonts w:ascii="Times New Roman" w:eastAsia="Times New Roman" w:hAnsi="Times New Roman" w:cs="Times New Roman"/>
          <w:sz w:val="26"/>
          <w:szCs w:val="26"/>
          <w:lang w:val="en-US"/>
        </w:rPr>
        <w:t>lapām</w:t>
      </w:r>
      <w:proofErr w:type="spellEnd"/>
      <w:r w:rsidRPr="00984B24">
        <w:rPr>
          <w:rFonts w:ascii="Times New Roman" w:eastAsia="Times New Roman" w:hAnsi="Times New Roman" w:cs="Times New Roman"/>
          <w:sz w:val="26"/>
          <w:szCs w:val="26"/>
          <w:lang w:val="en-US"/>
        </w:rPr>
        <w:t xml:space="preserve"> </w:t>
      </w:r>
      <w:proofErr w:type="spellStart"/>
      <w:r w:rsidRPr="00984B24">
        <w:rPr>
          <w:rFonts w:ascii="Times New Roman" w:eastAsia="Times New Roman" w:hAnsi="Times New Roman" w:cs="Times New Roman"/>
          <w:sz w:val="26"/>
          <w:szCs w:val="26"/>
          <w:lang w:val="en-US"/>
        </w:rPr>
        <w:t>latviešu</w:t>
      </w:r>
      <w:proofErr w:type="spellEnd"/>
      <w:r w:rsidRPr="00984B24">
        <w:rPr>
          <w:rFonts w:ascii="Times New Roman" w:eastAsia="Times New Roman" w:hAnsi="Times New Roman" w:cs="Times New Roman"/>
          <w:sz w:val="26"/>
          <w:szCs w:val="26"/>
          <w:lang w:val="en-US"/>
        </w:rPr>
        <w:t xml:space="preserve"> </w:t>
      </w:r>
      <w:proofErr w:type="spellStart"/>
      <w:r w:rsidRPr="00984B24">
        <w:rPr>
          <w:rFonts w:ascii="Times New Roman" w:eastAsia="Times New Roman" w:hAnsi="Times New Roman" w:cs="Times New Roman"/>
          <w:sz w:val="26"/>
          <w:szCs w:val="26"/>
          <w:lang w:val="en-US"/>
        </w:rPr>
        <w:t>valodā</w:t>
      </w:r>
      <w:proofErr w:type="spellEnd"/>
      <w:r w:rsidRPr="00984B24">
        <w:rPr>
          <w:rFonts w:ascii="Times New Roman" w:eastAsia="Times New Roman" w:hAnsi="Times New Roman" w:cs="Times New Roman"/>
          <w:sz w:val="26"/>
          <w:szCs w:val="26"/>
          <w:lang w:val="en-US"/>
        </w:rPr>
        <w:t xml:space="preserve"> 2 (</w:t>
      </w:r>
      <w:proofErr w:type="spellStart"/>
      <w:r w:rsidRPr="00984B24">
        <w:rPr>
          <w:rFonts w:ascii="Times New Roman" w:eastAsia="Times New Roman" w:hAnsi="Times New Roman" w:cs="Times New Roman"/>
          <w:sz w:val="26"/>
          <w:szCs w:val="26"/>
          <w:lang w:val="en-US"/>
        </w:rPr>
        <w:t>divos</w:t>
      </w:r>
      <w:proofErr w:type="spellEnd"/>
      <w:r w:rsidRPr="00984B24">
        <w:rPr>
          <w:rFonts w:ascii="Times New Roman" w:eastAsia="Times New Roman" w:hAnsi="Times New Roman" w:cs="Times New Roman"/>
          <w:sz w:val="26"/>
          <w:szCs w:val="26"/>
          <w:lang w:val="en-US"/>
        </w:rPr>
        <w:t xml:space="preserve">) </w:t>
      </w:r>
      <w:proofErr w:type="spellStart"/>
      <w:r w:rsidRPr="00984B24">
        <w:rPr>
          <w:rFonts w:ascii="Times New Roman" w:eastAsia="Times New Roman" w:hAnsi="Times New Roman" w:cs="Times New Roman"/>
          <w:sz w:val="26"/>
          <w:szCs w:val="26"/>
          <w:lang w:val="en-US"/>
        </w:rPr>
        <w:t>eksemplāros</w:t>
      </w:r>
      <w:proofErr w:type="spellEnd"/>
      <w:r w:rsidRPr="00984B24">
        <w:rPr>
          <w:rFonts w:ascii="Times New Roman" w:eastAsia="Times New Roman" w:hAnsi="Times New Roman" w:cs="Times New Roman"/>
          <w:sz w:val="26"/>
          <w:szCs w:val="26"/>
          <w:lang w:val="en-US"/>
        </w:rPr>
        <w:t xml:space="preserve">, pa </w:t>
      </w:r>
      <w:proofErr w:type="spellStart"/>
      <w:r w:rsidRPr="00984B24">
        <w:rPr>
          <w:rFonts w:ascii="Times New Roman" w:eastAsia="Times New Roman" w:hAnsi="Times New Roman" w:cs="Times New Roman"/>
          <w:sz w:val="26"/>
          <w:szCs w:val="26"/>
          <w:lang w:val="en-US"/>
        </w:rPr>
        <w:t>vienam</w:t>
      </w:r>
      <w:proofErr w:type="spellEnd"/>
      <w:r w:rsidRPr="00984B24">
        <w:rPr>
          <w:rFonts w:ascii="Times New Roman" w:eastAsia="Times New Roman" w:hAnsi="Times New Roman" w:cs="Times New Roman"/>
          <w:sz w:val="26"/>
          <w:szCs w:val="26"/>
          <w:lang w:val="en-US"/>
        </w:rPr>
        <w:t xml:space="preserve"> </w:t>
      </w:r>
      <w:proofErr w:type="spellStart"/>
      <w:r w:rsidRPr="00984B24">
        <w:rPr>
          <w:rFonts w:ascii="Times New Roman" w:eastAsia="Times New Roman" w:hAnsi="Times New Roman" w:cs="Times New Roman"/>
          <w:sz w:val="26"/>
          <w:szCs w:val="26"/>
          <w:lang w:val="en-US"/>
        </w:rPr>
        <w:t>eksemplāram</w:t>
      </w:r>
      <w:proofErr w:type="spellEnd"/>
      <w:r w:rsidRPr="00984B24">
        <w:rPr>
          <w:rFonts w:ascii="Times New Roman" w:eastAsia="Times New Roman" w:hAnsi="Times New Roman" w:cs="Times New Roman"/>
          <w:sz w:val="26"/>
          <w:szCs w:val="26"/>
          <w:lang w:val="en-US"/>
        </w:rPr>
        <w:t xml:space="preserve"> </w:t>
      </w:r>
      <w:proofErr w:type="spellStart"/>
      <w:r w:rsidRPr="00984B24">
        <w:rPr>
          <w:rFonts w:ascii="Times New Roman" w:eastAsia="Times New Roman" w:hAnsi="Times New Roman" w:cs="Times New Roman"/>
          <w:sz w:val="26"/>
          <w:szCs w:val="26"/>
          <w:lang w:val="en-US"/>
        </w:rPr>
        <w:t>katrai</w:t>
      </w:r>
      <w:proofErr w:type="spellEnd"/>
      <w:r w:rsidRPr="00984B24">
        <w:rPr>
          <w:rFonts w:ascii="Times New Roman" w:eastAsia="Times New Roman" w:hAnsi="Times New Roman" w:cs="Times New Roman"/>
          <w:sz w:val="26"/>
          <w:szCs w:val="26"/>
          <w:lang w:val="en-US"/>
        </w:rPr>
        <w:t xml:space="preserve"> </w:t>
      </w:r>
      <w:proofErr w:type="spellStart"/>
      <w:r w:rsidRPr="00984B24">
        <w:rPr>
          <w:rFonts w:ascii="Times New Roman" w:eastAsia="Times New Roman" w:hAnsi="Times New Roman" w:cs="Times New Roman"/>
          <w:sz w:val="26"/>
          <w:szCs w:val="26"/>
          <w:lang w:val="en-US"/>
        </w:rPr>
        <w:t>Pusei</w:t>
      </w:r>
      <w:proofErr w:type="spellEnd"/>
      <w:r w:rsidRPr="00984B24">
        <w:rPr>
          <w:rFonts w:ascii="Times New Roman" w:eastAsia="Times New Roman" w:hAnsi="Times New Roman" w:cs="Times New Roman"/>
          <w:sz w:val="26"/>
          <w:szCs w:val="26"/>
          <w:lang w:val="en-US"/>
        </w:rPr>
        <w:t xml:space="preserve">. </w:t>
      </w:r>
      <w:proofErr w:type="spellStart"/>
      <w:r w:rsidRPr="00984B24">
        <w:rPr>
          <w:rFonts w:ascii="Times New Roman" w:eastAsia="Times New Roman" w:hAnsi="Times New Roman" w:cs="Times New Roman"/>
          <w:sz w:val="26"/>
          <w:szCs w:val="26"/>
          <w:lang w:val="en-US"/>
        </w:rPr>
        <w:t>Abiem</w:t>
      </w:r>
      <w:proofErr w:type="spellEnd"/>
      <w:r w:rsidRPr="00984B24">
        <w:rPr>
          <w:rFonts w:ascii="Times New Roman" w:eastAsia="Times New Roman" w:hAnsi="Times New Roman" w:cs="Times New Roman"/>
          <w:sz w:val="26"/>
          <w:szCs w:val="26"/>
          <w:lang w:val="en-US"/>
        </w:rPr>
        <w:t xml:space="preserve"> </w:t>
      </w:r>
      <w:proofErr w:type="spellStart"/>
      <w:r w:rsidRPr="00984B24">
        <w:rPr>
          <w:rFonts w:ascii="Times New Roman" w:eastAsia="Times New Roman" w:hAnsi="Times New Roman" w:cs="Times New Roman"/>
          <w:sz w:val="26"/>
          <w:szCs w:val="26"/>
          <w:lang w:val="en-US"/>
        </w:rPr>
        <w:t>eksemplāriem</w:t>
      </w:r>
      <w:proofErr w:type="spellEnd"/>
      <w:r w:rsidRPr="00984B24">
        <w:rPr>
          <w:rFonts w:ascii="Times New Roman" w:eastAsia="Times New Roman" w:hAnsi="Times New Roman" w:cs="Times New Roman"/>
          <w:sz w:val="26"/>
          <w:szCs w:val="26"/>
          <w:lang w:val="en-US"/>
        </w:rPr>
        <w:t xml:space="preserve"> </w:t>
      </w:r>
      <w:proofErr w:type="spellStart"/>
      <w:r w:rsidRPr="00984B24">
        <w:rPr>
          <w:rFonts w:ascii="Times New Roman" w:eastAsia="Times New Roman" w:hAnsi="Times New Roman" w:cs="Times New Roman"/>
          <w:sz w:val="26"/>
          <w:szCs w:val="26"/>
          <w:lang w:val="en-US"/>
        </w:rPr>
        <w:t>ir</w:t>
      </w:r>
      <w:proofErr w:type="spellEnd"/>
      <w:r w:rsidRPr="00984B24">
        <w:rPr>
          <w:rFonts w:ascii="Times New Roman" w:eastAsia="Times New Roman" w:hAnsi="Times New Roman" w:cs="Times New Roman"/>
          <w:sz w:val="26"/>
          <w:szCs w:val="26"/>
          <w:lang w:val="en-US"/>
        </w:rPr>
        <w:t xml:space="preserve"> </w:t>
      </w:r>
      <w:proofErr w:type="spellStart"/>
      <w:r w:rsidRPr="00984B24">
        <w:rPr>
          <w:rFonts w:ascii="Times New Roman" w:eastAsia="Times New Roman" w:hAnsi="Times New Roman" w:cs="Times New Roman"/>
          <w:sz w:val="26"/>
          <w:szCs w:val="26"/>
          <w:lang w:val="en-US"/>
        </w:rPr>
        <w:t>vienāds</w:t>
      </w:r>
      <w:proofErr w:type="spellEnd"/>
      <w:r w:rsidRPr="00984B24">
        <w:rPr>
          <w:rFonts w:ascii="Times New Roman" w:eastAsia="Times New Roman" w:hAnsi="Times New Roman" w:cs="Times New Roman"/>
          <w:sz w:val="26"/>
          <w:szCs w:val="26"/>
          <w:lang w:val="en-US"/>
        </w:rPr>
        <w:t xml:space="preserve"> </w:t>
      </w:r>
      <w:proofErr w:type="spellStart"/>
      <w:r w:rsidRPr="00984B24">
        <w:rPr>
          <w:rFonts w:ascii="Times New Roman" w:eastAsia="Times New Roman" w:hAnsi="Times New Roman" w:cs="Times New Roman"/>
          <w:sz w:val="26"/>
          <w:szCs w:val="26"/>
          <w:lang w:val="en-US"/>
        </w:rPr>
        <w:t>juridisks</w:t>
      </w:r>
      <w:proofErr w:type="spellEnd"/>
      <w:r w:rsidRPr="00984B24">
        <w:rPr>
          <w:rFonts w:ascii="Times New Roman" w:eastAsia="Times New Roman" w:hAnsi="Times New Roman" w:cs="Times New Roman"/>
          <w:sz w:val="26"/>
          <w:szCs w:val="26"/>
          <w:lang w:val="en-US"/>
        </w:rPr>
        <w:t xml:space="preserve"> </w:t>
      </w:r>
      <w:proofErr w:type="spellStart"/>
      <w:r w:rsidRPr="00984B24">
        <w:rPr>
          <w:rFonts w:ascii="Times New Roman" w:eastAsia="Times New Roman" w:hAnsi="Times New Roman" w:cs="Times New Roman"/>
          <w:sz w:val="26"/>
          <w:szCs w:val="26"/>
          <w:lang w:val="en-US"/>
        </w:rPr>
        <w:t>spēks</w:t>
      </w:r>
      <w:proofErr w:type="spellEnd"/>
      <w:r w:rsidRPr="00984B24">
        <w:rPr>
          <w:rFonts w:ascii="Times New Roman" w:eastAsia="Times New Roman" w:hAnsi="Times New Roman" w:cs="Times New Roman"/>
          <w:sz w:val="26"/>
          <w:szCs w:val="26"/>
          <w:lang w:val="en-US"/>
        </w:rPr>
        <w:t xml:space="preserve">. </w:t>
      </w:r>
    </w:p>
    <w:p w:rsidR="00984B24" w:rsidRPr="0040471C" w:rsidRDefault="00984B24" w:rsidP="00984B24">
      <w:pPr>
        <w:numPr>
          <w:ilvl w:val="1"/>
          <w:numId w:val="17"/>
        </w:numPr>
        <w:ind w:left="0" w:right="-808" w:firstLine="680"/>
        <w:jc w:val="both"/>
        <w:rPr>
          <w:rFonts w:ascii="Times New Roman" w:eastAsia="Times New Roman" w:hAnsi="Times New Roman" w:cs="Times New Roman"/>
          <w:sz w:val="26"/>
          <w:szCs w:val="26"/>
          <w:lang w:val="en-US"/>
        </w:rPr>
      </w:pPr>
      <w:proofErr w:type="spellStart"/>
      <w:r w:rsidRPr="0040471C">
        <w:rPr>
          <w:rFonts w:ascii="Times New Roman" w:eastAsia="Times New Roman" w:hAnsi="Times New Roman" w:cs="Times New Roman"/>
          <w:sz w:val="26"/>
          <w:szCs w:val="26"/>
          <w:lang w:val="en-US"/>
        </w:rPr>
        <w:t>Līgumam</w:t>
      </w:r>
      <w:proofErr w:type="spellEnd"/>
      <w:r w:rsidRPr="0040471C">
        <w:rPr>
          <w:rFonts w:ascii="Times New Roman" w:eastAsia="Times New Roman" w:hAnsi="Times New Roman" w:cs="Times New Roman"/>
          <w:sz w:val="26"/>
          <w:szCs w:val="26"/>
          <w:lang w:val="en-US"/>
        </w:rPr>
        <w:t xml:space="preserve"> </w:t>
      </w:r>
      <w:proofErr w:type="spellStart"/>
      <w:r w:rsidRPr="0040471C">
        <w:rPr>
          <w:rFonts w:ascii="Times New Roman" w:eastAsia="Times New Roman" w:hAnsi="Times New Roman" w:cs="Times New Roman"/>
          <w:sz w:val="26"/>
          <w:szCs w:val="26"/>
          <w:lang w:val="en-US"/>
        </w:rPr>
        <w:t>pievienoti</w:t>
      </w:r>
      <w:proofErr w:type="spellEnd"/>
      <w:r w:rsidRPr="0040471C">
        <w:rPr>
          <w:rFonts w:ascii="Times New Roman" w:eastAsia="Times New Roman" w:hAnsi="Times New Roman" w:cs="Times New Roman"/>
          <w:sz w:val="26"/>
          <w:szCs w:val="26"/>
          <w:lang w:val="en-US"/>
        </w:rPr>
        <w:t xml:space="preserve"> </w:t>
      </w:r>
      <w:r w:rsidR="000B7429" w:rsidRPr="0040471C">
        <w:rPr>
          <w:rFonts w:ascii="Times New Roman" w:eastAsia="Times New Roman" w:hAnsi="Times New Roman" w:cs="Times New Roman"/>
          <w:sz w:val="26"/>
          <w:szCs w:val="26"/>
          <w:lang w:val="en-US"/>
        </w:rPr>
        <w:t>3</w:t>
      </w:r>
      <w:r w:rsidRPr="0040471C">
        <w:rPr>
          <w:rFonts w:ascii="Times New Roman" w:eastAsia="Times New Roman" w:hAnsi="Times New Roman" w:cs="Times New Roman"/>
          <w:sz w:val="26"/>
          <w:szCs w:val="26"/>
          <w:lang w:val="en-US"/>
        </w:rPr>
        <w:t xml:space="preserve"> (</w:t>
      </w:r>
      <w:proofErr w:type="spellStart"/>
      <w:r w:rsidR="000B7429" w:rsidRPr="0040471C">
        <w:rPr>
          <w:rFonts w:ascii="Times New Roman" w:eastAsia="Times New Roman" w:hAnsi="Times New Roman" w:cs="Times New Roman"/>
          <w:sz w:val="26"/>
          <w:szCs w:val="26"/>
          <w:lang w:val="en-US"/>
        </w:rPr>
        <w:t>trīs</w:t>
      </w:r>
      <w:proofErr w:type="spellEnd"/>
      <w:r w:rsidRPr="0040471C">
        <w:rPr>
          <w:rFonts w:ascii="Times New Roman" w:eastAsia="Times New Roman" w:hAnsi="Times New Roman" w:cs="Times New Roman"/>
          <w:sz w:val="26"/>
          <w:szCs w:val="26"/>
          <w:lang w:val="en-US"/>
        </w:rPr>
        <w:t xml:space="preserve">) </w:t>
      </w:r>
      <w:proofErr w:type="spellStart"/>
      <w:r w:rsidRPr="0040471C">
        <w:rPr>
          <w:rFonts w:ascii="Times New Roman" w:eastAsia="Times New Roman" w:hAnsi="Times New Roman" w:cs="Times New Roman"/>
          <w:sz w:val="26"/>
          <w:szCs w:val="26"/>
          <w:lang w:val="en-US"/>
        </w:rPr>
        <w:t>pielikumi</w:t>
      </w:r>
      <w:proofErr w:type="spellEnd"/>
      <w:r w:rsidRPr="0040471C">
        <w:rPr>
          <w:rFonts w:ascii="Times New Roman" w:eastAsia="Times New Roman" w:hAnsi="Times New Roman" w:cs="Times New Roman"/>
          <w:sz w:val="26"/>
          <w:szCs w:val="26"/>
          <w:lang w:val="en-US"/>
        </w:rPr>
        <w:t>:</w:t>
      </w:r>
    </w:p>
    <w:p w:rsidR="00984B24" w:rsidRPr="0040471C" w:rsidRDefault="00984B24" w:rsidP="00984B24">
      <w:pPr>
        <w:numPr>
          <w:ilvl w:val="2"/>
          <w:numId w:val="17"/>
        </w:numPr>
        <w:ind w:left="0" w:right="-808" w:firstLine="680"/>
        <w:jc w:val="both"/>
        <w:rPr>
          <w:rFonts w:ascii="Times New Roman" w:eastAsia="Times New Roman" w:hAnsi="Times New Roman" w:cs="Times New Roman"/>
          <w:sz w:val="26"/>
          <w:szCs w:val="26"/>
          <w:lang w:val="en-US"/>
        </w:rPr>
      </w:pPr>
      <w:r w:rsidRPr="0040471C">
        <w:rPr>
          <w:rFonts w:ascii="Times New Roman" w:eastAsia="Times New Roman" w:hAnsi="Times New Roman" w:cs="Times New Roman"/>
          <w:sz w:val="26"/>
          <w:szCs w:val="26"/>
          <w:lang w:val="en-US"/>
        </w:rPr>
        <w:t xml:space="preserve"> </w:t>
      </w:r>
      <w:r w:rsidRPr="0040471C">
        <w:rPr>
          <w:rFonts w:ascii="Times New Roman" w:eastAsia="Times New Roman" w:hAnsi="Times New Roman" w:cs="Times New Roman"/>
          <w:i/>
          <w:sz w:val="26"/>
          <w:szCs w:val="26"/>
          <w:lang w:val="en-US"/>
        </w:rPr>
        <w:t xml:space="preserve">1. </w:t>
      </w:r>
      <w:proofErr w:type="spellStart"/>
      <w:r w:rsidRPr="0040471C">
        <w:rPr>
          <w:rFonts w:ascii="Times New Roman" w:eastAsia="Times New Roman" w:hAnsi="Times New Roman" w:cs="Times New Roman"/>
          <w:i/>
          <w:sz w:val="26"/>
          <w:szCs w:val="26"/>
          <w:lang w:val="en-US"/>
        </w:rPr>
        <w:t>pielikums</w:t>
      </w:r>
      <w:proofErr w:type="spellEnd"/>
      <w:r w:rsidR="00770346" w:rsidRPr="0040471C">
        <w:rPr>
          <w:rFonts w:ascii="Times New Roman" w:eastAsia="Times New Roman" w:hAnsi="Times New Roman" w:cs="Times New Roman"/>
          <w:sz w:val="26"/>
          <w:szCs w:val="26"/>
          <w:lang w:val="en-US"/>
        </w:rPr>
        <w:t xml:space="preserve"> – </w:t>
      </w:r>
      <w:proofErr w:type="spellStart"/>
      <w:r w:rsidR="00770346" w:rsidRPr="0040471C">
        <w:rPr>
          <w:rFonts w:ascii="Times New Roman" w:eastAsia="Times New Roman" w:hAnsi="Times New Roman" w:cs="Times New Roman"/>
          <w:sz w:val="26"/>
          <w:szCs w:val="26"/>
          <w:lang w:val="en-US"/>
        </w:rPr>
        <w:t>Tehniskā</w:t>
      </w:r>
      <w:proofErr w:type="spellEnd"/>
      <w:r w:rsidR="00770346" w:rsidRPr="0040471C">
        <w:rPr>
          <w:rFonts w:ascii="Times New Roman" w:eastAsia="Times New Roman" w:hAnsi="Times New Roman" w:cs="Times New Roman"/>
          <w:sz w:val="26"/>
          <w:szCs w:val="26"/>
          <w:lang w:val="en-US"/>
        </w:rPr>
        <w:t xml:space="preserve"> </w:t>
      </w:r>
      <w:proofErr w:type="spellStart"/>
      <w:r w:rsidR="00770346" w:rsidRPr="0040471C">
        <w:rPr>
          <w:rFonts w:ascii="Times New Roman" w:eastAsia="Times New Roman" w:hAnsi="Times New Roman" w:cs="Times New Roman"/>
          <w:sz w:val="26"/>
          <w:szCs w:val="26"/>
          <w:lang w:val="en-US"/>
        </w:rPr>
        <w:t>specifikācija</w:t>
      </w:r>
      <w:proofErr w:type="spellEnd"/>
      <w:r w:rsidR="00770346" w:rsidRPr="0040471C">
        <w:rPr>
          <w:rFonts w:ascii="Times New Roman" w:eastAsia="Times New Roman" w:hAnsi="Times New Roman" w:cs="Times New Roman"/>
          <w:sz w:val="26"/>
          <w:szCs w:val="26"/>
          <w:lang w:val="en-US"/>
        </w:rPr>
        <w:t xml:space="preserve"> </w:t>
      </w:r>
      <w:proofErr w:type="spellStart"/>
      <w:r w:rsidR="00770346" w:rsidRPr="0040471C">
        <w:rPr>
          <w:rFonts w:ascii="Times New Roman" w:eastAsia="Times New Roman" w:hAnsi="Times New Roman" w:cs="Times New Roman"/>
          <w:sz w:val="26"/>
          <w:szCs w:val="26"/>
          <w:lang w:val="en-US"/>
        </w:rPr>
        <w:t>uz</w:t>
      </w:r>
      <w:proofErr w:type="spellEnd"/>
      <w:r w:rsidR="00770346" w:rsidRPr="0040471C">
        <w:rPr>
          <w:rFonts w:ascii="Times New Roman" w:eastAsia="Times New Roman" w:hAnsi="Times New Roman" w:cs="Times New Roman"/>
          <w:sz w:val="26"/>
          <w:szCs w:val="26"/>
          <w:lang w:val="en-US"/>
        </w:rPr>
        <w:t xml:space="preserve"> </w:t>
      </w:r>
      <w:r w:rsidR="00AF267C">
        <w:rPr>
          <w:rFonts w:ascii="Times New Roman" w:eastAsia="Times New Roman" w:hAnsi="Times New Roman" w:cs="Times New Roman"/>
          <w:sz w:val="26"/>
          <w:szCs w:val="26"/>
          <w:lang w:val="en-US"/>
        </w:rPr>
        <w:t>1</w:t>
      </w:r>
      <w:r w:rsidR="000E6A0B">
        <w:rPr>
          <w:rFonts w:ascii="Times New Roman" w:eastAsia="Times New Roman" w:hAnsi="Times New Roman" w:cs="Times New Roman"/>
          <w:sz w:val="26"/>
          <w:szCs w:val="26"/>
          <w:lang w:val="en-US"/>
        </w:rPr>
        <w:t>6</w:t>
      </w:r>
      <w:r w:rsidR="00770346" w:rsidRPr="0040471C">
        <w:rPr>
          <w:rFonts w:ascii="Times New Roman" w:eastAsia="Times New Roman" w:hAnsi="Times New Roman" w:cs="Times New Roman"/>
          <w:sz w:val="26"/>
          <w:szCs w:val="26"/>
          <w:lang w:val="en-US"/>
        </w:rPr>
        <w:t xml:space="preserve"> (</w:t>
      </w:r>
      <w:proofErr w:type="spellStart"/>
      <w:r w:rsidR="000E6A0B">
        <w:rPr>
          <w:rFonts w:ascii="Times New Roman" w:eastAsia="Times New Roman" w:hAnsi="Times New Roman" w:cs="Times New Roman"/>
          <w:sz w:val="26"/>
          <w:szCs w:val="26"/>
          <w:lang w:val="en-US"/>
        </w:rPr>
        <w:t>seš</w:t>
      </w:r>
      <w:r w:rsidR="00AF267C">
        <w:rPr>
          <w:rFonts w:ascii="Times New Roman" w:eastAsia="Times New Roman" w:hAnsi="Times New Roman" w:cs="Times New Roman"/>
          <w:sz w:val="26"/>
          <w:szCs w:val="26"/>
          <w:lang w:val="en-US"/>
        </w:rPr>
        <w:t>padsmit</w:t>
      </w:r>
      <w:proofErr w:type="spellEnd"/>
      <w:r w:rsidRPr="0040471C">
        <w:rPr>
          <w:rFonts w:ascii="Times New Roman" w:eastAsia="Times New Roman" w:hAnsi="Times New Roman" w:cs="Times New Roman"/>
          <w:sz w:val="26"/>
          <w:szCs w:val="26"/>
          <w:lang w:val="en-US"/>
        </w:rPr>
        <w:t xml:space="preserve">) </w:t>
      </w:r>
      <w:proofErr w:type="spellStart"/>
      <w:r w:rsidRPr="0040471C">
        <w:rPr>
          <w:rFonts w:ascii="Times New Roman" w:eastAsia="Times New Roman" w:hAnsi="Times New Roman" w:cs="Times New Roman"/>
          <w:sz w:val="26"/>
          <w:szCs w:val="26"/>
          <w:lang w:val="en-US"/>
        </w:rPr>
        <w:t>lapām</w:t>
      </w:r>
      <w:proofErr w:type="spellEnd"/>
      <w:r w:rsidRPr="0040471C">
        <w:rPr>
          <w:rFonts w:ascii="Times New Roman" w:eastAsia="Times New Roman" w:hAnsi="Times New Roman" w:cs="Times New Roman"/>
          <w:sz w:val="26"/>
          <w:szCs w:val="26"/>
          <w:lang w:val="en-US"/>
        </w:rPr>
        <w:t>;</w:t>
      </w:r>
    </w:p>
    <w:p w:rsidR="00770346" w:rsidRPr="00AF267C" w:rsidRDefault="00770346" w:rsidP="00770346">
      <w:pPr>
        <w:pStyle w:val="Sarakstarindkopa"/>
        <w:numPr>
          <w:ilvl w:val="2"/>
          <w:numId w:val="17"/>
        </w:numPr>
        <w:tabs>
          <w:tab w:val="left" w:pos="900"/>
        </w:tabs>
        <w:ind w:left="0" w:right="-808" w:firstLine="709"/>
        <w:jc w:val="both"/>
        <w:rPr>
          <w:rFonts w:ascii="Times New Roman" w:eastAsia="Times New Roman" w:hAnsi="Times New Roman" w:cs="Times New Roman"/>
          <w:sz w:val="26"/>
          <w:szCs w:val="26"/>
        </w:rPr>
      </w:pPr>
      <w:r w:rsidRPr="0040471C">
        <w:rPr>
          <w:rFonts w:ascii="Times New Roman" w:eastAsia="Times New Roman" w:hAnsi="Times New Roman" w:cs="Times New Roman"/>
          <w:i/>
          <w:sz w:val="26"/>
          <w:szCs w:val="26"/>
          <w:lang w:val="en-US"/>
        </w:rPr>
        <w:t xml:space="preserve"> </w:t>
      </w:r>
      <w:r w:rsidR="00984B24" w:rsidRPr="0040471C">
        <w:rPr>
          <w:rFonts w:ascii="Times New Roman" w:eastAsia="Times New Roman" w:hAnsi="Times New Roman" w:cs="Times New Roman"/>
          <w:i/>
          <w:sz w:val="26"/>
          <w:szCs w:val="26"/>
          <w:lang w:val="en-US"/>
        </w:rPr>
        <w:t>2.pielikums</w:t>
      </w:r>
      <w:r w:rsidR="00984B24" w:rsidRPr="0040471C">
        <w:rPr>
          <w:rFonts w:ascii="Times New Roman" w:eastAsia="Times New Roman" w:hAnsi="Times New Roman" w:cs="Times New Roman"/>
          <w:sz w:val="26"/>
          <w:szCs w:val="26"/>
          <w:lang w:val="en-US"/>
        </w:rPr>
        <w:t xml:space="preserve"> </w:t>
      </w:r>
      <w:r w:rsidRPr="0040471C">
        <w:rPr>
          <w:rFonts w:ascii="Times New Roman" w:eastAsia="Times New Roman" w:hAnsi="Times New Roman" w:cs="Times New Roman"/>
          <w:sz w:val="26"/>
          <w:szCs w:val="26"/>
          <w:lang w:val="en-US"/>
        </w:rPr>
        <w:t>–</w:t>
      </w:r>
      <w:r w:rsidR="00984B24" w:rsidRPr="0040471C">
        <w:rPr>
          <w:rFonts w:ascii="Times New Roman" w:eastAsia="Times New Roman" w:hAnsi="Times New Roman" w:cs="Times New Roman"/>
          <w:sz w:val="26"/>
          <w:szCs w:val="26"/>
        </w:rPr>
        <w:t xml:space="preserve"> </w:t>
      </w:r>
      <w:r w:rsidRPr="0040471C">
        <w:rPr>
          <w:rFonts w:ascii="Times New Roman" w:eastAsia="Times New Roman" w:hAnsi="Times New Roman" w:cs="Times New Roman"/>
          <w:sz w:val="26"/>
          <w:szCs w:val="26"/>
        </w:rPr>
        <w:t>Izpildītāja Iepirkumam iesniegt</w:t>
      </w:r>
      <w:r w:rsidR="00CF1943" w:rsidRPr="0040471C">
        <w:rPr>
          <w:rFonts w:ascii="Times New Roman" w:eastAsia="Times New Roman" w:hAnsi="Times New Roman" w:cs="Times New Roman"/>
          <w:sz w:val="26"/>
          <w:szCs w:val="26"/>
        </w:rPr>
        <w:t>ais Finanšu</w:t>
      </w:r>
      <w:r w:rsidRPr="0040471C">
        <w:rPr>
          <w:rFonts w:ascii="Times New Roman" w:eastAsia="Times New Roman" w:hAnsi="Times New Roman" w:cs="Times New Roman"/>
          <w:sz w:val="26"/>
          <w:szCs w:val="26"/>
        </w:rPr>
        <w:t xml:space="preserve"> </w:t>
      </w:r>
      <w:r w:rsidR="00CF1943" w:rsidRPr="0040471C">
        <w:rPr>
          <w:rFonts w:ascii="Times New Roman" w:eastAsia="Times New Roman" w:hAnsi="Times New Roman" w:cs="Times New Roman"/>
          <w:sz w:val="26"/>
          <w:szCs w:val="26"/>
        </w:rPr>
        <w:t>p</w:t>
      </w:r>
      <w:r w:rsidRPr="0040471C">
        <w:rPr>
          <w:rFonts w:ascii="Times New Roman" w:eastAsia="Times New Roman" w:hAnsi="Times New Roman" w:cs="Times New Roman"/>
          <w:sz w:val="26"/>
          <w:szCs w:val="26"/>
        </w:rPr>
        <w:t xml:space="preserve">iedāvājumu uz </w:t>
      </w:r>
      <w:r w:rsidR="00FC7A64" w:rsidRPr="00AF267C">
        <w:rPr>
          <w:rFonts w:ascii="Times New Roman" w:eastAsia="Times New Roman" w:hAnsi="Times New Roman" w:cs="Times New Roman"/>
          <w:sz w:val="26"/>
          <w:szCs w:val="26"/>
        </w:rPr>
        <w:t>3</w:t>
      </w:r>
      <w:r w:rsidR="00CF1943" w:rsidRPr="00AF267C">
        <w:rPr>
          <w:rFonts w:ascii="Times New Roman" w:eastAsia="Times New Roman" w:hAnsi="Times New Roman" w:cs="Times New Roman"/>
          <w:sz w:val="26"/>
          <w:szCs w:val="26"/>
        </w:rPr>
        <w:t xml:space="preserve"> </w:t>
      </w:r>
      <w:r w:rsidRPr="00AF267C">
        <w:rPr>
          <w:rFonts w:ascii="Times New Roman" w:eastAsia="Times New Roman" w:hAnsi="Times New Roman" w:cs="Times New Roman"/>
          <w:sz w:val="26"/>
          <w:szCs w:val="26"/>
        </w:rPr>
        <w:t>(</w:t>
      </w:r>
      <w:r w:rsidR="00FC7A64" w:rsidRPr="00AF267C">
        <w:rPr>
          <w:rFonts w:ascii="Times New Roman" w:eastAsia="Times New Roman" w:hAnsi="Times New Roman" w:cs="Times New Roman"/>
          <w:sz w:val="26"/>
          <w:szCs w:val="26"/>
        </w:rPr>
        <w:t>trijām</w:t>
      </w:r>
      <w:r w:rsidRPr="00AF267C">
        <w:rPr>
          <w:rFonts w:ascii="Times New Roman" w:eastAsia="Times New Roman" w:hAnsi="Times New Roman" w:cs="Times New Roman"/>
          <w:sz w:val="26"/>
          <w:szCs w:val="26"/>
        </w:rPr>
        <w:t>) lapām</w:t>
      </w:r>
      <w:r w:rsidR="00732481">
        <w:rPr>
          <w:rFonts w:ascii="Times New Roman" w:eastAsia="Times New Roman" w:hAnsi="Times New Roman" w:cs="Times New Roman"/>
          <w:sz w:val="26"/>
          <w:szCs w:val="26"/>
        </w:rPr>
        <w:t>;</w:t>
      </w:r>
    </w:p>
    <w:p w:rsidR="00984B24" w:rsidRPr="00AF267C" w:rsidRDefault="00770346" w:rsidP="00984B24">
      <w:pPr>
        <w:numPr>
          <w:ilvl w:val="2"/>
          <w:numId w:val="17"/>
        </w:numPr>
        <w:ind w:left="0" w:right="-808" w:firstLine="680"/>
        <w:jc w:val="both"/>
        <w:rPr>
          <w:rFonts w:ascii="Times New Roman" w:eastAsia="Times New Roman" w:hAnsi="Times New Roman" w:cs="Times New Roman"/>
          <w:sz w:val="26"/>
          <w:szCs w:val="26"/>
        </w:rPr>
      </w:pPr>
      <w:r w:rsidRPr="00AF267C">
        <w:rPr>
          <w:rFonts w:ascii="Times New Roman" w:eastAsia="Times New Roman" w:hAnsi="Times New Roman" w:cs="Times New Roman"/>
          <w:sz w:val="26"/>
          <w:szCs w:val="26"/>
        </w:rPr>
        <w:t xml:space="preserve"> </w:t>
      </w:r>
      <w:r w:rsidRPr="00AF267C">
        <w:rPr>
          <w:rFonts w:ascii="Times New Roman" w:eastAsia="Times New Roman" w:hAnsi="Times New Roman" w:cs="Times New Roman"/>
          <w:i/>
          <w:sz w:val="26"/>
          <w:szCs w:val="26"/>
        </w:rPr>
        <w:t>3.pielikums</w:t>
      </w:r>
      <w:r w:rsidRPr="00AF267C">
        <w:rPr>
          <w:rFonts w:ascii="Times New Roman" w:eastAsia="Times New Roman" w:hAnsi="Times New Roman" w:cs="Times New Roman"/>
          <w:sz w:val="26"/>
          <w:szCs w:val="26"/>
        </w:rPr>
        <w:t xml:space="preserve"> </w:t>
      </w:r>
      <w:r w:rsidR="00CF1943" w:rsidRPr="00AF267C">
        <w:rPr>
          <w:rFonts w:ascii="Times New Roman" w:eastAsia="Times New Roman" w:hAnsi="Times New Roman" w:cs="Times New Roman"/>
          <w:sz w:val="26"/>
          <w:szCs w:val="26"/>
        </w:rPr>
        <w:t>–</w:t>
      </w:r>
      <w:r w:rsidRPr="00AF267C">
        <w:rPr>
          <w:rFonts w:ascii="Times New Roman" w:eastAsia="Times New Roman" w:hAnsi="Times New Roman" w:cs="Times New Roman"/>
          <w:sz w:val="26"/>
          <w:szCs w:val="26"/>
        </w:rPr>
        <w:t xml:space="preserve"> </w:t>
      </w:r>
      <w:r w:rsidR="000B7429" w:rsidRPr="00AF267C">
        <w:rPr>
          <w:rFonts w:ascii="Times New Roman" w:eastAsia="Times New Roman" w:hAnsi="Times New Roman" w:cs="Times New Roman"/>
          <w:sz w:val="26"/>
          <w:szCs w:val="26"/>
        </w:rPr>
        <w:t xml:space="preserve">Izpildītāja Iepirkumā iesniegtā </w:t>
      </w:r>
      <w:r w:rsidR="00BE36D5" w:rsidRPr="00AF267C">
        <w:rPr>
          <w:rFonts w:ascii="Times New Roman" w:eastAsia="Times New Roman" w:hAnsi="Times New Roman" w:cs="Times New Roman"/>
          <w:sz w:val="26"/>
          <w:szCs w:val="26"/>
        </w:rPr>
        <w:t>Pakalpojuma</w:t>
      </w:r>
      <w:r w:rsidR="000B7429" w:rsidRPr="00AF267C">
        <w:rPr>
          <w:rFonts w:ascii="Times New Roman" w:eastAsia="Times New Roman" w:hAnsi="Times New Roman" w:cs="Times New Roman"/>
          <w:sz w:val="26"/>
          <w:szCs w:val="26"/>
        </w:rPr>
        <w:t xml:space="preserve"> sagatavošanas un realizēšanas darba un </w:t>
      </w:r>
      <w:r w:rsidR="00CF1943" w:rsidRPr="00AF267C">
        <w:rPr>
          <w:rFonts w:ascii="Times New Roman" w:eastAsia="Times New Roman" w:hAnsi="Times New Roman" w:cs="Times New Roman"/>
          <w:sz w:val="26"/>
          <w:szCs w:val="26"/>
        </w:rPr>
        <w:t xml:space="preserve">laika plāns </w:t>
      </w:r>
      <w:r w:rsidRPr="00AF267C">
        <w:rPr>
          <w:rFonts w:ascii="Times New Roman" w:eastAsia="Times New Roman" w:hAnsi="Times New Roman" w:cs="Times New Roman"/>
          <w:bCs/>
          <w:color w:val="000000"/>
          <w:sz w:val="26"/>
          <w:szCs w:val="26"/>
          <w:lang w:eastAsia="lv-LV"/>
        </w:rPr>
        <w:t xml:space="preserve">uz </w:t>
      </w:r>
      <w:r w:rsidR="000B7429" w:rsidRPr="00AF267C">
        <w:rPr>
          <w:rFonts w:ascii="Times New Roman" w:eastAsia="Times New Roman" w:hAnsi="Times New Roman" w:cs="Times New Roman"/>
          <w:bCs/>
          <w:color w:val="000000"/>
          <w:sz w:val="26"/>
          <w:szCs w:val="26"/>
          <w:lang w:eastAsia="lv-LV"/>
        </w:rPr>
        <w:t>2</w:t>
      </w:r>
      <w:r w:rsidRPr="00AF267C">
        <w:rPr>
          <w:rFonts w:ascii="Times New Roman" w:eastAsia="Times New Roman" w:hAnsi="Times New Roman" w:cs="Times New Roman"/>
          <w:bCs/>
          <w:color w:val="000000"/>
          <w:sz w:val="26"/>
          <w:szCs w:val="26"/>
          <w:lang w:eastAsia="lv-LV"/>
        </w:rPr>
        <w:t xml:space="preserve"> (</w:t>
      </w:r>
      <w:r w:rsidR="000B7429" w:rsidRPr="00AF267C">
        <w:rPr>
          <w:rFonts w:ascii="Times New Roman" w:eastAsia="Times New Roman" w:hAnsi="Times New Roman" w:cs="Times New Roman"/>
          <w:bCs/>
          <w:color w:val="000000"/>
          <w:sz w:val="26"/>
          <w:szCs w:val="26"/>
          <w:lang w:eastAsia="lv-LV"/>
        </w:rPr>
        <w:t>divām</w:t>
      </w:r>
      <w:r w:rsidR="00984B24" w:rsidRPr="00AF267C">
        <w:rPr>
          <w:rFonts w:ascii="Times New Roman" w:eastAsia="Times New Roman" w:hAnsi="Times New Roman" w:cs="Times New Roman"/>
          <w:bCs/>
          <w:color w:val="000000"/>
          <w:sz w:val="26"/>
          <w:szCs w:val="26"/>
          <w:lang w:eastAsia="lv-LV"/>
        </w:rPr>
        <w:t>) lapām</w:t>
      </w:r>
      <w:r w:rsidR="00CF1943" w:rsidRPr="00AF267C">
        <w:rPr>
          <w:rFonts w:ascii="Times New Roman" w:eastAsia="Times New Roman" w:hAnsi="Times New Roman" w:cs="Times New Roman"/>
          <w:bCs/>
          <w:color w:val="000000"/>
          <w:sz w:val="26"/>
          <w:szCs w:val="26"/>
          <w:lang w:eastAsia="lv-LV"/>
        </w:rPr>
        <w:t>.</w:t>
      </w:r>
    </w:p>
    <w:p w:rsidR="00984B24" w:rsidRPr="009E7A07" w:rsidRDefault="00984B24" w:rsidP="00984B24">
      <w:pPr>
        <w:ind w:left="680" w:right="-808"/>
        <w:jc w:val="both"/>
        <w:rPr>
          <w:rFonts w:ascii="Times New Roman" w:eastAsia="Times New Roman" w:hAnsi="Times New Roman" w:cs="Times New Roman"/>
          <w:sz w:val="26"/>
          <w:szCs w:val="26"/>
        </w:rPr>
      </w:pPr>
    </w:p>
    <w:p w:rsidR="00984B24" w:rsidRPr="00984B24" w:rsidRDefault="00984B24" w:rsidP="00984B24">
      <w:pPr>
        <w:numPr>
          <w:ilvl w:val="0"/>
          <w:numId w:val="17"/>
        </w:numPr>
        <w:tabs>
          <w:tab w:val="left" w:pos="1080"/>
          <w:tab w:val="left" w:pos="1260"/>
        </w:tabs>
        <w:ind w:right="-808"/>
        <w:contextualSpacing/>
        <w:jc w:val="center"/>
        <w:rPr>
          <w:rFonts w:ascii="Times New Roman" w:eastAsia="Times New Roman" w:hAnsi="Times New Roman" w:cs="Times New Roman"/>
          <w:b/>
          <w:sz w:val="26"/>
          <w:szCs w:val="26"/>
        </w:rPr>
      </w:pPr>
      <w:r w:rsidRPr="00984B24">
        <w:rPr>
          <w:rFonts w:ascii="Times New Roman" w:eastAsia="Times New Roman" w:hAnsi="Times New Roman" w:cs="Times New Roman"/>
          <w:b/>
          <w:sz w:val="26"/>
          <w:szCs w:val="26"/>
        </w:rPr>
        <w:t xml:space="preserve">Pušu rekvizīti un paraksti </w:t>
      </w:r>
    </w:p>
    <w:tbl>
      <w:tblPr>
        <w:tblW w:w="9036" w:type="dxa"/>
        <w:tblInd w:w="108" w:type="dxa"/>
        <w:tblLook w:val="0000" w:firstRow="0" w:lastRow="0" w:firstColumn="0" w:lastColumn="0" w:noHBand="0" w:noVBand="0"/>
      </w:tblPr>
      <w:tblGrid>
        <w:gridCol w:w="4678"/>
        <w:gridCol w:w="4358"/>
      </w:tblGrid>
      <w:tr w:rsidR="00984B24" w:rsidRPr="00984B24" w:rsidTr="00984B24">
        <w:trPr>
          <w:trHeight w:val="285"/>
        </w:trPr>
        <w:tc>
          <w:tcPr>
            <w:tcW w:w="4678" w:type="dxa"/>
          </w:tcPr>
          <w:p w:rsidR="00984B24" w:rsidRPr="00984B24" w:rsidRDefault="00984B24" w:rsidP="00984B24">
            <w:pPr>
              <w:ind w:left="34" w:right="-808"/>
              <w:rPr>
                <w:rFonts w:ascii="Times New Roman" w:eastAsia="Times New Roman" w:hAnsi="Times New Roman" w:cs="Times New Roman"/>
                <w:bCs/>
                <w:sz w:val="26"/>
                <w:szCs w:val="26"/>
              </w:rPr>
            </w:pPr>
            <w:r w:rsidRPr="00984B24">
              <w:rPr>
                <w:rFonts w:ascii="Times New Roman" w:eastAsia="Times New Roman" w:hAnsi="Times New Roman" w:cs="Times New Roman"/>
                <w:b/>
                <w:bCs/>
                <w:sz w:val="26"/>
                <w:szCs w:val="26"/>
              </w:rPr>
              <w:t>Pasūtītājs</w:t>
            </w:r>
          </w:p>
          <w:p w:rsidR="00984B24" w:rsidRDefault="00984B24" w:rsidP="00984B24">
            <w:pPr>
              <w:suppressAutoHyphens/>
              <w:ind w:left="34" w:right="-808"/>
              <w:rPr>
                <w:rFonts w:ascii="Times New Roman" w:eastAsia="Times New Roman" w:hAnsi="Times New Roman" w:cs="Times New Roman"/>
                <w:b/>
                <w:bCs/>
                <w:kern w:val="1"/>
                <w:sz w:val="26"/>
                <w:szCs w:val="26"/>
                <w:lang w:eastAsia="ar-SA"/>
              </w:rPr>
            </w:pPr>
            <w:r w:rsidRPr="00984B24">
              <w:rPr>
                <w:rFonts w:ascii="Times New Roman" w:eastAsia="Times New Roman" w:hAnsi="Times New Roman" w:cs="Times New Roman"/>
                <w:b/>
                <w:bCs/>
                <w:kern w:val="1"/>
                <w:sz w:val="26"/>
                <w:szCs w:val="26"/>
                <w:lang w:eastAsia="ar-SA"/>
              </w:rPr>
              <w:t xml:space="preserve">Rīgas domes Izglītības, kultūras un </w:t>
            </w:r>
          </w:p>
          <w:p w:rsidR="00984B24" w:rsidRPr="00984B24" w:rsidRDefault="00984B24" w:rsidP="00984B24">
            <w:pPr>
              <w:suppressAutoHyphens/>
              <w:ind w:left="34" w:right="-808"/>
              <w:rPr>
                <w:rFonts w:ascii="Times New Roman" w:eastAsia="Times New Roman" w:hAnsi="Times New Roman" w:cs="Times New Roman"/>
                <w:b/>
                <w:bCs/>
                <w:iCs/>
                <w:kern w:val="1"/>
                <w:sz w:val="26"/>
                <w:szCs w:val="26"/>
                <w:lang w:eastAsia="ar-SA"/>
              </w:rPr>
            </w:pPr>
            <w:r w:rsidRPr="00984B24">
              <w:rPr>
                <w:rFonts w:ascii="Times New Roman" w:eastAsia="Times New Roman" w:hAnsi="Times New Roman" w:cs="Times New Roman"/>
                <w:b/>
                <w:bCs/>
                <w:kern w:val="1"/>
                <w:sz w:val="26"/>
                <w:szCs w:val="26"/>
                <w:lang w:eastAsia="ar-SA"/>
              </w:rPr>
              <w:t xml:space="preserve">sporta departaments </w:t>
            </w:r>
          </w:p>
          <w:p w:rsidR="00984B24" w:rsidRDefault="00984B24" w:rsidP="00984B24">
            <w:pPr>
              <w:suppressAutoHyphens/>
              <w:ind w:left="34" w:right="-808"/>
              <w:rPr>
                <w:rFonts w:ascii="Times New Roman" w:eastAsia="Times New Roman" w:hAnsi="Times New Roman" w:cs="Times New Roman"/>
                <w:bCs/>
                <w:kern w:val="1"/>
                <w:sz w:val="26"/>
                <w:szCs w:val="26"/>
                <w:lang w:eastAsia="ar-SA"/>
              </w:rPr>
            </w:pPr>
            <w:r w:rsidRPr="00984B24">
              <w:rPr>
                <w:rFonts w:ascii="Times New Roman" w:eastAsia="Times New Roman" w:hAnsi="Times New Roman" w:cs="Times New Roman"/>
                <w:bCs/>
                <w:kern w:val="1"/>
                <w:sz w:val="26"/>
                <w:szCs w:val="26"/>
                <w:lang w:eastAsia="ar-SA"/>
              </w:rPr>
              <w:t>Juridiskā adrese: Krišjāņa Valdemāra iela 5</w:t>
            </w:r>
          </w:p>
          <w:p w:rsidR="00984B24" w:rsidRPr="00984B24" w:rsidRDefault="00984B24" w:rsidP="00984B24">
            <w:pPr>
              <w:suppressAutoHyphens/>
              <w:ind w:left="34" w:right="-808"/>
              <w:rPr>
                <w:rFonts w:ascii="Times New Roman" w:eastAsia="Times New Roman" w:hAnsi="Times New Roman" w:cs="Times New Roman"/>
                <w:bCs/>
                <w:iCs/>
                <w:kern w:val="1"/>
                <w:sz w:val="26"/>
                <w:szCs w:val="26"/>
                <w:lang w:eastAsia="ar-SA"/>
              </w:rPr>
            </w:pPr>
            <w:r w:rsidRPr="00984B24">
              <w:rPr>
                <w:rFonts w:ascii="Times New Roman" w:eastAsia="Times New Roman" w:hAnsi="Times New Roman" w:cs="Times New Roman"/>
                <w:bCs/>
                <w:kern w:val="1"/>
                <w:sz w:val="26"/>
                <w:szCs w:val="26"/>
                <w:lang w:eastAsia="ar-SA"/>
              </w:rPr>
              <w:t xml:space="preserve"> Rīga, LV-1045</w:t>
            </w:r>
          </w:p>
          <w:p w:rsidR="00984B24" w:rsidRPr="00984B24" w:rsidRDefault="00984B24" w:rsidP="00984B24">
            <w:pPr>
              <w:suppressAutoHyphens/>
              <w:ind w:left="34" w:right="-808"/>
              <w:rPr>
                <w:rFonts w:ascii="Times New Roman" w:eastAsia="Times New Roman" w:hAnsi="Times New Roman" w:cs="Times New Roman"/>
                <w:bCs/>
                <w:iCs/>
                <w:kern w:val="1"/>
                <w:sz w:val="26"/>
                <w:szCs w:val="26"/>
                <w:lang w:eastAsia="ar-SA"/>
              </w:rPr>
            </w:pPr>
            <w:r w:rsidRPr="00984B24">
              <w:rPr>
                <w:rFonts w:ascii="Times New Roman" w:eastAsia="Times New Roman" w:hAnsi="Times New Roman" w:cs="Times New Roman"/>
                <w:bCs/>
                <w:iCs/>
                <w:kern w:val="1"/>
                <w:sz w:val="26"/>
                <w:szCs w:val="26"/>
                <w:lang w:eastAsia="ar-SA"/>
              </w:rPr>
              <w:t>Tālrunis: 67026816</w:t>
            </w:r>
          </w:p>
          <w:p w:rsidR="00984B24" w:rsidRPr="00984B24" w:rsidRDefault="00984B24" w:rsidP="00984B24">
            <w:pPr>
              <w:suppressAutoHyphens/>
              <w:ind w:left="34" w:right="-808"/>
              <w:rPr>
                <w:rFonts w:ascii="Times New Roman" w:eastAsia="Times New Roman" w:hAnsi="Times New Roman" w:cs="Times New Roman"/>
                <w:bCs/>
                <w:iCs/>
                <w:kern w:val="1"/>
                <w:sz w:val="26"/>
                <w:szCs w:val="26"/>
                <w:lang w:eastAsia="ar-SA"/>
              </w:rPr>
            </w:pPr>
            <w:r w:rsidRPr="00984B24">
              <w:rPr>
                <w:rFonts w:ascii="Times New Roman" w:eastAsia="Times New Roman" w:hAnsi="Times New Roman" w:cs="Times New Roman"/>
                <w:bCs/>
                <w:iCs/>
                <w:kern w:val="1"/>
                <w:sz w:val="26"/>
                <w:szCs w:val="26"/>
                <w:lang w:eastAsia="ar-SA"/>
              </w:rPr>
              <w:t>e-pasts: iksd@riga.lv</w:t>
            </w:r>
          </w:p>
          <w:p w:rsidR="00984B24" w:rsidRPr="00984B24" w:rsidRDefault="00984B24" w:rsidP="00984B24">
            <w:pPr>
              <w:suppressAutoHyphens/>
              <w:ind w:left="34" w:right="-808"/>
              <w:rPr>
                <w:rFonts w:ascii="Times New Roman" w:eastAsia="Times New Roman" w:hAnsi="Times New Roman" w:cs="Times New Roman"/>
                <w:b/>
                <w:bCs/>
                <w:i/>
                <w:kern w:val="1"/>
                <w:sz w:val="16"/>
                <w:szCs w:val="16"/>
                <w:lang w:eastAsia="ar-SA"/>
              </w:rPr>
            </w:pPr>
            <w:r w:rsidRPr="00984B24">
              <w:rPr>
                <w:rFonts w:ascii="Times New Roman" w:eastAsia="Times New Roman" w:hAnsi="Times New Roman" w:cs="Times New Roman"/>
                <w:b/>
                <w:bCs/>
                <w:i/>
                <w:kern w:val="1"/>
                <w:sz w:val="16"/>
                <w:szCs w:val="16"/>
                <w:lang w:eastAsia="ar-SA"/>
              </w:rPr>
              <w:t>Rēķinā norādāmie rekvizīti:</w:t>
            </w:r>
          </w:p>
          <w:p w:rsidR="00984B24" w:rsidRPr="00984B24" w:rsidRDefault="00984B24" w:rsidP="00984B24">
            <w:pPr>
              <w:suppressAutoHyphens/>
              <w:ind w:left="34" w:right="-808"/>
              <w:rPr>
                <w:rFonts w:ascii="Times New Roman" w:eastAsia="Times New Roman" w:hAnsi="Times New Roman" w:cs="Times New Roman"/>
                <w:bCs/>
                <w:i/>
                <w:kern w:val="1"/>
                <w:sz w:val="16"/>
                <w:szCs w:val="16"/>
                <w:lang w:eastAsia="ar-SA"/>
              </w:rPr>
            </w:pPr>
            <w:r w:rsidRPr="00984B24">
              <w:rPr>
                <w:rFonts w:ascii="Times New Roman" w:eastAsia="Times New Roman" w:hAnsi="Times New Roman" w:cs="Times New Roman"/>
                <w:bCs/>
                <w:i/>
                <w:kern w:val="1"/>
                <w:sz w:val="16"/>
                <w:szCs w:val="16"/>
                <w:lang w:eastAsia="ar-SA"/>
              </w:rPr>
              <w:t>Rīgas pilsētas pašvaldība,</w:t>
            </w:r>
          </w:p>
          <w:p w:rsidR="00984B24" w:rsidRPr="00984B24" w:rsidRDefault="00984B24" w:rsidP="00984B24">
            <w:pPr>
              <w:suppressAutoHyphens/>
              <w:ind w:left="34" w:right="-808"/>
              <w:rPr>
                <w:rFonts w:ascii="Times New Roman" w:eastAsia="Times New Roman" w:hAnsi="Times New Roman" w:cs="Times New Roman"/>
                <w:bCs/>
                <w:i/>
                <w:kern w:val="1"/>
                <w:sz w:val="16"/>
                <w:szCs w:val="16"/>
                <w:lang w:eastAsia="ar-SA"/>
              </w:rPr>
            </w:pPr>
            <w:r w:rsidRPr="00984B24">
              <w:rPr>
                <w:rFonts w:ascii="Times New Roman" w:eastAsia="Times New Roman" w:hAnsi="Times New Roman" w:cs="Times New Roman"/>
                <w:bCs/>
                <w:i/>
                <w:kern w:val="1"/>
                <w:sz w:val="16"/>
                <w:szCs w:val="16"/>
                <w:lang w:eastAsia="ar-SA"/>
              </w:rPr>
              <w:lastRenderedPageBreak/>
              <w:t>NMR kods: 90011524360</w:t>
            </w:r>
          </w:p>
          <w:p w:rsidR="00984B24" w:rsidRPr="00984B24" w:rsidRDefault="00984B24" w:rsidP="00984B24">
            <w:pPr>
              <w:suppressAutoHyphens/>
              <w:ind w:left="34" w:right="-808"/>
              <w:rPr>
                <w:rFonts w:ascii="Times New Roman" w:eastAsia="Times New Roman" w:hAnsi="Times New Roman" w:cs="Times New Roman"/>
                <w:bCs/>
                <w:i/>
                <w:kern w:val="1"/>
                <w:sz w:val="16"/>
                <w:szCs w:val="16"/>
                <w:lang w:eastAsia="ar-SA"/>
              </w:rPr>
            </w:pPr>
            <w:r w:rsidRPr="00984B24">
              <w:rPr>
                <w:rFonts w:ascii="Times New Roman" w:eastAsia="Times New Roman" w:hAnsi="Times New Roman" w:cs="Times New Roman"/>
                <w:bCs/>
                <w:i/>
                <w:kern w:val="1"/>
                <w:sz w:val="16"/>
                <w:szCs w:val="16"/>
                <w:lang w:eastAsia="ar-SA"/>
              </w:rPr>
              <w:t xml:space="preserve">PVN </w:t>
            </w:r>
            <w:proofErr w:type="spellStart"/>
            <w:r w:rsidRPr="00984B24">
              <w:rPr>
                <w:rFonts w:ascii="Times New Roman" w:eastAsia="Times New Roman" w:hAnsi="Times New Roman" w:cs="Times New Roman"/>
                <w:bCs/>
                <w:i/>
                <w:kern w:val="1"/>
                <w:sz w:val="16"/>
                <w:szCs w:val="16"/>
                <w:lang w:eastAsia="ar-SA"/>
              </w:rPr>
              <w:t>reģ</w:t>
            </w:r>
            <w:proofErr w:type="spellEnd"/>
            <w:r w:rsidRPr="00984B24">
              <w:rPr>
                <w:rFonts w:ascii="Times New Roman" w:eastAsia="Times New Roman" w:hAnsi="Times New Roman" w:cs="Times New Roman"/>
                <w:bCs/>
                <w:i/>
                <w:kern w:val="1"/>
                <w:sz w:val="16"/>
                <w:szCs w:val="16"/>
                <w:lang w:eastAsia="ar-SA"/>
              </w:rPr>
              <w:t>. Nr. LV90011524360</w:t>
            </w:r>
          </w:p>
          <w:p w:rsidR="00984B24" w:rsidRPr="00984B24" w:rsidRDefault="00984B24" w:rsidP="00984B24">
            <w:pPr>
              <w:suppressAutoHyphens/>
              <w:ind w:left="34" w:right="-808"/>
              <w:rPr>
                <w:rFonts w:ascii="Times New Roman" w:eastAsia="Times New Roman" w:hAnsi="Times New Roman" w:cs="Times New Roman"/>
                <w:bCs/>
                <w:i/>
                <w:kern w:val="1"/>
                <w:sz w:val="16"/>
                <w:szCs w:val="16"/>
                <w:lang w:eastAsia="ar-SA"/>
              </w:rPr>
            </w:pPr>
            <w:r w:rsidRPr="00984B24">
              <w:rPr>
                <w:rFonts w:ascii="Times New Roman" w:eastAsia="Times New Roman" w:hAnsi="Times New Roman" w:cs="Times New Roman"/>
                <w:bCs/>
                <w:i/>
                <w:kern w:val="1"/>
                <w:sz w:val="16"/>
                <w:szCs w:val="16"/>
                <w:lang w:eastAsia="ar-SA"/>
              </w:rPr>
              <w:t>Adrese: Rātslaukums 1, Rīga, LV-1050</w:t>
            </w:r>
          </w:p>
          <w:p w:rsidR="00984B24" w:rsidRPr="00984B24" w:rsidRDefault="00984B24" w:rsidP="00984B24">
            <w:pPr>
              <w:suppressAutoHyphens/>
              <w:ind w:left="34" w:right="-808"/>
              <w:rPr>
                <w:rFonts w:ascii="Times New Roman" w:eastAsia="Times New Roman" w:hAnsi="Times New Roman" w:cs="Times New Roman"/>
                <w:bCs/>
                <w:i/>
                <w:kern w:val="1"/>
                <w:sz w:val="16"/>
                <w:szCs w:val="16"/>
                <w:lang w:eastAsia="ar-SA"/>
              </w:rPr>
            </w:pPr>
            <w:r w:rsidRPr="00984B24">
              <w:rPr>
                <w:rFonts w:ascii="Times New Roman" w:eastAsia="Times New Roman" w:hAnsi="Times New Roman" w:cs="Times New Roman"/>
                <w:bCs/>
                <w:i/>
                <w:kern w:val="1"/>
                <w:sz w:val="16"/>
                <w:szCs w:val="16"/>
                <w:lang w:eastAsia="ar-SA"/>
              </w:rPr>
              <w:t>Rīgas domes Izglītības, kultūras un sporta departaments</w:t>
            </w:r>
          </w:p>
          <w:p w:rsidR="00984B24" w:rsidRPr="00984B24" w:rsidRDefault="00984B24" w:rsidP="00984B24">
            <w:pPr>
              <w:suppressAutoHyphens/>
              <w:ind w:left="34" w:right="-808"/>
              <w:rPr>
                <w:rFonts w:ascii="Times New Roman" w:eastAsia="Times New Roman" w:hAnsi="Times New Roman" w:cs="Times New Roman"/>
                <w:bCs/>
                <w:i/>
                <w:kern w:val="1"/>
                <w:sz w:val="16"/>
                <w:szCs w:val="16"/>
                <w:lang w:eastAsia="ar-SA"/>
              </w:rPr>
            </w:pPr>
            <w:r w:rsidRPr="00984B24">
              <w:rPr>
                <w:rFonts w:ascii="Times New Roman" w:eastAsia="Times New Roman" w:hAnsi="Times New Roman" w:cs="Times New Roman"/>
                <w:bCs/>
                <w:i/>
                <w:kern w:val="1"/>
                <w:sz w:val="16"/>
                <w:szCs w:val="16"/>
                <w:lang w:eastAsia="ar-SA"/>
              </w:rPr>
              <w:t>Adrese: Krišjāņa Valdemāra ielā 5, Rīgā, LV–1010</w:t>
            </w:r>
          </w:p>
          <w:p w:rsidR="00984B24" w:rsidRPr="00984B24" w:rsidRDefault="00984B24" w:rsidP="00984B24">
            <w:pPr>
              <w:suppressAutoHyphens/>
              <w:ind w:left="34" w:right="-808"/>
              <w:rPr>
                <w:rFonts w:ascii="Times New Roman" w:eastAsia="Times New Roman" w:hAnsi="Times New Roman" w:cs="Times New Roman"/>
                <w:bCs/>
                <w:i/>
                <w:kern w:val="1"/>
                <w:sz w:val="16"/>
                <w:szCs w:val="16"/>
                <w:lang w:eastAsia="ar-SA"/>
              </w:rPr>
            </w:pPr>
            <w:proofErr w:type="spellStart"/>
            <w:r w:rsidRPr="00984B24">
              <w:rPr>
                <w:rFonts w:ascii="Times New Roman" w:eastAsia="Times New Roman" w:hAnsi="Times New Roman" w:cs="Times New Roman"/>
                <w:bCs/>
                <w:i/>
                <w:kern w:val="1"/>
                <w:sz w:val="16"/>
                <w:szCs w:val="16"/>
                <w:lang w:eastAsia="ar-SA"/>
              </w:rPr>
              <w:t>Reģ</w:t>
            </w:r>
            <w:proofErr w:type="spellEnd"/>
            <w:r w:rsidRPr="00984B24">
              <w:rPr>
                <w:rFonts w:ascii="Times New Roman" w:eastAsia="Times New Roman" w:hAnsi="Times New Roman" w:cs="Times New Roman"/>
                <w:bCs/>
                <w:i/>
                <w:kern w:val="1"/>
                <w:sz w:val="16"/>
                <w:szCs w:val="16"/>
                <w:lang w:eastAsia="ar-SA"/>
              </w:rPr>
              <w:t>. kods: 90011542169</w:t>
            </w:r>
          </w:p>
          <w:p w:rsidR="00984B24" w:rsidRPr="00984B24" w:rsidRDefault="00984B24" w:rsidP="00984B24">
            <w:pPr>
              <w:suppressAutoHyphens/>
              <w:ind w:left="34" w:right="-808"/>
              <w:rPr>
                <w:rFonts w:ascii="Times New Roman" w:eastAsia="PMingLiU" w:hAnsi="Times New Roman" w:cs="Times New Roman"/>
                <w:sz w:val="26"/>
                <w:szCs w:val="26"/>
                <w:lang w:eastAsia="ar-SA"/>
              </w:rPr>
            </w:pPr>
            <w:r w:rsidRPr="00984B24">
              <w:rPr>
                <w:rFonts w:ascii="Times New Roman" w:eastAsia="PMingLiU" w:hAnsi="Times New Roman" w:cs="Times New Roman"/>
                <w:sz w:val="26"/>
                <w:szCs w:val="26"/>
                <w:lang w:eastAsia="ar-SA"/>
              </w:rPr>
              <w:t xml:space="preserve">Banka: </w:t>
            </w:r>
            <w:proofErr w:type="spellStart"/>
            <w:r w:rsidRPr="00984B24">
              <w:rPr>
                <w:rFonts w:ascii="Times New Roman" w:eastAsia="PMingLiU" w:hAnsi="Times New Roman" w:cs="Times New Roman"/>
                <w:bCs/>
                <w:sz w:val="26"/>
                <w:szCs w:val="26"/>
                <w:lang w:eastAsia="ar-SA"/>
              </w:rPr>
              <w:t>Luminor</w:t>
            </w:r>
            <w:proofErr w:type="spellEnd"/>
            <w:r w:rsidRPr="00984B24">
              <w:rPr>
                <w:rFonts w:ascii="Times New Roman" w:eastAsia="PMingLiU" w:hAnsi="Times New Roman" w:cs="Times New Roman"/>
                <w:bCs/>
                <w:sz w:val="26"/>
                <w:szCs w:val="26"/>
                <w:lang w:eastAsia="ar-SA"/>
              </w:rPr>
              <w:t xml:space="preserve"> </w:t>
            </w:r>
            <w:proofErr w:type="spellStart"/>
            <w:r w:rsidRPr="00984B24">
              <w:rPr>
                <w:rFonts w:ascii="Times New Roman" w:eastAsia="PMingLiU" w:hAnsi="Times New Roman" w:cs="Times New Roman"/>
                <w:bCs/>
                <w:sz w:val="26"/>
                <w:szCs w:val="26"/>
                <w:lang w:eastAsia="ar-SA"/>
              </w:rPr>
              <w:t>Bank</w:t>
            </w:r>
            <w:proofErr w:type="spellEnd"/>
            <w:r w:rsidRPr="00984B24">
              <w:rPr>
                <w:rFonts w:ascii="Times New Roman" w:eastAsia="PMingLiU" w:hAnsi="Times New Roman" w:cs="Times New Roman"/>
                <w:bCs/>
                <w:sz w:val="26"/>
                <w:szCs w:val="26"/>
                <w:lang w:eastAsia="ar-SA"/>
              </w:rPr>
              <w:t xml:space="preserve"> AS</w:t>
            </w:r>
          </w:p>
          <w:p w:rsidR="00984B24" w:rsidRPr="00984B24" w:rsidRDefault="00984B24" w:rsidP="00984B24">
            <w:pPr>
              <w:tabs>
                <w:tab w:val="left" w:pos="540"/>
              </w:tabs>
              <w:suppressAutoHyphens/>
              <w:ind w:left="34" w:right="-808"/>
              <w:rPr>
                <w:rFonts w:ascii="Times New Roman" w:eastAsia="PMingLiU" w:hAnsi="Times New Roman" w:cs="Times New Roman"/>
                <w:sz w:val="26"/>
                <w:szCs w:val="26"/>
                <w:lang w:eastAsia="ar-SA"/>
              </w:rPr>
            </w:pPr>
            <w:r w:rsidRPr="00984B24">
              <w:rPr>
                <w:rFonts w:ascii="Times New Roman" w:eastAsia="PMingLiU" w:hAnsi="Times New Roman" w:cs="Times New Roman"/>
                <w:sz w:val="26"/>
                <w:szCs w:val="26"/>
                <w:lang w:eastAsia="ar-SA"/>
              </w:rPr>
              <w:t xml:space="preserve">Kods: </w:t>
            </w:r>
            <w:r w:rsidRPr="00984B24">
              <w:rPr>
                <w:rFonts w:ascii="Times New Roman" w:eastAsia="PMingLiU" w:hAnsi="Times New Roman" w:cs="Times New Roman"/>
                <w:bCs/>
                <w:sz w:val="26"/>
                <w:szCs w:val="26"/>
                <w:lang w:eastAsia="ar-SA"/>
              </w:rPr>
              <w:t>NDEALV2X</w:t>
            </w:r>
          </w:p>
          <w:p w:rsidR="00984B24" w:rsidRPr="00984B24" w:rsidRDefault="00984B24" w:rsidP="00984B24">
            <w:pPr>
              <w:suppressAutoHyphens/>
              <w:ind w:left="34" w:right="-808"/>
              <w:rPr>
                <w:rFonts w:ascii="Times New Roman" w:eastAsia="Times New Roman" w:hAnsi="Times New Roman" w:cs="Times New Roman"/>
                <w:bCs/>
                <w:iCs/>
                <w:sz w:val="26"/>
                <w:szCs w:val="26"/>
                <w:lang w:eastAsia="ar-SA"/>
              </w:rPr>
            </w:pPr>
            <w:r w:rsidRPr="00984B24">
              <w:rPr>
                <w:rFonts w:ascii="Times New Roman" w:eastAsia="PMingLiU" w:hAnsi="Times New Roman" w:cs="Times New Roman"/>
                <w:sz w:val="26"/>
                <w:szCs w:val="26"/>
                <w:lang w:eastAsia="ar-SA"/>
              </w:rPr>
              <w:t xml:space="preserve">Konts: </w:t>
            </w:r>
            <w:r w:rsidRPr="00984B24">
              <w:rPr>
                <w:rFonts w:ascii="Times New Roman" w:eastAsia="Times New Roman" w:hAnsi="Times New Roman" w:cs="Times New Roman"/>
                <w:bCs/>
                <w:sz w:val="26"/>
                <w:szCs w:val="26"/>
                <w:lang w:eastAsia="ar-SA"/>
              </w:rPr>
              <w:t>LV95NDEA0021000016170</w:t>
            </w:r>
          </w:p>
          <w:p w:rsidR="009B3256" w:rsidRDefault="009B3256" w:rsidP="00984B24">
            <w:pPr>
              <w:ind w:left="34" w:right="-808"/>
              <w:rPr>
                <w:rFonts w:ascii="Times New Roman" w:eastAsia="Times New Roman" w:hAnsi="Times New Roman" w:cs="Times New Roman"/>
                <w:bCs/>
                <w:iCs/>
                <w:sz w:val="26"/>
                <w:szCs w:val="26"/>
              </w:rPr>
            </w:pPr>
          </w:p>
          <w:p w:rsidR="00984B24" w:rsidRPr="00984B24" w:rsidRDefault="00984B24" w:rsidP="00984B24">
            <w:pPr>
              <w:ind w:left="34" w:right="-808"/>
              <w:rPr>
                <w:rFonts w:ascii="Times New Roman" w:eastAsia="Times New Roman" w:hAnsi="Times New Roman" w:cs="Times New Roman"/>
                <w:bCs/>
                <w:iCs/>
                <w:sz w:val="26"/>
                <w:szCs w:val="26"/>
              </w:rPr>
            </w:pPr>
            <w:r w:rsidRPr="00984B24">
              <w:rPr>
                <w:rFonts w:ascii="Times New Roman" w:eastAsia="Times New Roman" w:hAnsi="Times New Roman" w:cs="Times New Roman"/>
                <w:bCs/>
                <w:iCs/>
                <w:sz w:val="26"/>
                <w:szCs w:val="26"/>
              </w:rPr>
              <w:t xml:space="preserve">_________________  </w:t>
            </w:r>
          </w:p>
          <w:p w:rsidR="00984B24" w:rsidRPr="00984B24" w:rsidRDefault="00984B24" w:rsidP="00984B24">
            <w:pPr>
              <w:ind w:left="34" w:right="-808"/>
              <w:rPr>
                <w:rFonts w:ascii="Times New Roman" w:eastAsia="Times New Roman" w:hAnsi="Times New Roman" w:cs="Times New Roman"/>
                <w:bCs/>
                <w:iCs/>
                <w:sz w:val="26"/>
                <w:szCs w:val="26"/>
              </w:rPr>
            </w:pPr>
            <w:r w:rsidRPr="000D6CCD">
              <w:rPr>
                <w:rFonts w:ascii="Times New Roman" w:eastAsia="Times New Roman" w:hAnsi="Times New Roman" w:cs="Times New Roman"/>
                <w:bCs/>
                <w:i/>
                <w:iCs/>
                <w:sz w:val="20"/>
                <w:szCs w:val="20"/>
              </w:rPr>
              <w:t xml:space="preserve">Paraksts                                   </w:t>
            </w:r>
            <w:r w:rsidR="00D9317B" w:rsidRPr="000D6CCD">
              <w:rPr>
                <w:rFonts w:ascii="Times New Roman" w:eastAsia="Times New Roman" w:hAnsi="Times New Roman" w:cs="Times New Roman"/>
                <w:bCs/>
                <w:i/>
                <w:iCs/>
                <w:sz w:val="20"/>
                <w:szCs w:val="20"/>
              </w:rPr>
              <w:t xml:space="preserve">         </w:t>
            </w:r>
            <w:r w:rsidR="00BE36D5" w:rsidRPr="000D6CCD">
              <w:rPr>
                <w:rFonts w:ascii="Times New Roman" w:eastAsia="Times New Roman" w:hAnsi="Times New Roman" w:cs="Times New Roman"/>
                <w:bCs/>
                <w:i/>
                <w:iCs/>
                <w:sz w:val="20"/>
                <w:szCs w:val="20"/>
              </w:rPr>
              <w:t>Ivars Balamovskis</w:t>
            </w:r>
          </w:p>
          <w:p w:rsidR="00984B24" w:rsidRPr="00984B24" w:rsidRDefault="00984B24" w:rsidP="00984B24">
            <w:pPr>
              <w:ind w:left="34" w:right="-808"/>
              <w:rPr>
                <w:rFonts w:ascii="Times New Roman" w:eastAsia="Times New Roman" w:hAnsi="Times New Roman" w:cs="Times New Roman"/>
                <w:i/>
                <w:sz w:val="20"/>
                <w:szCs w:val="20"/>
              </w:rPr>
            </w:pPr>
          </w:p>
        </w:tc>
        <w:tc>
          <w:tcPr>
            <w:tcW w:w="4358" w:type="dxa"/>
            <w:noWrap/>
          </w:tcPr>
          <w:p w:rsidR="00D9317B" w:rsidRPr="00D9317B" w:rsidRDefault="00D9317B" w:rsidP="00D9317B">
            <w:pPr>
              <w:pStyle w:val="Normal11pt"/>
              <w:jc w:val="left"/>
              <w:rPr>
                <w:color w:val="000000"/>
                <w:sz w:val="26"/>
                <w:szCs w:val="26"/>
              </w:rPr>
            </w:pPr>
            <w:r w:rsidRPr="00D9317B">
              <w:rPr>
                <w:sz w:val="26"/>
                <w:szCs w:val="26"/>
              </w:rPr>
              <w:lastRenderedPageBreak/>
              <w:t>Izpildītājs</w:t>
            </w:r>
          </w:p>
          <w:p w:rsidR="00D9317B" w:rsidRPr="00D9317B" w:rsidRDefault="00D9317B" w:rsidP="00D9317B">
            <w:pPr>
              <w:jc w:val="both"/>
              <w:rPr>
                <w:rFonts w:ascii="Times New Roman" w:hAnsi="Times New Roman" w:cs="Times New Roman"/>
                <w:b/>
                <w:bCs/>
                <w:sz w:val="26"/>
                <w:szCs w:val="26"/>
              </w:rPr>
            </w:pPr>
            <w:r w:rsidRPr="00D9317B">
              <w:rPr>
                <w:rFonts w:ascii="Times New Roman" w:hAnsi="Times New Roman" w:cs="Times New Roman"/>
                <w:b/>
                <w:bCs/>
                <w:sz w:val="26"/>
                <w:szCs w:val="26"/>
              </w:rPr>
              <w:t xml:space="preserve">Biedrība “Staro 100”   </w:t>
            </w:r>
          </w:p>
          <w:p w:rsidR="00D9317B" w:rsidRPr="00D9317B" w:rsidRDefault="00D9317B" w:rsidP="00D9317B">
            <w:pPr>
              <w:jc w:val="both"/>
              <w:rPr>
                <w:rFonts w:ascii="Times New Roman" w:eastAsia="Gulim" w:hAnsi="Times New Roman" w:cs="Times New Roman"/>
                <w:sz w:val="26"/>
                <w:szCs w:val="26"/>
              </w:rPr>
            </w:pPr>
          </w:p>
          <w:p w:rsidR="00984B24" w:rsidRPr="00984B24" w:rsidRDefault="00984B24" w:rsidP="00984B24">
            <w:pPr>
              <w:ind w:left="34" w:right="-808"/>
              <w:rPr>
                <w:rFonts w:ascii="Times New Roman" w:eastAsia="Times New Roman" w:hAnsi="Times New Roman" w:cs="Times New Roman"/>
                <w:sz w:val="26"/>
                <w:szCs w:val="26"/>
                <w:lang w:val="en-US"/>
              </w:rPr>
            </w:pPr>
            <w:bookmarkStart w:id="1" w:name="_GoBack"/>
            <w:bookmarkEnd w:id="1"/>
          </w:p>
          <w:p w:rsidR="00984B24" w:rsidRPr="00984B24" w:rsidRDefault="00984B24" w:rsidP="00984B24">
            <w:pPr>
              <w:ind w:left="34" w:right="-808"/>
              <w:rPr>
                <w:rFonts w:ascii="Times New Roman" w:eastAsia="Times New Roman" w:hAnsi="Times New Roman" w:cs="Times New Roman"/>
                <w:sz w:val="26"/>
                <w:szCs w:val="26"/>
                <w:lang w:val="en-US"/>
              </w:rPr>
            </w:pPr>
          </w:p>
          <w:p w:rsidR="00D9317B" w:rsidRDefault="00D9317B" w:rsidP="00984B24">
            <w:pPr>
              <w:ind w:left="34" w:right="-808"/>
              <w:rPr>
                <w:rFonts w:ascii="Times New Roman" w:eastAsia="Times New Roman" w:hAnsi="Times New Roman" w:cs="Times New Roman"/>
                <w:sz w:val="26"/>
                <w:szCs w:val="26"/>
                <w:lang w:val="en-US"/>
              </w:rPr>
            </w:pPr>
          </w:p>
          <w:p w:rsidR="00D9317B" w:rsidRDefault="00D9317B" w:rsidP="00984B24">
            <w:pPr>
              <w:ind w:left="34" w:right="-808"/>
              <w:rPr>
                <w:rFonts w:ascii="Times New Roman" w:eastAsia="Times New Roman" w:hAnsi="Times New Roman" w:cs="Times New Roman"/>
                <w:sz w:val="26"/>
                <w:szCs w:val="26"/>
                <w:lang w:val="en-US"/>
              </w:rPr>
            </w:pPr>
          </w:p>
          <w:p w:rsidR="00D9317B" w:rsidRDefault="00D9317B" w:rsidP="00984B24">
            <w:pPr>
              <w:ind w:left="34" w:right="-808"/>
              <w:rPr>
                <w:rFonts w:ascii="Times New Roman" w:eastAsia="Times New Roman" w:hAnsi="Times New Roman" w:cs="Times New Roman"/>
                <w:sz w:val="26"/>
                <w:szCs w:val="26"/>
                <w:lang w:val="en-US"/>
              </w:rPr>
            </w:pPr>
          </w:p>
          <w:p w:rsidR="009B3256" w:rsidRPr="00984B24" w:rsidRDefault="009B3256" w:rsidP="00984B24">
            <w:pPr>
              <w:ind w:left="34" w:right="-808"/>
              <w:rPr>
                <w:rFonts w:ascii="Times New Roman" w:eastAsia="Times New Roman" w:hAnsi="Times New Roman" w:cs="Times New Roman"/>
                <w:sz w:val="26"/>
                <w:szCs w:val="26"/>
                <w:lang w:val="en-US"/>
              </w:rPr>
            </w:pPr>
          </w:p>
          <w:p w:rsidR="00984B24" w:rsidRPr="00984B24" w:rsidRDefault="00984B24" w:rsidP="00984B24">
            <w:pPr>
              <w:ind w:left="34" w:right="-808"/>
              <w:rPr>
                <w:rFonts w:ascii="Times New Roman" w:eastAsia="Times New Roman" w:hAnsi="Times New Roman" w:cs="Times New Roman"/>
                <w:bCs/>
                <w:iCs/>
                <w:sz w:val="26"/>
                <w:szCs w:val="26"/>
              </w:rPr>
            </w:pPr>
            <w:r w:rsidRPr="00984B24">
              <w:rPr>
                <w:rFonts w:ascii="Times New Roman" w:eastAsia="Times New Roman" w:hAnsi="Times New Roman" w:cs="Times New Roman"/>
                <w:bCs/>
                <w:iCs/>
                <w:sz w:val="26"/>
                <w:szCs w:val="26"/>
              </w:rPr>
              <w:t xml:space="preserve">_________________  </w:t>
            </w:r>
          </w:p>
          <w:p w:rsidR="00984B24" w:rsidRPr="00984B24" w:rsidRDefault="00984B24" w:rsidP="00984B24">
            <w:pPr>
              <w:ind w:left="34" w:right="-808"/>
              <w:rPr>
                <w:rFonts w:ascii="Times New Roman" w:eastAsia="Times New Roman" w:hAnsi="Times New Roman" w:cs="Times New Roman"/>
                <w:bCs/>
                <w:iCs/>
                <w:sz w:val="26"/>
                <w:szCs w:val="26"/>
              </w:rPr>
            </w:pPr>
            <w:r w:rsidRPr="00984B24">
              <w:rPr>
                <w:rFonts w:ascii="Times New Roman" w:eastAsia="Times New Roman" w:hAnsi="Times New Roman" w:cs="Times New Roman"/>
                <w:bCs/>
                <w:i/>
                <w:iCs/>
                <w:sz w:val="20"/>
                <w:szCs w:val="20"/>
              </w:rPr>
              <w:t xml:space="preserve">Paraksts                                     </w:t>
            </w:r>
            <w:r w:rsidR="00D9317B">
              <w:rPr>
                <w:rFonts w:ascii="Times New Roman" w:eastAsia="Times New Roman" w:hAnsi="Times New Roman" w:cs="Times New Roman"/>
                <w:bCs/>
                <w:i/>
                <w:iCs/>
                <w:sz w:val="20"/>
                <w:szCs w:val="20"/>
              </w:rPr>
              <w:t>Gundega Cekule</w:t>
            </w:r>
          </w:p>
          <w:p w:rsidR="00984B24" w:rsidRPr="00984B24" w:rsidRDefault="00984B24" w:rsidP="00984B24">
            <w:pPr>
              <w:tabs>
                <w:tab w:val="right" w:pos="4320"/>
              </w:tabs>
              <w:ind w:left="34" w:right="-808"/>
              <w:rPr>
                <w:rFonts w:ascii="Times New Roman" w:eastAsia="Times New Roman" w:hAnsi="Times New Roman" w:cs="Times New Roman"/>
                <w:bCs/>
                <w:i/>
                <w:iCs/>
                <w:sz w:val="20"/>
                <w:szCs w:val="20"/>
              </w:rPr>
            </w:pPr>
          </w:p>
        </w:tc>
      </w:tr>
    </w:tbl>
    <w:p w:rsidR="0040471C" w:rsidRDefault="0040471C" w:rsidP="00D9317B">
      <w:pPr>
        <w:ind w:right="-808"/>
        <w:jc w:val="right"/>
        <w:rPr>
          <w:rFonts w:ascii="Times New Roman" w:eastAsia="Times New Roman" w:hAnsi="Times New Roman" w:cs="Times New Roman"/>
          <w:sz w:val="26"/>
          <w:szCs w:val="26"/>
        </w:rPr>
      </w:pPr>
    </w:p>
    <w:p w:rsidR="000D6CCD" w:rsidRDefault="000D6CCD" w:rsidP="00D9317B">
      <w:pPr>
        <w:ind w:right="-808"/>
        <w:jc w:val="right"/>
        <w:rPr>
          <w:rFonts w:ascii="Times New Roman" w:eastAsia="Times New Roman" w:hAnsi="Times New Roman" w:cs="Times New Roman"/>
          <w:sz w:val="26"/>
          <w:szCs w:val="26"/>
        </w:rPr>
      </w:pPr>
    </w:p>
    <w:p w:rsidR="000D6CCD" w:rsidRDefault="000D6CCD" w:rsidP="00D9317B">
      <w:pPr>
        <w:ind w:right="-808"/>
        <w:jc w:val="right"/>
        <w:rPr>
          <w:rFonts w:ascii="Times New Roman" w:eastAsia="Times New Roman" w:hAnsi="Times New Roman" w:cs="Times New Roman"/>
          <w:sz w:val="26"/>
          <w:szCs w:val="26"/>
        </w:rPr>
      </w:pPr>
    </w:p>
    <w:p w:rsidR="000D6CCD" w:rsidRDefault="000D6CCD" w:rsidP="00D9317B">
      <w:pPr>
        <w:ind w:right="-808"/>
        <w:jc w:val="right"/>
        <w:rPr>
          <w:rFonts w:ascii="Times New Roman" w:eastAsia="Times New Roman" w:hAnsi="Times New Roman" w:cs="Times New Roman"/>
          <w:sz w:val="26"/>
          <w:szCs w:val="26"/>
        </w:rPr>
      </w:pPr>
    </w:p>
    <w:p w:rsidR="000D6CCD" w:rsidRDefault="000D6CCD" w:rsidP="00D9317B">
      <w:pPr>
        <w:ind w:right="-808"/>
        <w:jc w:val="right"/>
        <w:rPr>
          <w:rFonts w:ascii="Times New Roman" w:eastAsia="Times New Roman" w:hAnsi="Times New Roman" w:cs="Times New Roman"/>
          <w:sz w:val="26"/>
          <w:szCs w:val="26"/>
        </w:rPr>
      </w:pPr>
    </w:p>
    <w:p w:rsidR="000D6CCD" w:rsidRDefault="000D6CCD" w:rsidP="00D9317B">
      <w:pPr>
        <w:ind w:right="-808"/>
        <w:jc w:val="right"/>
        <w:rPr>
          <w:rFonts w:ascii="Times New Roman" w:eastAsia="Times New Roman" w:hAnsi="Times New Roman" w:cs="Times New Roman"/>
          <w:sz w:val="26"/>
          <w:szCs w:val="26"/>
        </w:rPr>
      </w:pPr>
    </w:p>
    <w:p w:rsidR="000D6CCD" w:rsidRDefault="000D6CCD" w:rsidP="00D9317B">
      <w:pPr>
        <w:ind w:right="-808"/>
        <w:jc w:val="right"/>
        <w:rPr>
          <w:rFonts w:ascii="Times New Roman" w:eastAsia="Times New Roman" w:hAnsi="Times New Roman" w:cs="Times New Roman"/>
          <w:sz w:val="26"/>
          <w:szCs w:val="26"/>
        </w:rPr>
      </w:pPr>
    </w:p>
    <w:p w:rsidR="000D6CCD" w:rsidRDefault="000D6CCD" w:rsidP="00D9317B">
      <w:pPr>
        <w:ind w:right="-808"/>
        <w:jc w:val="right"/>
        <w:rPr>
          <w:rFonts w:ascii="Times New Roman" w:eastAsia="Times New Roman" w:hAnsi="Times New Roman" w:cs="Times New Roman"/>
          <w:sz w:val="26"/>
          <w:szCs w:val="26"/>
        </w:rPr>
      </w:pPr>
    </w:p>
    <w:p w:rsidR="000D6CCD" w:rsidRDefault="000D6CCD" w:rsidP="00D9317B">
      <w:pPr>
        <w:ind w:right="-808"/>
        <w:jc w:val="right"/>
        <w:rPr>
          <w:rFonts w:ascii="Times New Roman" w:eastAsia="Times New Roman" w:hAnsi="Times New Roman" w:cs="Times New Roman"/>
          <w:sz w:val="26"/>
          <w:szCs w:val="26"/>
        </w:rPr>
      </w:pPr>
    </w:p>
    <w:p w:rsidR="000D6CCD" w:rsidRDefault="000D6CCD" w:rsidP="00D9317B">
      <w:pPr>
        <w:ind w:right="-808"/>
        <w:jc w:val="right"/>
        <w:rPr>
          <w:rFonts w:ascii="Times New Roman" w:eastAsia="Times New Roman" w:hAnsi="Times New Roman" w:cs="Times New Roman"/>
          <w:sz w:val="26"/>
          <w:szCs w:val="26"/>
        </w:rPr>
      </w:pPr>
    </w:p>
    <w:p w:rsidR="000D6CCD" w:rsidRDefault="000D6CCD" w:rsidP="00D9317B">
      <w:pPr>
        <w:ind w:right="-808"/>
        <w:jc w:val="right"/>
        <w:rPr>
          <w:rFonts w:ascii="Times New Roman" w:eastAsia="Times New Roman" w:hAnsi="Times New Roman" w:cs="Times New Roman"/>
          <w:sz w:val="26"/>
          <w:szCs w:val="26"/>
        </w:rPr>
      </w:pPr>
    </w:p>
    <w:p w:rsidR="000D6CCD" w:rsidRDefault="000D6CCD" w:rsidP="00D9317B">
      <w:pPr>
        <w:ind w:right="-808"/>
        <w:jc w:val="right"/>
        <w:rPr>
          <w:rFonts w:ascii="Times New Roman" w:eastAsia="Times New Roman" w:hAnsi="Times New Roman" w:cs="Times New Roman"/>
          <w:sz w:val="26"/>
          <w:szCs w:val="26"/>
        </w:rPr>
      </w:pPr>
    </w:p>
    <w:p w:rsidR="000D6CCD" w:rsidRDefault="000D6CCD" w:rsidP="00D9317B">
      <w:pPr>
        <w:ind w:right="-808"/>
        <w:jc w:val="right"/>
        <w:rPr>
          <w:rFonts w:ascii="Times New Roman" w:eastAsia="Times New Roman" w:hAnsi="Times New Roman" w:cs="Times New Roman"/>
          <w:sz w:val="26"/>
          <w:szCs w:val="26"/>
        </w:rPr>
      </w:pPr>
    </w:p>
    <w:p w:rsidR="000D6CCD" w:rsidRDefault="000D6CCD" w:rsidP="00D9317B">
      <w:pPr>
        <w:ind w:right="-808"/>
        <w:jc w:val="right"/>
        <w:rPr>
          <w:rFonts w:ascii="Times New Roman" w:eastAsia="Times New Roman" w:hAnsi="Times New Roman" w:cs="Times New Roman"/>
          <w:sz w:val="26"/>
          <w:szCs w:val="26"/>
        </w:rPr>
      </w:pPr>
    </w:p>
    <w:p w:rsidR="000D6CCD" w:rsidRDefault="000D6CCD" w:rsidP="00D9317B">
      <w:pPr>
        <w:ind w:right="-808"/>
        <w:jc w:val="right"/>
        <w:rPr>
          <w:rFonts w:ascii="Times New Roman" w:eastAsia="Times New Roman" w:hAnsi="Times New Roman" w:cs="Times New Roman"/>
          <w:sz w:val="26"/>
          <w:szCs w:val="26"/>
        </w:rPr>
      </w:pPr>
    </w:p>
    <w:p w:rsidR="000D6CCD" w:rsidRDefault="000D6CCD" w:rsidP="00D9317B">
      <w:pPr>
        <w:ind w:right="-808"/>
        <w:jc w:val="right"/>
        <w:rPr>
          <w:rFonts w:ascii="Times New Roman" w:eastAsia="Times New Roman" w:hAnsi="Times New Roman" w:cs="Times New Roman"/>
          <w:sz w:val="26"/>
          <w:szCs w:val="26"/>
        </w:rPr>
      </w:pPr>
    </w:p>
    <w:p w:rsidR="000D6CCD" w:rsidRDefault="000D6CCD" w:rsidP="00D9317B">
      <w:pPr>
        <w:ind w:right="-808"/>
        <w:jc w:val="right"/>
        <w:rPr>
          <w:rFonts w:ascii="Times New Roman" w:eastAsia="Times New Roman" w:hAnsi="Times New Roman" w:cs="Times New Roman"/>
          <w:sz w:val="26"/>
          <w:szCs w:val="26"/>
        </w:rPr>
      </w:pPr>
    </w:p>
    <w:p w:rsidR="000D6CCD" w:rsidRDefault="000D6CCD" w:rsidP="00D9317B">
      <w:pPr>
        <w:ind w:right="-808"/>
        <w:jc w:val="right"/>
        <w:rPr>
          <w:rFonts w:ascii="Times New Roman" w:eastAsia="Times New Roman" w:hAnsi="Times New Roman" w:cs="Times New Roman"/>
          <w:sz w:val="26"/>
          <w:szCs w:val="26"/>
        </w:rPr>
      </w:pPr>
    </w:p>
    <w:p w:rsidR="000D6CCD" w:rsidRDefault="000D6CCD" w:rsidP="00D9317B">
      <w:pPr>
        <w:ind w:right="-808"/>
        <w:jc w:val="right"/>
        <w:rPr>
          <w:rFonts w:ascii="Times New Roman" w:eastAsia="Times New Roman" w:hAnsi="Times New Roman" w:cs="Times New Roman"/>
          <w:sz w:val="26"/>
          <w:szCs w:val="26"/>
        </w:rPr>
      </w:pPr>
    </w:p>
    <w:p w:rsidR="00732481" w:rsidRDefault="00732481" w:rsidP="00D9317B">
      <w:pPr>
        <w:ind w:right="-808"/>
        <w:jc w:val="right"/>
        <w:rPr>
          <w:rFonts w:ascii="Times New Roman" w:eastAsia="Times New Roman" w:hAnsi="Times New Roman" w:cs="Times New Roman"/>
          <w:sz w:val="26"/>
          <w:szCs w:val="26"/>
        </w:rPr>
      </w:pPr>
    </w:p>
    <w:p w:rsidR="00732481" w:rsidRDefault="00732481" w:rsidP="00D9317B">
      <w:pPr>
        <w:ind w:right="-808"/>
        <w:jc w:val="right"/>
        <w:rPr>
          <w:rFonts w:ascii="Times New Roman" w:eastAsia="Times New Roman" w:hAnsi="Times New Roman" w:cs="Times New Roman"/>
          <w:sz w:val="26"/>
          <w:szCs w:val="26"/>
        </w:rPr>
      </w:pPr>
    </w:p>
    <w:p w:rsidR="00732481" w:rsidRDefault="00732481" w:rsidP="00D9317B">
      <w:pPr>
        <w:ind w:right="-808"/>
        <w:jc w:val="right"/>
        <w:rPr>
          <w:rFonts w:ascii="Times New Roman" w:eastAsia="Times New Roman" w:hAnsi="Times New Roman" w:cs="Times New Roman"/>
          <w:sz w:val="26"/>
          <w:szCs w:val="26"/>
        </w:rPr>
      </w:pPr>
    </w:p>
    <w:p w:rsidR="00732481" w:rsidRDefault="00732481" w:rsidP="00D9317B">
      <w:pPr>
        <w:ind w:right="-808"/>
        <w:jc w:val="right"/>
        <w:rPr>
          <w:rFonts w:ascii="Times New Roman" w:eastAsia="Times New Roman" w:hAnsi="Times New Roman" w:cs="Times New Roman"/>
          <w:sz w:val="26"/>
          <w:szCs w:val="26"/>
        </w:rPr>
      </w:pPr>
    </w:p>
    <w:p w:rsidR="00732481" w:rsidRDefault="00732481" w:rsidP="00D9317B">
      <w:pPr>
        <w:ind w:right="-808"/>
        <w:jc w:val="right"/>
        <w:rPr>
          <w:rFonts w:ascii="Times New Roman" w:eastAsia="Times New Roman" w:hAnsi="Times New Roman" w:cs="Times New Roman"/>
          <w:sz w:val="26"/>
          <w:szCs w:val="26"/>
        </w:rPr>
      </w:pPr>
    </w:p>
    <w:p w:rsidR="00732481" w:rsidRDefault="00732481" w:rsidP="00D9317B">
      <w:pPr>
        <w:ind w:right="-808"/>
        <w:jc w:val="right"/>
        <w:rPr>
          <w:rFonts w:ascii="Times New Roman" w:eastAsia="Times New Roman" w:hAnsi="Times New Roman" w:cs="Times New Roman"/>
          <w:sz w:val="26"/>
          <w:szCs w:val="26"/>
        </w:rPr>
      </w:pPr>
    </w:p>
    <w:p w:rsidR="00732481" w:rsidRDefault="00732481" w:rsidP="00D9317B">
      <w:pPr>
        <w:ind w:right="-808"/>
        <w:jc w:val="right"/>
        <w:rPr>
          <w:rFonts w:ascii="Times New Roman" w:eastAsia="Times New Roman" w:hAnsi="Times New Roman" w:cs="Times New Roman"/>
          <w:sz w:val="26"/>
          <w:szCs w:val="26"/>
        </w:rPr>
      </w:pPr>
    </w:p>
    <w:p w:rsidR="00732481" w:rsidRDefault="00732481" w:rsidP="00D9317B">
      <w:pPr>
        <w:ind w:right="-808"/>
        <w:jc w:val="right"/>
        <w:rPr>
          <w:rFonts w:ascii="Times New Roman" w:eastAsia="Times New Roman" w:hAnsi="Times New Roman" w:cs="Times New Roman"/>
          <w:sz w:val="26"/>
          <w:szCs w:val="26"/>
        </w:rPr>
      </w:pPr>
    </w:p>
    <w:p w:rsidR="00732481" w:rsidRDefault="00732481" w:rsidP="00D9317B">
      <w:pPr>
        <w:ind w:right="-808"/>
        <w:jc w:val="right"/>
        <w:rPr>
          <w:rFonts w:ascii="Times New Roman" w:eastAsia="Times New Roman" w:hAnsi="Times New Roman" w:cs="Times New Roman"/>
          <w:sz w:val="26"/>
          <w:szCs w:val="26"/>
        </w:rPr>
      </w:pPr>
    </w:p>
    <w:p w:rsidR="00732481" w:rsidRDefault="00732481" w:rsidP="00D9317B">
      <w:pPr>
        <w:ind w:right="-808"/>
        <w:jc w:val="right"/>
        <w:rPr>
          <w:rFonts w:ascii="Times New Roman" w:eastAsia="Times New Roman" w:hAnsi="Times New Roman" w:cs="Times New Roman"/>
          <w:sz w:val="26"/>
          <w:szCs w:val="26"/>
        </w:rPr>
      </w:pPr>
    </w:p>
    <w:p w:rsidR="00732481" w:rsidRDefault="00732481" w:rsidP="00D9317B">
      <w:pPr>
        <w:ind w:right="-808"/>
        <w:jc w:val="right"/>
        <w:rPr>
          <w:rFonts w:ascii="Times New Roman" w:eastAsia="Times New Roman" w:hAnsi="Times New Roman" w:cs="Times New Roman"/>
          <w:sz w:val="26"/>
          <w:szCs w:val="26"/>
        </w:rPr>
      </w:pPr>
    </w:p>
    <w:p w:rsidR="00732481" w:rsidRDefault="00732481" w:rsidP="00D9317B">
      <w:pPr>
        <w:ind w:right="-808"/>
        <w:jc w:val="right"/>
        <w:rPr>
          <w:rFonts w:ascii="Times New Roman" w:eastAsia="Times New Roman" w:hAnsi="Times New Roman" w:cs="Times New Roman"/>
          <w:sz w:val="26"/>
          <w:szCs w:val="26"/>
        </w:rPr>
      </w:pPr>
    </w:p>
    <w:p w:rsidR="00732481" w:rsidRDefault="00732481" w:rsidP="00D9317B">
      <w:pPr>
        <w:ind w:right="-808"/>
        <w:jc w:val="right"/>
        <w:rPr>
          <w:rFonts w:ascii="Times New Roman" w:eastAsia="Times New Roman" w:hAnsi="Times New Roman" w:cs="Times New Roman"/>
          <w:sz w:val="26"/>
          <w:szCs w:val="26"/>
        </w:rPr>
      </w:pPr>
    </w:p>
    <w:p w:rsidR="00732481" w:rsidRDefault="00732481" w:rsidP="00D9317B">
      <w:pPr>
        <w:ind w:right="-808"/>
        <w:jc w:val="right"/>
        <w:rPr>
          <w:rFonts w:ascii="Times New Roman" w:eastAsia="Times New Roman" w:hAnsi="Times New Roman" w:cs="Times New Roman"/>
          <w:sz w:val="26"/>
          <w:szCs w:val="26"/>
        </w:rPr>
      </w:pPr>
    </w:p>
    <w:p w:rsidR="000D6CCD" w:rsidRDefault="000D6CCD" w:rsidP="00D9317B">
      <w:pPr>
        <w:ind w:right="-808"/>
        <w:jc w:val="right"/>
        <w:rPr>
          <w:rFonts w:ascii="Times New Roman" w:eastAsia="Times New Roman" w:hAnsi="Times New Roman" w:cs="Times New Roman"/>
          <w:sz w:val="26"/>
          <w:szCs w:val="26"/>
        </w:rPr>
      </w:pPr>
    </w:p>
    <w:sectPr w:rsidR="000D6CCD" w:rsidSect="00DF7E41">
      <w:footerReference w:type="default" r:id="rId8"/>
      <w:pgSz w:w="11906" w:h="16838"/>
      <w:pgMar w:top="1134" w:right="1559"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7E41" w:rsidRDefault="00DF7E41" w:rsidP="00C901DF">
      <w:r>
        <w:separator/>
      </w:r>
    </w:p>
  </w:endnote>
  <w:endnote w:type="continuationSeparator" w:id="0">
    <w:p w:rsidR="00DF7E41" w:rsidRDefault="00DF7E41" w:rsidP="00C90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43"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Arial Unicode MS">
    <w:panose1 w:val="020206030504050203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7563640"/>
      <w:docPartObj>
        <w:docPartGallery w:val="Page Numbers (Bottom of Page)"/>
        <w:docPartUnique/>
      </w:docPartObj>
    </w:sdtPr>
    <w:sdtEndPr>
      <w:rPr>
        <w:rFonts w:ascii="Times New Roman" w:hAnsi="Times New Roman" w:cs="Times New Roman"/>
      </w:rPr>
    </w:sdtEndPr>
    <w:sdtContent>
      <w:p w:rsidR="00DF7E41" w:rsidRPr="006D7844" w:rsidRDefault="00DF7E41">
        <w:pPr>
          <w:pStyle w:val="Kjene"/>
          <w:jc w:val="right"/>
          <w:rPr>
            <w:rFonts w:ascii="Times New Roman" w:hAnsi="Times New Roman" w:cs="Times New Roman"/>
          </w:rPr>
        </w:pPr>
        <w:r w:rsidRPr="006D7844">
          <w:rPr>
            <w:rFonts w:ascii="Times New Roman" w:hAnsi="Times New Roman" w:cs="Times New Roman"/>
          </w:rPr>
          <w:fldChar w:fldCharType="begin"/>
        </w:r>
        <w:r w:rsidRPr="006D7844">
          <w:rPr>
            <w:rFonts w:ascii="Times New Roman" w:hAnsi="Times New Roman" w:cs="Times New Roman"/>
          </w:rPr>
          <w:instrText>PAGE   \* MERGEFORMAT</w:instrText>
        </w:r>
        <w:r w:rsidRPr="006D7844">
          <w:rPr>
            <w:rFonts w:ascii="Times New Roman" w:hAnsi="Times New Roman" w:cs="Times New Roman"/>
          </w:rPr>
          <w:fldChar w:fldCharType="separate"/>
        </w:r>
        <w:r w:rsidR="00325B88">
          <w:rPr>
            <w:rFonts w:ascii="Times New Roman" w:hAnsi="Times New Roman" w:cs="Times New Roman"/>
            <w:noProof/>
          </w:rPr>
          <w:t>6</w:t>
        </w:r>
        <w:r w:rsidRPr="006D7844">
          <w:rPr>
            <w:rFonts w:ascii="Times New Roman" w:hAnsi="Times New Roman" w:cs="Times New Roman"/>
          </w:rPr>
          <w:fldChar w:fldCharType="end"/>
        </w:r>
      </w:p>
    </w:sdtContent>
  </w:sdt>
  <w:p w:rsidR="00DF7E41" w:rsidRDefault="00DF7E4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7E41" w:rsidRDefault="00DF7E41" w:rsidP="00C901DF">
      <w:r>
        <w:separator/>
      </w:r>
    </w:p>
  </w:footnote>
  <w:footnote w:type="continuationSeparator" w:id="0">
    <w:p w:rsidR="00DF7E41" w:rsidRDefault="00DF7E41" w:rsidP="00C901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C203C"/>
    <w:multiLevelType w:val="multilevel"/>
    <w:tmpl w:val="961EA522"/>
    <w:lvl w:ilvl="0">
      <w:start w:val="1"/>
      <w:numFmt w:val="decimal"/>
      <w:lvlText w:val="%1."/>
      <w:lvlJc w:val="left"/>
      <w:pPr>
        <w:ind w:left="780" w:hanging="780"/>
      </w:pPr>
      <w:rPr>
        <w:rFonts w:hint="default"/>
      </w:rPr>
    </w:lvl>
    <w:lvl w:ilvl="1">
      <w:start w:val="1"/>
      <w:numFmt w:val="decimal"/>
      <w:lvlText w:val="%1.%2."/>
      <w:lvlJc w:val="left"/>
      <w:pPr>
        <w:ind w:left="1301" w:hanging="780"/>
      </w:pPr>
      <w:rPr>
        <w:rFonts w:hint="default"/>
      </w:rPr>
    </w:lvl>
    <w:lvl w:ilvl="2">
      <w:start w:val="3"/>
      <w:numFmt w:val="decimal"/>
      <w:lvlText w:val="%1.%2.%3."/>
      <w:lvlJc w:val="left"/>
      <w:pPr>
        <w:ind w:left="1822" w:hanging="780"/>
      </w:pPr>
      <w:rPr>
        <w:rFonts w:hint="default"/>
      </w:rPr>
    </w:lvl>
    <w:lvl w:ilvl="3">
      <w:start w:val="5"/>
      <w:numFmt w:val="decimal"/>
      <w:lvlText w:val="%1.%2.%3.%4."/>
      <w:lvlJc w:val="left"/>
      <w:pPr>
        <w:ind w:left="2643" w:hanging="1080"/>
      </w:pPr>
      <w:rPr>
        <w:rFonts w:hint="default"/>
      </w:rPr>
    </w:lvl>
    <w:lvl w:ilvl="4">
      <w:start w:val="1"/>
      <w:numFmt w:val="decimal"/>
      <w:lvlText w:val="%1.%2.%3.%4.%5."/>
      <w:lvlJc w:val="left"/>
      <w:pPr>
        <w:ind w:left="3164" w:hanging="1080"/>
      </w:pPr>
      <w:rPr>
        <w:rFonts w:hint="default"/>
      </w:rPr>
    </w:lvl>
    <w:lvl w:ilvl="5">
      <w:start w:val="1"/>
      <w:numFmt w:val="decimal"/>
      <w:lvlText w:val="%1.%2.%3.%4.%5.%6."/>
      <w:lvlJc w:val="left"/>
      <w:pPr>
        <w:ind w:left="4045" w:hanging="1440"/>
      </w:pPr>
      <w:rPr>
        <w:rFonts w:hint="default"/>
      </w:rPr>
    </w:lvl>
    <w:lvl w:ilvl="6">
      <w:start w:val="1"/>
      <w:numFmt w:val="decimal"/>
      <w:lvlText w:val="%1.%2.%3.%4.%5.%6.%7."/>
      <w:lvlJc w:val="left"/>
      <w:pPr>
        <w:ind w:left="4566" w:hanging="1440"/>
      </w:pPr>
      <w:rPr>
        <w:rFonts w:hint="default"/>
      </w:rPr>
    </w:lvl>
    <w:lvl w:ilvl="7">
      <w:start w:val="1"/>
      <w:numFmt w:val="decimal"/>
      <w:lvlText w:val="%1.%2.%3.%4.%5.%6.%7.%8."/>
      <w:lvlJc w:val="left"/>
      <w:pPr>
        <w:ind w:left="5447" w:hanging="1800"/>
      </w:pPr>
      <w:rPr>
        <w:rFonts w:hint="default"/>
      </w:rPr>
    </w:lvl>
    <w:lvl w:ilvl="8">
      <w:start w:val="1"/>
      <w:numFmt w:val="decimal"/>
      <w:lvlText w:val="%1.%2.%3.%4.%5.%6.%7.%8.%9."/>
      <w:lvlJc w:val="left"/>
      <w:pPr>
        <w:ind w:left="5968" w:hanging="1800"/>
      </w:pPr>
      <w:rPr>
        <w:rFonts w:hint="default"/>
      </w:rPr>
    </w:lvl>
  </w:abstractNum>
  <w:abstractNum w:abstractNumId="1" w15:restartNumberingAfterBreak="0">
    <w:nsid w:val="076270E6"/>
    <w:multiLevelType w:val="hybridMultilevel"/>
    <w:tmpl w:val="141AA62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782349A"/>
    <w:multiLevelType w:val="hybridMultilevel"/>
    <w:tmpl w:val="374A8BE4"/>
    <w:lvl w:ilvl="0" w:tplc="010C7104">
      <w:start w:val="1"/>
      <w:numFmt w:val="decimal"/>
      <w:lvlText w:val="%1."/>
      <w:lvlJc w:val="left"/>
      <w:pPr>
        <w:ind w:left="2345" w:hanging="360"/>
      </w:pPr>
      <w:rPr>
        <w:rFonts w:hint="default"/>
      </w:rPr>
    </w:lvl>
    <w:lvl w:ilvl="1" w:tplc="04260019" w:tentative="1">
      <w:start w:val="1"/>
      <w:numFmt w:val="lowerLetter"/>
      <w:lvlText w:val="%2."/>
      <w:lvlJc w:val="left"/>
      <w:pPr>
        <w:ind w:left="3065" w:hanging="360"/>
      </w:pPr>
    </w:lvl>
    <w:lvl w:ilvl="2" w:tplc="0426001B" w:tentative="1">
      <w:start w:val="1"/>
      <w:numFmt w:val="lowerRoman"/>
      <w:lvlText w:val="%3."/>
      <w:lvlJc w:val="right"/>
      <w:pPr>
        <w:ind w:left="3785" w:hanging="180"/>
      </w:pPr>
    </w:lvl>
    <w:lvl w:ilvl="3" w:tplc="0426000F" w:tentative="1">
      <w:start w:val="1"/>
      <w:numFmt w:val="decimal"/>
      <w:lvlText w:val="%4."/>
      <w:lvlJc w:val="left"/>
      <w:pPr>
        <w:ind w:left="4505" w:hanging="360"/>
      </w:pPr>
    </w:lvl>
    <w:lvl w:ilvl="4" w:tplc="04260019" w:tentative="1">
      <w:start w:val="1"/>
      <w:numFmt w:val="lowerLetter"/>
      <w:lvlText w:val="%5."/>
      <w:lvlJc w:val="left"/>
      <w:pPr>
        <w:ind w:left="5225" w:hanging="360"/>
      </w:pPr>
    </w:lvl>
    <w:lvl w:ilvl="5" w:tplc="0426001B" w:tentative="1">
      <w:start w:val="1"/>
      <w:numFmt w:val="lowerRoman"/>
      <w:lvlText w:val="%6."/>
      <w:lvlJc w:val="right"/>
      <w:pPr>
        <w:ind w:left="5945" w:hanging="180"/>
      </w:pPr>
    </w:lvl>
    <w:lvl w:ilvl="6" w:tplc="0426000F" w:tentative="1">
      <w:start w:val="1"/>
      <w:numFmt w:val="decimal"/>
      <w:lvlText w:val="%7."/>
      <w:lvlJc w:val="left"/>
      <w:pPr>
        <w:ind w:left="6665" w:hanging="360"/>
      </w:pPr>
    </w:lvl>
    <w:lvl w:ilvl="7" w:tplc="04260019" w:tentative="1">
      <w:start w:val="1"/>
      <w:numFmt w:val="lowerLetter"/>
      <w:lvlText w:val="%8."/>
      <w:lvlJc w:val="left"/>
      <w:pPr>
        <w:ind w:left="7385" w:hanging="360"/>
      </w:pPr>
    </w:lvl>
    <w:lvl w:ilvl="8" w:tplc="0426001B" w:tentative="1">
      <w:start w:val="1"/>
      <w:numFmt w:val="lowerRoman"/>
      <w:lvlText w:val="%9."/>
      <w:lvlJc w:val="right"/>
      <w:pPr>
        <w:ind w:left="8105" w:hanging="180"/>
      </w:pPr>
    </w:lvl>
  </w:abstractNum>
  <w:abstractNum w:abstractNumId="3" w15:restartNumberingAfterBreak="0">
    <w:nsid w:val="0A1030E5"/>
    <w:multiLevelType w:val="hybridMultilevel"/>
    <w:tmpl w:val="E5B00F9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A854198"/>
    <w:multiLevelType w:val="hybridMultilevel"/>
    <w:tmpl w:val="A4ACC824"/>
    <w:lvl w:ilvl="0" w:tplc="EB746DDA">
      <w:start w:val="1"/>
      <w:numFmt w:val="decimal"/>
      <w:lvlText w:val="%1)"/>
      <w:lvlJc w:val="left"/>
      <w:pPr>
        <w:ind w:left="3479" w:hanging="360"/>
      </w:pPr>
      <w:rPr>
        <w:rFonts w:hint="default"/>
      </w:rPr>
    </w:lvl>
    <w:lvl w:ilvl="1" w:tplc="04260019" w:tentative="1">
      <w:start w:val="1"/>
      <w:numFmt w:val="lowerLetter"/>
      <w:lvlText w:val="%2."/>
      <w:lvlJc w:val="left"/>
      <w:pPr>
        <w:ind w:left="3065" w:hanging="360"/>
      </w:pPr>
    </w:lvl>
    <w:lvl w:ilvl="2" w:tplc="0426001B" w:tentative="1">
      <w:start w:val="1"/>
      <w:numFmt w:val="lowerRoman"/>
      <w:lvlText w:val="%3."/>
      <w:lvlJc w:val="right"/>
      <w:pPr>
        <w:ind w:left="3785" w:hanging="180"/>
      </w:pPr>
    </w:lvl>
    <w:lvl w:ilvl="3" w:tplc="0426000F" w:tentative="1">
      <w:start w:val="1"/>
      <w:numFmt w:val="decimal"/>
      <w:lvlText w:val="%4."/>
      <w:lvlJc w:val="left"/>
      <w:pPr>
        <w:ind w:left="4505" w:hanging="360"/>
      </w:pPr>
    </w:lvl>
    <w:lvl w:ilvl="4" w:tplc="04260019" w:tentative="1">
      <w:start w:val="1"/>
      <w:numFmt w:val="lowerLetter"/>
      <w:lvlText w:val="%5."/>
      <w:lvlJc w:val="left"/>
      <w:pPr>
        <w:ind w:left="5225" w:hanging="360"/>
      </w:pPr>
    </w:lvl>
    <w:lvl w:ilvl="5" w:tplc="0426001B" w:tentative="1">
      <w:start w:val="1"/>
      <w:numFmt w:val="lowerRoman"/>
      <w:lvlText w:val="%6."/>
      <w:lvlJc w:val="right"/>
      <w:pPr>
        <w:ind w:left="5945" w:hanging="180"/>
      </w:pPr>
    </w:lvl>
    <w:lvl w:ilvl="6" w:tplc="0426000F" w:tentative="1">
      <w:start w:val="1"/>
      <w:numFmt w:val="decimal"/>
      <w:lvlText w:val="%7."/>
      <w:lvlJc w:val="left"/>
      <w:pPr>
        <w:ind w:left="6665" w:hanging="360"/>
      </w:pPr>
    </w:lvl>
    <w:lvl w:ilvl="7" w:tplc="04260019" w:tentative="1">
      <w:start w:val="1"/>
      <w:numFmt w:val="lowerLetter"/>
      <w:lvlText w:val="%8."/>
      <w:lvlJc w:val="left"/>
      <w:pPr>
        <w:ind w:left="7385" w:hanging="360"/>
      </w:pPr>
    </w:lvl>
    <w:lvl w:ilvl="8" w:tplc="0426001B" w:tentative="1">
      <w:start w:val="1"/>
      <w:numFmt w:val="lowerRoman"/>
      <w:lvlText w:val="%9."/>
      <w:lvlJc w:val="right"/>
      <w:pPr>
        <w:ind w:left="8105" w:hanging="180"/>
      </w:pPr>
    </w:lvl>
  </w:abstractNum>
  <w:abstractNum w:abstractNumId="5" w15:restartNumberingAfterBreak="0">
    <w:nsid w:val="0C303C82"/>
    <w:multiLevelType w:val="multilevel"/>
    <w:tmpl w:val="35206782"/>
    <w:lvl w:ilvl="0">
      <w:start w:val="5"/>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0651766"/>
    <w:multiLevelType w:val="hybridMultilevel"/>
    <w:tmpl w:val="1F0C511C"/>
    <w:lvl w:ilvl="0" w:tplc="D4B22D7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17914BA"/>
    <w:multiLevelType w:val="hybridMultilevel"/>
    <w:tmpl w:val="C776797E"/>
    <w:lvl w:ilvl="0" w:tplc="04260017">
      <w:start w:val="1"/>
      <w:numFmt w:val="lowerLetter"/>
      <w:lvlText w:val="%1)"/>
      <w:lvlJc w:val="left"/>
      <w:pPr>
        <w:ind w:left="3479"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 w15:restartNumberingAfterBreak="0">
    <w:nsid w:val="12517210"/>
    <w:multiLevelType w:val="multilevel"/>
    <w:tmpl w:val="546E7E48"/>
    <w:lvl w:ilvl="0">
      <w:start w:val="1"/>
      <w:numFmt w:val="decimal"/>
      <w:lvlText w:val="%1."/>
      <w:lvlJc w:val="left"/>
      <w:pPr>
        <w:ind w:left="780" w:hanging="780"/>
      </w:pPr>
      <w:rPr>
        <w:rFonts w:hint="default"/>
      </w:rPr>
    </w:lvl>
    <w:lvl w:ilvl="1">
      <w:start w:val="1"/>
      <w:numFmt w:val="decimal"/>
      <w:lvlText w:val="%1.%2."/>
      <w:lvlJc w:val="left"/>
      <w:pPr>
        <w:ind w:left="1016" w:hanging="780"/>
      </w:pPr>
      <w:rPr>
        <w:rFonts w:hint="default"/>
      </w:rPr>
    </w:lvl>
    <w:lvl w:ilvl="2">
      <w:start w:val="2"/>
      <w:numFmt w:val="decimal"/>
      <w:lvlText w:val="%1.%2.%3."/>
      <w:lvlJc w:val="left"/>
      <w:pPr>
        <w:ind w:left="1252" w:hanging="780"/>
      </w:pPr>
      <w:rPr>
        <w:rFonts w:hint="default"/>
      </w:rPr>
    </w:lvl>
    <w:lvl w:ilvl="3">
      <w:start w:val="3"/>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3688" w:hanging="1800"/>
      </w:pPr>
      <w:rPr>
        <w:rFonts w:hint="default"/>
      </w:rPr>
    </w:lvl>
  </w:abstractNum>
  <w:abstractNum w:abstractNumId="9" w15:restartNumberingAfterBreak="0">
    <w:nsid w:val="12DF2EE0"/>
    <w:multiLevelType w:val="multilevel"/>
    <w:tmpl w:val="28943628"/>
    <w:lvl w:ilvl="0">
      <w:start w:val="14"/>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635F8F"/>
    <w:multiLevelType w:val="hybridMultilevel"/>
    <w:tmpl w:val="2DD8224C"/>
    <w:lvl w:ilvl="0" w:tplc="04260011">
      <w:start w:val="1"/>
      <w:numFmt w:val="decimal"/>
      <w:lvlText w:val="%1)"/>
      <w:lvlJc w:val="left"/>
      <w:pPr>
        <w:ind w:left="1778"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0163491"/>
    <w:multiLevelType w:val="multilevel"/>
    <w:tmpl w:val="C6344570"/>
    <w:lvl w:ilvl="0">
      <w:start w:val="6"/>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7A47C29"/>
    <w:multiLevelType w:val="multilevel"/>
    <w:tmpl w:val="546E7E48"/>
    <w:lvl w:ilvl="0">
      <w:start w:val="1"/>
      <w:numFmt w:val="decimal"/>
      <w:lvlText w:val="%1."/>
      <w:lvlJc w:val="left"/>
      <w:pPr>
        <w:ind w:left="780" w:hanging="780"/>
      </w:pPr>
      <w:rPr>
        <w:rFonts w:hint="default"/>
      </w:rPr>
    </w:lvl>
    <w:lvl w:ilvl="1">
      <w:start w:val="1"/>
      <w:numFmt w:val="decimal"/>
      <w:lvlText w:val="%1.%2."/>
      <w:lvlJc w:val="left"/>
      <w:pPr>
        <w:ind w:left="1016" w:hanging="780"/>
      </w:pPr>
      <w:rPr>
        <w:rFonts w:hint="default"/>
      </w:rPr>
    </w:lvl>
    <w:lvl w:ilvl="2">
      <w:start w:val="2"/>
      <w:numFmt w:val="decimal"/>
      <w:lvlText w:val="%1.%2.%3."/>
      <w:lvlJc w:val="left"/>
      <w:pPr>
        <w:ind w:left="1252" w:hanging="780"/>
      </w:pPr>
      <w:rPr>
        <w:rFonts w:hint="default"/>
      </w:rPr>
    </w:lvl>
    <w:lvl w:ilvl="3">
      <w:start w:val="3"/>
      <w:numFmt w:val="decimal"/>
      <w:lvlText w:val="%1.%2.%3.%4."/>
      <w:lvlJc w:val="left"/>
      <w:pPr>
        <w:ind w:left="2072"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3688" w:hanging="1800"/>
      </w:pPr>
      <w:rPr>
        <w:rFonts w:hint="default"/>
      </w:rPr>
    </w:lvl>
  </w:abstractNum>
  <w:abstractNum w:abstractNumId="13" w15:restartNumberingAfterBreak="0">
    <w:nsid w:val="2EE540AE"/>
    <w:multiLevelType w:val="multilevel"/>
    <w:tmpl w:val="035E6F68"/>
    <w:lvl w:ilvl="0">
      <w:start w:val="13"/>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40431F"/>
    <w:multiLevelType w:val="hybridMultilevel"/>
    <w:tmpl w:val="9F62133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30961E5F"/>
    <w:multiLevelType w:val="hybridMultilevel"/>
    <w:tmpl w:val="CA2EFC0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33A21DF9"/>
    <w:multiLevelType w:val="multilevel"/>
    <w:tmpl w:val="A3F0AB2A"/>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7" w15:restartNumberingAfterBreak="0">
    <w:nsid w:val="341F3F1A"/>
    <w:multiLevelType w:val="hybridMultilevel"/>
    <w:tmpl w:val="04A4511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4643147"/>
    <w:multiLevelType w:val="hybridMultilevel"/>
    <w:tmpl w:val="6E5A0F3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BB72AF7"/>
    <w:multiLevelType w:val="hybridMultilevel"/>
    <w:tmpl w:val="E3F6EE7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3C3203BF"/>
    <w:multiLevelType w:val="multilevel"/>
    <w:tmpl w:val="AA20329A"/>
    <w:lvl w:ilvl="0">
      <w:start w:val="8"/>
      <w:numFmt w:val="decimal"/>
      <w:lvlText w:val="%1."/>
      <w:lvlJc w:val="left"/>
      <w:pPr>
        <w:ind w:left="390" w:hanging="39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E9D4E7E"/>
    <w:multiLevelType w:val="multilevel"/>
    <w:tmpl w:val="F8AC9FB6"/>
    <w:lvl w:ilvl="0">
      <w:start w:val="1"/>
      <w:numFmt w:val="decimal"/>
      <w:lvlText w:val="%1."/>
      <w:lvlJc w:val="left"/>
      <w:pPr>
        <w:ind w:left="4755" w:hanging="360"/>
      </w:pPr>
    </w:lvl>
    <w:lvl w:ilvl="1">
      <w:start w:val="1"/>
      <w:numFmt w:val="decimal"/>
      <w:isLgl/>
      <w:lvlText w:val="%1.%2."/>
      <w:lvlJc w:val="left"/>
      <w:pPr>
        <w:ind w:left="1931" w:hanging="72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2291" w:hanging="108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651" w:hanging="144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3011" w:hanging="1800"/>
      </w:pPr>
      <w:rPr>
        <w:rFonts w:hint="default"/>
      </w:rPr>
    </w:lvl>
    <w:lvl w:ilvl="8">
      <w:start w:val="1"/>
      <w:numFmt w:val="decimal"/>
      <w:isLgl/>
      <w:lvlText w:val="%1.%2.%3.%4.%5.%6.%7.%8.%9."/>
      <w:lvlJc w:val="left"/>
      <w:pPr>
        <w:ind w:left="3011" w:hanging="1800"/>
      </w:pPr>
      <w:rPr>
        <w:rFonts w:hint="default"/>
      </w:rPr>
    </w:lvl>
  </w:abstractNum>
  <w:abstractNum w:abstractNumId="22" w15:restartNumberingAfterBreak="0">
    <w:nsid w:val="3FA971D6"/>
    <w:multiLevelType w:val="hybridMultilevel"/>
    <w:tmpl w:val="82EC0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D55CDC"/>
    <w:multiLevelType w:val="multilevel"/>
    <w:tmpl w:val="64CE8FF8"/>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438C1662"/>
    <w:multiLevelType w:val="multilevel"/>
    <w:tmpl w:val="B6DCB58E"/>
    <w:lvl w:ilvl="0">
      <w:start w:val="3"/>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43A3753D"/>
    <w:multiLevelType w:val="multilevel"/>
    <w:tmpl w:val="546E7E48"/>
    <w:lvl w:ilvl="0">
      <w:start w:val="1"/>
      <w:numFmt w:val="decimal"/>
      <w:lvlText w:val="%1."/>
      <w:lvlJc w:val="left"/>
      <w:pPr>
        <w:ind w:left="780" w:hanging="780"/>
      </w:pPr>
      <w:rPr>
        <w:rFonts w:hint="default"/>
      </w:rPr>
    </w:lvl>
    <w:lvl w:ilvl="1">
      <w:start w:val="1"/>
      <w:numFmt w:val="decimal"/>
      <w:lvlText w:val="%1.%2."/>
      <w:lvlJc w:val="left"/>
      <w:pPr>
        <w:ind w:left="1016" w:hanging="780"/>
      </w:pPr>
      <w:rPr>
        <w:rFonts w:hint="default"/>
      </w:rPr>
    </w:lvl>
    <w:lvl w:ilvl="2">
      <w:start w:val="2"/>
      <w:numFmt w:val="decimal"/>
      <w:lvlText w:val="%1.%2.%3."/>
      <w:lvlJc w:val="left"/>
      <w:pPr>
        <w:ind w:left="1252" w:hanging="780"/>
      </w:pPr>
      <w:rPr>
        <w:rFonts w:hint="default"/>
      </w:rPr>
    </w:lvl>
    <w:lvl w:ilvl="3">
      <w:start w:val="3"/>
      <w:numFmt w:val="decimal"/>
      <w:lvlText w:val="%1.%2.%3.%4."/>
      <w:lvlJc w:val="left"/>
      <w:pPr>
        <w:ind w:left="2640"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3688" w:hanging="1800"/>
      </w:pPr>
      <w:rPr>
        <w:rFonts w:hint="default"/>
      </w:rPr>
    </w:lvl>
  </w:abstractNum>
  <w:abstractNum w:abstractNumId="26" w15:restartNumberingAfterBreak="0">
    <w:nsid w:val="44CA2A9B"/>
    <w:multiLevelType w:val="hybridMultilevel"/>
    <w:tmpl w:val="DCD6B7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6D17870"/>
    <w:multiLevelType w:val="hybridMultilevel"/>
    <w:tmpl w:val="5114F25C"/>
    <w:lvl w:ilvl="0" w:tplc="4CC0C13E">
      <w:start w:val="1"/>
      <w:numFmt w:val="lowerLetter"/>
      <w:lvlText w:val="%1)"/>
      <w:lvlJc w:val="left"/>
      <w:pPr>
        <w:ind w:left="720" w:hanging="360"/>
      </w:pPr>
      <w:rPr>
        <w:rFonts w:ascii="Times New Roman" w:eastAsia="MS Mincho"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392A7F"/>
    <w:multiLevelType w:val="multilevel"/>
    <w:tmpl w:val="C652DA58"/>
    <w:lvl w:ilvl="0">
      <w:start w:val="4"/>
      <w:numFmt w:val="decimal"/>
      <w:lvlText w:val="%1."/>
      <w:lvlJc w:val="left"/>
      <w:pPr>
        <w:ind w:left="585" w:hanging="585"/>
      </w:pPr>
      <w:rPr>
        <w:rFonts w:hint="default"/>
      </w:rPr>
    </w:lvl>
    <w:lvl w:ilvl="1">
      <w:start w:val="2"/>
      <w:numFmt w:val="decimal"/>
      <w:lvlText w:val="%1.%2."/>
      <w:lvlJc w:val="left"/>
      <w:pPr>
        <w:ind w:left="862" w:hanging="720"/>
      </w:pPr>
      <w:rPr>
        <w:rFonts w:hint="default"/>
      </w:rPr>
    </w:lvl>
    <w:lvl w:ilvl="2">
      <w:start w:val="1"/>
      <w:numFmt w:val="decimal"/>
      <w:lvlText w:val="%1.%2.%3."/>
      <w:lvlJc w:val="left"/>
      <w:pPr>
        <w:ind w:left="4548"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29" w15:restartNumberingAfterBreak="0">
    <w:nsid w:val="53B87121"/>
    <w:multiLevelType w:val="hybridMultilevel"/>
    <w:tmpl w:val="CF326518"/>
    <w:lvl w:ilvl="0" w:tplc="F0BCF15A">
      <w:start w:val="2"/>
      <w:numFmt w:val="decimal"/>
      <w:lvlText w:val="%1."/>
      <w:lvlJc w:val="left"/>
      <w:pPr>
        <w:ind w:left="1494" w:hanging="360"/>
      </w:pPr>
      <w:rPr>
        <w:rFonts w:hint="default"/>
      </w:rPr>
    </w:lvl>
    <w:lvl w:ilvl="1" w:tplc="04260019" w:tentative="1">
      <w:start w:val="1"/>
      <w:numFmt w:val="lowerLetter"/>
      <w:lvlText w:val="%2."/>
      <w:lvlJc w:val="left"/>
      <w:pPr>
        <w:ind w:left="2214" w:hanging="360"/>
      </w:pPr>
    </w:lvl>
    <w:lvl w:ilvl="2" w:tplc="0426001B" w:tentative="1">
      <w:start w:val="1"/>
      <w:numFmt w:val="lowerRoman"/>
      <w:lvlText w:val="%3."/>
      <w:lvlJc w:val="right"/>
      <w:pPr>
        <w:ind w:left="2934" w:hanging="180"/>
      </w:pPr>
    </w:lvl>
    <w:lvl w:ilvl="3" w:tplc="0426000F" w:tentative="1">
      <w:start w:val="1"/>
      <w:numFmt w:val="decimal"/>
      <w:lvlText w:val="%4."/>
      <w:lvlJc w:val="left"/>
      <w:pPr>
        <w:ind w:left="3654" w:hanging="360"/>
      </w:pPr>
    </w:lvl>
    <w:lvl w:ilvl="4" w:tplc="04260019" w:tentative="1">
      <w:start w:val="1"/>
      <w:numFmt w:val="lowerLetter"/>
      <w:lvlText w:val="%5."/>
      <w:lvlJc w:val="left"/>
      <w:pPr>
        <w:ind w:left="4374" w:hanging="360"/>
      </w:pPr>
    </w:lvl>
    <w:lvl w:ilvl="5" w:tplc="0426001B" w:tentative="1">
      <w:start w:val="1"/>
      <w:numFmt w:val="lowerRoman"/>
      <w:lvlText w:val="%6."/>
      <w:lvlJc w:val="right"/>
      <w:pPr>
        <w:ind w:left="5094" w:hanging="180"/>
      </w:pPr>
    </w:lvl>
    <w:lvl w:ilvl="6" w:tplc="0426000F" w:tentative="1">
      <w:start w:val="1"/>
      <w:numFmt w:val="decimal"/>
      <w:lvlText w:val="%7."/>
      <w:lvlJc w:val="left"/>
      <w:pPr>
        <w:ind w:left="5814" w:hanging="360"/>
      </w:pPr>
    </w:lvl>
    <w:lvl w:ilvl="7" w:tplc="04260019" w:tentative="1">
      <w:start w:val="1"/>
      <w:numFmt w:val="lowerLetter"/>
      <w:lvlText w:val="%8."/>
      <w:lvlJc w:val="left"/>
      <w:pPr>
        <w:ind w:left="6534" w:hanging="360"/>
      </w:pPr>
    </w:lvl>
    <w:lvl w:ilvl="8" w:tplc="0426001B" w:tentative="1">
      <w:start w:val="1"/>
      <w:numFmt w:val="lowerRoman"/>
      <w:lvlText w:val="%9."/>
      <w:lvlJc w:val="right"/>
      <w:pPr>
        <w:ind w:left="7254" w:hanging="180"/>
      </w:pPr>
    </w:lvl>
  </w:abstractNum>
  <w:abstractNum w:abstractNumId="30" w15:restartNumberingAfterBreak="0">
    <w:nsid w:val="54A33062"/>
    <w:multiLevelType w:val="hybridMultilevel"/>
    <w:tmpl w:val="8FC8548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7EF4126"/>
    <w:multiLevelType w:val="hybridMultilevel"/>
    <w:tmpl w:val="2D7C4234"/>
    <w:lvl w:ilvl="0" w:tplc="8A78A6E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94B64B8"/>
    <w:multiLevelType w:val="hybridMultilevel"/>
    <w:tmpl w:val="9FD2AB6E"/>
    <w:lvl w:ilvl="0" w:tplc="70EED414">
      <w:start w:val="1"/>
      <w:numFmt w:val="decimal"/>
      <w:suff w:val="nothing"/>
      <w:lvlText w:val="%1."/>
      <w:lvlJc w:val="left"/>
      <w:pPr>
        <w:ind w:left="2268" w:hanging="1134"/>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C2B347F"/>
    <w:multiLevelType w:val="hybridMultilevel"/>
    <w:tmpl w:val="62F8578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5CE574C0"/>
    <w:multiLevelType w:val="hybridMultilevel"/>
    <w:tmpl w:val="00CE369A"/>
    <w:lvl w:ilvl="0" w:tplc="CFA0D26C">
      <w:start w:val="1"/>
      <w:numFmt w:val="decimal"/>
      <w:lvlText w:val="%1."/>
      <w:lvlJc w:val="left"/>
      <w:pPr>
        <w:ind w:left="2345" w:hanging="360"/>
      </w:pPr>
      <w:rPr>
        <w:rFonts w:hint="default"/>
      </w:rPr>
    </w:lvl>
    <w:lvl w:ilvl="1" w:tplc="04260019" w:tentative="1">
      <w:start w:val="1"/>
      <w:numFmt w:val="lowerLetter"/>
      <w:lvlText w:val="%2."/>
      <w:lvlJc w:val="left"/>
      <w:pPr>
        <w:ind w:left="3065" w:hanging="360"/>
      </w:pPr>
    </w:lvl>
    <w:lvl w:ilvl="2" w:tplc="0426001B" w:tentative="1">
      <w:start w:val="1"/>
      <w:numFmt w:val="lowerRoman"/>
      <w:lvlText w:val="%3."/>
      <w:lvlJc w:val="right"/>
      <w:pPr>
        <w:ind w:left="3785" w:hanging="180"/>
      </w:pPr>
    </w:lvl>
    <w:lvl w:ilvl="3" w:tplc="0426000F" w:tentative="1">
      <w:start w:val="1"/>
      <w:numFmt w:val="decimal"/>
      <w:lvlText w:val="%4."/>
      <w:lvlJc w:val="left"/>
      <w:pPr>
        <w:ind w:left="4505" w:hanging="360"/>
      </w:pPr>
    </w:lvl>
    <w:lvl w:ilvl="4" w:tplc="04260019" w:tentative="1">
      <w:start w:val="1"/>
      <w:numFmt w:val="lowerLetter"/>
      <w:lvlText w:val="%5."/>
      <w:lvlJc w:val="left"/>
      <w:pPr>
        <w:ind w:left="5225" w:hanging="360"/>
      </w:pPr>
    </w:lvl>
    <w:lvl w:ilvl="5" w:tplc="0426001B" w:tentative="1">
      <w:start w:val="1"/>
      <w:numFmt w:val="lowerRoman"/>
      <w:lvlText w:val="%6."/>
      <w:lvlJc w:val="right"/>
      <w:pPr>
        <w:ind w:left="5945" w:hanging="180"/>
      </w:pPr>
    </w:lvl>
    <w:lvl w:ilvl="6" w:tplc="0426000F" w:tentative="1">
      <w:start w:val="1"/>
      <w:numFmt w:val="decimal"/>
      <w:lvlText w:val="%7."/>
      <w:lvlJc w:val="left"/>
      <w:pPr>
        <w:ind w:left="6665" w:hanging="360"/>
      </w:pPr>
    </w:lvl>
    <w:lvl w:ilvl="7" w:tplc="04260019" w:tentative="1">
      <w:start w:val="1"/>
      <w:numFmt w:val="lowerLetter"/>
      <w:lvlText w:val="%8."/>
      <w:lvlJc w:val="left"/>
      <w:pPr>
        <w:ind w:left="7385" w:hanging="360"/>
      </w:pPr>
    </w:lvl>
    <w:lvl w:ilvl="8" w:tplc="0426001B" w:tentative="1">
      <w:start w:val="1"/>
      <w:numFmt w:val="lowerRoman"/>
      <w:lvlText w:val="%9."/>
      <w:lvlJc w:val="right"/>
      <w:pPr>
        <w:ind w:left="8105" w:hanging="180"/>
      </w:pPr>
    </w:lvl>
  </w:abstractNum>
  <w:abstractNum w:abstractNumId="35" w15:restartNumberingAfterBreak="0">
    <w:nsid w:val="618D2CA7"/>
    <w:multiLevelType w:val="multilevel"/>
    <w:tmpl w:val="91E68CA0"/>
    <w:lvl w:ilvl="0">
      <w:start w:val="9"/>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29E13FC"/>
    <w:multiLevelType w:val="hybridMultilevel"/>
    <w:tmpl w:val="026C60B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34E6F77"/>
    <w:multiLevelType w:val="multilevel"/>
    <w:tmpl w:val="FC889E1A"/>
    <w:lvl w:ilvl="0">
      <w:start w:val="3"/>
      <w:numFmt w:val="decimal"/>
      <w:lvlText w:val="%1."/>
      <w:lvlJc w:val="left"/>
      <w:pPr>
        <w:ind w:left="390" w:hanging="390"/>
      </w:pPr>
      <w:rPr>
        <w:rFonts w:hint="default"/>
      </w:rPr>
    </w:lvl>
    <w:lvl w:ilvl="1">
      <w:start w:val="1"/>
      <w:numFmt w:val="decimal"/>
      <w:lvlText w:val="%1.%2."/>
      <w:lvlJc w:val="left"/>
      <w:pPr>
        <w:ind w:left="1444" w:hanging="720"/>
      </w:pPr>
      <w:rPr>
        <w:rFonts w:hint="default"/>
      </w:rPr>
    </w:lvl>
    <w:lvl w:ilvl="2">
      <w:start w:val="1"/>
      <w:numFmt w:val="decimal"/>
      <w:lvlText w:val="%1.%2.%3."/>
      <w:lvlJc w:val="left"/>
      <w:pPr>
        <w:ind w:left="2168" w:hanging="720"/>
      </w:pPr>
      <w:rPr>
        <w:rFonts w:hint="default"/>
      </w:rPr>
    </w:lvl>
    <w:lvl w:ilvl="3">
      <w:start w:val="1"/>
      <w:numFmt w:val="decimal"/>
      <w:lvlText w:val="%1.%2.%3.%4."/>
      <w:lvlJc w:val="left"/>
      <w:pPr>
        <w:ind w:left="3252" w:hanging="1080"/>
      </w:pPr>
      <w:rPr>
        <w:rFonts w:hint="default"/>
      </w:rPr>
    </w:lvl>
    <w:lvl w:ilvl="4">
      <w:start w:val="1"/>
      <w:numFmt w:val="decimal"/>
      <w:lvlText w:val="%1.%2.%3.%4.%5."/>
      <w:lvlJc w:val="left"/>
      <w:pPr>
        <w:ind w:left="3976" w:hanging="1080"/>
      </w:pPr>
      <w:rPr>
        <w:rFonts w:hint="default"/>
      </w:rPr>
    </w:lvl>
    <w:lvl w:ilvl="5">
      <w:start w:val="1"/>
      <w:numFmt w:val="decimal"/>
      <w:lvlText w:val="%1.%2.%3.%4.%5.%6."/>
      <w:lvlJc w:val="left"/>
      <w:pPr>
        <w:ind w:left="5060" w:hanging="1440"/>
      </w:pPr>
      <w:rPr>
        <w:rFonts w:hint="default"/>
      </w:rPr>
    </w:lvl>
    <w:lvl w:ilvl="6">
      <w:start w:val="1"/>
      <w:numFmt w:val="decimal"/>
      <w:lvlText w:val="%1.%2.%3.%4.%5.%6.%7."/>
      <w:lvlJc w:val="left"/>
      <w:pPr>
        <w:ind w:left="5784" w:hanging="1440"/>
      </w:pPr>
      <w:rPr>
        <w:rFonts w:hint="default"/>
      </w:rPr>
    </w:lvl>
    <w:lvl w:ilvl="7">
      <w:start w:val="1"/>
      <w:numFmt w:val="decimal"/>
      <w:lvlText w:val="%1.%2.%3.%4.%5.%6.%7.%8."/>
      <w:lvlJc w:val="left"/>
      <w:pPr>
        <w:ind w:left="6868" w:hanging="1800"/>
      </w:pPr>
      <w:rPr>
        <w:rFonts w:hint="default"/>
      </w:rPr>
    </w:lvl>
    <w:lvl w:ilvl="8">
      <w:start w:val="1"/>
      <w:numFmt w:val="decimal"/>
      <w:lvlText w:val="%1.%2.%3.%4.%5.%6.%7.%8.%9."/>
      <w:lvlJc w:val="left"/>
      <w:pPr>
        <w:ind w:left="7592" w:hanging="1800"/>
      </w:pPr>
      <w:rPr>
        <w:rFonts w:hint="default"/>
      </w:rPr>
    </w:lvl>
  </w:abstractNum>
  <w:abstractNum w:abstractNumId="38" w15:restartNumberingAfterBreak="0">
    <w:nsid w:val="65A9461B"/>
    <w:multiLevelType w:val="multilevel"/>
    <w:tmpl w:val="8048DF5E"/>
    <w:lvl w:ilvl="0">
      <w:start w:val="2"/>
      <w:numFmt w:val="decimal"/>
      <w:lvlText w:val="%1."/>
      <w:lvlJc w:val="left"/>
      <w:pPr>
        <w:ind w:left="585" w:hanging="585"/>
      </w:pPr>
      <w:rPr>
        <w:rFonts w:hint="default"/>
      </w:rPr>
    </w:lvl>
    <w:lvl w:ilvl="1">
      <w:start w:val="3"/>
      <w:numFmt w:val="decimal"/>
      <w:lvlText w:val="%1.%2."/>
      <w:lvlJc w:val="left"/>
      <w:pPr>
        <w:ind w:left="1003" w:hanging="72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39" w15:restartNumberingAfterBreak="0">
    <w:nsid w:val="67753711"/>
    <w:multiLevelType w:val="multilevel"/>
    <w:tmpl w:val="9844F1EE"/>
    <w:lvl w:ilvl="0">
      <w:start w:val="1"/>
      <w:numFmt w:val="decimal"/>
      <w:lvlText w:val="%1."/>
      <w:lvlJc w:val="left"/>
      <w:pPr>
        <w:tabs>
          <w:tab w:val="num" w:pos="360"/>
        </w:tabs>
        <w:ind w:left="360" w:hanging="360"/>
      </w:pPr>
      <w:rPr>
        <w:rFonts w:ascii="Times New Roman" w:hAnsi="Times New Roman" w:hint="default"/>
        <w:b w:val="0"/>
        <w:i w:val="0"/>
        <w:sz w:val="24"/>
      </w:rPr>
    </w:lvl>
    <w:lvl w:ilvl="1">
      <w:start w:val="1"/>
      <w:numFmt w:val="decimal"/>
      <w:lvlText w:val="%1.%2."/>
      <w:lvlJc w:val="left"/>
      <w:pPr>
        <w:tabs>
          <w:tab w:val="num" w:pos="1413"/>
        </w:tabs>
        <w:ind w:left="1413" w:hanging="420"/>
      </w:pPr>
      <w:rPr>
        <w:rFonts w:ascii="Times New Roman" w:hAnsi="Times New Roman" w:cs="Times New Roman" w:hint="default"/>
        <w:b w:val="0"/>
        <w:i w:val="0"/>
        <w:sz w:val="26"/>
        <w:szCs w:val="26"/>
      </w:rPr>
    </w:lvl>
    <w:lvl w:ilvl="2">
      <w:start w:val="1"/>
      <w:numFmt w:val="decimal"/>
      <w:lvlText w:val="%1.%2.%3."/>
      <w:lvlJc w:val="left"/>
      <w:pPr>
        <w:tabs>
          <w:tab w:val="num" w:pos="1288"/>
        </w:tabs>
        <w:ind w:left="1288" w:hanging="720"/>
      </w:pPr>
      <w:rPr>
        <w:rFonts w:ascii="Times New Roman" w:hAnsi="Times New Roman" w:cs="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997"/>
        </w:tabs>
        <w:ind w:left="1997"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40" w15:restartNumberingAfterBreak="0">
    <w:nsid w:val="68640A9B"/>
    <w:multiLevelType w:val="multilevel"/>
    <w:tmpl w:val="1AB62872"/>
    <w:lvl w:ilvl="0">
      <w:start w:val="4"/>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6C067BC1"/>
    <w:multiLevelType w:val="multilevel"/>
    <w:tmpl w:val="BDFCF89A"/>
    <w:lvl w:ilvl="0">
      <w:start w:val="1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E173BCF"/>
    <w:multiLevelType w:val="multilevel"/>
    <w:tmpl w:val="5A68A98A"/>
    <w:lvl w:ilvl="0">
      <w:start w:val="3"/>
      <w:numFmt w:val="decimal"/>
      <w:lvlText w:val="%1."/>
      <w:lvlJc w:val="left"/>
      <w:pPr>
        <w:ind w:left="390" w:hanging="39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43" w15:restartNumberingAfterBreak="0">
    <w:nsid w:val="7BE67D02"/>
    <w:multiLevelType w:val="hybridMultilevel"/>
    <w:tmpl w:val="8A3EF830"/>
    <w:lvl w:ilvl="0" w:tplc="ED0685C4">
      <w:start w:val="1"/>
      <w:numFmt w:val="decimal"/>
      <w:lvlText w:val="%1)"/>
      <w:lvlJc w:val="left"/>
      <w:pPr>
        <w:ind w:left="1069"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3"/>
  </w:num>
  <w:num w:numId="2">
    <w:abstractNumId w:val="19"/>
  </w:num>
  <w:num w:numId="3">
    <w:abstractNumId w:val="1"/>
  </w:num>
  <w:num w:numId="4">
    <w:abstractNumId w:val="14"/>
  </w:num>
  <w:num w:numId="5">
    <w:abstractNumId w:val="15"/>
  </w:num>
  <w:num w:numId="6">
    <w:abstractNumId w:val="42"/>
  </w:num>
  <w:num w:numId="7">
    <w:abstractNumId w:val="32"/>
  </w:num>
  <w:num w:numId="8">
    <w:abstractNumId w:val="18"/>
  </w:num>
  <w:num w:numId="9">
    <w:abstractNumId w:val="34"/>
  </w:num>
  <w:num w:numId="10">
    <w:abstractNumId w:val="2"/>
  </w:num>
  <w:num w:numId="11">
    <w:abstractNumId w:val="29"/>
  </w:num>
  <w:num w:numId="12">
    <w:abstractNumId w:val="16"/>
  </w:num>
  <w:num w:numId="13">
    <w:abstractNumId w:val="39"/>
  </w:num>
  <w:num w:numId="14">
    <w:abstractNumId w:val="38"/>
  </w:num>
  <w:num w:numId="15">
    <w:abstractNumId w:val="37"/>
  </w:num>
  <w:num w:numId="16">
    <w:abstractNumId w:val="28"/>
  </w:num>
  <w:num w:numId="17">
    <w:abstractNumId w:val="20"/>
  </w:num>
  <w:num w:numId="18">
    <w:abstractNumId w:val="8"/>
  </w:num>
  <w:num w:numId="19">
    <w:abstractNumId w:val="36"/>
  </w:num>
  <w:num w:numId="20">
    <w:abstractNumId w:val="31"/>
  </w:num>
  <w:num w:numId="21">
    <w:abstractNumId w:val="6"/>
  </w:num>
  <w:num w:numId="22">
    <w:abstractNumId w:val="3"/>
  </w:num>
  <w:num w:numId="23">
    <w:abstractNumId w:val="25"/>
  </w:num>
  <w:num w:numId="24">
    <w:abstractNumId w:val="30"/>
  </w:num>
  <w:num w:numId="25">
    <w:abstractNumId w:val="12"/>
  </w:num>
  <w:num w:numId="26">
    <w:abstractNumId w:val="0"/>
  </w:num>
  <w:num w:numId="27">
    <w:abstractNumId w:val="27"/>
  </w:num>
  <w:num w:numId="28">
    <w:abstractNumId w:val="23"/>
  </w:num>
  <w:num w:numId="29">
    <w:abstractNumId w:val="24"/>
  </w:num>
  <w:num w:numId="30">
    <w:abstractNumId w:val="40"/>
  </w:num>
  <w:num w:numId="31">
    <w:abstractNumId w:val="5"/>
  </w:num>
  <w:num w:numId="32">
    <w:abstractNumId w:val="11"/>
  </w:num>
  <w:num w:numId="33">
    <w:abstractNumId w:val="35"/>
  </w:num>
  <w:num w:numId="34">
    <w:abstractNumId w:val="41"/>
  </w:num>
  <w:num w:numId="35">
    <w:abstractNumId w:val="13"/>
  </w:num>
  <w:num w:numId="36">
    <w:abstractNumId w:val="9"/>
  </w:num>
  <w:num w:numId="37">
    <w:abstractNumId w:val="22"/>
  </w:num>
  <w:num w:numId="38">
    <w:abstractNumId w:val="4"/>
  </w:num>
  <w:num w:numId="39">
    <w:abstractNumId w:val="21"/>
  </w:num>
  <w:num w:numId="40">
    <w:abstractNumId w:val="7"/>
  </w:num>
  <w:num w:numId="41">
    <w:abstractNumId w:val="10"/>
  </w:num>
  <w:num w:numId="42">
    <w:abstractNumId w:val="43"/>
  </w:num>
  <w:num w:numId="43">
    <w:abstractNumId w:val="17"/>
  </w:num>
  <w:num w:numId="4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583B"/>
    <w:rsid w:val="000015E8"/>
    <w:rsid w:val="000277BB"/>
    <w:rsid w:val="0003428B"/>
    <w:rsid w:val="000374E1"/>
    <w:rsid w:val="00070335"/>
    <w:rsid w:val="000831F9"/>
    <w:rsid w:val="00093242"/>
    <w:rsid w:val="00094B01"/>
    <w:rsid w:val="000A3408"/>
    <w:rsid w:val="000B7429"/>
    <w:rsid w:val="000D0FEC"/>
    <w:rsid w:val="000D4FAB"/>
    <w:rsid w:val="000D6CCD"/>
    <w:rsid w:val="000E5916"/>
    <w:rsid w:val="000E6A0B"/>
    <w:rsid w:val="001118E6"/>
    <w:rsid w:val="00111F28"/>
    <w:rsid w:val="00112CA8"/>
    <w:rsid w:val="00152FB2"/>
    <w:rsid w:val="00157EFF"/>
    <w:rsid w:val="00172F92"/>
    <w:rsid w:val="0018458D"/>
    <w:rsid w:val="0018599D"/>
    <w:rsid w:val="001970C9"/>
    <w:rsid w:val="001A0B64"/>
    <w:rsid w:val="001C2DE3"/>
    <w:rsid w:val="001C5DAA"/>
    <w:rsid w:val="001D12C5"/>
    <w:rsid w:val="001D39C8"/>
    <w:rsid w:val="001E77C4"/>
    <w:rsid w:val="00201D68"/>
    <w:rsid w:val="00203FF7"/>
    <w:rsid w:val="0021798E"/>
    <w:rsid w:val="00217ADB"/>
    <w:rsid w:val="002350F9"/>
    <w:rsid w:val="00235FEB"/>
    <w:rsid w:val="00256002"/>
    <w:rsid w:val="00262ABC"/>
    <w:rsid w:val="00265FD4"/>
    <w:rsid w:val="00271EB1"/>
    <w:rsid w:val="00272744"/>
    <w:rsid w:val="002735EE"/>
    <w:rsid w:val="00280149"/>
    <w:rsid w:val="002A3F3D"/>
    <w:rsid w:val="002B4FB6"/>
    <w:rsid w:val="002F088D"/>
    <w:rsid w:val="002F5C13"/>
    <w:rsid w:val="003114A5"/>
    <w:rsid w:val="00325B88"/>
    <w:rsid w:val="003556D8"/>
    <w:rsid w:val="003803AE"/>
    <w:rsid w:val="003979A0"/>
    <w:rsid w:val="003E1BB2"/>
    <w:rsid w:val="003F275A"/>
    <w:rsid w:val="00401060"/>
    <w:rsid w:val="0040471C"/>
    <w:rsid w:val="00416648"/>
    <w:rsid w:val="00421E1C"/>
    <w:rsid w:val="00430784"/>
    <w:rsid w:val="004314A2"/>
    <w:rsid w:val="00454BB1"/>
    <w:rsid w:val="00461536"/>
    <w:rsid w:val="004708E0"/>
    <w:rsid w:val="0047668B"/>
    <w:rsid w:val="00481C38"/>
    <w:rsid w:val="0048496E"/>
    <w:rsid w:val="0049028A"/>
    <w:rsid w:val="004A4758"/>
    <w:rsid w:val="004A7041"/>
    <w:rsid w:val="004B4AC2"/>
    <w:rsid w:val="004B5A35"/>
    <w:rsid w:val="004D0099"/>
    <w:rsid w:val="004E1874"/>
    <w:rsid w:val="00504775"/>
    <w:rsid w:val="00504B29"/>
    <w:rsid w:val="0051380C"/>
    <w:rsid w:val="0053010A"/>
    <w:rsid w:val="0056241B"/>
    <w:rsid w:val="00570560"/>
    <w:rsid w:val="00572010"/>
    <w:rsid w:val="00572D8B"/>
    <w:rsid w:val="0059153B"/>
    <w:rsid w:val="0059555C"/>
    <w:rsid w:val="005B2AFB"/>
    <w:rsid w:val="005B5956"/>
    <w:rsid w:val="005D19B6"/>
    <w:rsid w:val="005D3F7E"/>
    <w:rsid w:val="005E796B"/>
    <w:rsid w:val="00600645"/>
    <w:rsid w:val="00613EA4"/>
    <w:rsid w:val="00617643"/>
    <w:rsid w:val="00621A37"/>
    <w:rsid w:val="006325A0"/>
    <w:rsid w:val="0063586C"/>
    <w:rsid w:val="0064003C"/>
    <w:rsid w:val="0065583B"/>
    <w:rsid w:val="00674851"/>
    <w:rsid w:val="00674E9C"/>
    <w:rsid w:val="006A487F"/>
    <w:rsid w:val="006A7FC9"/>
    <w:rsid w:val="006D7844"/>
    <w:rsid w:val="006D7F68"/>
    <w:rsid w:val="006E3349"/>
    <w:rsid w:val="006E4B21"/>
    <w:rsid w:val="006F35FA"/>
    <w:rsid w:val="006F6F56"/>
    <w:rsid w:val="0070497F"/>
    <w:rsid w:val="007148E5"/>
    <w:rsid w:val="007237CB"/>
    <w:rsid w:val="00732481"/>
    <w:rsid w:val="007402D2"/>
    <w:rsid w:val="00740E9B"/>
    <w:rsid w:val="00746552"/>
    <w:rsid w:val="00770346"/>
    <w:rsid w:val="007C25D9"/>
    <w:rsid w:val="007D2E73"/>
    <w:rsid w:val="007E220B"/>
    <w:rsid w:val="007E4BEE"/>
    <w:rsid w:val="007E6E2C"/>
    <w:rsid w:val="0082044C"/>
    <w:rsid w:val="00872482"/>
    <w:rsid w:val="00874D77"/>
    <w:rsid w:val="00875A9A"/>
    <w:rsid w:val="00885629"/>
    <w:rsid w:val="008B3F9C"/>
    <w:rsid w:val="008C0DBC"/>
    <w:rsid w:val="008C29C5"/>
    <w:rsid w:val="00906DA0"/>
    <w:rsid w:val="00910D7E"/>
    <w:rsid w:val="00915DA9"/>
    <w:rsid w:val="00926B31"/>
    <w:rsid w:val="00947FA2"/>
    <w:rsid w:val="0095756D"/>
    <w:rsid w:val="00964AAA"/>
    <w:rsid w:val="00984B24"/>
    <w:rsid w:val="009A244E"/>
    <w:rsid w:val="009A3E5A"/>
    <w:rsid w:val="009A50F0"/>
    <w:rsid w:val="009B3256"/>
    <w:rsid w:val="009C0214"/>
    <w:rsid w:val="009C09C3"/>
    <w:rsid w:val="009D0362"/>
    <w:rsid w:val="009D5B79"/>
    <w:rsid w:val="009E7A07"/>
    <w:rsid w:val="009F13B8"/>
    <w:rsid w:val="00A108AC"/>
    <w:rsid w:val="00A15874"/>
    <w:rsid w:val="00A2418C"/>
    <w:rsid w:val="00A42D2B"/>
    <w:rsid w:val="00A647E6"/>
    <w:rsid w:val="00A72FA9"/>
    <w:rsid w:val="00A75375"/>
    <w:rsid w:val="00A769B3"/>
    <w:rsid w:val="00AA5578"/>
    <w:rsid w:val="00AD66C6"/>
    <w:rsid w:val="00AF267C"/>
    <w:rsid w:val="00B00E88"/>
    <w:rsid w:val="00B17C51"/>
    <w:rsid w:val="00B329A5"/>
    <w:rsid w:val="00B44324"/>
    <w:rsid w:val="00B7204A"/>
    <w:rsid w:val="00B7503E"/>
    <w:rsid w:val="00B87BAB"/>
    <w:rsid w:val="00BB7580"/>
    <w:rsid w:val="00BD3E3C"/>
    <w:rsid w:val="00BD62C2"/>
    <w:rsid w:val="00BD6748"/>
    <w:rsid w:val="00BE36D5"/>
    <w:rsid w:val="00BF0581"/>
    <w:rsid w:val="00BF2637"/>
    <w:rsid w:val="00C10F8B"/>
    <w:rsid w:val="00C224B8"/>
    <w:rsid w:val="00C26C8D"/>
    <w:rsid w:val="00C45BB8"/>
    <w:rsid w:val="00C65A5E"/>
    <w:rsid w:val="00C7716F"/>
    <w:rsid w:val="00C87C55"/>
    <w:rsid w:val="00C901DF"/>
    <w:rsid w:val="00CB18A6"/>
    <w:rsid w:val="00CC35B9"/>
    <w:rsid w:val="00CE00CB"/>
    <w:rsid w:val="00CE549C"/>
    <w:rsid w:val="00CF1943"/>
    <w:rsid w:val="00CF492B"/>
    <w:rsid w:val="00D033DD"/>
    <w:rsid w:val="00D2091D"/>
    <w:rsid w:val="00D36C99"/>
    <w:rsid w:val="00D36DAA"/>
    <w:rsid w:val="00D41BED"/>
    <w:rsid w:val="00D50CC8"/>
    <w:rsid w:val="00D52C29"/>
    <w:rsid w:val="00D83052"/>
    <w:rsid w:val="00D86AF4"/>
    <w:rsid w:val="00D90F0E"/>
    <w:rsid w:val="00D9317B"/>
    <w:rsid w:val="00D950E1"/>
    <w:rsid w:val="00DA6D2D"/>
    <w:rsid w:val="00DA6F05"/>
    <w:rsid w:val="00DA73CE"/>
    <w:rsid w:val="00DD0C22"/>
    <w:rsid w:val="00DF7E41"/>
    <w:rsid w:val="00E0710C"/>
    <w:rsid w:val="00E21665"/>
    <w:rsid w:val="00E3098E"/>
    <w:rsid w:val="00E354CD"/>
    <w:rsid w:val="00E557D4"/>
    <w:rsid w:val="00E8237D"/>
    <w:rsid w:val="00EA289B"/>
    <w:rsid w:val="00EA4483"/>
    <w:rsid w:val="00EC00F3"/>
    <w:rsid w:val="00EC52E3"/>
    <w:rsid w:val="00ED40B1"/>
    <w:rsid w:val="00ED47BB"/>
    <w:rsid w:val="00EF2052"/>
    <w:rsid w:val="00EF4BAF"/>
    <w:rsid w:val="00F01844"/>
    <w:rsid w:val="00F050E1"/>
    <w:rsid w:val="00F45B6C"/>
    <w:rsid w:val="00F50929"/>
    <w:rsid w:val="00F602AC"/>
    <w:rsid w:val="00F76591"/>
    <w:rsid w:val="00F77D3F"/>
    <w:rsid w:val="00F92F95"/>
    <w:rsid w:val="00FA32BE"/>
    <w:rsid w:val="00FA39C7"/>
    <w:rsid w:val="00FB47D5"/>
    <w:rsid w:val="00FC358E"/>
    <w:rsid w:val="00FC7A6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DCC9D"/>
  <w15:docId w15:val="{FF71A006-FCEC-4F98-95E3-3F978AB7A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65583B"/>
    <w:pPr>
      <w:spacing w:after="0" w:line="240" w:lineRule="auto"/>
    </w:pPr>
    <w:rPr>
      <w:rFonts w:ascii="Calibri" w:hAnsi="Calibri" w:cs="Calibri"/>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C45BB8"/>
    <w:pPr>
      <w:ind w:left="720"/>
      <w:contextualSpacing/>
    </w:pPr>
  </w:style>
  <w:style w:type="character" w:styleId="Intensvsizclums">
    <w:name w:val="Intense Emphasis"/>
    <w:basedOn w:val="Noklusjumarindkopasfonts"/>
    <w:uiPriority w:val="21"/>
    <w:qFormat/>
    <w:rsid w:val="00152FB2"/>
    <w:rPr>
      <w:i/>
      <w:iCs/>
      <w:color w:val="5B9BD5" w:themeColor="accent1"/>
    </w:rPr>
  </w:style>
  <w:style w:type="paragraph" w:styleId="Balonteksts">
    <w:name w:val="Balloon Text"/>
    <w:basedOn w:val="Parasts"/>
    <w:link w:val="BalontekstsRakstz"/>
    <w:uiPriority w:val="99"/>
    <w:semiHidden/>
    <w:unhideWhenUsed/>
    <w:rsid w:val="007148E5"/>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7148E5"/>
    <w:rPr>
      <w:rFonts w:ascii="Tahoma" w:hAnsi="Tahoma" w:cs="Tahoma"/>
      <w:sz w:val="16"/>
      <w:szCs w:val="16"/>
    </w:rPr>
  </w:style>
  <w:style w:type="paragraph" w:styleId="Nosaukums">
    <w:name w:val="Title"/>
    <w:basedOn w:val="Parasts"/>
    <w:link w:val="NosaukumsRakstz"/>
    <w:qFormat/>
    <w:rsid w:val="00D90F0E"/>
    <w:pPr>
      <w:jc w:val="center"/>
    </w:pPr>
    <w:rPr>
      <w:rFonts w:ascii="Times New Roman" w:eastAsia="Times New Roman" w:hAnsi="Times New Roman" w:cs="Times New Roman"/>
      <w:b/>
      <w:bCs/>
      <w:sz w:val="24"/>
      <w:szCs w:val="24"/>
    </w:rPr>
  </w:style>
  <w:style w:type="character" w:customStyle="1" w:styleId="NosaukumsRakstz">
    <w:name w:val="Nosaukums Rakstz."/>
    <w:basedOn w:val="Noklusjumarindkopasfonts"/>
    <w:link w:val="Nosaukums"/>
    <w:rsid w:val="00D90F0E"/>
    <w:rPr>
      <w:rFonts w:ascii="Times New Roman" w:eastAsia="Times New Roman" w:hAnsi="Times New Roman" w:cs="Times New Roman"/>
      <w:b/>
      <w:bCs/>
      <w:sz w:val="24"/>
      <w:szCs w:val="24"/>
    </w:rPr>
  </w:style>
  <w:style w:type="paragraph" w:customStyle="1" w:styleId="Normal11pt">
    <w:name w:val="Normal + 11 pt"/>
    <w:aliases w:val="Black,Condensed by  0,4 pt + Not Bold,..."/>
    <w:basedOn w:val="Nosaukums"/>
    <w:rsid w:val="00D90F0E"/>
  </w:style>
  <w:style w:type="character" w:styleId="Komentraatsauce">
    <w:name w:val="annotation reference"/>
    <w:basedOn w:val="Noklusjumarindkopasfonts"/>
    <w:uiPriority w:val="99"/>
    <w:semiHidden/>
    <w:unhideWhenUsed/>
    <w:rsid w:val="00CE549C"/>
    <w:rPr>
      <w:sz w:val="16"/>
      <w:szCs w:val="16"/>
    </w:rPr>
  </w:style>
  <w:style w:type="paragraph" w:styleId="Komentrateksts">
    <w:name w:val="annotation text"/>
    <w:basedOn w:val="Parasts"/>
    <w:link w:val="KomentratekstsRakstz"/>
    <w:uiPriority w:val="99"/>
    <w:semiHidden/>
    <w:unhideWhenUsed/>
    <w:rsid w:val="00CE549C"/>
    <w:rPr>
      <w:sz w:val="20"/>
      <w:szCs w:val="20"/>
    </w:rPr>
  </w:style>
  <w:style w:type="character" w:customStyle="1" w:styleId="KomentratekstsRakstz">
    <w:name w:val="Komentāra teksts Rakstz."/>
    <w:basedOn w:val="Noklusjumarindkopasfonts"/>
    <w:link w:val="Komentrateksts"/>
    <w:uiPriority w:val="99"/>
    <w:semiHidden/>
    <w:rsid w:val="00CE549C"/>
    <w:rPr>
      <w:rFonts w:ascii="Calibri" w:hAnsi="Calibri" w:cs="Calibri"/>
      <w:sz w:val="20"/>
      <w:szCs w:val="20"/>
    </w:rPr>
  </w:style>
  <w:style w:type="paragraph" w:styleId="Komentratma">
    <w:name w:val="annotation subject"/>
    <w:basedOn w:val="Komentrateksts"/>
    <w:next w:val="Komentrateksts"/>
    <w:link w:val="KomentratmaRakstz"/>
    <w:uiPriority w:val="99"/>
    <w:semiHidden/>
    <w:unhideWhenUsed/>
    <w:rsid w:val="00CE549C"/>
    <w:rPr>
      <w:b/>
      <w:bCs/>
    </w:rPr>
  </w:style>
  <w:style w:type="character" w:customStyle="1" w:styleId="KomentratmaRakstz">
    <w:name w:val="Komentāra tēma Rakstz."/>
    <w:basedOn w:val="KomentratekstsRakstz"/>
    <w:link w:val="Komentratma"/>
    <w:uiPriority w:val="99"/>
    <w:semiHidden/>
    <w:rsid w:val="00CE549C"/>
    <w:rPr>
      <w:rFonts w:ascii="Calibri" w:hAnsi="Calibri" w:cs="Calibri"/>
      <w:b/>
      <w:bCs/>
      <w:sz w:val="20"/>
      <w:szCs w:val="20"/>
    </w:rPr>
  </w:style>
  <w:style w:type="paragraph" w:styleId="Galvene">
    <w:name w:val="header"/>
    <w:basedOn w:val="Parasts"/>
    <w:link w:val="GalveneRakstz"/>
    <w:uiPriority w:val="99"/>
    <w:unhideWhenUsed/>
    <w:rsid w:val="00C901DF"/>
    <w:pPr>
      <w:tabs>
        <w:tab w:val="center" w:pos="4153"/>
        <w:tab w:val="right" w:pos="8306"/>
      </w:tabs>
    </w:pPr>
  </w:style>
  <w:style w:type="character" w:customStyle="1" w:styleId="GalveneRakstz">
    <w:name w:val="Galvene Rakstz."/>
    <w:basedOn w:val="Noklusjumarindkopasfonts"/>
    <w:link w:val="Galvene"/>
    <w:uiPriority w:val="99"/>
    <w:rsid w:val="00C901DF"/>
    <w:rPr>
      <w:rFonts w:ascii="Calibri" w:hAnsi="Calibri" w:cs="Calibri"/>
    </w:rPr>
  </w:style>
  <w:style w:type="paragraph" w:styleId="Kjene">
    <w:name w:val="footer"/>
    <w:basedOn w:val="Parasts"/>
    <w:link w:val="KjeneRakstz"/>
    <w:uiPriority w:val="99"/>
    <w:unhideWhenUsed/>
    <w:rsid w:val="00C901DF"/>
    <w:pPr>
      <w:tabs>
        <w:tab w:val="center" w:pos="4153"/>
        <w:tab w:val="right" w:pos="8306"/>
      </w:tabs>
    </w:pPr>
  </w:style>
  <w:style w:type="character" w:customStyle="1" w:styleId="KjeneRakstz">
    <w:name w:val="Kājene Rakstz."/>
    <w:basedOn w:val="Noklusjumarindkopasfonts"/>
    <w:link w:val="Kjene"/>
    <w:uiPriority w:val="99"/>
    <w:rsid w:val="00C901DF"/>
    <w:rPr>
      <w:rFonts w:ascii="Calibri" w:hAnsi="Calibri" w:cs="Calibri"/>
    </w:rPr>
  </w:style>
  <w:style w:type="paragraph" w:customStyle="1" w:styleId="Default">
    <w:name w:val="Default"/>
    <w:rsid w:val="00964AAA"/>
    <w:pPr>
      <w:autoSpaceDE w:val="0"/>
      <w:autoSpaceDN w:val="0"/>
      <w:adjustRightInd w:val="0"/>
      <w:spacing w:after="0" w:line="240" w:lineRule="auto"/>
    </w:pPr>
    <w:rPr>
      <w:rFonts w:ascii="Arial" w:hAnsi="Arial" w:cs="Arial"/>
      <w:color w:val="000000"/>
      <w:sz w:val="24"/>
      <w:szCs w:val="24"/>
    </w:rPr>
  </w:style>
  <w:style w:type="character" w:styleId="Hipersaite">
    <w:name w:val="Hyperlink"/>
    <w:basedOn w:val="Noklusjumarindkopasfonts"/>
    <w:uiPriority w:val="99"/>
    <w:unhideWhenUsed/>
    <w:rsid w:val="00964AAA"/>
    <w:rPr>
      <w:color w:val="0000FF"/>
      <w:u w:val="single"/>
    </w:rPr>
  </w:style>
  <w:style w:type="table" w:styleId="Reatabula">
    <w:name w:val="Table Grid"/>
    <w:basedOn w:val="Parastatabula"/>
    <w:uiPriority w:val="59"/>
    <w:rsid w:val="00EA28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4E1874"/>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541140">
      <w:bodyDiv w:val="1"/>
      <w:marLeft w:val="0"/>
      <w:marRight w:val="0"/>
      <w:marTop w:val="0"/>
      <w:marBottom w:val="0"/>
      <w:divBdr>
        <w:top w:val="none" w:sz="0" w:space="0" w:color="auto"/>
        <w:left w:val="none" w:sz="0" w:space="0" w:color="auto"/>
        <w:bottom w:val="none" w:sz="0" w:space="0" w:color="auto"/>
        <w:right w:val="none" w:sz="0" w:space="0" w:color="auto"/>
      </w:divBdr>
    </w:div>
    <w:div w:id="640037746">
      <w:bodyDiv w:val="1"/>
      <w:marLeft w:val="0"/>
      <w:marRight w:val="0"/>
      <w:marTop w:val="0"/>
      <w:marBottom w:val="0"/>
      <w:divBdr>
        <w:top w:val="none" w:sz="0" w:space="0" w:color="auto"/>
        <w:left w:val="none" w:sz="0" w:space="0" w:color="auto"/>
        <w:bottom w:val="none" w:sz="0" w:space="0" w:color="auto"/>
        <w:right w:val="none" w:sz="0" w:space="0" w:color="auto"/>
      </w:divBdr>
    </w:div>
    <w:div w:id="859857039">
      <w:bodyDiv w:val="1"/>
      <w:marLeft w:val="0"/>
      <w:marRight w:val="0"/>
      <w:marTop w:val="0"/>
      <w:marBottom w:val="0"/>
      <w:divBdr>
        <w:top w:val="none" w:sz="0" w:space="0" w:color="auto"/>
        <w:left w:val="none" w:sz="0" w:space="0" w:color="auto"/>
        <w:bottom w:val="none" w:sz="0" w:space="0" w:color="auto"/>
        <w:right w:val="none" w:sz="0" w:space="0" w:color="auto"/>
      </w:divBdr>
    </w:div>
    <w:div w:id="1029601951">
      <w:bodyDiv w:val="1"/>
      <w:marLeft w:val="0"/>
      <w:marRight w:val="0"/>
      <w:marTop w:val="0"/>
      <w:marBottom w:val="0"/>
      <w:divBdr>
        <w:top w:val="none" w:sz="0" w:space="0" w:color="auto"/>
        <w:left w:val="none" w:sz="0" w:space="0" w:color="auto"/>
        <w:bottom w:val="none" w:sz="0" w:space="0" w:color="auto"/>
        <w:right w:val="none" w:sz="0" w:space="0" w:color="auto"/>
      </w:divBdr>
    </w:div>
    <w:div w:id="1096710329">
      <w:bodyDiv w:val="1"/>
      <w:marLeft w:val="0"/>
      <w:marRight w:val="0"/>
      <w:marTop w:val="0"/>
      <w:marBottom w:val="0"/>
      <w:divBdr>
        <w:top w:val="none" w:sz="0" w:space="0" w:color="auto"/>
        <w:left w:val="none" w:sz="0" w:space="0" w:color="auto"/>
        <w:bottom w:val="none" w:sz="0" w:space="0" w:color="auto"/>
        <w:right w:val="none" w:sz="0" w:space="0" w:color="auto"/>
      </w:divBdr>
    </w:div>
    <w:div w:id="1756900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8C2FF4-97BC-4478-9FE8-BD80A5A5C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9700</Words>
  <Characters>5529</Characters>
  <Application>Microsoft Office Word</Application>
  <DocSecurity>0</DocSecurity>
  <Lines>46</Lines>
  <Paragraphs>30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Rīgas Dome</Company>
  <LinksUpToDate>false</LinksUpToDate>
  <CharactersWithSpaces>15199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TOMS DREIZE</dc:creator>
  <cp:lastModifiedBy>Inese Liepa</cp:lastModifiedBy>
  <cp:revision>2</cp:revision>
  <cp:lastPrinted>2018-08-16T09:33:00Z</cp:lastPrinted>
  <dcterms:created xsi:type="dcterms:W3CDTF">2019-02-12T08:49:00Z</dcterms:created>
  <dcterms:modified xsi:type="dcterms:W3CDTF">2019-02-12T08:49:00Z</dcterms:modified>
</cp:coreProperties>
</file>