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269" w:rsidRDefault="00900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Paziņojums par lēmuma pieņemšanu</w:t>
      </w:r>
    </w:p>
    <w:p w:rsidR="009001AD" w:rsidRDefault="009001AD">
      <w:pPr>
        <w:rPr>
          <w:rFonts w:ascii="Times New Roman" w:hAnsi="Times New Roman" w:cs="Times New Roman"/>
          <w:sz w:val="24"/>
          <w:szCs w:val="24"/>
        </w:rPr>
      </w:pPr>
    </w:p>
    <w:p w:rsidR="009001AD" w:rsidRDefault="00900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Rīgas 7.pamatskola</w:t>
      </w:r>
      <w:r w:rsidR="00E40DB6">
        <w:rPr>
          <w:rFonts w:ascii="Times New Roman" w:hAnsi="Times New Roman" w:cs="Times New Roman"/>
          <w:sz w:val="24"/>
          <w:szCs w:val="24"/>
        </w:rPr>
        <w:t xml:space="preserve">s iepirkums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Kokskaidu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apkures  granulu piegāde Rīgas 7.pamatskolas vajadzībām</w:t>
      </w:r>
      <w:r w:rsidR="00CB362C">
        <w:rPr>
          <w:rFonts w:ascii="Times New Roman" w:hAnsi="Times New Roman" w:cs="Times New Roman"/>
          <w:sz w:val="24"/>
          <w:szCs w:val="24"/>
        </w:rPr>
        <w:t>”</w:t>
      </w:r>
      <w:r w:rsidR="00E40DB6">
        <w:rPr>
          <w:rFonts w:ascii="Times New Roman" w:hAnsi="Times New Roman" w:cs="Times New Roman"/>
          <w:sz w:val="24"/>
          <w:szCs w:val="24"/>
        </w:rPr>
        <w:t>,</w:t>
      </w:r>
      <w:r w:rsidR="00CB362C">
        <w:rPr>
          <w:rFonts w:ascii="Times New Roman" w:hAnsi="Times New Roman" w:cs="Times New Roman"/>
          <w:sz w:val="24"/>
          <w:szCs w:val="24"/>
        </w:rPr>
        <w:t xml:space="preserve"> Identifikācijas Nr. R7PS-2019</w:t>
      </w:r>
      <w:r>
        <w:rPr>
          <w:rFonts w:ascii="Times New Roman" w:hAnsi="Times New Roman" w:cs="Times New Roman"/>
          <w:sz w:val="24"/>
          <w:szCs w:val="24"/>
        </w:rPr>
        <w:t>/1</w:t>
      </w:r>
      <w:r w:rsidR="00E40DB6">
        <w:rPr>
          <w:rFonts w:ascii="Times New Roman" w:hAnsi="Times New Roman" w:cs="Times New Roman"/>
          <w:sz w:val="24"/>
          <w:szCs w:val="24"/>
        </w:rPr>
        <w:t xml:space="preserve"> ir noslēdzies.</w:t>
      </w:r>
    </w:p>
    <w:p w:rsidR="00E40DB6" w:rsidRDefault="00E40DB6" w:rsidP="00E40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Piedāvājumus iesniedza </w:t>
      </w:r>
      <w:r w:rsidR="00326F30">
        <w:rPr>
          <w:rFonts w:ascii="Times New Roman" w:hAnsi="Times New Roman" w:cs="Times New Roman"/>
          <w:sz w:val="24"/>
          <w:szCs w:val="24"/>
        </w:rPr>
        <w:t xml:space="preserve"> 5 pretendenti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6F30" w:rsidRDefault="00E40DB6" w:rsidP="00326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SIA “Baltijas Ogles” </w:t>
      </w:r>
      <w:r w:rsidR="00326F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F30">
        <w:rPr>
          <w:rFonts w:ascii="Times New Roman" w:hAnsi="Times New Roman" w:cs="Times New Roman"/>
          <w:sz w:val="24"/>
          <w:szCs w:val="24"/>
        </w:rPr>
        <w:t xml:space="preserve">SIA “HAG”, SIA “DEPO  DIY”, SIA “Latgales Granulas “ un SIA “AKVARIUS”.        </w:t>
      </w:r>
    </w:p>
    <w:p w:rsidR="0035433D" w:rsidRDefault="00326F30" w:rsidP="00354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komisija 16.12.2019</w:t>
      </w:r>
      <w:r w:rsidR="003543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pieņēma lēmumu, pēc noteicošā vērtēšanas kritērija –</w:t>
      </w:r>
      <w:r w:rsidR="0035433D" w:rsidRPr="0035433D">
        <w:rPr>
          <w:rFonts w:ascii="Times New Roman" w:hAnsi="Times New Roman" w:cs="Times New Roman"/>
          <w:sz w:val="24"/>
          <w:szCs w:val="24"/>
        </w:rPr>
        <w:t xml:space="preserve"> </w:t>
      </w:r>
      <w:r w:rsidR="0035433D">
        <w:rPr>
          <w:rFonts w:ascii="Times New Roman" w:hAnsi="Times New Roman" w:cs="Times New Roman"/>
          <w:sz w:val="24"/>
          <w:szCs w:val="24"/>
        </w:rPr>
        <w:t>piedāvājums par viszemāko cenu iepirkuma tiesības piešķirt :</w:t>
      </w:r>
    </w:p>
    <w:p w:rsidR="0035433D" w:rsidRPr="00326F30" w:rsidRDefault="0035433D" w:rsidP="0035433D">
      <w:pPr>
        <w:rPr>
          <w:rFonts w:ascii="Times New Roman" w:hAnsi="Times New Roman" w:cs="Times New Roman"/>
          <w:b/>
          <w:sz w:val="24"/>
          <w:szCs w:val="24"/>
        </w:rPr>
      </w:pPr>
      <w:r w:rsidRPr="00326F30">
        <w:rPr>
          <w:rFonts w:ascii="Times New Roman" w:hAnsi="Times New Roman" w:cs="Times New Roman"/>
          <w:b/>
          <w:sz w:val="24"/>
          <w:szCs w:val="24"/>
        </w:rPr>
        <w:t>SIA”AKVARIUS ”</w:t>
      </w:r>
    </w:p>
    <w:p w:rsidR="0035433D" w:rsidRPr="009001AD" w:rsidRDefault="0035433D" w:rsidP="00354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Līgumcena 154.00  EUR bez PVN  par 1 tonnu , kopējā līguma summa 16000.00 EUR bez PVN.</w:t>
      </w:r>
    </w:p>
    <w:p w:rsidR="00326F30" w:rsidRDefault="00326F30" w:rsidP="00326F30">
      <w:pPr>
        <w:rPr>
          <w:rFonts w:ascii="Times New Roman" w:hAnsi="Times New Roman" w:cs="Times New Roman"/>
          <w:sz w:val="24"/>
          <w:szCs w:val="24"/>
        </w:rPr>
      </w:pPr>
    </w:p>
    <w:p w:rsidR="00326F30" w:rsidRDefault="00326F30" w:rsidP="00326F30">
      <w:pPr>
        <w:rPr>
          <w:rFonts w:ascii="Times New Roman" w:hAnsi="Times New Roman" w:cs="Times New Roman"/>
          <w:sz w:val="24"/>
          <w:szCs w:val="24"/>
        </w:rPr>
      </w:pPr>
    </w:p>
    <w:p w:rsidR="00326F30" w:rsidRDefault="00326F30" w:rsidP="00326F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6F30" w:rsidRDefault="00326F30" w:rsidP="00326F30">
      <w:pPr>
        <w:rPr>
          <w:rFonts w:ascii="Times New Roman" w:hAnsi="Times New Roman" w:cs="Times New Roman"/>
          <w:sz w:val="24"/>
          <w:szCs w:val="24"/>
        </w:rPr>
      </w:pPr>
    </w:p>
    <w:p w:rsidR="00E40DB6" w:rsidRDefault="00E40DB6" w:rsidP="00E40DB6">
      <w:pPr>
        <w:rPr>
          <w:rFonts w:ascii="Times New Roman" w:hAnsi="Times New Roman" w:cs="Times New Roman"/>
          <w:sz w:val="24"/>
          <w:szCs w:val="24"/>
        </w:rPr>
      </w:pPr>
    </w:p>
    <w:p w:rsidR="00EB234D" w:rsidRDefault="00EB234D">
      <w:pPr>
        <w:rPr>
          <w:rFonts w:ascii="Times New Roman" w:hAnsi="Times New Roman" w:cs="Times New Roman"/>
          <w:sz w:val="24"/>
          <w:szCs w:val="24"/>
        </w:rPr>
      </w:pPr>
    </w:p>
    <w:p w:rsidR="00552716" w:rsidRDefault="00552716">
      <w:pPr>
        <w:rPr>
          <w:rFonts w:ascii="Times New Roman" w:hAnsi="Times New Roman" w:cs="Times New Roman"/>
          <w:sz w:val="24"/>
          <w:szCs w:val="24"/>
        </w:rPr>
      </w:pPr>
    </w:p>
    <w:p w:rsidR="00552716" w:rsidRDefault="00552716">
      <w:pPr>
        <w:rPr>
          <w:rFonts w:ascii="Times New Roman" w:hAnsi="Times New Roman" w:cs="Times New Roman"/>
          <w:sz w:val="24"/>
          <w:szCs w:val="24"/>
        </w:rPr>
      </w:pPr>
    </w:p>
    <w:p w:rsidR="00E40DB6" w:rsidRPr="009001AD" w:rsidRDefault="00E40DB6">
      <w:pPr>
        <w:rPr>
          <w:rFonts w:ascii="Times New Roman" w:hAnsi="Times New Roman" w:cs="Times New Roman"/>
          <w:sz w:val="24"/>
          <w:szCs w:val="24"/>
        </w:rPr>
      </w:pPr>
    </w:p>
    <w:sectPr w:rsidR="00E40DB6" w:rsidRPr="009001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1AD"/>
    <w:rsid w:val="001D2EEF"/>
    <w:rsid w:val="002437B9"/>
    <w:rsid w:val="00326F30"/>
    <w:rsid w:val="0035433D"/>
    <w:rsid w:val="00552716"/>
    <w:rsid w:val="009001AD"/>
    <w:rsid w:val="00B50413"/>
    <w:rsid w:val="00BD1125"/>
    <w:rsid w:val="00CB362C"/>
    <w:rsid w:val="00E40DB6"/>
    <w:rsid w:val="00E42ADF"/>
    <w:rsid w:val="00E450F9"/>
    <w:rsid w:val="00EB234D"/>
    <w:rsid w:val="00F3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6B58D"/>
  <w15:docId w15:val="{58349DAE-881A-4E91-B7CC-E327F586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Dretiga</dc:creator>
  <cp:lastModifiedBy>Inese Liepa</cp:lastModifiedBy>
  <cp:revision>2</cp:revision>
  <dcterms:created xsi:type="dcterms:W3CDTF">2019-12-20T11:32:00Z</dcterms:created>
  <dcterms:modified xsi:type="dcterms:W3CDTF">2019-12-20T11:32:00Z</dcterms:modified>
</cp:coreProperties>
</file>