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712" w:rsidRDefault="00F56712" w:rsidP="00F56712">
      <w:pPr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  <w:r w:rsidRPr="00F56712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Paziņojums par lēmumu</w:t>
      </w:r>
    </w:p>
    <w:p w:rsidR="00F56712" w:rsidRPr="00F56712" w:rsidRDefault="00F56712" w:rsidP="00F56712">
      <w:pPr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  <w:bookmarkStart w:id="0" w:name="_GoBack"/>
      <w:bookmarkEnd w:id="0"/>
    </w:p>
    <w:p w:rsidR="00F56712" w:rsidRPr="00F56712" w:rsidRDefault="00F56712" w:rsidP="00F56712">
      <w:pPr>
        <w:ind w:firstLine="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56712">
        <w:rPr>
          <w:rFonts w:ascii="Times New Roman" w:hAnsi="Times New Roman" w:cs="Times New Roman"/>
          <w:sz w:val="26"/>
          <w:szCs w:val="26"/>
        </w:rPr>
        <w:t>R</w:t>
      </w:r>
      <w:r w:rsidRPr="00F56712">
        <w:rPr>
          <w:rFonts w:ascii="Times New Roman" w:hAnsi="Times New Roman" w:cs="Times New Roman"/>
          <w:sz w:val="26"/>
          <w:szCs w:val="26"/>
        </w:rPr>
        <w:t>īgas 1. speciālā internātpa</w:t>
      </w:r>
      <w:r w:rsidRPr="00F56712">
        <w:rPr>
          <w:rFonts w:ascii="Times New Roman" w:hAnsi="Times New Roman" w:cs="Times New Roman"/>
          <w:sz w:val="26"/>
          <w:szCs w:val="26"/>
        </w:rPr>
        <w:t>matskola- attīstības centrs veiktais iepirkums</w:t>
      </w:r>
      <w:r w:rsidRPr="00F56712">
        <w:rPr>
          <w:rFonts w:ascii="Times New Roman" w:hAnsi="Times New Roman" w:cs="Times New Roman"/>
          <w:sz w:val="26"/>
          <w:szCs w:val="26"/>
        </w:rPr>
        <w:t xml:space="preserve"> "Mēbeļu piegāde Rīgas 1. speciālajai </w:t>
      </w:r>
      <w:proofErr w:type="spellStart"/>
      <w:r w:rsidRPr="00F56712">
        <w:rPr>
          <w:rFonts w:ascii="Times New Roman" w:hAnsi="Times New Roman" w:cs="Times New Roman"/>
          <w:sz w:val="26"/>
          <w:szCs w:val="26"/>
        </w:rPr>
        <w:t>internātpamatskolai</w:t>
      </w:r>
      <w:proofErr w:type="spellEnd"/>
      <w:r w:rsidRPr="00F56712">
        <w:rPr>
          <w:rFonts w:ascii="Times New Roman" w:hAnsi="Times New Roman" w:cs="Times New Roman"/>
          <w:sz w:val="26"/>
          <w:szCs w:val="26"/>
        </w:rPr>
        <w:t xml:space="preserve"> - attīstības centram", identifikācijas Nr. R1SIPS2018/2</w:t>
      </w:r>
      <w:r w:rsidRPr="00F56712">
        <w:rPr>
          <w:rFonts w:ascii="Times New Roman" w:hAnsi="Times New Roman" w:cs="Times New Roman"/>
          <w:sz w:val="26"/>
          <w:szCs w:val="26"/>
        </w:rPr>
        <w:t>, ir noslēdzies</w:t>
      </w:r>
      <w:r w:rsidRPr="00F56712">
        <w:rPr>
          <w:rFonts w:ascii="Times New Roman" w:hAnsi="Times New Roman" w:cs="Times New Roman"/>
          <w:sz w:val="26"/>
          <w:szCs w:val="26"/>
        </w:rPr>
        <w:t>.</w:t>
      </w:r>
    </w:p>
    <w:p w:rsidR="00CA5954" w:rsidRPr="00F56712" w:rsidRDefault="00F56712" w:rsidP="00F56712">
      <w:pPr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567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Iepirkuma komisija 2018. gada 20. jūlijā pieņēma lēmumu </w:t>
      </w:r>
      <w:r w:rsidRPr="00F56712">
        <w:rPr>
          <w:rFonts w:ascii="Times New Roman" w:eastAsia="Times New Roman" w:hAnsi="Times New Roman" w:cs="Times New Roman"/>
          <w:color w:val="000000"/>
          <w:sz w:val="26"/>
          <w:szCs w:val="26"/>
        </w:rPr>
        <w:t>piešķirt līguma slēgšanas tiesības</w:t>
      </w:r>
      <w:r w:rsidRPr="00F567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SIA „NV Stils”</w:t>
      </w:r>
      <w:r w:rsidRPr="00F56712">
        <w:rPr>
          <w:rFonts w:ascii="Times New Roman" w:eastAsia="Times New Roman" w:hAnsi="Times New Roman" w:cs="Times New Roman"/>
          <w:color w:val="000000"/>
          <w:sz w:val="26"/>
          <w:szCs w:val="26"/>
        </w:rPr>
        <w:t>, r</w:t>
      </w:r>
      <w:r w:rsidRPr="00F56712">
        <w:rPr>
          <w:rFonts w:ascii="Times New Roman" w:eastAsia="Times New Roman" w:hAnsi="Times New Roman" w:cs="Times New Roman"/>
          <w:color w:val="000000"/>
          <w:sz w:val="26"/>
          <w:szCs w:val="26"/>
        </w:rPr>
        <w:t>eģistrācijas Nr.</w:t>
      </w:r>
      <w:r w:rsidRPr="00F567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56712">
        <w:rPr>
          <w:rFonts w:ascii="Times New Roman" w:eastAsia="Times New Roman" w:hAnsi="Times New Roman" w:cs="Times New Roman"/>
          <w:sz w:val="26"/>
          <w:szCs w:val="26"/>
        </w:rPr>
        <w:t>40003586202,</w:t>
      </w:r>
      <w:r w:rsidRPr="00F567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par līgumcenu EUR 7362,58 (bez PVN)</w:t>
      </w:r>
      <w:r w:rsidRPr="00F5671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sectPr w:rsidR="00CA5954" w:rsidRPr="00F56712" w:rsidSect="00264E4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712"/>
    <w:rsid w:val="00264E44"/>
    <w:rsid w:val="00CA5954"/>
    <w:rsid w:val="00F5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Cipruse</dc:creator>
  <cp:lastModifiedBy>Inese Cipruse</cp:lastModifiedBy>
  <cp:revision>1</cp:revision>
  <dcterms:created xsi:type="dcterms:W3CDTF">2018-07-20T10:11:00Z</dcterms:created>
  <dcterms:modified xsi:type="dcterms:W3CDTF">2018-07-20T10:14:00Z</dcterms:modified>
</cp:coreProperties>
</file>