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DC1" w:rsidRDefault="00FF0DC1" w:rsidP="00FF0DC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Atbildes uz </w:t>
      </w:r>
      <w:r>
        <w:rPr>
          <w:sz w:val="26"/>
          <w:szCs w:val="26"/>
        </w:rPr>
        <w:t>04.12.2020</w:t>
      </w:r>
      <w:r>
        <w:rPr>
          <w:sz w:val="26"/>
          <w:szCs w:val="26"/>
        </w:rPr>
        <w:t>.</w:t>
      </w:r>
      <w:bookmarkStart w:id="0" w:name="_GoBack"/>
      <w:bookmarkEnd w:id="0"/>
      <w:r>
        <w:rPr>
          <w:sz w:val="26"/>
          <w:szCs w:val="26"/>
        </w:rPr>
        <w:t xml:space="preserve"> e-past</w:t>
      </w:r>
      <w:r>
        <w:rPr>
          <w:sz w:val="26"/>
          <w:szCs w:val="26"/>
        </w:rPr>
        <w:t>ā</w:t>
      </w:r>
      <w:r>
        <w:rPr>
          <w:sz w:val="26"/>
          <w:szCs w:val="26"/>
        </w:rPr>
        <w:t xml:space="preserve"> iesūtī</w:t>
      </w:r>
      <w:r>
        <w:rPr>
          <w:sz w:val="26"/>
          <w:szCs w:val="26"/>
        </w:rPr>
        <w:t>tajiem</w:t>
      </w:r>
      <w:r>
        <w:rPr>
          <w:sz w:val="26"/>
          <w:szCs w:val="26"/>
        </w:rPr>
        <w:t xml:space="preserve"> ieinteresēt</w:t>
      </w:r>
      <w:r>
        <w:rPr>
          <w:sz w:val="26"/>
          <w:szCs w:val="26"/>
        </w:rPr>
        <w:t>ā</w:t>
      </w:r>
      <w:r>
        <w:rPr>
          <w:sz w:val="26"/>
          <w:szCs w:val="26"/>
        </w:rPr>
        <w:t xml:space="preserve"> piegādātāj</w:t>
      </w:r>
      <w:r>
        <w:rPr>
          <w:sz w:val="26"/>
          <w:szCs w:val="26"/>
        </w:rPr>
        <w:t>a jautājumiem</w:t>
      </w:r>
      <w:r>
        <w:rPr>
          <w:sz w:val="26"/>
          <w:szCs w:val="26"/>
        </w:rPr>
        <w:t>:</w:t>
      </w:r>
    </w:p>
    <w:p w:rsidR="00FF0DC1" w:rsidRDefault="00FF0DC1" w:rsidP="00FF0DC1">
      <w:pPr>
        <w:rPr>
          <w:rFonts w:eastAsia="Calibri"/>
          <w:i/>
          <w:sz w:val="26"/>
          <w:szCs w:val="26"/>
          <w:lang w:eastAsia="lv-LV"/>
        </w:rPr>
      </w:pPr>
    </w:p>
    <w:p w:rsidR="00FF0DC1" w:rsidRDefault="00FF0DC1" w:rsidP="00FF0DC1">
      <w:pPr>
        <w:numPr>
          <w:ilvl w:val="0"/>
          <w:numId w:val="1"/>
        </w:numPr>
        <w:spacing w:after="160" w:line="256" w:lineRule="auto"/>
        <w:rPr>
          <w:rFonts w:eastAsia="Calibri"/>
          <w:b/>
          <w:bCs/>
          <w:sz w:val="26"/>
          <w:szCs w:val="26"/>
          <w:u w:val="single"/>
        </w:rPr>
      </w:pPr>
      <w:bookmarkStart w:id="1" w:name="_Hlk57974467"/>
      <w:r>
        <w:rPr>
          <w:rFonts w:eastAsia="Calibri"/>
          <w:b/>
          <w:bCs/>
          <w:sz w:val="26"/>
          <w:szCs w:val="26"/>
          <w:u w:val="single"/>
        </w:rPr>
        <w:t>jautājums:</w:t>
      </w:r>
    </w:p>
    <w:bookmarkEnd w:id="1"/>
    <w:p w:rsidR="00FF0DC1" w:rsidRDefault="00FF0DC1" w:rsidP="00FF0DC1">
      <w:pPr>
        <w:spacing w:after="160" w:line="256" w:lineRule="auto"/>
        <w:jc w:val="both"/>
        <w:rPr>
          <w:rFonts w:eastAsia="Calibri"/>
          <w:b/>
          <w:bCs/>
          <w:color w:val="000000"/>
          <w:sz w:val="26"/>
          <w:szCs w:val="26"/>
          <w:u w:val="single"/>
        </w:rPr>
      </w:pPr>
      <w:r>
        <w:rPr>
          <w:rFonts w:eastAsia="Calibri"/>
          <w:color w:val="000000"/>
          <w:sz w:val="26"/>
          <w:szCs w:val="26"/>
        </w:rPr>
        <w:t xml:space="preserve">Vēlos precizēt, vai nolikuma paredzamajā līgumcenā, kura nolikumā ir noteikta līdz 59 000 EUR (bez PVN), esat plānojuši ietvert un realizēt visu iepirkuma “Tehniskajā – finanšu piedāvājumā” norādīto </w:t>
      </w:r>
      <w:proofErr w:type="spellStart"/>
      <w:r>
        <w:rPr>
          <w:rFonts w:eastAsia="Calibri"/>
          <w:color w:val="000000"/>
          <w:sz w:val="26"/>
          <w:szCs w:val="26"/>
        </w:rPr>
        <w:t>baneru</w:t>
      </w:r>
      <w:proofErr w:type="spellEnd"/>
      <w:r>
        <w:rPr>
          <w:rFonts w:eastAsia="Calibri"/>
          <w:color w:val="000000"/>
          <w:sz w:val="26"/>
          <w:szCs w:val="26"/>
        </w:rPr>
        <w:t xml:space="preserve"> un plakātu ražošanas, montāžu, demontāžu un eksponēšanas kartības uzturēšanas apjomu. Precīzāk, vai visu trīs pakalpojumu grupu paredzēto apjomu ir paredzēts ietvert un izpildīt šajos 59 000 EUR (bez PVN)?</w:t>
      </w:r>
      <w:r>
        <w:rPr>
          <w:rFonts w:eastAsia="Calibri"/>
          <w:color w:val="000000"/>
          <w:sz w:val="26"/>
          <w:szCs w:val="26"/>
        </w:rPr>
        <w:br/>
      </w:r>
      <w:bookmarkStart w:id="2" w:name="_Hlk57974520"/>
      <w:r>
        <w:rPr>
          <w:rFonts w:eastAsia="Calibri"/>
          <w:b/>
          <w:bCs/>
          <w:color w:val="000000"/>
          <w:sz w:val="26"/>
          <w:szCs w:val="26"/>
          <w:u w:val="single"/>
        </w:rPr>
        <w:t xml:space="preserve">Atbilde uz </w:t>
      </w:r>
      <w:bookmarkStart w:id="3" w:name="_Hlk10548028"/>
      <w:r>
        <w:rPr>
          <w:rFonts w:eastAsia="Calibri"/>
          <w:b/>
          <w:bCs/>
          <w:color w:val="000000"/>
          <w:sz w:val="26"/>
          <w:szCs w:val="26"/>
          <w:u w:val="single"/>
        </w:rPr>
        <w:t>ieinteresētā</w:t>
      </w:r>
      <w:bookmarkEnd w:id="3"/>
      <w:r>
        <w:rPr>
          <w:rFonts w:eastAsia="Calibri"/>
          <w:b/>
          <w:bCs/>
          <w:color w:val="000000"/>
          <w:sz w:val="26"/>
          <w:szCs w:val="26"/>
          <w:u w:val="single"/>
        </w:rPr>
        <w:t xml:space="preserve"> piegādātāja jautājumu:</w:t>
      </w:r>
      <w:bookmarkEnd w:id="2"/>
    </w:p>
    <w:p w:rsidR="00FF0DC1" w:rsidRDefault="00FF0DC1" w:rsidP="00FF0DC1">
      <w:pPr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Iepirkuma Nolikuma 2.3. apakšpunktā ir noteikta paredzamā līgumcena līdz 59 000,00 EUR (bez PVN), kas ietver visu trīs Iepirkuma pakalpojumu grupu realizēšanu, ņemot vērā Iepirkuma nolikuma un tehniskajā specifikācijā noteikto.</w:t>
      </w:r>
    </w:p>
    <w:p w:rsidR="00FF0DC1" w:rsidRDefault="00FF0DC1" w:rsidP="00FF0DC1">
      <w:pPr>
        <w:jc w:val="both"/>
        <w:rPr>
          <w:rFonts w:eastAsia="Calibri"/>
          <w:color w:val="000000"/>
          <w:sz w:val="26"/>
          <w:szCs w:val="26"/>
        </w:rPr>
      </w:pPr>
    </w:p>
    <w:p w:rsidR="00FF0DC1" w:rsidRDefault="00FF0DC1" w:rsidP="00FF0DC1">
      <w:pPr>
        <w:numPr>
          <w:ilvl w:val="0"/>
          <w:numId w:val="1"/>
        </w:numPr>
        <w:spacing w:after="160" w:line="256" w:lineRule="auto"/>
        <w:rPr>
          <w:rFonts w:eastAsia="Calibri"/>
          <w:b/>
          <w:bCs/>
          <w:sz w:val="26"/>
          <w:szCs w:val="26"/>
          <w:u w:val="single"/>
        </w:rPr>
      </w:pPr>
      <w:r>
        <w:rPr>
          <w:rFonts w:eastAsia="Calibri"/>
          <w:b/>
          <w:bCs/>
          <w:sz w:val="26"/>
          <w:szCs w:val="26"/>
          <w:u w:val="single"/>
        </w:rPr>
        <w:t>jautājums:</w:t>
      </w:r>
    </w:p>
    <w:p w:rsidR="00FF0DC1" w:rsidRDefault="00FF0DC1" w:rsidP="00FF0DC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Vēlos precizēt, vai “Tehniskajā-finanšu piedāvājumā”, 3. pakalpojuma grupas Nr.2.7. “Divi komplekti rezerve (6mm strukturētais polikarbonāts)” ir domāts kā 16 gab. </w:t>
      </w:r>
      <w:proofErr w:type="spellStart"/>
      <w:r>
        <w:rPr>
          <w:sz w:val="26"/>
          <w:szCs w:val="26"/>
        </w:rPr>
        <w:t>līmplēvju</w:t>
      </w:r>
      <w:proofErr w:type="spellEnd"/>
      <w:r>
        <w:rPr>
          <w:sz w:val="26"/>
          <w:szCs w:val="26"/>
        </w:rPr>
        <w:t xml:space="preserve"> komplektu rezerve vai 16 gab. jau aplīmēti polikarbonāti ar </w:t>
      </w:r>
      <w:proofErr w:type="spellStart"/>
      <w:r>
        <w:rPr>
          <w:sz w:val="26"/>
          <w:szCs w:val="26"/>
        </w:rPr>
        <w:t>līmplēvēm</w:t>
      </w:r>
      <w:proofErr w:type="spellEnd"/>
      <w:r>
        <w:rPr>
          <w:sz w:val="26"/>
          <w:szCs w:val="26"/>
        </w:rPr>
        <w:t>?</w:t>
      </w:r>
    </w:p>
    <w:p w:rsidR="00FF0DC1" w:rsidRDefault="00FF0DC1" w:rsidP="00FF0DC1">
      <w:pPr>
        <w:jc w:val="both"/>
        <w:rPr>
          <w:sz w:val="26"/>
          <w:szCs w:val="26"/>
        </w:rPr>
      </w:pPr>
      <w:r>
        <w:rPr>
          <w:sz w:val="26"/>
          <w:szCs w:val="26"/>
        </w:rPr>
        <w:t>Kā arī, vai visu norādīto daudzumu abiem plakātu veidiem 3. pakalpojuma grupā ir plānots realizēt šī viena līguma ietvaros kopā ar 1. grupas un 2. grupas norādītajiem pakalpojumu daudzumiem?</w:t>
      </w:r>
    </w:p>
    <w:p w:rsidR="00FF0DC1" w:rsidRDefault="00FF0DC1" w:rsidP="00FF0DC1">
      <w:pPr>
        <w:jc w:val="both"/>
        <w:rPr>
          <w:rFonts w:eastAsia="Calibri"/>
          <w:b/>
          <w:bCs/>
          <w:color w:val="000000"/>
          <w:sz w:val="26"/>
          <w:szCs w:val="26"/>
          <w:u w:val="single"/>
        </w:rPr>
      </w:pPr>
      <w:r>
        <w:rPr>
          <w:rFonts w:eastAsia="Calibri"/>
          <w:b/>
          <w:bCs/>
          <w:color w:val="000000"/>
          <w:sz w:val="26"/>
          <w:szCs w:val="26"/>
          <w:u w:val="single"/>
        </w:rPr>
        <w:t>Atbilde uz ieinteresētā piegādātāja jautājumu:</w:t>
      </w:r>
    </w:p>
    <w:p w:rsidR="00FF0DC1" w:rsidRDefault="00FF0DC1" w:rsidP="00FF0DC1">
      <w:pPr>
        <w:jc w:val="both"/>
        <w:rPr>
          <w:rFonts w:eastAsia="Calibri"/>
          <w:b/>
          <w:bCs/>
          <w:color w:val="000000"/>
          <w:sz w:val="26"/>
          <w:szCs w:val="26"/>
          <w:u w:val="single"/>
        </w:rPr>
      </w:pPr>
    </w:p>
    <w:p w:rsidR="00FF0DC1" w:rsidRDefault="00FF0DC1" w:rsidP="00FF0DC1">
      <w:p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 pakalpojuma grupas Nr.2.7. apakšpunktā norādītais “Divi komplekti rezerve (6 mm strukturētais polikarbonāts)” ir domāts kā 16 gab. 6mm strukturēti neaplīmēti polikarbonāti – plaknes, kas sagatavotas izmēros 1,5m x 6,0m – kā komplektu rezerve.</w:t>
      </w:r>
    </w:p>
    <w:p w:rsidR="00FF0DC1" w:rsidRDefault="00FF0DC1" w:rsidP="00FF0DC1">
      <w:p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Visu norādīto daudzumu abiem plakātu veidiem 3. pakalpojuma grupā ir plānots realizēt šī viena līguma ietvaros kopā ar 1. grupas un 2. grupas norādītajiem pakalpojumu daudzumiem.</w:t>
      </w:r>
    </w:p>
    <w:p w:rsidR="00FF0DC1" w:rsidRDefault="00FF0DC1" w:rsidP="00FF0DC1">
      <w:pPr>
        <w:rPr>
          <w:rFonts w:ascii="Arial" w:eastAsia="Calibri" w:hAnsi="Arial" w:cs="Arial"/>
          <w:sz w:val="26"/>
          <w:szCs w:val="26"/>
        </w:rPr>
      </w:pPr>
    </w:p>
    <w:p w:rsidR="00FF0DC1" w:rsidRDefault="00FF0DC1" w:rsidP="00FF0DC1">
      <w:pPr>
        <w:jc w:val="both"/>
        <w:rPr>
          <w:rFonts w:eastAsia="Calibri"/>
          <w:b/>
          <w:bCs/>
          <w:color w:val="000000"/>
          <w:sz w:val="26"/>
          <w:szCs w:val="26"/>
          <w:u w:val="single"/>
        </w:rPr>
      </w:pPr>
    </w:p>
    <w:p w:rsidR="00FF0DC1" w:rsidRDefault="00FF0DC1" w:rsidP="00FF0DC1">
      <w:pPr>
        <w:pStyle w:val="ListParagraph2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B6BAA" w:rsidRDefault="00BB6BAA"/>
    <w:sectPr w:rsidR="00BB6B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96351"/>
    <w:multiLevelType w:val="hybridMultilevel"/>
    <w:tmpl w:val="8C366B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1204E"/>
    <w:multiLevelType w:val="hybridMultilevel"/>
    <w:tmpl w:val="4C0CF41E"/>
    <w:lvl w:ilvl="0" w:tplc="1DB274B2">
      <w:start w:val="1"/>
      <w:numFmt w:val="upperLetter"/>
      <w:lvlText w:val="%1."/>
      <w:lvlJc w:val="left"/>
      <w:pPr>
        <w:ind w:left="1109" w:hanging="360"/>
      </w:pPr>
    </w:lvl>
    <w:lvl w:ilvl="1" w:tplc="04260019">
      <w:start w:val="1"/>
      <w:numFmt w:val="lowerLetter"/>
      <w:lvlText w:val="%2."/>
      <w:lvlJc w:val="left"/>
      <w:pPr>
        <w:ind w:left="1829" w:hanging="360"/>
      </w:pPr>
    </w:lvl>
    <w:lvl w:ilvl="2" w:tplc="0426001B">
      <w:start w:val="1"/>
      <w:numFmt w:val="lowerRoman"/>
      <w:lvlText w:val="%3."/>
      <w:lvlJc w:val="right"/>
      <w:pPr>
        <w:ind w:left="2549" w:hanging="180"/>
      </w:pPr>
    </w:lvl>
    <w:lvl w:ilvl="3" w:tplc="0426000F">
      <w:start w:val="1"/>
      <w:numFmt w:val="decimal"/>
      <w:lvlText w:val="%4."/>
      <w:lvlJc w:val="left"/>
      <w:pPr>
        <w:ind w:left="3269" w:hanging="360"/>
      </w:pPr>
    </w:lvl>
    <w:lvl w:ilvl="4" w:tplc="04260019">
      <w:start w:val="1"/>
      <w:numFmt w:val="lowerLetter"/>
      <w:lvlText w:val="%5."/>
      <w:lvlJc w:val="left"/>
      <w:pPr>
        <w:ind w:left="3989" w:hanging="360"/>
      </w:pPr>
    </w:lvl>
    <w:lvl w:ilvl="5" w:tplc="0426001B">
      <w:start w:val="1"/>
      <w:numFmt w:val="lowerRoman"/>
      <w:lvlText w:val="%6."/>
      <w:lvlJc w:val="right"/>
      <w:pPr>
        <w:ind w:left="4709" w:hanging="180"/>
      </w:pPr>
    </w:lvl>
    <w:lvl w:ilvl="6" w:tplc="0426000F">
      <w:start w:val="1"/>
      <w:numFmt w:val="decimal"/>
      <w:lvlText w:val="%7."/>
      <w:lvlJc w:val="left"/>
      <w:pPr>
        <w:ind w:left="5429" w:hanging="360"/>
      </w:pPr>
    </w:lvl>
    <w:lvl w:ilvl="7" w:tplc="04260019">
      <w:start w:val="1"/>
      <w:numFmt w:val="lowerLetter"/>
      <w:lvlText w:val="%8."/>
      <w:lvlJc w:val="left"/>
      <w:pPr>
        <w:ind w:left="6149" w:hanging="360"/>
      </w:pPr>
    </w:lvl>
    <w:lvl w:ilvl="8" w:tplc="0426001B">
      <w:start w:val="1"/>
      <w:numFmt w:val="lowerRoman"/>
      <w:lvlText w:val="%9."/>
      <w:lvlJc w:val="right"/>
      <w:pPr>
        <w:ind w:left="68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C1"/>
    <w:rsid w:val="00BB6BAA"/>
    <w:rsid w:val="00FF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8E6E43"/>
  <w15:chartTrackingRefBased/>
  <w15:docId w15:val="{4E31F22C-9CF3-486D-B116-788AF92F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F0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FF0DC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1087</Words>
  <Characters>620</Characters>
  <Application>Microsoft Office Word</Application>
  <DocSecurity>0</DocSecurity>
  <Lines>5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1</cp:revision>
  <dcterms:created xsi:type="dcterms:W3CDTF">2020-12-04T11:24:00Z</dcterms:created>
  <dcterms:modified xsi:type="dcterms:W3CDTF">2020-12-04T11:28:00Z</dcterms:modified>
</cp:coreProperties>
</file>