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9F" w:rsidRPr="008B368E" w:rsidRDefault="005C5887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5</w:t>
      </w:r>
      <w:r w:rsidR="000F109F"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.pielikums </w:t>
      </w:r>
    </w:p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Nr.RD IKSD </w:t>
      </w:r>
      <w:r w:rsidR="00070A1B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2020/</w:t>
      </w:r>
      <w:r w:rsidR="005C5887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</w:t>
      </w:r>
      <w:r w:rsidR="00C639C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5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r w:rsidR="00FA1CD7">
        <w:rPr>
          <w:rFonts w:ascii="Times New Roman" w:hAnsi="Times New Roman" w:cs="Times New Roman"/>
          <w:color w:val="000000"/>
          <w:sz w:val="24"/>
          <w:szCs w:val="26"/>
        </w:rPr>
        <w:t>Ē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dināšanas pakalpojumi Rīgas domes Izglītības, kultūras un sporta departamenta padotībā esošo </w:t>
      </w:r>
      <w:r w:rsidR="005C5887">
        <w:rPr>
          <w:rFonts w:ascii="Times New Roman" w:hAnsi="Times New Roman" w:cs="Times New Roman"/>
          <w:color w:val="000000"/>
          <w:sz w:val="24"/>
          <w:szCs w:val="26"/>
        </w:rPr>
        <w:t>izglītības iestāžu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vajadzībām” (identifikācijas Nr.RD IKSD </w:t>
      </w:r>
      <w:r w:rsidR="00070A1B">
        <w:rPr>
          <w:rFonts w:ascii="Times New Roman" w:hAnsi="Times New Roman" w:cs="Times New Roman"/>
          <w:color w:val="000000"/>
          <w:sz w:val="24"/>
          <w:szCs w:val="26"/>
        </w:rPr>
        <w:t>2020/</w:t>
      </w:r>
      <w:r w:rsidR="005C5887">
        <w:rPr>
          <w:rFonts w:ascii="Times New Roman" w:hAnsi="Times New Roman" w:cs="Times New Roman"/>
          <w:color w:val="000000"/>
          <w:sz w:val="24"/>
          <w:szCs w:val="26"/>
        </w:rPr>
        <w:t>2</w:t>
      </w:r>
      <w:r w:rsidR="00433ED5">
        <w:rPr>
          <w:rFonts w:ascii="Times New Roman" w:hAnsi="Times New Roman" w:cs="Times New Roman"/>
          <w:color w:val="000000"/>
          <w:sz w:val="24"/>
          <w:szCs w:val="26"/>
        </w:rPr>
        <w:t>5</w:t>
      </w:r>
      <w:bookmarkStart w:id="0" w:name="_GoBack"/>
      <w:bookmarkEnd w:id="0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)  (turpmāk – Iepirkums) daļā/-ās: … </w:t>
      </w: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(pretendents norāda, uz kurām daļām, norādot daļas Nr.)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 sniegtajiem ēdināšanas pakalpojumiem ne vairāk kā trīs iepriekšējos gados (</w:t>
      </w:r>
      <w:r w:rsidR="004B429B" w:rsidRPr="00E23EB5">
        <w:rPr>
          <w:rFonts w:ascii="Times New Roman" w:hAnsi="Times New Roman" w:cs="Times New Roman"/>
          <w:color w:val="FF0000"/>
          <w:sz w:val="24"/>
          <w:szCs w:val="26"/>
        </w:rPr>
        <w:t>201</w:t>
      </w:r>
      <w:r w:rsidR="00FA1CD7" w:rsidRPr="00E23EB5">
        <w:rPr>
          <w:rFonts w:ascii="Times New Roman" w:hAnsi="Times New Roman" w:cs="Times New Roman"/>
          <w:color w:val="FF0000"/>
          <w:sz w:val="24"/>
          <w:szCs w:val="26"/>
        </w:rPr>
        <w:t>8</w:t>
      </w:r>
      <w:r w:rsidR="004B429B" w:rsidRPr="00E23EB5">
        <w:rPr>
          <w:rFonts w:ascii="Times New Roman" w:hAnsi="Times New Roman" w:cs="Times New Roman"/>
          <w:color w:val="FF0000"/>
          <w:sz w:val="24"/>
          <w:szCs w:val="26"/>
        </w:rPr>
        <w:t>., 201</w:t>
      </w:r>
      <w:r w:rsidR="00FA1CD7" w:rsidRPr="00E23EB5">
        <w:rPr>
          <w:rFonts w:ascii="Times New Roman" w:hAnsi="Times New Roman" w:cs="Times New Roman"/>
          <w:color w:val="FF0000"/>
          <w:sz w:val="24"/>
          <w:szCs w:val="26"/>
        </w:rPr>
        <w:t>9</w:t>
      </w:r>
      <w:r w:rsidR="004B429B" w:rsidRPr="00E23EB5">
        <w:rPr>
          <w:rFonts w:ascii="Times New Roman" w:hAnsi="Times New Roman" w:cs="Times New Roman"/>
          <w:color w:val="FF0000"/>
          <w:sz w:val="24"/>
          <w:szCs w:val="26"/>
        </w:rPr>
        <w:t>.</w:t>
      </w:r>
      <w:r w:rsidR="00E23EB5" w:rsidRPr="00E23EB5">
        <w:rPr>
          <w:rFonts w:ascii="Times New Roman" w:hAnsi="Times New Roman" w:cs="Times New Roman"/>
          <w:color w:val="FF0000"/>
          <w:sz w:val="24"/>
          <w:szCs w:val="26"/>
        </w:rPr>
        <w:t xml:space="preserve">, </w:t>
      </w:r>
      <w:r w:rsidR="00C639CE" w:rsidRPr="00E23EB5">
        <w:rPr>
          <w:rFonts w:ascii="Times New Roman" w:hAnsi="Times New Roman" w:cs="Times New Roman"/>
          <w:color w:val="FF0000"/>
          <w:sz w:val="24"/>
          <w:szCs w:val="26"/>
        </w:rPr>
        <w:t>2020.</w:t>
      </w:r>
      <w:r w:rsidR="00E23EB5" w:rsidRPr="00E23EB5">
        <w:rPr>
          <w:rFonts w:ascii="Times New Roman" w:hAnsi="Times New Roman" w:cs="Times New Roman"/>
          <w:color w:val="FF0000"/>
          <w:sz w:val="24"/>
          <w:szCs w:val="26"/>
        </w:rPr>
        <w:t xml:space="preserve"> un 2021.</w:t>
      </w:r>
      <w:r w:rsidR="004B429B" w:rsidRPr="00E23EB5">
        <w:rPr>
          <w:rFonts w:ascii="Times New Roman" w:hAnsi="Times New Roman" w:cs="Times New Roman"/>
          <w:color w:val="FF0000"/>
          <w:sz w:val="24"/>
          <w:szCs w:val="26"/>
        </w:rPr>
        <w:t>gadā</w:t>
      </w:r>
      <w:r w:rsidR="004B429B" w:rsidRPr="00C639CE">
        <w:rPr>
          <w:rFonts w:ascii="Times New Roman" w:hAnsi="Times New Roman" w:cs="Times New Roman"/>
          <w:color w:val="000000"/>
          <w:sz w:val="24"/>
          <w:szCs w:val="26"/>
        </w:rPr>
        <w:t xml:space="preserve"> līdz piedāvājumu iesniegšanas brīdim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>):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2977"/>
        <w:gridCol w:w="3002"/>
        <w:gridCol w:w="2023"/>
        <w:gridCol w:w="1653"/>
        <w:gridCol w:w="4241"/>
      </w:tblGrid>
      <w:tr w:rsidR="00FA1CD7" w:rsidRPr="008B368E" w:rsidTr="00FA1CD7">
        <w:tc>
          <w:tcPr>
            <w:tcW w:w="301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Nr.p.k.</w:t>
            </w:r>
          </w:p>
        </w:tc>
        <w:tc>
          <w:tcPr>
            <w:tcW w:w="1007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559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43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FA1CD7" w:rsidRPr="008B368E" w:rsidTr="00FA1CD7">
        <w:tc>
          <w:tcPr>
            <w:tcW w:w="301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FA1CD7" w:rsidRPr="008B368E" w:rsidTr="00FA1CD7">
        <w:tc>
          <w:tcPr>
            <w:tcW w:w="301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109F" w:rsidRPr="008B368E" w:rsidRDefault="000F109F" w:rsidP="000F109F">
      <w:pPr>
        <w:rPr>
          <w:sz w:val="24"/>
        </w:rPr>
      </w:pPr>
    </w:p>
    <w:p w:rsidR="00C835EF" w:rsidRPr="008B368E" w:rsidRDefault="00C835EF"/>
    <w:sectPr w:rsidR="00C835EF" w:rsidRPr="008B368E" w:rsidSect="003072FC">
      <w:foot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72B" w:rsidRDefault="00FC672B" w:rsidP="000F109F">
      <w:pPr>
        <w:spacing w:after="0" w:line="240" w:lineRule="auto"/>
      </w:pPr>
      <w:r>
        <w:separator/>
      </w:r>
    </w:p>
  </w:endnote>
  <w:endnote w:type="continuationSeparator" w:id="0">
    <w:p w:rsidR="00FC672B" w:rsidRDefault="00FC672B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72B" w:rsidRDefault="00FC672B" w:rsidP="000F109F">
      <w:pPr>
        <w:spacing w:after="0" w:line="240" w:lineRule="auto"/>
      </w:pPr>
      <w:r>
        <w:separator/>
      </w:r>
    </w:p>
  </w:footnote>
  <w:footnote w:type="continuationSeparator" w:id="0">
    <w:p w:rsidR="00FC672B" w:rsidRDefault="00FC672B" w:rsidP="000F109F">
      <w:pPr>
        <w:spacing w:after="0" w:line="240" w:lineRule="auto"/>
      </w:pPr>
      <w:r>
        <w:continuationSeparator/>
      </w:r>
    </w:p>
  </w:footnote>
  <w:footnote w:id="1">
    <w:p w:rsidR="00FA1CD7" w:rsidRPr="00782504" w:rsidRDefault="00FA1CD7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 xml:space="preserve">Ēdināšanas pakalpojumu sniegšanā, nodrošinot ēdināšanas jomas normatīvo aktu speciālo prasību izpildi (piemēram, </w:t>
      </w:r>
      <w:r>
        <w:rPr>
          <w:rFonts w:ascii="Times New Roman" w:hAnsi="Times New Roman" w:cs="Times New Roman"/>
          <w:i/>
          <w:color w:val="000000"/>
        </w:rPr>
        <w:t xml:space="preserve">pirmsskolā, </w:t>
      </w:r>
      <w:r w:rsidRPr="00782504">
        <w:rPr>
          <w:rFonts w:ascii="Times New Roman" w:hAnsi="Times New Roman" w:cs="Times New Roman"/>
          <w:i/>
          <w:color w:val="000000"/>
        </w:rPr>
        <w:t xml:space="preserve">skolā, medicīnas, sociālās aprūpes iestādēs). Pretendenta sniegto ēdināšanas pakalpojumu saņēmēju skaits vismaz vienā iestādē nav mazāks par </w:t>
      </w:r>
      <w:r w:rsidR="00AA6AFD">
        <w:rPr>
          <w:rFonts w:ascii="Times New Roman" w:hAnsi="Times New Roman" w:cs="Times New Roman"/>
          <w:i/>
          <w:color w:val="000000"/>
        </w:rPr>
        <w:t>5</w:t>
      </w:r>
      <w:r w:rsidRPr="00782504">
        <w:rPr>
          <w:rFonts w:ascii="Times New Roman" w:hAnsi="Times New Roman" w:cs="Times New Roman"/>
          <w:i/>
          <w:color w:val="000000"/>
        </w:rPr>
        <w:t>0% no ēdināšanas pakalpojumu saņēmēju skaita attiecīgās Iepirkuma daļas skolā. Ja pretendents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70A1B"/>
    <w:rsid w:val="000F109F"/>
    <w:rsid w:val="00274BA6"/>
    <w:rsid w:val="002D1B5E"/>
    <w:rsid w:val="00433ED5"/>
    <w:rsid w:val="004B429B"/>
    <w:rsid w:val="005C5887"/>
    <w:rsid w:val="006A664E"/>
    <w:rsid w:val="008B368E"/>
    <w:rsid w:val="009D5EF4"/>
    <w:rsid w:val="00AA6AFD"/>
    <w:rsid w:val="00AB31FB"/>
    <w:rsid w:val="00B12C00"/>
    <w:rsid w:val="00C639CE"/>
    <w:rsid w:val="00C724AD"/>
    <w:rsid w:val="00C835EF"/>
    <w:rsid w:val="00D32CD7"/>
    <w:rsid w:val="00E23EB5"/>
    <w:rsid w:val="00FA1166"/>
    <w:rsid w:val="00FA1CD7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3563E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9</cp:revision>
  <dcterms:created xsi:type="dcterms:W3CDTF">2020-11-11T06:18:00Z</dcterms:created>
  <dcterms:modified xsi:type="dcterms:W3CDTF">2020-12-18T09:31:00Z</dcterms:modified>
</cp:coreProperties>
</file>