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96D" w:rsidRPr="00871B13" w:rsidRDefault="0004796D" w:rsidP="00871B13">
      <w:pPr>
        <w:tabs>
          <w:tab w:val="left" w:pos="8505"/>
          <w:tab w:val="left" w:pos="9638"/>
        </w:tabs>
        <w:suppressAutoHyphens/>
        <w:spacing w:after="0" w:line="240" w:lineRule="auto"/>
        <w:jc w:val="right"/>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1.</w:t>
      </w:r>
      <w:r w:rsidRPr="00871B13">
        <w:rPr>
          <w:rFonts w:ascii="Times New Roman" w:hAnsi="Times New Roman" w:cs="Times New Roman"/>
          <w:bCs/>
          <w:color w:val="000000"/>
          <w:sz w:val="26"/>
          <w:szCs w:val="26"/>
          <w:lang w:eastAsia="ar-SA"/>
        </w:rPr>
        <w:t>pielikums</w:t>
      </w:r>
    </w:p>
    <w:p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 xml:space="preserve">Iepirkuma  (identifikācijas Nr.RD IKSD </w:t>
      </w:r>
      <w:r w:rsidR="00CC604A">
        <w:rPr>
          <w:rFonts w:ascii="Times New Roman" w:hAnsi="Times New Roman" w:cs="Times New Roman"/>
          <w:bCs/>
          <w:color w:val="000000"/>
          <w:sz w:val="26"/>
          <w:szCs w:val="26"/>
          <w:lang w:eastAsia="ar-SA"/>
        </w:rPr>
        <w:t>2020/</w:t>
      </w:r>
      <w:r w:rsidR="002A0723">
        <w:rPr>
          <w:rFonts w:ascii="Times New Roman" w:hAnsi="Times New Roman" w:cs="Times New Roman"/>
          <w:bCs/>
          <w:color w:val="000000"/>
          <w:sz w:val="26"/>
          <w:szCs w:val="26"/>
          <w:lang w:eastAsia="ar-SA"/>
        </w:rPr>
        <w:t>2</w:t>
      </w:r>
      <w:r w:rsidR="007C4CCD">
        <w:rPr>
          <w:rFonts w:ascii="Times New Roman" w:hAnsi="Times New Roman" w:cs="Times New Roman"/>
          <w:bCs/>
          <w:color w:val="000000"/>
          <w:sz w:val="26"/>
          <w:szCs w:val="26"/>
          <w:lang w:eastAsia="ar-SA"/>
        </w:rPr>
        <w:t>5</w:t>
      </w:r>
      <w:bookmarkStart w:id="0" w:name="_GoBack"/>
      <w:bookmarkEnd w:id="0"/>
      <w:r w:rsidRPr="00871B13">
        <w:rPr>
          <w:rFonts w:ascii="Times New Roman" w:hAnsi="Times New Roman" w:cs="Times New Roman"/>
          <w:bCs/>
          <w:color w:val="000000"/>
          <w:sz w:val="26"/>
          <w:szCs w:val="26"/>
          <w:lang w:eastAsia="ar-SA"/>
        </w:rPr>
        <w:t xml:space="preserve">)  </w:t>
      </w:r>
    </w:p>
    <w:p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nolikumam</w:t>
      </w:r>
    </w:p>
    <w:p w:rsidR="0004796D" w:rsidRPr="00871B13"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p>
    <w:p w:rsidR="0004796D"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871B13">
        <w:rPr>
          <w:rFonts w:ascii="Times New Roman" w:hAnsi="Times New Roman" w:cs="Times New Roman"/>
          <w:b/>
          <w:bCs/>
          <w:color w:val="000000"/>
          <w:sz w:val="26"/>
          <w:szCs w:val="26"/>
          <w:lang w:eastAsia="ar-SA"/>
        </w:rPr>
        <w:t>TEHNISKĀ SPECIFIKĀCIJA</w:t>
      </w:r>
    </w:p>
    <w:p w:rsidR="0066666D" w:rsidRPr="00AE172E" w:rsidRDefault="0066666D" w:rsidP="0066666D">
      <w:pPr>
        <w:tabs>
          <w:tab w:val="left" w:pos="8505"/>
          <w:tab w:val="left" w:pos="9638"/>
        </w:tabs>
        <w:suppressAutoHyphens/>
        <w:spacing w:after="0" w:line="240" w:lineRule="auto"/>
        <w:jc w:val="center"/>
        <w:rPr>
          <w:rFonts w:ascii="Times New Roman" w:hAnsi="Times New Roman" w:cs="Times New Roman"/>
          <w:b/>
          <w:bCs/>
          <w:caps/>
          <w:color w:val="000000"/>
          <w:sz w:val="26"/>
          <w:szCs w:val="26"/>
          <w:lang w:eastAsia="ar-SA"/>
        </w:rPr>
      </w:pPr>
      <w:r w:rsidRPr="00AE172E">
        <w:rPr>
          <w:rFonts w:ascii="Times New Roman" w:hAnsi="Times New Roman" w:cs="Times New Roman"/>
          <w:b/>
          <w:bCs/>
          <w:caps/>
          <w:color w:val="000000"/>
          <w:sz w:val="26"/>
          <w:szCs w:val="26"/>
          <w:lang w:eastAsia="ar-SA"/>
        </w:rPr>
        <w:t>ēdināšanas pakalpojuma sniegšanas VISPĀRĪGĀS PRASĪBAS</w:t>
      </w:r>
      <w:r>
        <w:rPr>
          <w:rFonts w:ascii="Times New Roman" w:hAnsi="Times New Roman" w:cs="Times New Roman"/>
          <w:b/>
          <w:bCs/>
          <w:caps/>
          <w:color w:val="000000"/>
          <w:sz w:val="26"/>
          <w:szCs w:val="26"/>
          <w:lang w:eastAsia="ar-SA"/>
        </w:rPr>
        <w:t>:</w:t>
      </w:r>
    </w:p>
    <w:p w:rsidR="0066666D" w:rsidRPr="00871B13" w:rsidRDefault="0066666D" w:rsidP="0066666D">
      <w:pPr>
        <w:tabs>
          <w:tab w:val="left" w:pos="8505"/>
          <w:tab w:val="left" w:pos="9638"/>
        </w:tabs>
        <w:suppressAutoHyphens/>
        <w:spacing w:after="0" w:line="240" w:lineRule="auto"/>
        <w:ind w:left="360"/>
        <w:rPr>
          <w:rFonts w:ascii="Times New Roman" w:hAnsi="Times New Roman" w:cs="Times New Roman"/>
          <w:b/>
          <w:bCs/>
          <w:color w:val="000000"/>
          <w:sz w:val="26"/>
          <w:szCs w:val="26"/>
          <w:lang w:eastAsia="ar-SA"/>
        </w:rPr>
      </w:pP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O</w:t>
      </w:r>
      <w:r w:rsidRPr="00AE172E">
        <w:rPr>
          <w:rFonts w:ascii="Times New Roman" w:hAnsi="Times New Roman" w:cs="Times New Roman"/>
          <w:color w:val="000000"/>
          <w:sz w:val="26"/>
          <w:szCs w:val="24"/>
          <w:lang w:eastAsia="ar-SA"/>
        </w:rPr>
        <w:t>rganizēt izglītojamo ēdināšanu, ievērojot normatīvajos aktos noteiktās prasības un veselīga uz</w:t>
      </w:r>
      <w:r w:rsidR="008D5DEB">
        <w:rPr>
          <w:rFonts w:ascii="Times New Roman" w:hAnsi="Times New Roman" w:cs="Times New Roman"/>
          <w:color w:val="000000"/>
          <w:sz w:val="26"/>
          <w:szCs w:val="24"/>
          <w:lang w:eastAsia="ar-SA"/>
        </w:rPr>
        <w:t>tur</w:t>
      </w:r>
      <w:r w:rsidRPr="00AE172E">
        <w:rPr>
          <w:rFonts w:ascii="Times New Roman" w:hAnsi="Times New Roman" w:cs="Times New Roman"/>
          <w:color w:val="000000"/>
          <w:sz w:val="26"/>
          <w:szCs w:val="24"/>
          <w:lang w:eastAsia="ar-SA"/>
        </w:rPr>
        <w:t>a principus</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w:t>
      </w:r>
      <w:r w:rsidRPr="00AE172E">
        <w:rPr>
          <w:rFonts w:ascii="Times New Roman" w:hAnsi="Times New Roman" w:cs="Times New Roman"/>
          <w:color w:val="000000"/>
          <w:sz w:val="26"/>
          <w:szCs w:val="24"/>
          <w:lang w:eastAsia="ar-SA"/>
        </w:rPr>
        <w:t xml:space="preserve">zstrādāt nedēļas ēdienkartes ar pilnas uzturvērtības aprēķiniem un kalkulāciju, kā arī tehnoloģiskās kartes, izmantojot Iepirkuma nolikuma 2.pielikumā minētās ēdienkartes un tehnoloģiskās kartes vai arī sagatavojot citas ēdienkartes un tehnoloģiskās kartes, kurās ēdiena sortiments, enerģētiskā vērtība un uzturvērtība atbilst normatīvo aktu un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prasībām</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J</w:t>
      </w:r>
      <w:r w:rsidRPr="00AE172E">
        <w:rPr>
          <w:rFonts w:ascii="Times New Roman" w:hAnsi="Times New Roman" w:cs="Times New Roman"/>
          <w:color w:val="000000"/>
          <w:sz w:val="26"/>
          <w:szCs w:val="24"/>
          <w:lang w:eastAsia="ar-SA"/>
        </w:rPr>
        <w:t xml:space="preserve">a tehniskajā specifikācijā iekļauta prasība nodrošināt izglītojamajiem arī citas ēdienreizes (brokastis, launagu vai vakariņas), sagatavot un saskaņot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noteikto personu citu ēdienreižu ēdienkartes un tehnoloģiskās kartes</w:t>
      </w:r>
      <w:r>
        <w:rPr>
          <w:rFonts w:ascii="Times New Roman" w:hAnsi="Times New Roman" w:cs="Times New Roman"/>
          <w:color w:val="000000"/>
          <w:sz w:val="26"/>
          <w:szCs w:val="24"/>
          <w:lang w:eastAsia="ar-SA"/>
        </w:rPr>
        <w:t>.</w:t>
      </w:r>
    </w:p>
    <w:p w:rsidR="0066666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 xml:space="preserve">e vēlāk kā 3 dienas iepriekš saskaņot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atbildīgo personu katras nākamās nedēļas ēdienkarti un tai atbilstošas tehnoloģiskās kartes</w:t>
      </w:r>
      <w:r>
        <w:rPr>
          <w:rFonts w:ascii="Times New Roman" w:hAnsi="Times New Roman" w:cs="Times New Roman"/>
          <w:color w:val="000000"/>
          <w:sz w:val="26"/>
          <w:szCs w:val="24"/>
          <w:lang w:eastAsia="ar-SA"/>
        </w:rPr>
        <w:t>.</w:t>
      </w:r>
    </w:p>
    <w:p w:rsidR="0066666D" w:rsidRPr="00AE172E" w:rsidRDefault="008D5DEB"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apstiprināto ēdienkarti izvietot izglītojamajiem, vecākiem un darbiniekiem pieejamā vietā (pie katras ēdiena izdales letes </w:t>
      </w: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ēdnīcā, </w:t>
      </w: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mājas lapā un/vai ziņojumu stendā)</w:t>
      </w:r>
      <w:r w:rsidR="0066666D">
        <w:rPr>
          <w:rFonts w:ascii="Times New Roman" w:hAnsi="Times New Roman" w:cs="Times New Roman"/>
          <w:color w:val="000000"/>
          <w:sz w:val="26"/>
          <w:szCs w:val="24"/>
          <w:lang w:eastAsia="ar-SA"/>
        </w:rPr>
        <w:t>.</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Ēdienkartēs norādīto ēdienu gatavošanā dot priekšroku svaigiem un sezonāliem pārtikas produktiem.</w:t>
      </w:r>
    </w:p>
    <w:p w:rsidR="0066666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Nodrošināt pasniegšanas dienā svaigi pagatavotu ēdienu no dabīgiem, neapstrādātiem pārtikas produkti (piemēram, gaļa, zivis, olas, graudaugi, augļi, dārzeņi, kartupeļi), kas nav ģenētiski modificēti, nesatur ģenētiski modificētus organismus un nesastāv no tiem, kā arī papildus iekļaut uzturā arī apstrādātus un pārstrādātus pārtikas produktus (piemēram, maizi, jogurtu, sieru, gaļas produktus), kas nesatur ģenētiski modificētus organismus, nesastāv no tiem un nav no tiem ražoti, kam nav pievienoti aromatizētāji un pārtikas piedevas, kas noteiktas Ministru kabineta 13.03.2012. noteikumos Nr.172 „Noteikumi par uztura normām izglītības iestāžu izglītojamiem, sociālās aprūpes un sociālās rehabilitācijas institūciju klientiem un ārstniecības iestāžu pacientiem”.</w:t>
      </w:r>
      <w:r w:rsidRPr="0066666D">
        <w:rPr>
          <w:rFonts w:ascii="Times New Roman" w:hAnsi="Times New Roman" w:cs="Times New Roman"/>
          <w:color w:val="000000"/>
          <w:sz w:val="26"/>
          <w:szCs w:val="24"/>
          <w:lang w:eastAsia="ar-SA"/>
        </w:rPr>
        <w:t xml:space="preserve"> </w:t>
      </w:r>
    </w:p>
    <w:p w:rsidR="0066666D" w:rsidRPr="004E1CB9"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b/>
          <w:bCs/>
          <w:color w:val="000000"/>
          <w:sz w:val="26"/>
          <w:szCs w:val="24"/>
          <w:lang w:eastAsia="ar-SA"/>
        </w:rPr>
      </w:pPr>
      <w:r w:rsidRPr="004E1CB9">
        <w:rPr>
          <w:rFonts w:ascii="Times New Roman" w:hAnsi="Times New Roman" w:cs="Times New Roman"/>
          <w:b/>
          <w:bCs/>
          <w:color w:val="000000"/>
          <w:sz w:val="26"/>
          <w:szCs w:val="24"/>
          <w:lang w:eastAsia="ar-SA"/>
        </w:rPr>
        <w:t xml:space="preserve">Nepieciešamības gadījumā pretendents ar </w:t>
      </w:r>
      <w:r w:rsidR="008D5DEB" w:rsidRPr="004E1CB9">
        <w:rPr>
          <w:rFonts w:ascii="Times New Roman" w:hAnsi="Times New Roman" w:cs="Times New Roman"/>
          <w:b/>
          <w:bCs/>
          <w:color w:val="000000"/>
          <w:sz w:val="26"/>
          <w:szCs w:val="24"/>
          <w:lang w:eastAsia="ar-SA"/>
        </w:rPr>
        <w:t>Iestādi</w:t>
      </w:r>
      <w:r w:rsidRPr="004E1CB9">
        <w:rPr>
          <w:rFonts w:ascii="Times New Roman" w:hAnsi="Times New Roman" w:cs="Times New Roman"/>
          <w:b/>
          <w:bCs/>
          <w:color w:val="000000"/>
          <w:sz w:val="26"/>
          <w:szCs w:val="24"/>
          <w:lang w:eastAsia="ar-SA"/>
        </w:rPr>
        <w:t xml:space="preserve"> vienojas, ka ēdiens </w:t>
      </w:r>
      <w:r w:rsidRPr="004E1CB9">
        <w:rPr>
          <w:rFonts w:ascii="Times New Roman" w:hAnsi="Times New Roman" w:cs="Times New Roman"/>
          <w:b/>
          <w:bCs/>
          <w:color w:val="000000"/>
          <w:sz w:val="26"/>
        </w:rPr>
        <w:t>tiek</w:t>
      </w:r>
      <w:r w:rsidRPr="004E1CB9">
        <w:rPr>
          <w:rFonts w:ascii="Times New Roman" w:hAnsi="Times New Roman" w:cs="Times New Roman"/>
          <w:b/>
          <w:bCs/>
          <w:color w:val="000000"/>
          <w:sz w:val="26"/>
          <w:szCs w:val="24"/>
          <w:lang w:eastAsia="ar-SA"/>
        </w:rPr>
        <w:t xml:space="preserve"> gatavots ārpus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virtuves telpām un atbilstoši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prasībām tiek piegādāts uz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telpām.</w:t>
      </w:r>
    </w:p>
    <w:p w:rsidR="0066666D" w:rsidRPr="00354666"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 xml:space="preserve">Ēdiena piegāde tiek veikta, </w:t>
      </w:r>
      <w:r w:rsidRPr="00354666">
        <w:rPr>
          <w:rFonts w:ascii="Times New Roman" w:hAnsi="Times New Roman" w:cs="Times New Roman"/>
          <w:color w:val="000000"/>
          <w:sz w:val="26"/>
          <w:szCs w:val="24"/>
          <w:lang w:eastAsia="ar-SA"/>
        </w:rPr>
        <w:t>ievērojot šādas ēdiena piegādes pakalpojuma prasības: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ēdienu līdz izsniegšanas brīdim uzglabāt temperatūrā, kas atbalst normatīvo aktu prasībām, tādā veidā, lai neveicinātu produkta mikrobioloģisko bojāšanos;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maksimāli saīsināt laika posmu no ēdiena sagatavošanas līdz noteiktajam izsniegšanas laikam;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nodrošināt pietiekamu tehnoloģisko iekārtu daudzumu, pietiekamu darbinieku skaitu, atbilstoši aprīkotu autotransportu, lai ēdienu piegādātu un izsniegtu noteiktajā vietā;</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nodrošināt ēdiena izsniegšanu saskaņā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prasībām;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nodrošināt atkritumu savākšanu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telpās, izvešanu no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telpām un atbilstošu apsaimniekošanu;</w:t>
      </w:r>
    </w:p>
    <w:p w:rsidR="0066666D" w:rsidRPr="0066666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lastRenderedPageBreak/>
        <w:t>atbildēt par ēdiena nekaitīgumu, izvērtēt visus drošības aspektus un riskus tehnoloģiskā procesa norises posmos, kā arī to, ka ēdiena piegādes pakalpojums tiks sniegts izglītības iestādes audzēkņiem</w:t>
      </w:r>
      <w:r>
        <w:rPr>
          <w:rFonts w:ascii="Times New Roman" w:hAnsi="Times New Roman" w:cs="Times New Roman"/>
          <w:color w:val="000000"/>
          <w:sz w:val="26"/>
          <w:szCs w:val="24"/>
          <w:lang w:eastAsia="ar-SA"/>
        </w:rPr>
        <w:t>.</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Iesniegt </w:t>
      </w:r>
      <w:r w:rsidR="008D5DEB">
        <w:rPr>
          <w:rFonts w:ascii="Times New Roman" w:hAnsi="Times New Roman" w:cs="Times New Roman"/>
          <w:color w:val="000000"/>
          <w:sz w:val="26"/>
          <w:szCs w:val="24"/>
          <w:lang w:eastAsia="ar-SA"/>
        </w:rPr>
        <w:t>Iestādei</w:t>
      </w:r>
      <w:r w:rsidRPr="0012282D">
        <w:rPr>
          <w:rFonts w:ascii="Times New Roman" w:hAnsi="Times New Roman" w:cs="Times New Roman"/>
          <w:color w:val="000000"/>
          <w:sz w:val="26"/>
          <w:szCs w:val="24"/>
          <w:lang w:eastAsia="ar-SA"/>
        </w:rPr>
        <w:t xml:space="preserve"> ēdināšanas pakalpojumam izmantoto galveno pārtikas pamatproduktu sarakstu, norādot produktu ražotāju vai audzētāju un to izcelsmes valsti.</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1" w:name="_Hlk54948167"/>
      <w:r w:rsidRPr="0012282D">
        <w:rPr>
          <w:rFonts w:ascii="Times New Roman" w:hAnsi="Times New Roman" w:cs="Times New Roman"/>
          <w:color w:val="000000"/>
          <w:sz w:val="26"/>
          <w:szCs w:val="24"/>
          <w:lang w:eastAsia="ar-SA"/>
        </w:rPr>
        <w:t xml:space="preserve">Saskaņā ar Iepirkuma tehnisko piedāvājumu izmantot ēdināšanas pakalpojuma nodrošināšanai produktus, kuri atbilst bioloģiskās lauksaimniecības, nacionālās pārtikas kvalitātes shēmas vai lauksaimniecības produktu integrētās audzēšanas prasībām (turpmāk - BL, NPKS, LPIA) un ir norādīti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Iesniegt </w:t>
      </w:r>
      <w:r w:rsidR="008D5DEB">
        <w:rPr>
          <w:rFonts w:ascii="Times New Roman" w:hAnsi="Times New Roman" w:cs="Times New Roman"/>
          <w:color w:val="000000"/>
          <w:sz w:val="26"/>
          <w:szCs w:val="24"/>
          <w:lang w:eastAsia="ar-SA"/>
        </w:rPr>
        <w:t>Iestādei</w:t>
      </w:r>
      <w:r w:rsidRPr="0012282D">
        <w:rPr>
          <w:rFonts w:ascii="Times New Roman" w:hAnsi="Times New Roman" w:cs="Times New Roman"/>
          <w:color w:val="000000"/>
          <w:sz w:val="26"/>
          <w:szCs w:val="24"/>
          <w:lang w:eastAsia="ar-SA"/>
        </w:rPr>
        <w:t xml:space="preserve"> BL, NPKS, LPIA produktu ražotāju un audzētāju sarakstu, norādot to kontaktinformāciju, un ar ražotāju (audzētāju) noslēgtu līgumu par sadarbību ar attiecīgo piegādātāju katra konkrētā pārtikas produktu piegādes līguma izpildē.</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Izglītojamo ēdināšanā izmantot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 xml:space="preserve"> norādītos produktus, nodrošinot, ka pārtikas preču pavadzīmēs piegādāto produktu nosaukumi atbilst Iepirkuma tehniskajā piedāvājumā BL, NPKS, LPIA produktu tabulā norādīto produktu nosaukumiem, lai nodrošinātu iespēju izsekot produktu izcelsmi un atbilstību tehniskajam piedāvājumam Iepirkumā.</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2" w:name="_Hlk54162117"/>
      <w:r w:rsidRPr="0012282D">
        <w:rPr>
          <w:rFonts w:ascii="Times New Roman" w:hAnsi="Times New Roman" w:cs="Times New Roman"/>
          <w:color w:val="000000"/>
          <w:sz w:val="26"/>
          <w:szCs w:val="24"/>
          <w:lang w:eastAsia="ar-SA"/>
        </w:rPr>
        <w:t xml:space="preserve">Izpildītājs var veikt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 xml:space="preserve"> </w:t>
      </w:r>
      <w:r>
        <w:rPr>
          <w:rFonts w:ascii="Times New Roman" w:hAnsi="Times New Roman" w:cs="Times New Roman"/>
          <w:color w:val="000000"/>
          <w:sz w:val="26"/>
          <w:szCs w:val="24"/>
          <w:lang w:eastAsia="ar-SA"/>
        </w:rPr>
        <w:t xml:space="preserve"> noradīto </w:t>
      </w:r>
      <w:r w:rsidRPr="0012282D">
        <w:rPr>
          <w:rFonts w:ascii="Times New Roman" w:hAnsi="Times New Roman" w:cs="Times New Roman"/>
          <w:color w:val="000000"/>
          <w:sz w:val="26"/>
          <w:szCs w:val="24"/>
          <w:lang w:eastAsia="ar-SA"/>
        </w:rPr>
        <w:t>produktu maiņu, aizstājot Produktu sarakstā norādītos produktus ar ekvivalentiem (piem., vienu NPKS produktu var aizstāt pret citu NPKS produktu) vai kvalitatīvi labāku produktu (LPIA produktu vai NPKS produktu var aizstāt ar BL prasībām atbilstošu produktu).</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3" w:name="_Hlk54162302"/>
      <w:bookmarkEnd w:id="2"/>
      <w:r w:rsidRPr="0012282D">
        <w:rPr>
          <w:rFonts w:ascii="Times New Roman" w:hAnsi="Times New Roman" w:cs="Times New Roman"/>
          <w:color w:val="000000"/>
          <w:sz w:val="26"/>
          <w:szCs w:val="24"/>
          <w:lang w:eastAsia="ar-SA"/>
        </w:rPr>
        <w:t xml:space="preserve">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6"/>
          <w:lang w:eastAsia="lv-LV"/>
        </w:rPr>
        <w:t xml:space="preserve"> norādīto augļu, ogu un dārzeņu piegādes veikt, ievērojot Produktu sarakstā noteikto sezonalitāti;</w:t>
      </w:r>
      <w:r w:rsidRPr="0012282D">
        <w:rPr>
          <w:rFonts w:ascii="Times New Roman" w:hAnsi="Times New Roman" w:cs="Times New Roman"/>
          <w:b/>
          <w:bCs/>
          <w:color w:val="000000"/>
          <w:sz w:val="26"/>
          <w:szCs w:val="26"/>
          <w:lang w:eastAsia="lv-LV"/>
        </w:rPr>
        <w:t xml:space="preserve"> </w:t>
      </w:r>
      <w:r w:rsidRPr="0012282D">
        <w:rPr>
          <w:rFonts w:ascii="Times New Roman" w:hAnsi="Times New Roman" w:cs="Times New Roman"/>
          <w:color w:val="000000"/>
          <w:sz w:val="26"/>
          <w:szCs w:val="24"/>
          <w:lang w:eastAsia="ar-SA"/>
        </w:rPr>
        <w:t xml:space="preserve"> citu augļu, ogu un dārzeņu piegādes veikt, ievērojot sezonalitāti, kas tiek noteikta atbilstoši Zemkopības ministrijas izstrādātajam vietējo augļu un dārzeņu pieejamības kalendāram, kas publicēts Iepirkumu uzraudzības biroja mājaslapā internetā</w:t>
      </w:r>
      <w:bookmarkEnd w:id="3"/>
      <w:r w:rsidRPr="0012282D">
        <w:rPr>
          <w:rFonts w:ascii="Times New Roman" w:hAnsi="Times New Roman" w:cs="Times New Roman"/>
          <w:color w:val="000000"/>
          <w:sz w:val="26"/>
          <w:szCs w:val="24"/>
          <w:lang w:eastAsia="ar-SA"/>
        </w:rPr>
        <w:t>.</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Iepirkuma tehniskajā piedāvājumā BL, NPKS, LPIA </w:t>
      </w:r>
      <w:r>
        <w:rPr>
          <w:rFonts w:ascii="Times New Roman" w:hAnsi="Times New Roman" w:cs="Times New Roman"/>
          <w:color w:val="000000"/>
          <w:sz w:val="26"/>
          <w:szCs w:val="24"/>
          <w:lang w:eastAsia="ar-SA"/>
        </w:rPr>
        <w:t xml:space="preserve"> (Produktu sarakstā) norādīto </w:t>
      </w:r>
      <w:r w:rsidRPr="0012282D">
        <w:rPr>
          <w:rFonts w:ascii="Times New Roman" w:hAnsi="Times New Roman" w:cs="Times New Roman"/>
          <w:color w:val="000000"/>
          <w:sz w:val="26"/>
          <w:szCs w:val="24"/>
          <w:lang w:eastAsia="ar-SA"/>
        </w:rPr>
        <w:t>produktu piegādi veikt ne vairāk kā 250 km ietvaros no pārtikas produktu izcelsmes (tikai audzēšanas/ražošanas) vietas līdz piegādes (</w:t>
      </w:r>
      <w:r w:rsidR="008D5DEB">
        <w:rPr>
          <w:rFonts w:ascii="Times New Roman" w:hAnsi="Times New Roman" w:cs="Times New Roman"/>
          <w:color w:val="000000"/>
          <w:sz w:val="26"/>
          <w:szCs w:val="24"/>
          <w:lang w:eastAsia="ar-SA"/>
        </w:rPr>
        <w:t>Iestādes</w:t>
      </w:r>
      <w:r w:rsidRPr="0012282D">
        <w:rPr>
          <w:rFonts w:ascii="Times New Roman" w:hAnsi="Times New Roman" w:cs="Times New Roman"/>
          <w:color w:val="000000"/>
          <w:sz w:val="26"/>
          <w:szCs w:val="24"/>
          <w:lang w:eastAsia="ar-SA"/>
        </w:rPr>
        <w:t>) adresei.</w:t>
      </w:r>
    </w:p>
    <w:bookmarkEnd w:id="1"/>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Pārtiku un dzērienus pasniegt, lietojot atkārtoti izmantojamus galda piederumus, traukus un galdautus vai no atjaunojamām izejvielām ražotus galda piederumus, traukus vai izbraukuma ēdināšanas piederumus.</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Sniedzot ēdināšanas pakalpojumus, lietot videi draudzīgus (fosfātus nesaturošus) trauku mazgāšanas līdzekļus.</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Sniedzot ēdināšanas pakalpojumus, dot priekšroku videi draudzīgām virtuves iekārtām:</w:t>
      </w:r>
    </w:p>
    <w:p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ledusskapjiem un saldētavām, kuros nav ozona slāni noārdošās vielas (HCFC un HFC);</w:t>
      </w:r>
    </w:p>
    <w:p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aprīkojumam, kas atbilst vienam vai vairākiem no turpmāk minētajiem energoefektivitātes standartiem, ja tādi pastāv, ES enerģijas patēriņa marķējums (A klase) vai līdzvērtīgs standarts;</w:t>
      </w:r>
    </w:p>
    <w:p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aprīkojumam, kas ir efektīvs ūdens patēriņa ziņā saskaņā ar ES marķējumu (A klase) vai līdzvērtīgu standartu.</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lastRenderedPageBreak/>
        <w:t>Dot priekšroku produktiem lielākā iepakojumā vai tādā iepakojumā, kas ir videi draudzīgs vai kura lielākā daļa ir otrreizēji pārstrādājama, vai kura to pieņem atkārtotai izmantošanai.</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Saskaņā ar Rīgas pilsētas pašvaldības saistošajiem noteikumiem slēgt atkritumu apsaimniekošanas pakalpojumu līgumu ar attiecīgo pakalpojumu sniedzēju, kā arī dalīti vākt un šķirot atkritumus, kas rodas sniedzot ēdināšanas pakalpojumus, un ietver šādas frakcijas: bioloģiski noārdāmie atkritumi, papīrs, metāls, stikls, plastmasa, bīstamie atkritumi un videi kaitīgās preces.</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ar saviem līdzekļiem veikt ēdnīcas, t.sk., ēdnīcas grīdu ikdienas uzkopšanas darbus atbilstoši higiēnas prasībām</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nodrošināt atbilstošu ēdināšanu gadījumos, kad izglītojamajam ir ārsta apstiprināta diagnoze (piemēram, celiakija, cukura diabēts, pārtikas alerģija), kuras dēļ ir nepieciešama uztura korekcija</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odrošināt kvalitatīva un nekaitīga dzeramā ūdens pieejamību bez maksas</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nodrošināt dalību Latvijas Republikas un Eiropas Savienības atbalsta programmā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apgādei ar augļiem, dārzeņiem un pienu</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veikt aptaujas un citus pasākumus saistībā ar pakalpojumu kvalitātes izvērtējumu, kā arī īstenot sadarbību ar </w:t>
      </w:r>
      <w:r w:rsidR="008D5DEB">
        <w:rPr>
          <w:rFonts w:ascii="Times New Roman" w:hAnsi="Times New Roman" w:cs="Times New Roman"/>
          <w:color w:val="000000"/>
          <w:sz w:val="26"/>
          <w:szCs w:val="24"/>
          <w:lang w:eastAsia="ar-SA"/>
        </w:rPr>
        <w:t>Iestādi</w:t>
      </w:r>
      <w:r w:rsidRPr="00AE172E">
        <w:rPr>
          <w:rFonts w:ascii="Times New Roman" w:hAnsi="Times New Roman" w:cs="Times New Roman"/>
          <w:color w:val="000000"/>
          <w:sz w:val="26"/>
          <w:szCs w:val="24"/>
          <w:lang w:eastAsia="ar-SA"/>
        </w:rPr>
        <w:t>, izglītojamajiem un izglītojamo vecākiem, lai uzlabotu pakalpojuma kvalitāti</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 xml:space="preserve">e retāk kā reizi gadā iesniegt </w:t>
      </w:r>
      <w:r w:rsidR="008D5DEB">
        <w:rPr>
          <w:rFonts w:ascii="Times New Roman" w:hAnsi="Times New Roman" w:cs="Times New Roman"/>
          <w:color w:val="000000"/>
          <w:sz w:val="26"/>
          <w:szCs w:val="24"/>
          <w:lang w:eastAsia="ar-SA"/>
        </w:rPr>
        <w:t>Iestādei</w:t>
      </w:r>
      <w:r w:rsidRPr="00AE172E">
        <w:rPr>
          <w:rFonts w:ascii="Times New Roman" w:hAnsi="Times New Roman" w:cs="Times New Roman"/>
          <w:color w:val="000000"/>
          <w:sz w:val="26"/>
          <w:szCs w:val="24"/>
          <w:lang w:eastAsia="ar-SA"/>
        </w:rPr>
        <w:t xml:space="preserve"> apliecinājumu, ka Pretendents saskaņā ar Bērnu tiesību aizsardzības likuma 72.pantu ir pieprasījis no Iekšlietu ministrijas Informācijas centra Sodu reģistra ziņas par personām (darbiniekiem), kuras strādā/-ās un sniegs ēdināšanas pakalpojumus </w:t>
      </w:r>
      <w:r w:rsidR="008D5DEB">
        <w:rPr>
          <w:rFonts w:ascii="Times New Roman" w:hAnsi="Times New Roman" w:cs="Times New Roman"/>
          <w:color w:val="000000"/>
          <w:sz w:val="26"/>
          <w:szCs w:val="24"/>
          <w:lang w:eastAsia="ar-SA"/>
        </w:rPr>
        <w:t>Iestādē</w:t>
      </w:r>
      <w:r w:rsidRPr="00AE172E">
        <w:rPr>
          <w:rFonts w:ascii="Times New Roman" w:hAnsi="Times New Roman" w:cs="Times New Roman"/>
          <w:color w:val="000000"/>
          <w:sz w:val="26"/>
          <w:szCs w:val="24"/>
          <w:lang w:eastAsia="ar-SA"/>
        </w:rPr>
        <w:t>, kā arī apņemas pēc iestādes pieprasījuma uzrādīt Soda reģistra izziņu</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S</w:t>
      </w:r>
      <w:r w:rsidRPr="00AE172E">
        <w:rPr>
          <w:rFonts w:ascii="Times New Roman" w:hAnsi="Times New Roman" w:cs="Times New Roman"/>
          <w:color w:val="000000"/>
          <w:sz w:val="26"/>
          <w:szCs w:val="24"/>
          <w:lang w:eastAsia="ar-SA"/>
        </w:rPr>
        <w:t>agatavot un iesniegt elektroniskos rēķinus ar Pasūtītāju noslēgtajos līgumos noteiktajā kārtībā</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odrošināt ēdināšanas pakalpojuma sniegšanai papildus nepieciešamo tehnisko aprīkojumu (inventāru un saimniecības pamatlīdzekļus) un nodrošināt virtuves tehniskā aprīkojuma apkopi par saviem līdzekļiem</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L</w:t>
      </w:r>
      <w:r w:rsidRPr="00AE172E">
        <w:rPr>
          <w:rFonts w:ascii="Times New Roman" w:hAnsi="Times New Roman" w:cs="Times New Roman"/>
          <w:color w:val="000000"/>
          <w:sz w:val="26"/>
          <w:szCs w:val="24"/>
          <w:lang w:eastAsia="ar-SA"/>
        </w:rPr>
        <w:t>īguma slēgšanas tiesību piešķiršanas gadījumā Pretendents slēdz šādus līgumus: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ēdināšanas pakalpojumu līgumu (1</w:t>
      </w:r>
      <w:r w:rsidR="00907CCE">
        <w:rPr>
          <w:rFonts w:ascii="Times New Roman" w:hAnsi="Times New Roman" w:cs="Times New Roman"/>
          <w:color w:val="000000"/>
          <w:sz w:val="26"/>
          <w:szCs w:val="24"/>
          <w:lang w:eastAsia="ar-SA"/>
        </w:rPr>
        <w:t>1</w:t>
      </w:r>
      <w:r w:rsidRPr="00AE172E">
        <w:rPr>
          <w:rFonts w:ascii="Times New Roman" w:hAnsi="Times New Roman" w:cs="Times New Roman"/>
          <w:color w:val="000000"/>
          <w:sz w:val="26"/>
          <w:szCs w:val="24"/>
          <w:lang w:eastAsia="ar-SA"/>
        </w:rPr>
        <w:t>.pielikums – līguma projekts);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virtuves telpu, palīgtelpu, iekārtu, inventāra un zemes nomas līgumu (1</w:t>
      </w:r>
      <w:r w:rsidR="00907CCE">
        <w:rPr>
          <w:rFonts w:ascii="Times New Roman" w:hAnsi="Times New Roman" w:cs="Times New Roman"/>
          <w:color w:val="000000"/>
          <w:sz w:val="26"/>
          <w:szCs w:val="24"/>
          <w:lang w:eastAsia="ar-SA"/>
        </w:rPr>
        <w:t>2</w:t>
      </w:r>
      <w:r w:rsidRPr="00AE172E">
        <w:rPr>
          <w:rFonts w:ascii="Times New Roman" w:hAnsi="Times New Roman" w:cs="Times New Roman"/>
          <w:color w:val="000000"/>
          <w:sz w:val="26"/>
          <w:szCs w:val="24"/>
          <w:lang w:eastAsia="ar-SA"/>
        </w:rPr>
        <w:t>.pielikums – līguma projekts), ja netiek veikta ēdiena piegāde;</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871B13">
        <w:rPr>
          <w:rFonts w:ascii="Times New Roman" w:hAnsi="Times New Roman" w:cs="Times New Roman"/>
          <w:color w:val="000000"/>
          <w:sz w:val="26"/>
          <w:szCs w:val="24"/>
          <w:lang w:eastAsia="ar-SA"/>
        </w:rPr>
        <w:t>līgumu par izglītojamo ēdināšanas pakalpojumiem, kuri saskaņā ar normatīvajiem aktiem tiek segti no valsts un pašvaldības budžetā paredzētajiem līdzekļiem</w:t>
      </w:r>
      <w:r w:rsidRPr="00AE172E">
        <w:rPr>
          <w:rFonts w:ascii="Times New Roman" w:hAnsi="Times New Roman" w:cs="Times New Roman"/>
          <w:color w:val="000000"/>
          <w:sz w:val="26"/>
          <w:szCs w:val="24"/>
          <w:lang w:eastAsia="ar-SA"/>
        </w:rPr>
        <w:t>;</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atkritumu apsaimniekošanas pakalpojumu līgumu ar attiecīgo pakalpojumu sniedzēju;</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atsevišķu rakstisku vienošanos pie nomas līguma normatīvajos aktos noteiktajā kārtībā, ja nomnieks ar virtuvi tehniski saistītās (integrētas) telpas papildus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ēdināšanas pakalpojuma nodrošināšanai izmanto citas komercdarbības nodrošināšanai;</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J</w:t>
      </w:r>
      <w:r w:rsidRPr="00AE172E">
        <w:rPr>
          <w:rFonts w:ascii="Times New Roman" w:hAnsi="Times New Roman" w:cs="Times New Roman"/>
          <w:color w:val="000000"/>
          <w:sz w:val="26"/>
          <w:szCs w:val="24"/>
          <w:lang w:eastAsia="ar-SA"/>
        </w:rPr>
        <w:t>a tiek slēgts virtuves telpu, palīgtelpu, iekārtu, inventāra un zemes nomas līgum</w:t>
      </w:r>
      <w:r>
        <w:rPr>
          <w:rFonts w:ascii="Times New Roman" w:hAnsi="Times New Roman" w:cs="Times New Roman"/>
          <w:color w:val="000000"/>
          <w:sz w:val="26"/>
          <w:szCs w:val="24"/>
          <w:lang w:eastAsia="ar-SA"/>
        </w:rPr>
        <w:t>s</w:t>
      </w:r>
      <w:r w:rsidRPr="00AE172E">
        <w:rPr>
          <w:rFonts w:ascii="Times New Roman" w:hAnsi="Times New Roman" w:cs="Times New Roman"/>
          <w:color w:val="000000"/>
          <w:sz w:val="26"/>
          <w:szCs w:val="24"/>
          <w:lang w:eastAsia="ar-SA"/>
        </w:rPr>
        <w:t xml:space="preserve">, Pretendents saskaņā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sagatavoto rēķinu veic šādus maksājumus: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virtuves telpu, palīgtelpu, iekārtu, inventāra un zemes nomu;</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izmantoto elektroenerģiju saskaņā ar patēriņa skaitītāja rādījumiem atbilstoši elektroenerģijas pakalpojumu sniedzēja tarifiem;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apkuri, kuras maksa tiek aprēķināta proporcionāli iznomāto telpu platībai;</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lastRenderedPageBreak/>
        <w:t>par ūdens apgādes un kanalizācijas pakalpojumiem saskaņā ar patēriņa skaitītāja rādījumiem atbilstoši pakalpojumu sniedzēja tarifiem;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ja ūdens patēriņa skaitītāji nav uzstādīti, līdz ūdens patēriņa skaitītāju uzstādīšanai par ūdens apgādes un kanalizācijas pakalpojumiem atbilstoši šādam aprēķinam: 0.0567 m3 (vidējais ūdens patēriņš mēnesī uz vienu iestādes izglītojamo) reizināts ar iestādes izglītojamo kopējo skaitu;</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ja attiecīgajā </w:t>
      </w:r>
      <w:r w:rsidR="008D5DEB">
        <w:rPr>
          <w:rFonts w:ascii="Times New Roman" w:hAnsi="Times New Roman" w:cs="Times New Roman"/>
          <w:color w:val="000000"/>
          <w:sz w:val="26"/>
          <w:szCs w:val="24"/>
          <w:lang w:eastAsia="ar-SA"/>
        </w:rPr>
        <w:t>Iestādē</w:t>
      </w:r>
      <w:r w:rsidRPr="00AE172E">
        <w:rPr>
          <w:rFonts w:ascii="Times New Roman" w:hAnsi="Times New Roman" w:cs="Times New Roman"/>
          <w:color w:val="000000"/>
          <w:sz w:val="26"/>
          <w:szCs w:val="24"/>
          <w:lang w:eastAsia="ar-SA"/>
        </w:rPr>
        <w:t xml:space="preserve"> ir autonomā apkure, par patērēto karsto ūdeni atbilstoši karstā ūdens uzsildīšanas tarifa aprēķinam, kurš veikts, pamatojoties uz Rīgas pašvaldības noteikto patērētās siltumenerģijas sadales un maksas aprēķināšanas kārtību un AS „Rīgas Siltums” noteiktajiem tarifiem.</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Pretendents sniedz ēdināšanas pakalpojumus saskaņā ar šādiem normatīvajiem aktiem: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Pārtikas aprites uzraudzības likums;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Bērnu tiesību aizsardzības likums;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13.03.2012. noteikumi Nr.172 „Noteikumi par uztura normām izglītības iestāžu izglītojamiem, sociālās aprūpes un sociālās rehabilitācijas institūciju klientiem un ārstniecības iestāžu pacientiem”; </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28.12.2010. noteikumi Nr.1206 „Kārtība, kādā aprēķina, piešķir un izlieto valsts budžeta līdzekļus pamatizglītības iestādēs </w:t>
      </w:r>
      <w:r>
        <w:rPr>
          <w:rFonts w:ascii="Times New Roman" w:hAnsi="Times New Roman" w:cs="Times New Roman"/>
          <w:color w:val="000000"/>
          <w:sz w:val="26"/>
          <w:szCs w:val="24"/>
          <w:lang w:eastAsia="ar-SA"/>
        </w:rPr>
        <w:t>skol</w:t>
      </w:r>
      <w:r w:rsidRPr="00AE172E">
        <w:rPr>
          <w:rFonts w:ascii="Times New Roman" w:hAnsi="Times New Roman" w:cs="Times New Roman"/>
          <w:color w:val="000000"/>
          <w:sz w:val="26"/>
          <w:szCs w:val="24"/>
          <w:lang w:eastAsia="ar-SA"/>
        </w:rPr>
        <w:t xml:space="preserve">ēnu ēdināšanai”; </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Ministru kabineta 12.08.2014. noteikumi Nr.461 „Prasības pārtikas kvalitātes shēmām, to ieviešanas, darbības, uzraudzības un kontroles kārtība”;</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 Ministru kabineta 26.05.2009. noteikumi Nr.485 „Bioloģiskās lauksaimniecības uzraudzības un kontroles kārtība”;</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15.09.2009. noteikumi Nr. 1056 „Lauksaimniecības produktu integrētās audzēšanas, uzglabāšanas un marķēšanas prasības un kontroles kārtība”; </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Ministru kabineta 29.09.2015. noteikumi Nr.545 „Pārtikas apritē nodarbināto personu apmācības kārtība pārtikas higiēnas jomā”;</w:t>
      </w:r>
    </w:p>
    <w:p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27.12.2002. noteikumi Nr.610 „ Higiēnas prasības izglītības iestādēm, kas </w:t>
      </w:r>
      <w:r w:rsidRPr="00CC20B6">
        <w:rPr>
          <w:rFonts w:ascii="Times New Roman" w:hAnsi="Times New Roman" w:cs="Times New Roman"/>
          <w:color w:val="000000"/>
          <w:sz w:val="26"/>
          <w:szCs w:val="24"/>
          <w:lang w:eastAsia="ar-SA"/>
        </w:rPr>
        <w:t xml:space="preserve">īsteno vispārējās pamatizglītības, vispārējās vidējās izglītības, profesionālās pamatizglītības, arodizglītības vai profesionālās vidējās izglītības programmas”; </w:t>
      </w:r>
    </w:p>
    <w:p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Ministru kabineta 17.09.2013. noteikumi Nr.890 „Higiēnas prasības bērnu uzraudzības pakalpojuma sniedzējiem un izglītības iestādēm, kas īsteno pirms</w:t>
      </w:r>
      <w:r>
        <w:rPr>
          <w:rFonts w:ascii="Times New Roman" w:hAnsi="Times New Roman" w:cs="Times New Roman"/>
          <w:color w:val="000000"/>
          <w:sz w:val="26"/>
          <w:szCs w:val="24"/>
          <w:lang w:eastAsia="ar-SA"/>
        </w:rPr>
        <w:t>skol</w:t>
      </w:r>
      <w:r w:rsidRPr="00CC20B6">
        <w:rPr>
          <w:rFonts w:ascii="Times New Roman" w:hAnsi="Times New Roman" w:cs="Times New Roman"/>
          <w:color w:val="000000"/>
          <w:sz w:val="26"/>
          <w:szCs w:val="24"/>
          <w:lang w:eastAsia="ar-SA"/>
        </w:rPr>
        <w:t>as izglītības programmu”;</w:t>
      </w:r>
    </w:p>
    <w:p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Ministru kabineta 09.06.2020. noteikumi Nr.360 “Epidemioloģiskās drošības pasākumi Covid-19 infekcijas izplatības ierobežošanai”.</w:t>
      </w:r>
    </w:p>
    <w:p w:rsidR="008D5DEB" w:rsidRPr="00CC20B6" w:rsidRDefault="008D5DEB" w:rsidP="008D5DEB">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Ņemot vērā to, ka no 2020./2021. mācību gada sākuma tiek veikti epidemioloģiskās drošības pasākumi, ko nosaka Ministru kabineta 09.06.2020. noteikumi Nr.360 “Epidemioloģiskās drošības pasākumi Covid-19 infekcijas izplatības ierobežošanai” (turpmāk – Noteikumi), un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var rasties situācija, kuras dēļ tiek īstenotas attālinātas mācības 1.-12.klašu audzēkņiem, Pretendents Līguma izpildē ievēro šādas Pasūtītāja papildus prasības:</w:t>
      </w:r>
    </w:p>
    <w:p w:rsidR="008D5DEB" w:rsidRPr="00CC20B6" w:rsidRDefault="008D5DEB" w:rsidP="008D5DEB">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b/>
          <w:bCs/>
          <w:color w:val="000000"/>
          <w:sz w:val="26"/>
          <w:szCs w:val="24"/>
          <w:lang w:eastAsia="ar-SA"/>
        </w:rPr>
        <w:t>klātienes izglītības procesa ietvaros</w:t>
      </w:r>
      <w:r w:rsidRPr="00CC20B6">
        <w:rPr>
          <w:rFonts w:ascii="Times New Roman" w:hAnsi="Times New Roman" w:cs="Times New Roman"/>
          <w:color w:val="000000"/>
          <w:sz w:val="26"/>
          <w:szCs w:val="24"/>
          <w:lang w:eastAsia="ar-SA"/>
        </w:rPr>
        <w:t xml:space="preserve">, Pretendents ievēro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noteikto kārtību un pamatprincipus attiecībā uz informēšanu, distancēšanos, higiēnas, personas veselības stāvokļa uzraudzību, tai skaitā par ēdināšanas organizēšanu, izglītojamo plūsmas organizēšanu un kontroli, ievērojot šādus nosacījumus: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Pretendents ar </w:t>
      </w:r>
      <w:r>
        <w:rPr>
          <w:rFonts w:ascii="Times New Roman" w:hAnsi="Times New Roman" w:cs="Times New Roman"/>
          <w:color w:val="000000"/>
          <w:sz w:val="26"/>
          <w:szCs w:val="24"/>
          <w:lang w:eastAsia="ar-SA"/>
        </w:rPr>
        <w:t>Iestādi</w:t>
      </w:r>
      <w:r w:rsidRPr="00CC20B6">
        <w:rPr>
          <w:rFonts w:ascii="Times New Roman" w:hAnsi="Times New Roman" w:cs="Times New Roman"/>
          <w:color w:val="000000"/>
          <w:sz w:val="26"/>
          <w:szCs w:val="24"/>
          <w:lang w:eastAsia="ar-SA"/>
        </w:rPr>
        <w:t xml:space="preserve"> vienojas par izmaiņām ēdināšanas pakalpojuma kārtībā, ievērojot Noteikumu prasības,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mācību stundu sarakstu, izglītojamo plūsmu </w:t>
      </w:r>
      <w:r w:rsidRPr="00CC20B6">
        <w:rPr>
          <w:rFonts w:ascii="Times New Roman" w:hAnsi="Times New Roman" w:cs="Times New Roman"/>
          <w:color w:val="000000"/>
          <w:sz w:val="26"/>
          <w:szCs w:val="24"/>
          <w:lang w:eastAsia="ar-SA"/>
        </w:rPr>
        <w:lastRenderedPageBreak/>
        <w:t>plānojamu, lai mazinātu to izglītojamo skaitu, kas nonāk ciešā kontaktā, un iespēju robežās mazinātu šo grupu vai klašu savstarpējo sastapšanos ēdināšanas procesa laikā;</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viena klase tiek uztverta kā noslēgta kopa;</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starp klasēm tiek nodrošināta 2 m distance (piemēram, starp klasēm, kas stāv rindā pie ēdienu izdales vietas); kopgaldi (galds, pie kura ēd viena klase) tiek izvietoti 2 m attālumā;</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deleģēta persona (vai personas) uzrauga klašu plūsmu nekrustošanos pie izlietnēm un ēdamzālē;</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ja roku mazgāšana netiek nodrošināta pirms ierašanās ēdnīcā, tad ēdnīcas priekštelpā tiek nodalīta laikā – katrai klasei noteikts savs laiks, laika intervāls starp klasēm ne mazāks kā 5 min.; </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ēdamzālē katra klase uzturas ne ilgāk kā 20 min. (šajā laikā jāsaņem ēdiens, jāpaēd, jānovieto netīrie trauki klasei noteiktā vietā un jāatstāj zāle); klašu grupu (piemēram, 1.klašu grupa, 2.klašu grupa u.c.) uzturēšanās ēdamzālē tiek noteikta laikā; klašu ienākšanai un iziešanai no ēdamzāles tiek izstrādāts grafiks (piemēram, 1.klases uzturas ēdamzālē no 11.00-11.20, 2. klases no 11.10-11.30 utt.);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deleģētā persona kontrolē izglītojamo plūsmu ēdnīcā, lai novērstu klašu kustības krustošanos; ja nepieciešams, Pretendents izvieto vizuālas distancēšanās norādes, piemēram, bultas vai līnijas uz grīdas;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lai nodrošinātu visu izglītojamo ēdināšanu apstākļos, kad palielinās platība ēdamzālē uz vienu izglītojamo, kā arī tiek noteikts maksimālais laiks, kurā drīkst atrasties ēdamzālē, būtu nosakāmi: a) 1-3 pusdienu starpbrīži no 20 līdz 60 min; b) izglītojamo ēdināšana tiek uzsākta jau no plkst. 10:30;</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lai samazinātu izglītojamo uzturēšanos vienā telpā ilglaicīgi (samazinātu ēdienu izsniegšanas un patērēšanas laiku), vēlams divu ēdienu vietā pasniegt vienu pamatēdienu, nodrošinot, ka tas atbilst uztura normām, kas noteiktas Ministru kabineta 13.03.2012. noteikumu Nr.172 „Noteikumi par uztura normām izglītības iestāžu izglītojamiem, sociālās aprūpes un sociālās rehabilitācijas institūciju klientiem un ārstniecības iestāžu pacientiem”;</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 ēdienu (komplekso pusdienu) saņemšana notiek kādā no šiem veidiem:</w:t>
      </w:r>
    </w:p>
    <w:p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ēdiens jau ir uzlikts uz katras klases kopgalda  - zupas, salāti, mērces, piedevas var būt servētas koptraukos, pamatēdieni – porcionēti uz šķīvjiem vai arī koptraukos; galda piederumi novietoti galda piederumu turētājā uz galda; katrs izglītojamais pie galda pašapkalpojas vai ēdienu uz šķīvja palīdz uzlikt skolotājs; pēc tam, kad viena klase paēdusi, Pretendents notīra, dezinficē galdu; šāds ēdienu saņemšanas veids piemērots 1.- 6.klašu izglītojamiem;</w:t>
      </w:r>
    </w:p>
    <w:p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ēdienu uzliek izglītojamie paši pie sadales līnijas (bufetes veida galds) – ēdiens ir salikts koptraukos (marmītos); šķīvji un galda piederumi (galda piederumu turētājā) novietoti sadales līnijas galos; katrs izglītojamais pašapkalpojas – paņem šķīvi uz uzliek ēdienu, paņem galda piederumus, tad dodas paēst pie savas klases galda; pēc tam, kad viena klase pašapkalpojusies, tad Pretendents nomaina koplietošanas galda piederumus (kausus, dakšas, karotes, stangas u.c.), notīra sadales galdu, uzliek tīrus šķīvjus un galda piederumus nākošajai klasei; šāds ēdienu saņemšanas veids piemērots 7.-12.klašu izglītojamiem;</w:t>
      </w:r>
    </w:p>
    <w:p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ēdienu izglītojamie saņem pie sadales letes – to jau porcionētu izsniedz pavārs; tad izglītojamais dodas paēst pie savas klases galda; galda piederumi ir vai nu nolikti galda piederumu turētājā uz klases galda vai arī tos ietītus izsniedz pavārs kopā ar ēdienu; ja izglītojamais saņem ēdienu pie sadales letes, tad rindā stāv tikai vienas klases </w:t>
      </w:r>
      <w:r w:rsidRPr="00CC20B6">
        <w:rPr>
          <w:rFonts w:ascii="Times New Roman" w:hAnsi="Times New Roman" w:cs="Times New Roman"/>
          <w:color w:val="000000"/>
          <w:sz w:val="26"/>
          <w:szCs w:val="24"/>
          <w:lang w:eastAsia="ar-SA"/>
        </w:rPr>
        <w:lastRenderedPageBreak/>
        <w:t xml:space="preserve">skolēni; nākamā klase atrodas 2 m attālumā; šāds ēdienu saņemšanas veids piemērots 7.-12.klašu izglītojamiem; pēc ēšanas netīros traukus katrs izglītojamais novieto netīro trauku ratos (kas novietoti kopgalda galā), ja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nav noteikts citādi;</w:t>
      </w:r>
    </w:p>
    <w:p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tikai tad, ja epidemioloģiskās drošības normas un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noteiktā kārtība to pieļauj, piedāvāt komplekso pusdienu piedāvājumu, izvēles ēdienkarti vai pārtikas produktu tirdzniecību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ēdnīcā pie letes;</w:t>
      </w:r>
    </w:p>
    <w:p w:rsidR="008D5DEB" w:rsidRPr="00CC20B6" w:rsidRDefault="008D5DEB" w:rsidP="008D5DEB">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b/>
          <w:bCs/>
          <w:color w:val="000000"/>
          <w:sz w:val="26"/>
          <w:szCs w:val="24"/>
          <w:lang w:eastAsia="ar-SA"/>
        </w:rPr>
        <w:t>attālinātā (vai daļēji attālinātā) izglītības procesa īstenošanas laikā</w:t>
      </w:r>
      <w:r w:rsidRPr="00CC20B6">
        <w:rPr>
          <w:rFonts w:ascii="Times New Roman" w:hAnsi="Times New Roman" w:cs="Times New Roman"/>
          <w:color w:val="000000"/>
          <w:sz w:val="26"/>
          <w:szCs w:val="24"/>
          <w:lang w:eastAsia="ar-SA"/>
        </w:rPr>
        <w:t xml:space="preserve">, Pretendents Līguma ietvaros nodrošina normatīvo aktu prasībām atbilstošu pārtikas preču iegādi un pārtikas paku (turpmāk – Paka vai Pakas) komplektēšanu, iepakošanu un izsniegšanu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izglītojamajiem, kas apgūst pamatizglītības vai vispārējās vidējās izglītības programmas, vai to likumiskajiem pārstāvjiem, ievērojot šādus nosacījumus: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pārtikas pakas preču sortiments, to enerģētiskā vērtība un uzturvērtība atbilst Ministru kabineta 13.03.2012. noteikumos Nr.172 „Noteikumi par uztura normām izglītības iestāžu izglītojamiem, sociālās aprūpes un sociālās rehabilitācijas institūciju klientiem un ārstniecības iestāžu pacientiem” noteiktajām komplekso pusdienu prasībām, Veselības ministrijas</w:t>
      </w:r>
      <w:r w:rsidRPr="00CC20B6">
        <w:rPr>
          <w:color w:val="000000"/>
          <w:szCs w:val="24"/>
          <w:vertAlign w:val="superscript"/>
          <w:lang w:eastAsia="ar-SA"/>
        </w:rPr>
        <w:footnoteReference w:id="1"/>
      </w:r>
      <w:r w:rsidRPr="00CC20B6">
        <w:rPr>
          <w:rFonts w:ascii="Times New Roman" w:hAnsi="Times New Roman" w:cs="Times New Roman"/>
          <w:color w:val="000000"/>
          <w:sz w:val="26"/>
          <w:szCs w:val="24"/>
          <w:vertAlign w:val="superscript"/>
          <w:lang w:eastAsia="ar-SA"/>
        </w:rPr>
        <w:t xml:space="preserve"> </w:t>
      </w:r>
      <w:r w:rsidRPr="00CC20B6">
        <w:rPr>
          <w:rFonts w:ascii="Times New Roman" w:hAnsi="Times New Roman" w:cs="Times New Roman"/>
          <w:color w:val="000000"/>
          <w:sz w:val="26"/>
          <w:szCs w:val="24"/>
          <w:lang w:eastAsia="ar-SA"/>
        </w:rPr>
        <w:t xml:space="preserve">un Rīgas domes Izglītības, kultūras un sporta departamenta ieteikumiem (skat. paraugu Nolikuma 3.pielikumā), kā arī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prasībām; </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pārtikas preču sortiments tiek izstrādāts saskaņā ar zemāk norādīto paraugu, ieteicams vienai nedēļai, ja viena mēneša ietvaros Pakas tiek izsniegtas vairākas nedēļas, tad pārtikas preču sortiments tiek dažādots;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ja objektīvu, no Pretendenta neatkarīgu iemeslu dēļ produktu klāstā nepieciešamas  izmaiņas, saskaņot ar Pasūtītāju izmaiņas, aizstājot saskaņoto produktu ar līdzvērtīgu produktu;</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gadījumā, kad izglītojamajam ir ārsta apstiprināta diagnoze (piemēram, celiakija, cukura diabēts, pārtikas alerģija), kuras dēļ ir nepieciešama uztura korekcija, pēc iespējas nodrošināt attiecīgo produktu alternatīvas;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svars nepārsniedz 4 – 5 kg;</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iepakojums atbilstošs normatīvo aktu prasībām un svaram;</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uz Pakas iepakojuma pieejama informācija par tajā iekļautajiem pārtikas produktiem un to derīgumu termiņu;</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nākamās nedēļas Pakas pārtikas preču sortiments saskaņots ar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atbildīgo personu ne vēlāk kā 3 darbdienas pirms izsniegšanas;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informācija par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apstiprināto Paku sortimentu izvietota izglītojamajiem, vecākiem un darbiniekiem pieejamā vietā (Paku izdales vietā);</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veidojot Pakas pārtikas preču sortimentu, dod priekšroku produktiem, kuri ir ražotāja iepakojumā, izvairoties no pārpakošanas;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veidojot Pakas pārtikas preču sortimentu, dod priekšroku produktiem, kuri atbilst NPKS, BL,LPIA prasībām;</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Pakās ievietotie pārtikas produkti fasēti atbilstoši normatīvo aktu prasībām, kā arī transportēti atbilstoši Eiropas Parlamenta un Padomes 29.04.2004. Regulai (EK) </w:t>
      </w:r>
      <w:r w:rsidRPr="00CC20B6">
        <w:rPr>
          <w:rFonts w:ascii="Times New Roman" w:hAnsi="Times New Roman" w:cs="Times New Roman"/>
          <w:color w:val="000000"/>
          <w:sz w:val="26"/>
          <w:szCs w:val="24"/>
          <w:lang w:eastAsia="ar-SA"/>
        </w:rPr>
        <w:lastRenderedPageBreak/>
        <w:t xml:space="preserve">Nr.852/2004 par pārtikas produktu higiēnu, tādējādi nodrošinot pilnīgu pārtikas preču drošību pret piesārņojumu; </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materiāli, kas nonāk saskarē ar pārtiku atbilst Ministru kabineta 19.10.2011. noteikumiem Nr.808 „Noteikumi par materiāliem un izstrādājumiem, kas paredzēti saskarei ar pārtiku”, kā arī Eiropas Parlamenta un Padomes 27.10.2004. Regulai (EK) Nr.1935/2004 par materiāliem un izstrādājumiem, kas paredzēti saskarei ar pārtikas produktiem;</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nodrošināt Paku komplektēšanai, iepakošanai un izsniegšanai nepieciešamo darbaspēku un tehnisko aprīkojumu (Paku iepakojumu, higiēnas un dezinfekcijas līdzekļus u.c.).</w:t>
      </w:r>
    </w:p>
    <w:p w:rsidR="00DA73E4" w:rsidRDefault="00DA73E4"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3881"/>
        <w:gridCol w:w="4783"/>
      </w:tblGrid>
      <w:tr w:rsidR="00F669B2" w:rsidRPr="00F669B2" w:rsidTr="00027345">
        <w:trPr>
          <w:trHeight w:val="645"/>
        </w:trPr>
        <w:tc>
          <w:tcPr>
            <w:tcW w:w="60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1969"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427"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027345" w:rsidRPr="00027345" w:rsidTr="00027345">
        <w:trPr>
          <w:trHeight w:val="1260"/>
        </w:trPr>
        <w:tc>
          <w:tcPr>
            <w:tcW w:w="604" w:type="pct"/>
            <w:vMerge w:val="restart"/>
            <w:shd w:val="clear" w:color="auto" w:fill="D6E3BC" w:themeFill="accent3" w:themeFillTint="66"/>
            <w:noWrap/>
            <w:vAlign w:val="center"/>
            <w:hideMark/>
          </w:tcPr>
          <w:p w:rsidR="00F669B2" w:rsidRPr="00027345" w:rsidRDefault="00F669B2" w:rsidP="00F669B2">
            <w:pPr>
              <w:spacing w:after="0" w:line="240" w:lineRule="auto"/>
              <w:jc w:val="center"/>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1.daļa</w:t>
            </w:r>
          </w:p>
        </w:tc>
        <w:tc>
          <w:tcPr>
            <w:tcW w:w="1969" w:type="pct"/>
            <w:shd w:val="clear" w:color="auto" w:fill="D6E3BC" w:themeFill="accent3" w:themeFillTint="66"/>
            <w:vAlign w:val="center"/>
            <w:hideMark/>
          </w:tcPr>
          <w:p w:rsidR="00F669B2" w:rsidRPr="00027345" w:rsidRDefault="00F669B2" w:rsidP="00F669B2">
            <w:pPr>
              <w:spacing w:after="0" w:line="240" w:lineRule="auto"/>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Ēdināšanas pakalpojumi Rīgas 34. vidusskolā</w:t>
            </w:r>
          </w:p>
        </w:tc>
        <w:tc>
          <w:tcPr>
            <w:tcW w:w="2427" w:type="pct"/>
            <w:shd w:val="clear" w:color="auto" w:fill="D6E3BC" w:themeFill="accent3" w:themeFillTint="66"/>
            <w:vAlign w:val="center"/>
            <w:hideMark/>
          </w:tcPr>
          <w:p w:rsidR="00F669B2" w:rsidRPr="00027345" w:rsidRDefault="00F669B2" w:rsidP="00F669B2">
            <w:pPr>
              <w:spacing w:after="0" w:line="240" w:lineRule="auto"/>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KANDAVAS IELA 4, KURZEMES RAJONS, RĪGA, LV-1083</w:t>
            </w:r>
            <w:r w:rsidRPr="00027345">
              <w:rPr>
                <w:rFonts w:ascii="Times New Roman" w:eastAsia="Times New Roman" w:hAnsi="Times New Roman" w:cs="Times New Roman"/>
                <w:color w:val="000000" w:themeColor="text1"/>
                <w:sz w:val="24"/>
                <w:szCs w:val="24"/>
                <w:lang w:eastAsia="lv-LV"/>
              </w:rPr>
              <w:br/>
              <w:t>VIRCAVAS IELA 7, KURZEMES RAJONS, RĪGA, LV-1083</w:t>
            </w:r>
          </w:p>
        </w:tc>
      </w:tr>
      <w:tr w:rsidR="00F669B2" w:rsidRPr="00F669B2" w:rsidTr="00027345">
        <w:trPr>
          <w:trHeight w:val="630"/>
        </w:trPr>
        <w:tc>
          <w:tcPr>
            <w:tcW w:w="60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80. pirmsskolas izglītības iestādē</w:t>
            </w:r>
          </w:p>
        </w:tc>
        <w:tc>
          <w:tcPr>
            <w:tcW w:w="2427"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GARĀ IELA 24, KURZEMES RAJONS, RĪGA, LV-1055 </w:t>
            </w:r>
          </w:p>
        </w:tc>
      </w:tr>
      <w:tr w:rsidR="00F669B2" w:rsidRPr="00F669B2" w:rsidTr="00027345">
        <w:trPr>
          <w:trHeight w:val="630"/>
        </w:trPr>
        <w:tc>
          <w:tcPr>
            <w:tcW w:w="60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"Kadiķītis"</w:t>
            </w:r>
          </w:p>
        </w:tc>
        <w:tc>
          <w:tcPr>
            <w:tcW w:w="2427"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GARĀ IELA 31, KURZEMES RAJONS, RĪGA, LV-1055</w:t>
            </w:r>
          </w:p>
        </w:tc>
      </w:tr>
      <w:tr w:rsidR="00F669B2" w:rsidRPr="00F669B2" w:rsidTr="00027345">
        <w:trPr>
          <w:trHeight w:val="945"/>
        </w:trPr>
        <w:tc>
          <w:tcPr>
            <w:tcW w:w="60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132. pirmsskolas izglītības iestādē "Ieviņa"</w:t>
            </w:r>
          </w:p>
        </w:tc>
        <w:tc>
          <w:tcPr>
            <w:tcW w:w="2427"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VENTSPILS IELA 13A, ZEMGALES PRIEKŠPILSĒTA, RĪGA, LV-1002</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34.vidusskolā</w:t>
      </w:r>
      <w:r w:rsidRPr="00F30B25">
        <w:rPr>
          <w:rFonts w:ascii="Times New Roman" w:hAnsi="Times New Roman" w:cs="Times New Roman"/>
          <w:b/>
          <w:bCs/>
          <w:sz w:val="26"/>
          <w:szCs w:val="26"/>
          <w:lang w:eastAsia="ar-SA"/>
        </w:rPr>
        <w:t>”</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Pr="00F30B25" w:rsidRDefault="00027345"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Rīgas pilsētas pašvaldības izglītības iestādē – Rīgas 34.vidusskolā, Kandavas ielā 4, Vircavas ielā 7, Rīgā, LV – 1083</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274EEB" w:rsidRPr="00274EEB" w:rsidTr="00F165CA">
        <w:trPr>
          <w:trHeight w:val="113"/>
        </w:trPr>
        <w:tc>
          <w:tcPr>
            <w:tcW w:w="3791" w:type="pct"/>
            <w:shd w:val="clear" w:color="auto" w:fill="auto"/>
            <w:vAlign w:val="center"/>
            <w:hideMark/>
          </w:tcPr>
          <w:p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 xml:space="preserve">Kopējais izglītojamo skaits attiecīgajā klašu grupā </w:t>
            </w:r>
          </w:p>
        </w:tc>
      </w:tr>
      <w:tr w:rsidR="00274EEB" w:rsidRPr="00274EEB" w:rsidTr="00F165CA">
        <w:trPr>
          <w:trHeight w:val="113"/>
        </w:trPr>
        <w:tc>
          <w:tcPr>
            <w:tcW w:w="3791" w:type="pct"/>
            <w:shd w:val="clear" w:color="auto" w:fill="auto"/>
            <w:vAlign w:val="center"/>
            <w:hideMark/>
          </w:tcPr>
          <w:p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1266</w:t>
            </w:r>
          </w:p>
        </w:tc>
      </w:tr>
      <w:tr w:rsidR="00274EEB" w:rsidRPr="00274EEB" w:rsidTr="00F165CA">
        <w:trPr>
          <w:trHeight w:val="113"/>
        </w:trPr>
        <w:tc>
          <w:tcPr>
            <w:tcW w:w="3791" w:type="pct"/>
            <w:shd w:val="clear" w:color="auto" w:fill="auto"/>
            <w:vAlign w:val="center"/>
            <w:hideMark/>
          </w:tcPr>
          <w:p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454</w:t>
            </w:r>
          </w:p>
        </w:tc>
      </w:tr>
      <w:tr w:rsidR="00274EEB" w:rsidRPr="00274EEB" w:rsidTr="00F165CA">
        <w:trPr>
          <w:trHeight w:val="113"/>
        </w:trPr>
        <w:tc>
          <w:tcPr>
            <w:tcW w:w="3791" w:type="pct"/>
            <w:shd w:val="clear" w:color="auto" w:fill="auto"/>
            <w:vAlign w:val="center"/>
            <w:hideMark/>
          </w:tcPr>
          <w:p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454</w:t>
            </w:r>
          </w:p>
        </w:tc>
      </w:tr>
    </w:tbl>
    <w:p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Kandavas iela 4</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60.152</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86.62</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63.79</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45.93</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1106.34</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6.23</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1245.12</w:t>
            </w:r>
          </w:p>
        </w:tc>
      </w:tr>
    </w:tbl>
    <w:p w:rsidR="00274EEB" w:rsidRDefault="00274EEB" w:rsidP="00274EEB">
      <w:pPr>
        <w:pStyle w:val="Sarakstarindkopa"/>
        <w:tabs>
          <w:tab w:val="left" w:pos="1276"/>
        </w:tabs>
        <w:autoSpaceDE w:val="0"/>
        <w:autoSpaceDN w:val="0"/>
        <w:adjustRightInd w:val="0"/>
        <w:spacing w:after="0" w:line="240" w:lineRule="auto"/>
        <w:ind w:left="0"/>
        <w:jc w:val="both"/>
        <w:rPr>
          <w:rFonts w:ascii="Times New Roman" w:eastAsia="Times New Roman" w:hAnsi="Times New Roman"/>
          <w:sz w:val="26"/>
          <w:szCs w:val="26"/>
          <w:lang w:eastAsia="lv-LV"/>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Vircavas iela 7</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47.46</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64.55</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33.36</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22.68</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0</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4.5</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lastRenderedPageBreak/>
              <w:t>Kopā bez PVN, EUR</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91.73</w:t>
            </w:r>
          </w:p>
        </w:tc>
      </w:tr>
    </w:tbl>
    <w:p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Skolas iekārtas šī iepirkuma ēdināšanas pakalpojuma līguma izpildei:</w:t>
      </w:r>
    </w:p>
    <w:p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3"/>
        <w:gridCol w:w="5702"/>
        <w:gridCol w:w="1559"/>
      </w:tblGrid>
      <w:tr w:rsidR="002C7EF6" w:rsidRPr="002C7EF6" w:rsidTr="003F5AF6">
        <w:tc>
          <w:tcPr>
            <w:tcW w:w="2203" w:type="dxa"/>
            <w:tcBorders>
              <w:top w:val="single" w:sz="12" w:space="0" w:color="auto"/>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Inventāra Nr.</w:t>
            </w:r>
          </w:p>
          <w:p w:rsidR="002C7EF6" w:rsidRPr="002C7EF6" w:rsidRDefault="002C7EF6" w:rsidP="003F5AF6">
            <w:pPr>
              <w:spacing w:after="0" w:line="240" w:lineRule="auto"/>
              <w:jc w:val="center"/>
              <w:rPr>
                <w:rFonts w:ascii="Times New Roman" w:hAnsi="Times New Roman" w:cs="Times New Roman"/>
                <w:color w:val="000000" w:themeColor="text1"/>
                <w:lang w:val="en-US"/>
              </w:rPr>
            </w:pPr>
          </w:p>
        </w:tc>
        <w:tc>
          <w:tcPr>
            <w:tcW w:w="5702" w:type="dxa"/>
            <w:tcBorders>
              <w:top w:val="single" w:sz="12" w:space="0" w:color="auto"/>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Nosaukums</w:t>
            </w:r>
          </w:p>
        </w:tc>
        <w:tc>
          <w:tcPr>
            <w:tcW w:w="1559" w:type="dxa"/>
            <w:tcBorders>
              <w:top w:val="single" w:sz="12" w:space="0" w:color="auto"/>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Skaits</w:t>
            </w:r>
          </w:p>
        </w:tc>
      </w:tr>
      <w:tr w:rsidR="002C7EF6" w:rsidRPr="002C7EF6" w:rsidTr="003F5AF6">
        <w:tc>
          <w:tcPr>
            <w:tcW w:w="2203" w:type="dxa"/>
            <w:tcBorders>
              <w:top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AAA004704</w:t>
            </w:r>
          </w:p>
        </w:tc>
        <w:tc>
          <w:tcPr>
            <w:tcW w:w="5702" w:type="dxa"/>
            <w:tcBorders>
              <w:top w:val="single" w:sz="12" w:space="0" w:color="auto"/>
            </w:tcBorders>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Skapis no LKSP ar veramām durvīm</w:t>
            </w:r>
          </w:p>
        </w:tc>
        <w:tc>
          <w:tcPr>
            <w:tcW w:w="1559" w:type="dxa"/>
            <w:tcBorders>
              <w:top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Kartupeļu mizojamā mašīna ar statīvu un gremzdu savācējtvertni un filtru no nerūsējošā tērauda AISI 304.</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Dārzeņu griezējs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AAA004709</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AAA004710</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Saldētava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Saldētava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AAA004713</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kreisajā pusē, apakšā plaukts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Gaļas maļamā mašīna no pulēta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800x500x400 kreisajā pusē, apakšā trīspusējs rāmis, borts (sifons)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AAA004717</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Sastatne no nerūsējošā tērauda ar 4 perforētiem plauktiem, vanna apakšā</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AAA004729</w:t>
            </w:r>
          </w:p>
          <w:p w:rsidR="002C7EF6" w:rsidRPr="002C7EF6" w:rsidRDefault="002C7EF6" w:rsidP="003F5AF6">
            <w:pPr>
              <w:spacing w:after="0" w:line="240" w:lineRule="auto"/>
              <w:jc w:val="center"/>
              <w:rPr>
                <w:rFonts w:ascii="Times New Roman" w:hAnsi="Times New Roman" w:cs="Times New Roman"/>
                <w:b/>
                <w:color w:val="000000" w:themeColor="text1"/>
                <w:lang w:val="en-US"/>
              </w:rPr>
            </w:pP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AAA004720</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kreisajā pusē, apakšā plaukts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perforētu plauktu apakšā</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Mikseris universālais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Grīdu - trapu tīrīšanas ierīce ar dušu. 10m gara šļūtene ar aukspiediena uzgali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Elektriskais katls, netiešās apsildes, tilpums – 150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Elektriskais, netiešās apsildes katls ar 100 litru tilpumu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AAA004727</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AAA004730</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tvaika konvekcijas krāsns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plīts ar 4 čuguna paceļamām sildvirsmām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plīts ar 4 čuguna paceļamām sildvirsmām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dziļā panna ar nerūsējošā tērauda cepamo virsmu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AAA004737</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dziļā panna ar nerūsējošā tērauda cepamo virsmu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"V" veida tvaika nosūcējs no nerūsējošā tērauda ar grieztu stiprinājumu un labirinta tipa tauku filtriem un </w:t>
            </w:r>
            <w:r w:rsidRPr="002C7EF6">
              <w:rPr>
                <w:rFonts w:ascii="Times New Roman" w:hAnsi="Times New Roman" w:cs="Times New Roman"/>
                <w:color w:val="000000" w:themeColor="text1"/>
              </w:rPr>
              <w:lastRenderedPageBreak/>
              <w:t>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lastRenderedPageBreak/>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AAA004733</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"V" veida tvaika nosūcējs no nerūsējošā tērauda ar grieztu stiprinājumu un labirinta tipa tauku filtriem un 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AAA004739</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2 izlietnēm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Kupola trauku mazgājamā mašīna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AAA004740</w:t>
            </w:r>
          </w:p>
        </w:tc>
        <w:tc>
          <w:tcPr>
            <w:tcW w:w="5702" w:type="dxa"/>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Dozators mazgājamajiem līdzekļiem (Trauku mazgājamajai mašīnai)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Siltuma skapis.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Marmīts karstiem ēdieniem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AAA004743</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Auksto dzērienu dispensers, 12 litri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AAA004754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Auksto dzērienu dispensers, 12 litri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Moduls no LKSP iebūvēti 2 zupas marmīti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Iebūvēts aukstais marmīts 1 GN</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Iebūvēts siltais marmīts 4 GN</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AAA004747</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Šķīvju dalītājs, apsildāms (līdz +85 grādiem)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Paplāšu dispensers izgatavots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AAA004749</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Paplāšu slīdne no nerūsējošā tērauda ar stiprinājumiem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AAA004750</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netīro  trauku savākšanai un šķirošanai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Borders>
              <w:bottom w:val="single" w:sz="12" w:space="0" w:color="auto"/>
            </w:tcBorders>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AAA004753</w:t>
            </w:r>
          </w:p>
        </w:tc>
        <w:tc>
          <w:tcPr>
            <w:tcW w:w="5702" w:type="dxa"/>
            <w:tcBorders>
              <w:bottom w:val="single" w:sz="12" w:space="0" w:color="auto"/>
            </w:tcBorders>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Borders>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Borders>
              <w:top w:val="single" w:sz="12" w:space="0" w:color="auto"/>
            </w:tcBorders>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tcBorders>
              <w:top w:val="single" w:sz="12" w:space="0" w:color="auto"/>
            </w:tcBorders>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Garderobes skapītis ar 2 sekcijām, izgatavots no 1 mm bieza tērauda no abām pusēm pārklāts ar pūlverkrāsu. Skapim ir plaukti un āķi apģērbiem, atsevišķi slēdzama atslēga, regulējamām kājām, ventilācijas atverēm.</w:t>
            </w:r>
            <w:r w:rsidRPr="002C7EF6">
              <w:rPr>
                <w:rFonts w:ascii="Times New Roman" w:hAnsi="Times New Roman" w:cs="Times New Roman"/>
                <w:b/>
                <w:bCs/>
                <w:color w:val="000000" w:themeColor="text1"/>
              </w:rPr>
              <w:t xml:space="preserve"> </w:t>
            </w:r>
            <w:r w:rsidRPr="002C7EF6">
              <w:rPr>
                <w:rFonts w:ascii="Times New Roman" w:hAnsi="Times New Roman" w:cs="Times New Roman"/>
                <w:color w:val="000000" w:themeColor="text1"/>
              </w:rPr>
              <w:t>Skapis novietots uz metāliska rāmja ar soliņu</w:t>
            </w:r>
          </w:p>
        </w:tc>
        <w:tc>
          <w:tcPr>
            <w:tcW w:w="1559" w:type="dxa"/>
            <w:tcBorders>
              <w:top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Sastatne no nerūsējošā tērauda ar 4 plauktiem, metināta konstrukcija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Nerūsējošā tērauda rati ar diviem plauktiem. Abi plaukti ar padziļinājumu 150mm. Ratiem ir 4 riteņi, divi no kuriem bloķējas. Netīro trauku novākšanai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Izturīga plastmasas palete 1500kg. Zila, saliekās viena virs otras</w:t>
            </w:r>
          </w:p>
        </w:tc>
        <w:tc>
          <w:tcPr>
            <w:tcW w:w="1559"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    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Skapis apkopējas inventāram ar 1 sekciju, izgatavots no 1 mm bieza tērauda no abām pusēm pārklāts ar pūlverkrāsu ar strapsienu un āķīšiem vienā pusē un plauktiem otrā pusē. Slēdzams, regulējamām kājām, ventilācijas atverēm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Sastanes ar 4 plauktiem no nerūsējošā tērauda, neizjaucamas konstrukcijas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Izturīga plastmasas palete, svara izturība 1000 kg, produktu novietošanai, saliekamas viena virs otras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Pie sienas stiprināma augstspiediena duša bez maisītāja. Sienas stiprinājumi.</w:t>
            </w:r>
            <w:r w:rsidRPr="002C7EF6">
              <w:rPr>
                <w:rFonts w:ascii="Times New Roman" w:hAnsi="Times New Roman" w:cs="Times New Roman"/>
                <w:color w:val="000000" w:themeColor="text1"/>
              </w:rPr>
              <w:br/>
              <w:t>Paredzēta lietošanai darbam ar kartupeļu tīrāmo mašīnu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izlietni kreisajā pusē, plaukts apakšā, borts. Izvads maisītājam kreisajā, augšējā stūrī (sifons)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Elestīga šļūtene, grozāma dažādos virzienos, ļauj ērti mazgāt traukus. Ierīce stiprinās pie nerūsējošā tērauda galda un sienas. Ērts pārslēdzējslēdzis, kas pārslēdz ūdens padevi no dušas uz krānu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p w:rsidR="002C7EF6" w:rsidRPr="002C7EF6" w:rsidRDefault="002C7EF6" w:rsidP="003F5AF6">
            <w:pPr>
              <w:spacing w:after="0" w:line="240" w:lineRule="auto"/>
              <w:jc w:val="center"/>
              <w:rPr>
                <w:rFonts w:ascii="Times New Roman" w:hAnsi="Times New Roman" w:cs="Times New Roman"/>
                <w:color w:val="000000" w:themeColor="text1"/>
              </w:rPr>
            </w:pPr>
          </w:p>
        </w:tc>
      </w:tr>
      <w:tr w:rsidR="002C7EF6" w:rsidRPr="002C7EF6" w:rsidTr="003F5AF6">
        <w:trPr>
          <w:trHeight w:val="653"/>
        </w:trPr>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Sienas plaukts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p w:rsidR="002C7EF6" w:rsidRPr="002C7EF6" w:rsidRDefault="002C7EF6" w:rsidP="003F5AF6">
            <w:pPr>
              <w:spacing w:after="0" w:line="240" w:lineRule="auto"/>
              <w:jc w:val="center"/>
              <w:rPr>
                <w:rFonts w:ascii="Times New Roman" w:hAnsi="Times New Roman" w:cs="Times New Roman"/>
                <w:color w:val="000000" w:themeColor="text1"/>
              </w:rPr>
            </w:pP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izlietni kreisajā pusē, perforētu plaukts apakšā, borts (sifons, maisītājs)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Trauku žāvēšanas plaukts no nerūsējošā tērauda. 2 perforēti plaukti, 1 plaukts vertikālai trauku žāvēšanai un 1 vannīte apakšā.  Plaukti regulējas, var mainīt vietām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plauktu apakšā, borts, atvilktne pa vidu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Dubultais plaukts no nerūsējošā tērauda, regulējams plauktu augstums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Gald/paliknis dārzeņu griezējam no nerūsējošā tērauda, plaukts apakšā, borts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Disks komplekts kubiņiem 8x8</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komplekts kubiņiem 14x14</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stienīšiem 8mm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stienīšiem 2.5x2.5mm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kāpostiem  1mm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rīve 5mm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rīve 3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ripiņām 3mm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rīve kartupeļu pankūkām, cietam ieram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Kubiņu disku tīrītājs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Sienas disku turētājs - 6 diskiem.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Atkritumu maisu turētājs, 120 litri, hromēts ar pedāli, zila vāka atvēršanai. Divi riteņi un rokturis, ērtākai pārvadāšanai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nerūsējošā tērauda  ar rokturi uz četriem riteņiem - divi no kuriem fiksējas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Svari elektroniskie ar celtspēju līdz 150 kg. Taras noņemšanas funkcija.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Izturīga plastmasas palete, svara izturība 1000 kg, produktu novietošanai, saliekamas viena virs otras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Plauktu komplekts no nerūsējošā tērauda. 3 plaukti, regulējami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Skapis no LKSP ar veramām durvīm, iekšā 4 plaukti, starpsiena, regulējamas kājas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Rakstāmgalds no LKSP, ABS maliņas. Krāsota metāla galda kājas ar rāmi pa perimetru. Komplektā atvilkņu bloks (LKSP) uz ritenīšiem, 3 atvilktnes, augšējā slēdzama (300x400x650). Tonis jāsaskaņo ar pasūtītāju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Dokumentu skapis, liekams pie sienas no LKSP, plaukts pa vidu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Konfortabls biroja krēsls ar Lucia audumu (krāsa pēc izvēles), regulējami roku balsti, kāja ar piecu staru alumīnija zvaigni, ritenīši, Epro Sinhron mehānisms. Sēdne regulējas no 470-565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Noliktavas sastatne ar 4 krāsotiem metāla plauktiem, regulējamu aukstumu, kravnesība 85kg uz vienu plauktu ar plastmasas pamatnēm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Dubultais plaukts no nerūsējošā tērauda, regulējams plauktu augstums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Elastīga šļūtene, grozāma dažādos virzienos, ļauj ērti mazgāt traukus. Ierīce stiprinās pie nerūsējošā tērauda galda un sienas. Ērts pārslēdzējslēdzis, kas pārslēdz ūdens padevi no dušas uz krānu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Trauku žāvēšanas plaukts no nerūsējošā tērauda. 2 perforēti plaukti, 1 plaukts vertikālai trauku žāvēšanai un 1 vannīte apakšā.  Plaukti regulējas, var mainīt vietām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Sastatne no nerūsējošā tērauda ar 4 perforētiem plauktiem, vanna apakšā. Uz ceturtā plaukta malas, uzstādīti 2 kausu turētāju stieņi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Dubultais plaukts no nerūsējošā tērauda, regulējams plauktu augstums</w:t>
            </w:r>
          </w:p>
          <w:p w:rsidR="002C7EF6" w:rsidRPr="002C7EF6" w:rsidRDefault="002C7EF6" w:rsidP="003F5AF6">
            <w:pPr>
              <w:spacing w:after="0" w:line="240" w:lineRule="auto"/>
              <w:rPr>
                <w:rFonts w:ascii="Times New Roman" w:hAnsi="Times New Roman" w:cs="Times New Roman"/>
                <w:color w:val="000000" w:themeColor="text1"/>
              </w:rPr>
            </w:pP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 8xGN 1/1 paplātēm ar darba virsmu; Izgatavoti no nerūsējoša tērauda AISI 304. Var ievietot GN konteinerus 1/1, 1/2 un 1/3;  4 grozāmi riteņi, divi ar bremzēm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 metinātas konstrukcijas no nerūsējošā tērauda ar 2 plauktiem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Ratiņi 16 GN1/1 paplātēm no nerūsējošā tērauda. Ratiņi aprīkoti ar bloķējamiem riteņiem. Katra vadotne ir ar pannas bloķētāju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borts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Ūdens mīkstinātājs  ar maināmu kārtridžu, regulējama ūdens caurlaidība filtra galvai 0-70 %. Viens kārtridžs paredzēts uz  2750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2 plauktiem apakšā</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plauktu apakšā, virsmā atvere krānam, galda kājas atbīdītas no aizmugures par 5cm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Krāns/ ūdens maisītājs, stiprinās galda virsmā, H=655mm. Ūdens krāns griežas 360 grādu rādiusā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Sienas plaukts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Elastīga šļūtene, grozāma dažādos virzienos, ļauj ērti mazgāt traukus. Ierīce stiprinās pie nerūsējošā tērauda galda un sienas. Ērts </w:t>
            </w:r>
            <w:r w:rsidRPr="002C7EF6">
              <w:rPr>
                <w:rFonts w:ascii="Times New Roman" w:hAnsi="Times New Roman" w:cs="Times New Roman"/>
                <w:color w:val="000000" w:themeColor="text1"/>
              </w:rPr>
              <w:lastRenderedPageBreak/>
              <w:t xml:space="preserve">pārslēdzējslēdzis, kas pārslēdz ūdens padevi no dušas uz krānu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lastRenderedPageBreak/>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 xml:space="preserve">Grozs trauku mašīnai, glāzēm -25 gab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šķīvjiem paplātēm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galda piederumiem 8  nodalījumi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bez nodalījumiem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pēc trauku mazgājamās mašīnas no nerūsējošā tērauda, bortu, padziļinājums virsmā trauku kasetēm. Labā puse āķējas pie trauku mašīnas. Zem galda slīdnes trauku kasetēm, 2 pāri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Saliekama sastatne no viegla kompozītmateriāla ar 4 plauktu rāmjiem, kuros saliekās plaukti, ērti mazgāt trauku mašīnā. Sastatne saliekās ar 2 sānu malām un 4 traversiem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Saliekama sastatne no viegla kompozītmateriāla ar 4 plauktu rāmjiem, kuros saliekās plaukti, ērti mazgāt trauku mašīnā. Sastatne saliekās ar 1 sānu malu un 2 traversiem. Stūra stiprinājumi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Statīvs paplātēm, ieliekās sastatņu plauktos, kompl. 3gb</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Ratiņi trauku mazgāšanas kasetēm (6gb), uz četriem ritenīšiem, divi bloķējas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Moduls liekams uz grīdas, korpuss no LKSP, virsma no HPL (augstspiediena laināta), izlietne kreisajā pusē, 2 durvis. Tonis jāsaskaņo ar pasūtītāju (sifons, maisītājs)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Moduls liekams uz grīdas, korpuss no LKSP, virsma no HPL (augstspiediena laināta), 2 durvis, plauktu pa vidu. Tonis jāsaskaņo ar pasūtītāju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Moduls ar plauktu pa vidu no LKSP. Ar sienas stiprinājumu. Plaukti apgaismoti ar diodēm. Tonis jāsaskaņo ar pasūtītāju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Moduls no LKSP liekams uz grīdas, virsmā, centrā izbūvētas 2 rozetes (sulas dispenseriem). Uz krāsota metāla rāmja ar plauktu, aizmugurē un kreisajā sānā siena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Moduls no LKSP ar iebūvētu kasešu dispenseru (640x600x580) glāzēm, ievietojās 4-5 kasetes. Iebūvēts krāsota metāla rāmī, HPL virsma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Moduls no LKSP liekams uz grīdas, HPL virsma, uz krāsota metāla rāmja, plaukts apakšā</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Maizes kaste, 2 līmeņi, ar izturīgiem plastikāta vākiem atvēršanai/aizvēršanai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Moduls no LKSP liekams uz grīdas, galda virsmā vadu kanāls, uz krāsota metāla rāmja ar plauktu apakšā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Moduls no LKSP uz ritentiņiem (galda piederumiem, salvetēm utml.), apakšā pa vidu plaukts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Galda piederumu turētājs plastmasas 4 vietīgs 53x32.5cm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 Paplātes, polipropilēna (krāsa pēc izvēles)</w:t>
            </w:r>
          </w:p>
        </w:tc>
        <w:tc>
          <w:tcPr>
            <w:tcW w:w="1559"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300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
                <w:iCs/>
                <w:color w:val="000000" w:themeColor="text1"/>
              </w:rPr>
            </w:pPr>
            <w:r w:rsidRPr="002C7EF6">
              <w:rPr>
                <w:rFonts w:ascii="Times New Roman" w:hAnsi="Times New Roman" w:cs="Times New Roman"/>
                <w:color w:val="000000" w:themeColor="text1"/>
              </w:rPr>
              <w:t xml:space="preserve">Moduls no LKSP uz ritentiņiem, plaukt pa vidu </w:t>
            </w:r>
            <w:r w:rsidRPr="002C7EF6">
              <w:rPr>
                <w:rFonts w:ascii="Times New Roman" w:hAnsi="Times New Roman" w:cs="Times New Roman"/>
                <w:i/>
                <w:iCs/>
                <w:color w:val="000000" w:themeColor="text1"/>
              </w:rPr>
              <w:t>(netīriem traukiem)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 xml:space="preserve">Gastro trauki 1/1 no nerūsējošā tērauda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trauki 1/1 no nerūsējošā tērauda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trauki 1/1 no nerūsējošā tērauda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trauki 1/1 no nerūsējošā tērauda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trauki 1/1 - perforētie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Vāks 1/1 G/N traukiem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bottom"/>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trauks 1/2 no nerūsējošā tērauda, h=65mm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trauks 1/2 no nerūsējošā tērauda, h=100mm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trauks 1/2 no nerūsējošā tērauda, h=150mm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Vāks GN 1/2 no nerūsējošā tērauda, ar izgriezumu karotei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trauks 1/3 no nerūsējošā tērauda, h=65mm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trauks 1/3 no nerūsējošā tērauda, h=100mm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Gastro trauks 1/3 no nerūsējošā tērauda, h=150mm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Vāks GN 1/3 no nerūsējošā tērauda, ar izgriezumu karotei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Gastro trauks 1/6 h=65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Gastro trauks 1/6 h=100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Gastro trauks 1/6 h=150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rsidTr="003F5AF6">
        <w:tc>
          <w:tcPr>
            <w:tcW w:w="2203" w:type="dxa"/>
            <w:tcBorders>
              <w:bottom w:val="single" w:sz="12" w:space="0" w:color="auto"/>
            </w:tcBorders>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tcBorders>
              <w:bottom w:val="single" w:sz="12" w:space="0" w:color="auto"/>
            </w:tcBorders>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Vāks GN 1/6 ar caurumu karotei</w:t>
            </w:r>
          </w:p>
        </w:tc>
        <w:tc>
          <w:tcPr>
            <w:tcW w:w="1559" w:type="dxa"/>
            <w:tcBorders>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4 gab.</w:t>
            </w:r>
          </w:p>
        </w:tc>
      </w:tr>
    </w:tbl>
    <w:p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
          <w:bCs/>
          <w:color w:val="000000" w:themeColor="text1"/>
          <w:sz w:val="26"/>
          <w:szCs w:val="26"/>
          <w:lang w:eastAsia="ar-SA"/>
        </w:rPr>
      </w:pPr>
    </w:p>
    <w:p w:rsidR="00027345" w:rsidRPr="002C7EF6" w:rsidRDefault="00027345" w:rsidP="00027345">
      <w:pPr>
        <w:tabs>
          <w:tab w:val="left" w:pos="993"/>
        </w:tabs>
        <w:suppressAutoHyphens/>
        <w:spacing w:after="0" w:line="240" w:lineRule="auto"/>
        <w:jc w:val="both"/>
        <w:rPr>
          <w:rFonts w:ascii="Times New Roman" w:hAnsi="Times New Roman" w:cs="Times New Roman"/>
          <w:bCs/>
          <w:color w:val="000000" w:themeColor="text1"/>
          <w:sz w:val="26"/>
          <w:szCs w:val="26"/>
          <w:lang w:eastAsia="ar-SA"/>
        </w:rPr>
      </w:pPr>
    </w:p>
    <w:p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 xml:space="preserve">Skolai </w:t>
      </w:r>
      <w:r w:rsidRPr="002C7EF6">
        <w:rPr>
          <w:rFonts w:ascii="Times New Roman" w:hAnsi="Times New Roman" w:cs="Times New Roman"/>
          <w:b/>
          <w:bCs/>
          <w:color w:val="000000" w:themeColor="text1"/>
          <w:sz w:val="26"/>
          <w:szCs w:val="26"/>
          <w:lang w:eastAsia="ar-SA"/>
        </w:rPr>
        <w:t xml:space="preserve">nav </w:t>
      </w:r>
      <w:r w:rsidRPr="002C7EF6">
        <w:rPr>
          <w:rFonts w:ascii="Times New Roman" w:hAnsi="Times New Roman" w:cs="Times New Roman"/>
          <w:bCs/>
          <w:color w:val="000000" w:themeColor="text1"/>
          <w:sz w:val="26"/>
          <w:szCs w:val="26"/>
          <w:lang w:eastAsia="ar-SA"/>
        </w:rPr>
        <w:t>iekārtas šī iepirkuma ēdināšanas pakalpojuma līguma izpildei Vircavas ielā 7.</w:t>
      </w:r>
    </w:p>
    <w:p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sidRPr="002C7EF6">
        <w:rPr>
          <w:rFonts w:ascii="Times New Roman" w:hAnsi="Times New Roman" w:cs="Times New Roman"/>
          <w:bCs/>
          <w:color w:val="000000" w:themeColor="text1"/>
          <w:sz w:val="26"/>
          <w:szCs w:val="26"/>
          <w:lang w:eastAsia="ar-SA"/>
        </w:rPr>
        <w:t>6</w:t>
      </w:r>
      <w:r w:rsidRPr="002C7EF6">
        <w:rPr>
          <w:rFonts w:ascii="Times New Roman" w:hAnsi="Times New Roman" w:cs="Times New Roman"/>
          <w:bCs/>
          <w:color w:val="000000" w:themeColor="text1"/>
          <w:sz w:val="26"/>
          <w:szCs w:val="26"/>
          <w:lang w:eastAsia="ar-SA"/>
        </w:rPr>
        <w:t>.pielikumu.</w:t>
      </w:r>
    </w:p>
    <w:p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Ieinteresētajiem</w:t>
      </w:r>
      <w:r w:rsidRPr="002C7EF6">
        <w:rPr>
          <w:rFonts w:ascii="Times New Roman" w:hAnsi="Times New Roman" w:cs="Times New Roman"/>
          <w:bCs/>
          <w:color w:val="000000" w:themeColor="text1"/>
          <w:sz w:val="26"/>
          <w:szCs w:val="26"/>
        </w:rPr>
        <w:t xml:space="preserve"> piegādātājiem tiek nodrošināta telpu un inventāra </w:t>
      </w:r>
      <w:r w:rsidRPr="002C7EF6">
        <w:rPr>
          <w:rFonts w:ascii="Times New Roman" w:hAnsi="Times New Roman" w:cs="Times New Roman"/>
          <w:bCs/>
          <w:color w:val="000000" w:themeColor="text1"/>
          <w:sz w:val="26"/>
          <w:szCs w:val="26"/>
          <w:lang w:eastAsia="ar-SA"/>
        </w:rPr>
        <w:t xml:space="preserve">apskate otrdienās no plkst.15.00 līdz 16.00 iepriekš sazinoties: </w:t>
      </w:r>
      <w:r w:rsidRPr="002C7EF6">
        <w:rPr>
          <w:rFonts w:ascii="Times New Roman" w:hAnsi="Times New Roman" w:cs="Times New Roman"/>
          <w:b/>
          <w:bCs/>
          <w:color w:val="000000" w:themeColor="text1"/>
          <w:sz w:val="26"/>
          <w:szCs w:val="26"/>
          <w:lang w:eastAsia="ar-SA"/>
        </w:rPr>
        <w:t>par Kandavas ielu 4</w:t>
      </w:r>
      <w:r w:rsidRPr="002C7EF6">
        <w:rPr>
          <w:rFonts w:ascii="Times New Roman" w:hAnsi="Times New Roman" w:cs="Times New Roman"/>
          <w:bCs/>
          <w:color w:val="000000" w:themeColor="text1"/>
          <w:sz w:val="26"/>
          <w:szCs w:val="26"/>
          <w:lang w:eastAsia="ar-SA"/>
        </w:rPr>
        <w:t xml:space="preserve"> ar Skolas kontaktpersonu saimniecības pārzini Ņinu Ļebedevu</w:t>
      </w:r>
      <w:r w:rsidRPr="002C7EF6">
        <w:rPr>
          <w:rFonts w:ascii="Times New Roman" w:hAnsi="Times New Roman" w:cs="Times New Roman"/>
          <w:bCs/>
          <w:color w:val="000000" w:themeColor="text1"/>
          <w:sz w:val="26"/>
          <w:szCs w:val="26"/>
        </w:rPr>
        <w:t>, tālrunis 20045362, e-pasts </w:t>
      </w:r>
      <w:hyperlink r:id="rId8" w:history="1">
        <w:r w:rsidRPr="002C7EF6">
          <w:rPr>
            <w:rStyle w:val="Hipersaite"/>
            <w:bCs/>
            <w:color w:val="000000" w:themeColor="text1"/>
            <w:sz w:val="26"/>
            <w:szCs w:val="26"/>
          </w:rPr>
          <w:t>r34vs@riga.lv</w:t>
        </w:r>
      </w:hyperlink>
      <w:r w:rsidRPr="002C7EF6">
        <w:rPr>
          <w:rFonts w:ascii="Times New Roman" w:hAnsi="Times New Roman" w:cs="Times New Roman"/>
          <w:bCs/>
          <w:color w:val="000000" w:themeColor="text1"/>
          <w:sz w:val="26"/>
          <w:szCs w:val="26"/>
        </w:rPr>
        <w:t>;</w:t>
      </w:r>
      <w:r w:rsidRPr="002C7EF6">
        <w:rPr>
          <w:rFonts w:ascii="Times New Roman" w:hAnsi="Times New Roman" w:cs="Times New Roman"/>
          <w:bCs/>
          <w:color w:val="000000" w:themeColor="text1"/>
          <w:sz w:val="26"/>
          <w:szCs w:val="26"/>
          <w:lang w:eastAsia="ar-SA"/>
        </w:rPr>
        <w:t xml:space="preserve"> </w:t>
      </w:r>
      <w:r w:rsidRPr="002C7EF6">
        <w:rPr>
          <w:rFonts w:ascii="Times New Roman" w:hAnsi="Times New Roman" w:cs="Times New Roman"/>
          <w:b/>
          <w:bCs/>
          <w:color w:val="000000" w:themeColor="text1"/>
          <w:sz w:val="26"/>
          <w:szCs w:val="26"/>
        </w:rPr>
        <w:t>par Vircavas ielu 7</w:t>
      </w:r>
      <w:r w:rsidRPr="002C7EF6">
        <w:rPr>
          <w:rFonts w:ascii="Times New Roman" w:hAnsi="Times New Roman" w:cs="Times New Roman"/>
          <w:bCs/>
          <w:color w:val="000000" w:themeColor="text1"/>
          <w:sz w:val="26"/>
          <w:szCs w:val="26"/>
          <w:lang w:eastAsia="ar-SA"/>
        </w:rPr>
        <w:t xml:space="preserve"> ar Skolas kontaktpersonu saimniecības pārzini Renatu Joņičonoku, tālrunis 28882668, e-pasts r34vs@riga.lv.</w:t>
      </w:r>
    </w:p>
    <w:p w:rsidR="002C7EF6" w:rsidRPr="002C7EF6" w:rsidRDefault="002C7EF6" w:rsidP="002C7EF6">
      <w:pPr>
        <w:pStyle w:val="Sarakstarindkopa"/>
        <w:spacing w:after="0" w:line="240" w:lineRule="auto"/>
        <w:ind w:left="0" w:firstLine="851"/>
        <w:rPr>
          <w:rFonts w:ascii="Times New Roman" w:hAnsi="Times New Roman"/>
          <w:color w:val="000000" w:themeColor="text1"/>
          <w:sz w:val="26"/>
          <w:szCs w:val="26"/>
        </w:rPr>
      </w:pPr>
      <w:r w:rsidRPr="002C7EF6">
        <w:rPr>
          <w:rFonts w:ascii="Times New Roman" w:hAnsi="Times New Roman"/>
          <w:bCs/>
          <w:color w:val="000000" w:themeColor="text1"/>
          <w:sz w:val="26"/>
          <w:szCs w:val="26"/>
          <w:lang w:eastAsia="ar-SA"/>
        </w:rPr>
        <w:t xml:space="preserve">Rīgas 34.vidusskolas </w:t>
      </w:r>
      <w:r w:rsidRPr="002C7EF6">
        <w:rPr>
          <w:rFonts w:ascii="Times New Roman" w:hAnsi="Times New Roman"/>
          <w:color w:val="000000" w:themeColor="text1"/>
          <w:sz w:val="26"/>
          <w:szCs w:val="26"/>
        </w:rPr>
        <w:t xml:space="preserve"> iznomājamo virtuves telpu un palīgtelpu plāns:</w:t>
      </w:r>
    </w:p>
    <w:p w:rsidR="002C7EF6" w:rsidRPr="002C7EF6" w:rsidRDefault="002C7EF6" w:rsidP="002C7EF6">
      <w:pPr>
        <w:pStyle w:val="Sarakstarindkopa"/>
        <w:spacing w:after="0" w:line="240" w:lineRule="auto"/>
        <w:ind w:left="0" w:firstLine="851"/>
        <w:rPr>
          <w:rFonts w:ascii="Times New Roman" w:hAnsi="Times New Roman"/>
          <w:color w:val="000000" w:themeColor="text1"/>
          <w:sz w:val="26"/>
          <w:szCs w:val="26"/>
        </w:rPr>
      </w:pPr>
      <w:r w:rsidRPr="002C7EF6">
        <w:rPr>
          <w:rFonts w:ascii="Times New Roman" w:hAnsi="Times New Roman"/>
          <w:b/>
          <w:bCs/>
          <w:color w:val="000000" w:themeColor="text1"/>
          <w:sz w:val="26"/>
          <w:szCs w:val="26"/>
          <w:lang w:eastAsia="ar-SA"/>
        </w:rPr>
        <w:t>Kandavas ielā 4</w:t>
      </w:r>
    </w:p>
    <w:p w:rsidR="002C7EF6" w:rsidRPr="00F30B25" w:rsidRDefault="002C7EF6" w:rsidP="002C7EF6">
      <w:pPr>
        <w:spacing w:after="0" w:line="240" w:lineRule="auto"/>
        <w:rPr>
          <w:rFonts w:ascii="Times New Roman" w:hAnsi="Times New Roman"/>
          <w:color w:val="000000"/>
          <w:sz w:val="26"/>
        </w:rPr>
      </w:pPr>
      <w:r>
        <w:rPr>
          <w:rFonts w:ascii="Times New Roman" w:hAnsi="Times New Roman"/>
          <w:noProof/>
          <w:color w:val="000000"/>
          <w:sz w:val="26"/>
          <w:lang w:eastAsia="lv-LV"/>
        </w:rPr>
        <w:lastRenderedPageBreak/>
        <w:drawing>
          <wp:inline distT="0" distB="0" distL="0" distR="0" wp14:anchorId="3A2C8B64" wp14:editId="59EC5192">
            <wp:extent cx="5608955" cy="34080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3408045"/>
                    </a:xfrm>
                    <a:prstGeom prst="rect">
                      <a:avLst/>
                    </a:prstGeom>
                    <a:noFill/>
                  </pic:spPr>
                </pic:pic>
              </a:graphicData>
            </a:graphic>
          </wp:inline>
        </w:drawing>
      </w:r>
    </w:p>
    <w:p w:rsidR="002C7EF6" w:rsidRDefault="002C7EF6" w:rsidP="002C7EF6">
      <w:pPr>
        <w:spacing w:after="0" w:line="240" w:lineRule="auto"/>
        <w:ind w:firstLine="851"/>
        <w:rPr>
          <w:rFonts w:ascii="Times New Roman" w:hAnsi="Times New Roman" w:cs="Times New Roman"/>
          <w:b/>
          <w:bCs/>
          <w:sz w:val="26"/>
          <w:szCs w:val="26"/>
        </w:rPr>
      </w:pPr>
    </w:p>
    <w:p w:rsidR="002C7EF6" w:rsidRDefault="002C7EF6" w:rsidP="002C7EF6">
      <w:pPr>
        <w:spacing w:after="0" w:line="240" w:lineRule="auto"/>
        <w:ind w:firstLine="851"/>
        <w:rPr>
          <w:rFonts w:ascii="Times New Roman" w:hAnsi="Times New Roman" w:cs="Times New Roman"/>
          <w:b/>
          <w:bCs/>
          <w:sz w:val="26"/>
          <w:szCs w:val="26"/>
        </w:rPr>
      </w:pPr>
    </w:p>
    <w:p w:rsidR="002C7EF6" w:rsidRPr="002C7EF6" w:rsidRDefault="002C7EF6" w:rsidP="002C7EF6">
      <w:pPr>
        <w:spacing w:after="0" w:line="240" w:lineRule="auto"/>
        <w:ind w:firstLine="851"/>
        <w:rPr>
          <w:rFonts w:ascii="Times New Roman" w:hAnsi="Times New Roman" w:cs="Times New Roman"/>
          <w:b/>
          <w:bCs/>
          <w:color w:val="000000" w:themeColor="text1"/>
          <w:sz w:val="26"/>
          <w:szCs w:val="26"/>
        </w:rPr>
      </w:pPr>
      <w:r w:rsidRPr="002C7EF6">
        <w:rPr>
          <w:rFonts w:ascii="Times New Roman" w:hAnsi="Times New Roman" w:cs="Times New Roman"/>
          <w:b/>
          <w:bCs/>
          <w:color w:val="000000" w:themeColor="text1"/>
          <w:sz w:val="26"/>
          <w:szCs w:val="26"/>
        </w:rPr>
        <w:t>Vircavas ielā 7</w:t>
      </w:r>
    </w:p>
    <w:p w:rsidR="002C7EF6" w:rsidRPr="00F30B25" w:rsidRDefault="002C7EF6" w:rsidP="002C7EF6">
      <w:pPr>
        <w:spacing w:after="0" w:line="240" w:lineRule="auto"/>
        <w:ind w:firstLine="851"/>
        <w:rPr>
          <w:rFonts w:ascii="Times New Roman" w:hAnsi="Times New Roman"/>
          <w:color w:val="000000"/>
          <w:sz w:val="26"/>
        </w:rPr>
      </w:pPr>
    </w:p>
    <w:p w:rsidR="00F669B2" w:rsidRDefault="002C7EF6" w:rsidP="002C7EF6">
      <w:pPr>
        <w:tabs>
          <w:tab w:val="left" w:pos="8505"/>
          <w:tab w:val="left" w:pos="9638"/>
        </w:tabs>
        <w:spacing w:after="0" w:line="240" w:lineRule="auto"/>
        <w:jc w:val="center"/>
        <w:rPr>
          <w:rFonts w:ascii="Times New Roman" w:hAnsi="Times New Roman" w:cs="Times New Roman"/>
          <w:b/>
          <w:sz w:val="26"/>
          <w:szCs w:val="26"/>
          <w:lang w:eastAsia="ar-SA"/>
        </w:rPr>
      </w:pPr>
      <w:r w:rsidRPr="00C87A21">
        <w:rPr>
          <w:rFonts w:ascii="Times New Roman" w:hAnsi="Times New Roman"/>
          <w:noProof/>
          <w:color w:val="000000"/>
          <w:sz w:val="26"/>
        </w:rPr>
        <w:drawing>
          <wp:inline distT="0" distB="0" distL="0" distR="0" wp14:anchorId="5A022A80" wp14:editId="20254FE3">
            <wp:extent cx="5362464" cy="34055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4380" cy="3425774"/>
                    </a:xfrm>
                    <a:prstGeom prst="rect">
                      <a:avLst/>
                    </a:prstGeom>
                  </pic:spPr>
                </pic:pic>
              </a:graphicData>
            </a:graphic>
          </wp:inline>
        </w:drawing>
      </w:r>
      <w:r w:rsidR="00027345" w:rsidRPr="00F30B25">
        <w:rPr>
          <w:rFonts w:ascii="Times New Roman" w:hAnsi="Times New Roman"/>
          <w:color w:val="000000"/>
          <w:sz w:val="26"/>
        </w:rPr>
        <w:br w:type="page"/>
      </w:r>
    </w:p>
    <w:p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703E" w:rsidRPr="00524F07" w:rsidTr="00907CCE">
        <w:trPr>
          <w:trHeight w:val="113"/>
        </w:trPr>
        <w:tc>
          <w:tcPr>
            <w:tcW w:w="2398" w:type="pct"/>
            <w:shd w:val="clear" w:color="auto" w:fill="auto"/>
            <w:vAlign w:val="center"/>
            <w:hideMark/>
          </w:tcPr>
          <w:p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80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Garā iela 24</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55</w:t>
            </w:r>
          </w:p>
        </w:tc>
      </w:tr>
    </w:tbl>
    <w:p w:rsidR="00C6703E" w:rsidRPr="00871B13" w:rsidRDefault="00C6703E" w:rsidP="00C6703E">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703E"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Izglītojamo skaits pirmsskolā kopā</w:t>
            </w:r>
          </w:p>
        </w:tc>
      </w:tr>
      <w:tr w:rsidR="00C6703E"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C6703E" w:rsidRPr="00551D59" w:rsidRDefault="00C6703E"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80.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C6703E" w:rsidRPr="00551D59" w:rsidRDefault="00C6703E"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127</w:t>
            </w:r>
          </w:p>
        </w:tc>
        <w:tc>
          <w:tcPr>
            <w:tcW w:w="857" w:type="pct"/>
            <w:tcBorders>
              <w:top w:val="nil"/>
              <w:left w:val="nil"/>
              <w:bottom w:val="single" w:sz="4" w:space="0" w:color="auto"/>
              <w:right w:val="nil"/>
            </w:tcBorders>
            <w:shd w:val="clear" w:color="auto" w:fill="auto"/>
            <w:vAlign w:val="center"/>
            <w:hideMark/>
          </w:tcPr>
          <w:p w:rsidR="00C6703E" w:rsidRPr="00551D59" w:rsidRDefault="00C6703E"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82</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C6703E" w:rsidRPr="00551D59" w:rsidRDefault="00C6703E"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209</w:t>
            </w:r>
          </w:p>
        </w:tc>
      </w:tr>
    </w:tbl>
    <w:p w:rsidR="00C6703E" w:rsidRPr="005B721D"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907CCE">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172"/>
        <w:gridCol w:w="1885"/>
        <w:gridCol w:w="1329"/>
        <w:gridCol w:w="1409"/>
        <w:gridCol w:w="2059"/>
      </w:tblGrid>
      <w:tr w:rsidR="00C6703E" w:rsidRPr="003064BF" w:rsidTr="00907CCE">
        <w:trPr>
          <w:trHeight w:val="386"/>
        </w:trPr>
        <w:tc>
          <w:tcPr>
            <w:tcW w:w="160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Pirmsskolas nosaukums</w:t>
            </w:r>
          </w:p>
        </w:tc>
        <w:tc>
          <w:tcPr>
            <w:tcW w:w="956" w:type="pct"/>
            <w:tcBorders>
              <w:top w:val="single" w:sz="8" w:space="0" w:color="auto"/>
              <w:left w:val="nil"/>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Amats</w:t>
            </w:r>
          </w:p>
        </w:tc>
        <w:tc>
          <w:tcPr>
            <w:tcW w:w="674" w:type="pct"/>
            <w:tcBorders>
              <w:top w:val="single" w:sz="8" w:space="0" w:color="auto"/>
              <w:left w:val="nil"/>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Vārds, uzvārds</w:t>
            </w:r>
          </w:p>
        </w:tc>
        <w:tc>
          <w:tcPr>
            <w:tcW w:w="715" w:type="pct"/>
            <w:tcBorders>
              <w:top w:val="single" w:sz="8" w:space="0" w:color="auto"/>
              <w:left w:val="nil"/>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Tālrunis</w:t>
            </w:r>
          </w:p>
        </w:tc>
        <w:tc>
          <w:tcPr>
            <w:tcW w:w="1045" w:type="pct"/>
            <w:tcBorders>
              <w:top w:val="single" w:sz="8" w:space="0" w:color="auto"/>
              <w:left w:val="nil"/>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E-pasts</w:t>
            </w:r>
          </w:p>
        </w:tc>
      </w:tr>
      <w:tr w:rsidR="00C6703E" w:rsidRPr="00753896" w:rsidTr="00907CCE">
        <w:tc>
          <w:tcPr>
            <w:tcW w:w="1609" w:type="pct"/>
            <w:tcBorders>
              <w:top w:val="nil"/>
              <w:left w:val="single" w:sz="8" w:space="0" w:color="auto"/>
              <w:bottom w:val="single" w:sz="8" w:space="0" w:color="auto"/>
              <w:right w:val="single" w:sz="8" w:space="0" w:color="auto"/>
            </w:tcBorders>
            <w:shd w:val="clear" w:color="auto" w:fill="auto"/>
            <w:vAlign w:val="center"/>
            <w:hideMark/>
          </w:tcPr>
          <w:p w:rsidR="00C6703E" w:rsidRPr="003064BF" w:rsidRDefault="00C6703E" w:rsidP="00907CCE">
            <w:pPr>
              <w:pStyle w:val="Paraststmeklis"/>
              <w:rPr>
                <w:color w:val="000000" w:themeColor="text1"/>
                <w:sz w:val="26"/>
              </w:rPr>
            </w:pPr>
            <w:r w:rsidRPr="003064BF">
              <w:rPr>
                <w:color w:val="000000" w:themeColor="text1"/>
                <w:sz w:val="26"/>
              </w:rPr>
              <w:t> Rīgas 80.pirmsskolas izglītības iestāde</w:t>
            </w:r>
          </w:p>
        </w:tc>
        <w:tc>
          <w:tcPr>
            <w:tcW w:w="956" w:type="pct"/>
            <w:tcBorders>
              <w:top w:val="nil"/>
              <w:left w:val="nil"/>
              <w:bottom w:val="single" w:sz="8" w:space="0" w:color="auto"/>
              <w:right w:val="single" w:sz="8" w:space="0" w:color="auto"/>
            </w:tcBorders>
            <w:shd w:val="clear" w:color="auto" w:fill="auto"/>
            <w:vAlign w:val="center"/>
            <w:hideMark/>
          </w:tcPr>
          <w:p w:rsidR="00C6703E" w:rsidRPr="003064BF" w:rsidRDefault="00C6703E" w:rsidP="00907CCE">
            <w:pPr>
              <w:pStyle w:val="Paraststmeklis"/>
              <w:rPr>
                <w:color w:val="000000" w:themeColor="text1"/>
                <w:sz w:val="26"/>
              </w:rPr>
            </w:pPr>
            <w:r w:rsidRPr="003064BF">
              <w:rPr>
                <w:color w:val="000000" w:themeColor="text1"/>
                <w:sz w:val="26"/>
              </w:rPr>
              <w:t>Saimniecības vadītāja</w:t>
            </w:r>
          </w:p>
        </w:tc>
        <w:tc>
          <w:tcPr>
            <w:tcW w:w="674" w:type="pct"/>
            <w:tcBorders>
              <w:top w:val="nil"/>
              <w:left w:val="nil"/>
              <w:bottom w:val="single" w:sz="8" w:space="0" w:color="auto"/>
              <w:right w:val="single" w:sz="8" w:space="0" w:color="auto"/>
            </w:tcBorders>
            <w:shd w:val="clear" w:color="auto" w:fill="auto"/>
            <w:vAlign w:val="center"/>
            <w:hideMark/>
          </w:tcPr>
          <w:p w:rsidR="00C6703E" w:rsidRPr="003064BF" w:rsidRDefault="00C6703E" w:rsidP="00907CCE">
            <w:pPr>
              <w:pStyle w:val="Paraststmeklis"/>
              <w:rPr>
                <w:color w:val="000000" w:themeColor="text1"/>
                <w:sz w:val="26"/>
              </w:rPr>
            </w:pPr>
            <w:r w:rsidRPr="003064BF">
              <w:rPr>
                <w:color w:val="000000" w:themeColor="text1"/>
                <w:sz w:val="26"/>
              </w:rPr>
              <w:t> Marina Antipova</w:t>
            </w:r>
          </w:p>
        </w:tc>
        <w:tc>
          <w:tcPr>
            <w:tcW w:w="715" w:type="pct"/>
            <w:tcBorders>
              <w:top w:val="nil"/>
              <w:left w:val="nil"/>
              <w:bottom w:val="single" w:sz="8" w:space="0" w:color="auto"/>
              <w:right w:val="single" w:sz="8" w:space="0" w:color="auto"/>
            </w:tcBorders>
            <w:shd w:val="clear" w:color="auto" w:fill="auto"/>
            <w:vAlign w:val="center"/>
            <w:hideMark/>
          </w:tcPr>
          <w:p w:rsidR="00C6703E" w:rsidRPr="003064BF" w:rsidRDefault="00C6703E" w:rsidP="00907CCE">
            <w:pPr>
              <w:pStyle w:val="Paraststmeklis"/>
              <w:rPr>
                <w:color w:val="000000" w:themeColor="text1"/>
                <w:sz w:val="26"/>
              </w:rPr>
            </w:pPr>
            <w:r w:rsidRPr="003064BF">
              <w:rPr>
                <w:color w:val="000000" w:themeColor="text1"/>
                <w:sz w:val="26"/>
              </w:rPr>
              <w:t>22006829</w:t>
            </w:r>
          </w:p>
        </w:tc>
        <w:tc>
          <w:tcPr>
            <w:tcW w:w="1045" w:type="pct"/>
            <w:tcBorders>
              <w:top w:val="nil"/>
              <w:left w:val="nil"/>
              <w:bottom w:val="single" w:sz="8" w:space="0" w:color="auto"/>
              <w:right w:val="single" w:sz="8" w:space="0" w:color="auto"/>
            </w:tcBorders>
            <w:shd w:val="clear" w:color="auto" w:fill="auto"/>
            <w:vAlign w:val="center"/>
            <w:hideMark/>
          </w:tcPr>
          <w:p w:rsidR="00C6703E" w:rsidRPr="00753896" w:rsidRDefault="00C6703E" w:rsidP="00907CCE">
            <w:pPr>
              <w:pStyle w:val="Paraststmeklis"/>
              <w:rPr>
                <w:color w:val="000000" w:themeColor="text1"/>
                <w:sz w:val="26"/>
              </w:rPr>
            </w:pPr>
            <w:r w:rsidRPr="003064BF">
              <w:rPr>
                <w:color w:val="000000" w:themeColor="text1"/>
                <w:sz w:val="26"/>
              </w:rPr>
              <w:t>R80pii@riga.lv</w:t>
            </w:r>
          </w:p>
        </w:tc>
      </w:tr>
    </w:tbl>
    <w:p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703E" w:rsidTr="00907CCE">
        <w:tc>
          <w:tcPr>
            <w:tcW w:w="8270" w:type="dxa"/>
            <w:gridSpan w:val="3"/>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80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Garā iela 24</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C6703E" w:rsidRPr="005B6C05"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7C5643">
              <w:rPr>
                <w:rFonts w:ascii="Times New Roman" w:eastAsia="Times New Roman" w:hAnsi="Times New Roman"/>
                <w:b/>
                <w:color w:val="000000"/>
                <w:sz w:val="26"/>
                <w:szCs w:val="26"/>
              </w:rPr>
              <w:t>Nomas maksa mēnesī bez PVN, EUR</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52.4</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155.63</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20</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29.60</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97.69</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8.78</w:t>
            </w:r>
          </w:p>
        </w:tc>
      </w:tr>
      <w:tr w:rsidR="00C6703E" w:rsidTr="00907CCE">
        <w:tc>
          <w:tcPr>
            <w:tcW w:w="5608" w:type="dxa"/>
            <w:gridSpan w:val="2"/>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291.7</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Garā iela 24</w:t>
      </w:r>
      <w:r w:rsidRPr="00383593">
        <w:rPr>
          <w:rFonts w:ascii="Times New Roman" w:hAnsi="Times New Roman" w:cs="Times New Roman"/>
          <w:bCs/>
          <w:sz w:val="26"/>
          <w:szCs w:val="26"/>
          <w:lang w:eastAsia="ar-SA"/>
        </w:rPr>
        <w:t>:</w:t>
      </w: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611"/>
        <w:gridCol w:w="1359"/>
      </w:tblGrid>
      <w:tr w:rsidR="00C6703E" w:rsidRPr="003064BF" w:rsidTr="00907CCE">
        <w:trPr>
          <w:trHeight w:val="339"/>
        </w:trPr>
        <w:tc>
          <w:tcPr>
            <w:tcW w:w="0" w:type="auto"/>
            <w:shd w:val="clear" w:color="auto" w:fill="auto"/>
            <w:noWrap/>
            <w:vAlign w:val="bottom"/>
            <w:hideMark/>
          </w:tcPr>
          <w:p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r w:rsidRPr="003064BF">
              <w:rPr>
                <w:rFonts w:ascii="Times New Roman" w:hAnsi="Times New Roman" w:cs="Times New Roman"/>
                <w:b/>
                <w:sz w:val="26"/>
                <w:szCs w:val="26"/>
              </w:rPr>
              <w:t>Nr.p.k.</w:t>
            </w:r>
          </w:p>
        </w:tc>
        <w:tc>
          <w:tcPr>
            <w:tcW w:w="6611" w:type="dxa"/>
            <w:shd w:val="clear" w:color="auto" w:fill="auto"/>
            <w:vAlign w:val="center"/>
            <w:hideMark/>
          </w:tcPr>
          <w:p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r w:rsidRPr="003064BF">
              <w:rPr>
                <w:rFonts w:ascii="Times New Roman" w:hAnsi="Times New Roman" w:cs="Times New Roman"/>
                <w:b/>
                <w:sz w:val="26"/>
                <w:szCs w:val="26"/>
              </w:rPr>
              <w:t>Nosaukums</w:t>
            </w:r>
          </w:p>
        </w:tc>
        <w:tc>
          <w:tcPr>
            <w:tcW w:w="1417" w:type="dxa"/>
            <w:shd w:val="clear" w:color="auto" w:fill="auto"/>
            <w:vAlign w:val="center"/>
          </w:tcPr>
          <w:p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r w:rsidRPr="003064BF">
              <w:rPr>
                <w:rFonts w:ascii="Times New Roman" w:hAnsi="Times New Roman" w:cs="Times New Roman"/>
                <w:b/>
                <w:sz w:val="26"/>
                <w:szCs w:val="26"/>
              </w:rPr>
              <w:t>Skaits</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w:t>
            </w:r>
          </w:p>
        </w:tc>
        <w:tc>
          <w:tcPr>
            <w:tcW w:w="6611" w:type="dxa"/>
            <w:tcBorders>
              <w:top w:val="single" w:sz="6" w:space="0" w:color="auto"/>
              <w:left w:val="single" w:sz="6" w:space="0" w:color="auto"/>
              <w:bottom w:val="single" w:sz="6" w:space="0" w:color="auto"/>
              <w:right w:val="single" w:sz="6" w:space="0" w:color="auto"/>
            </w:tcBorders>
            <w:shd w:val="clear" w:color="auto" w:fill="auto"/>
            <w:noWrap/>
            <w:hideMark/>
          </w:tcPr>
          <w:p w:rsidR="00C6703E" w:rsidRPr="003064BF" w:rsidRDefault="00C6703E" w:rsidP="00907CCE">
            <w:pPr>
              <w:tabs>
                <w:tab w:val="left" w:pos="300"/>
              </w:tabs>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Kartupeļu tīrāmā  mašīna MKK 300-01 ar palikti  (KN kods:84386000</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Skapītis garderobes ar 2 sekcijām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lastRenderedPageBreak/>
              <w:t>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Skapītis garderobes ar 2 sekcijām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Svari elektroniskie ar celtspēju līdz 150kg.Taras noņemšanas funkcija</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Ledusskapis nerūsējoša tērauda. 700L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Sastatne no nerūsējoša tērauda ar plauktu, izlietni un bortiņu (sifonu)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Galds no nerūsējoša tērauda ar plauktu, izlietni un bortiņu (sifonu)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195"/>
              </w:tabs>
              <w:autoSpaceDE w:val="0"/>
              <w:autoSpaceDN w:val="0"/>
              <w:adjustRightInd w:val="0"/>
              <w:spacing w:after="0" w:line="240" w:lineRule="auto"/>
              <w:rPr>
                <w:rFonts w:ascii="Times New Roman" w:hAnsi="Times New Roman" w:cs="Times New Roman"/>
                <w:color w:val="000000"/>
                <w:sz w:val="26"/>
                <w:szCs w:val="24"/>
                <w:lang w:val="fr-FR"/>
              </w:rPr>
            </w:pPr>
            <w:r w:rsidRPr="003064BF">
              <w:rPr>
                <w:rFonts w:ascii="Times New Roman" w:hAnsi="Times New Roman" w:cs="Times New Roman"/>
                <w:color w:val="000000"/>
                <w:sz w:val="26"/>
                <w:szCs w:val="24"/>
              </w:rPr>
              <w:t xml:space="preserve">Trauku skalošanas duša ar krānu un </w:t>
            </w:r>
            <w:r w:rsidR="00485123" w:rsidRPr="003064BF">
              <w:rPr>
                <w:rFonts w:ascii="Times New Roman" w:hAnsi="Times New Roman" w:cs="Times New Roman"/>
                <w:color w:val="000000"/>
                <w:sz w:val="26"/>
                <w:szCs w:val="24"/>
              </w:rPr>
              <w:t>maisītāju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375"/>
              </w:tabs>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Ledusskapis nerūsējoša tērauda. 700L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5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Saldētava nerūsējoša tērauda AISI304. 400L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n/t ar 4 perforētiem plauktiem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n/t ar 4 perforētiem plauktiem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2 izlietni pa vidu un bortiņu (sifonu)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Grīdu  trapu tīrīšanas ierīce ar dušu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 xml:space="preserve">Trauku skalošanas duša ar krānu un </w:t>
            </w:r>
            <w:r w:rsidR="00485123" w:rsidRPr="003064BF">
              <w:rPr>
                <w:rFonts w:ascii="Times New Roman" w:hAnsi="Times New Roman" w:cs="Times New Roman"/>
                <w:color w:val="000000"/>
                <w:sz w:val="26"/>
              </w:rPr>
              <w:t>maisītāju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izlietni, plauktu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spacing w:after="0" w:line="240" w:lineRule="auto"/>
              <w:rPr>
                <w:rFonts w:ascii="Times New Roman" w:hAnsi="Times New Roman" w:cs="Times New Roman"/>
                <w:sz w:val="26"/>
              </w:rPr>
            </w:pPr>
            <w:r w:rsidRPr="003064BF">
              <w:rPr>
                <w:rFonts w:ascii="Times New Roman" w:hAnsi="Times New Roman" w:cs="Times New Roman"/>
                <w:sz w:val="26"/>
              </w:rPr>
              <w:t>Dārzeņu griezējs</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spacing w:after="0" w:line="240" w:lineRule="auto"/>
              <w:rPr>
                <w:rFonts w:ascii="Times New Roman" w:hAnsi="Times New Roman" w:cs="Times New Roman"/>
                <w:sz w:val="26"/>
              </w:rPr>
            </w:pPr>
            <w:r w:rsidRPr="003064BF">
              <w:rPr>
                <w:rFonts w:ascii="Times New Roman" w:hAnsi="Times New Roman" w:cs="Times New Roman"/>
                <w:sz w:val="26"/>
              </w:rPr>
              <w:t>Uzliktnis kartupeļu biezputras pagatavošanai</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izlietni kreisajā pusē, atvilktni, plauktu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 xml:space="preserve">Mikseris </w:t>
            </w:r>
            <w:r w:rsidR="00485123" w:rsidRPr="003064BF">
              <w:rPr>
                <w:rFonts w:ascii="Times New Roman" w:hAnsi="Times New Roman" w:cs="Times New Roman"/>
                <w:color w:val="000000"/>
                <w:sz w:val="26"/>
              </w:rPr>
              <w:t>universālais</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Papildus galds mikserim. 30L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64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Elektriskais katls 80L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 un atvilktni</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Elektriskais katls 80L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Elektriskā plīts ar 6 čuguna paceļamām sildvirsmām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AISI304 ar plauktu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5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Elektriskā panna ar paceļamu vāku. Tilpums 64L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1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Elektroniskais konvektoautomāts uz 7x1/1GN ar tiešu ūdens padevi</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34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Paliktnis konvekcijas krāsnij no n/t AISI 304 ar sliedēm GN paplātēm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izlietni, plauktu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AISI304 ar plauktu, atvilktni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8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400L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  atvilktni un bortiņu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izlietnēm, plauktiņu un bortiņu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18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Gaļas maļamā mašīna TS22 no n/t AISII 304</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Svari elektroniskie ar celtspēju līdz 15kg. T</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8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700L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30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700L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lastRenderedPageBreak/>
              <w:t>42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Aukstuma galds no n/t</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izlietni,  plauktu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31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Gastrošķēlētājs, disks 250mm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Svari elektroniskie ar celtspēju līdz 15kg.</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18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Mikseris ar sešu pakāpju ātruma pārslēdzēju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bīdāmām durvīm, plauktiņu vidū un bortiņu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19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Ūdens vārītājs. Kapacitāte 42 litri stundā</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nerūsējoša tērauda ar 5 plauktiem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Dārzeņu griezējs</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Disks  dārzeņu griezējam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bl>
    <w:p w:rsidR="00C6703E" w:rsidRDefault="00C6703E" w:rsidP="00C6703E">
      <w:pPr>
        <w:tabs>
          <w:tab w:val="left" w:pos="8505"/>
          <w:tab w:val="left" w:pos="9638"/>
        </w:tabs>
        <w:spacing w:after="0" w:line="240" w:lineRule="auto"/>
        <w:rPr>
          <w:rFonts w:ascii="Times New Roman" w:hAnsi="Times New Roman" w:cs="Times New Roman"/>
          <w:bCs/>
          <w:sz w:val="26"/>
          <w:szCs w:val="26"/>
          <w:lang w:eastAsia="ar-SA"/>
        </w:rPr>
      </w:pPr>
    </w:p>
    <w:p w:rsidR="00C6703E" w:rsidRDefault="00C6703E" w:rsidP="00C6703E">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Garā iela 24</w:t>
      </w:r>
      <w:r w:rsidRPr="00383593">
        <w:rPr>
          <w:rFonts w:ascii="Times New Roman" w:hAnsi="Times New Roman" w:cs="Times New Roman"/>
          <w:sz w:val="26"/>
          <w:szCs w:val="26"/>
        </w:rPr>
        <w:t>:</w:t>
      </w:r>
    </w:p>
    <w:p w:rsidR="00C6703E" w:rsidRPr="00383593" w:rsidRDefault="00C6703E" w:rsidP="00C6703E">
      <w:pPr>
        <w:tabs>
          <w:tab w:val="left" w:pos="8505"/>
          <w:tab w:val="left" w:pos="9638"/>
        </w:tabs>
        <w:spacing w:after="0" w:line="240" w:lineRule="auto"/>
        <w:rPr>
          <w:rFonts w:ascii="Times New Roman" w:hAnsi="Times New Roman" w:cs="Times New Roman"/>
          <w:i/>
          <w:noProof/>
          <w:sz w:val="26"/>
          <w:szCs w:val="26"/>
          <w:lang w:eastAsia="lv-LV"/>
        </w:rPr>
      </w:pPr>
      <w:r w:rsidRPr="003064BF">
        <w:rPr>
          <w:rFonts w:ascii="Times New Roman" w:hAnsi="Times New Roman" w:cs="Times New Roman"/>
          <w:i/>
          <w:noProof/>
          <w:sz w:val="26"/>
          <w:szCs w:val="26"/>
          <w:lang w:eastAsia="lv-LV"/>
        </w:rPr>
        <w:drawing>
          <wp:inline distT="0" distB="0" distL="0" distR="0" wp14:anchorId="34D0A2DB" wp14:editId="430473F1">
            <wp:extent cx="3453667" cy="2455817"/>
            <wp:effectExtent l="0" t="0" r="0" b="190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5047" cy="2492352"/>
                    </a:xfrm>
                    <a:prstGeom prst="rect">
                      <a:avLst/>
                    </a:prstGeom>
                  </pic:spPr>
                </pic:pic>
              </a:graphicData>
            </a:graphic>
          </wp:inline>
        </w:drawing>
      </w:r>
    </w:p>
    <w:p w:rsidR="00C6703E" w:rsidRDefault="00C6703E" w:rsidP="00C6703E">
      <w:pPr>
        <w:rPr>
          <w:rFonts w:ascii="Times New Roman" w:hAnsi="Times New Roman" w:cs="Times New Roman"/>
          <w:b/>
          <w:sz w:val="26"/>
          <w:szCs w:val="26"/>
          <w:lang w:eastAsia="ar-SA"/>
        </w:rPr>
      </w:pPr>
    </w:p>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17100D" w:rsidRDefault="0017100D" w:rsidP="0017100D">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“Kadiķītis”</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Garā iela 31</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55</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t xml:space="preserve">Rīgas pirmsskolas izglītības </w:t>
            </w:r>
            <w:r w:rsidRPr="00A91E23">
              <w:rPr>
                <w:rFonts w:ascii="Times New Roman" w:eastAsia="Times New Roman" w:hAnsi="Times New Roman"/>
                <w:color w:val="000000"/>
                <w:sz w:val="26"/>
                <w:szCs w:val="26"/>
              </w:rPr>
              <w:lastRenderedPageBreak/>
              <w:t>iestāde "Kadiķītis"</w:t>
            </w:r>
          </w:p>
        </w:tc>
        <w:tc>
          <w:tcPr>
            <w:tcW w:w="1021" w:type="pct"/>
            <w:tcBorders>
              <w:top w:val="nil"/>
              <w:left w:val="nil"/>
              <w:bottom w:val="single" w:sz="4" w:space="0" w:color="auto"/>
              <w:right w:val="single" w:sz="4" w:space="0" w:color="auto"/>
            </w:tcBorders>
            <w:shd w:val="clear" w:color="auto" w:fill="auto"/>
            <w:vAlign w:val="center"/>
            <w:hideMark/>
          </w:tcPr>
          <w:p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lastRenderedPageBreak/>
              <w:t>101</w:t>
            </w:r>
          </w:p>
        </w:tc>
        <w:tc>
          <w:tcPr>
            <w:tcW w:w="857" w:type="pct"/>
            <w:tcBorders>
              <w:top w:val="nil"/>
              <w:left w:val="nil"/>
              <w:bottom w:val="single" w:sz="4" w:space="0" w:color="auto"/>
              <w:right w:val="nil"/>
            </w:tcBorders>
            <w:shd w:val="clear" w:color="auto" w:fill="auto"/>
            <w:vAlign w:val="center"/>
            <w:hideMark/>
          </w:tcPr>
          <w:p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t>67</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b/>
                <w:bCs/>
                <w:color w:val="000000"/>
                <w:sz w:val="26"/>
                <w:szCs w:val="26"/>
              </w:rPr>
            </w:pPr>
            <w:r w:rsidRPr="00A91E23">
              <w:rPr>
                <w:rFonts w:ascii="Times New Roman" w:eastAsia="Times New Roman" w:hAnsi="Times New Roman"/>
                <w:b/>
                <w:bCs/>
                <w:color w:val="000000"/>
                <w:sz w:val="26"/>
                <w:szCs w:val="26"/>
              </w:rPr>
              <w:t>168</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82"/>
        <w:gridCol w:w="1588"/>
        <w:gridCol w:w="1301"/>
        <w:gridCol w:w="2347"/>
        <w:gridCol w:w="1936"/>
      </w:tblGrid>
      <w:tr w:rsidR="0017100D" w:rsidRPr="003064BF" w:rsidTr="00907CCE">
        <w:trPr>
          <w:trHeight w:val="386"/>
        </w:trPr>
        <w:tc>
          <w:tcPr>
            <w:tcW w:w="1368"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667"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119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5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368" w:type="pct"/>
            <w:tcBorders>
              <w:top w:val="nil"/>
              <w:left w:val="single" w:sz="8" w:space="0" w:color="auto"/>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PII “Kadiķītis”</w:t>
            </w:r>
          </w:p>
        </w:tc>
        <w:tc>
          <w:tcPr>
            <w:tcW w:w="81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vadītāja</w:t>
            </w:r>
          </w:p>
        </w:tc>
        <w:tc>
          <w:tcPr>
            <w:tcW w:w="667"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Līga Zoltnere</w:t>
            </w:r>
          </w:p>
        </w:tc>
        <w:tc>
          <w:tcPr>
            <w:tcW w:w="1198"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28382937</w:t>
            </w:r>
          </w:p>
        </w:tc>
        <w:tc>
          <w:tcPr>
            <w:tcW w:w="95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rpiikadi@riga.lv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“Kadiķītis”</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Garā iela 31</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823ADA">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44.9</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131.11</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14.2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20.73</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75.53</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12.51</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239.88</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Garā iela 31</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rsidTr="00907CCE">
        <w:trPr>
          <w:trHeight w:val="339"/>
        </w:trPr>
        <w:tc>
          <w:tcPr>
            <w:tcW w:w="0" w:type="auto"/>
            <w:shd w:val="clear" w:color="auto" w:fill="auto"/>
            <w:noWrap/>
            <w:vAlign w:val="bottom"/>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Nr.p.k.</w:t>
            </w:r>
          </w:p>
        </w:tc>
        <w:tc>
          <w:tcPr>
            <w:tcW w:w="6724" w:type="dxa"/>
            <w:shd w:val="clear" w:color="auto" w:fill="auto"/>
            <w:vAlign w:val="center"/>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sidRPr="00756CFC">
              <w:rPr>
                <w:rFonts w:ascii="Times New Roman" w:hAnsi="Times New Roman" w:cs="Times New Roman"/>
                <w:sz w:val="26"/>
                <w:szCs w:val="26"/>
              </w:rPr>
              <w:t xml:space="preserve">   </w:t>
            </w:r>
            <w:r w:rsidRPr="006619E9">
              <w:rPr>
                <w:rFonts w:ascii="Times New Roman" w:hAnsi="Times New Roman" w:cs="Times New Roman"/>
                <w:sz w:val="26"/>
                <w:szCs w:val="26"/>
              </w:rPr>
              <w:t>1.</w:t>
            </w:r>
          </w:p>
        </w:tc>
        <w:tc>
          <w:tcPr>
            <w:tcW w:w="6724" w:type="dxa"/>
            <w:shd w:val="clear" w:color="auto" w:fill="auto"/>
            <w:noWrap/>
            <w:hideMark/>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3.gab.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Plīts elektriskā ar 6 sildelementiem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Konvekcijas krāsns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  40 Litriem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5. </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Kromet Bek 200 80litru elektriskais karstuma katls 2.gab.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Saldētava 2.gab.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7. </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mizotājs SIRMAN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Mikseris-putotājs 30 litriem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 FAMA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griezējs ROBOCOUP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 elektroniskie max.15 kg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12.</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 elektroniskie max.150 kg 1.gab.</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Garā iela 31</w:t>
      </w:r>
      <w:r w:rsidRPr="00383593">
        <w:rPr>
          <w:rFonts w:ascii="Times New Roman" w:hAnsi="Times New Roman" w:cs="Times New Roman"/>
          <w:sz w:val="26"/>
          <w:szCs w:val="26"/>
        </w:rPr>
        <w:t>:</w:t>
      </w:r>
    </w:p>
    <w:p w:rsidR="0017100D" w:rsidRDefault="0017100D" w:rsidP="0017100D">
      <w:pPr>
        <w:tabs>
          <w:tab w:val="left" w:pos="8505"/>
          <w:tab w:val="left" w:pos="9638"/>
        </w:tabs>
        <w:spacing w:after="0" w:line="240" w:lineRule="auto"/>
        <w:rPr>
          <w:rFonts w:ascii="Times New Roman" w:hAnsi="Times New Roman" w:cs="Times New Roman"/>
          <w:sz w:val="26"/>
          <w:szCs w:val="26"/>
        </w:rPr>
      </w:pPr>
      <w:r w:rsidRPr="00A91E23">
        <w:rPr>
          <w:rFonts w:ascii="Times New Roman" w:hAnsi="Times New Roman" w:cs="Times New Roman"/>
          <w:noProof/>
          <w:sz w:val="26"/>
          <w:szCs w:val="26"/>
        </w:rPr>
        <w:lastRenderedPageBreak/>
        <w:drawing>
          <wp:inline distT="0" distB="0" distL="0" distR="0" wp14:anchorId="63761955" wp14:editId="44B6CA70">
            <wp:extent cx="5924550" cy="4355994"/>
            <wp:effectExtent l="0" t="0" r="0" b="698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9866" cy="4374607"/>
                    </a:xfrm>
                    <a:prstGeom prst="rect">
                      <a:avLst/>
                    </a:prstGeom>
                  </pic:spPr>
                </pic:pic>
              </a:graphicData>
            </a:graphic>
          </wp:inline>
        </w:drawing>
      </w:r>
    </w:p>
    <w:p w:rsidR="0017100D" w:rsidRDefault="0017100D" w:rsidP="0017100D">
      <w:pPr>
        <w:rPr>
          <w:rFonts w:ascii="Times New Roman" w:hAnsi="Times New Roman" w:cs="Times New Roman"/>
          <w:color w:val="000000"/>
          <w:sz w:val="26"/>
          <w:szCs w:val="26"/>
          <w:lang w:eastAsia="ar-SA"/>
        </w:rPr>
      </w:pPr>
    </w:p>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17100D" w:rsidRDefault="0017100D" w:rsidP="0017100D">
      <w:pPr>
        <w:rPr>
          <w:rFonts w:ascii="Times New Roman" w:hAnsi="Times New Roman" w:cs="Times New Roman"/>
          <w:b/>
          <w:bCs/>
          <w:caps/>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132</w:t>
            </w:r>
            <w:r w:rsidRPr="005B6C05">
              <w:rPr>
                <w:rFonts w:ascii="Times New Roman" w:eastAsia="Times New Roman" w:hAnsi="Times New Roman" w:cs="Times New Roman"/>
                <w:b/>
                <w:color w:val="000000"/>
                <w:sz w:val="26"/>
                <w:szCs w:val="24"/>
                <w:lang w:eastAsia="lv-LV"/>
              </w:rPr>
              <w:t>. pirmsskolas izglītības iestādē</w:t>
            </w:r>
            <w:r>
              <w:rPr>
                <w:rFonts w:ascii="Times New Roman" w:eastAsia="Times New Roman" w:hAnsi="Times New Roman" w:cs="Times New Roman"/>
                <w:b/>
                <w:color w:val="000000"/>
                <w:sz w:val="26"/>
                <w:szCs w:val="24"/>
                <w:lang w:eastAsia="lv-LV"/>
              </w:rPr>
              <w:t xml:space="preserve"> “Ieviņa”</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Ventspils iela 13A</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02</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1574A4" w:rsidRDefault="0017100D" w:rsidP="00907CCE">
            <w:pPr>
              <w:tabs>
                <w:tab w:val="left" w:pos="993"/>
                <w:tab w:val="left" w:pos="8505"/>
                <w:tab w:val="left" w:pos="9638"/>
              </w:tabs>
              <w:spacing w:after="0" w:line="240" w:lineRule="auto"/>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Rīgas 132. pirmsskolas izglītības iestāde "Ieviņa"</w:t>
            </w:r>
          </w:p>
        </w:tc>
        <w:tc>
          <w:tcPr>
            <w:tcW w:w="1021" w:type="pct"/>
            <w:tcBorders>
              <w:top w:val="nil"/>
              <w:left w:val="nil"/>
              <w:bottom w:val="single" w:sz="4" w:space="0" w:color="auto"/>
              <w:right w:val="single" w:sz="4" w:space="0" w:color="auto"/>
            </w:tcBorders>
            <w:shd w:val="clear" w:color="auto" w:fill="auto"/>
            <w:vAlign w:val="center"/>
            <w:hideMark/>
          </w:tcPr>
          <w:p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38</w:t>
            </w:r>
          </w:p>
        </w:tc>
        <w:tc>
          <w:tcPr>
            <w:tcW w:w="857" w:type="pct"/>
            <w:tcBorders>
              <w:top w:val="nil"/>
              <w:left w:val="nil"/>
              <w:bottom w:val="single" w:sz="4" w:space="0" w:color="auto"/>
              <w:right w:val="nil"/>
            </w:tcBorders>
            <w:shd w:val="clear" w:color="auto" w:fill="auto"/>
            <w:vAlign w:val="center"/>
            <w:hideMark/>
          </w:tcPr>
          <w:p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46</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
                <w:bCs/>
                <w:sz w:val="26"/>
                <w:szCs w:val="26"/>
                <w:lang w:eastAsia="ar-SA"/>
              </w:rPr>
            </w:pPr>
            <w:r w:rsidRPr="001574A4">
              <w:rPr>
                <w:rFonts w:ascii="Times New Roman" w:hAnsi="Times New Roman" w:cs="Times New Roman"/>
                <w:b/>
                <w:bCs/>
                <w:sz w:val="26"/>
                <w:szCs w:val="26"/>
                <w:lang w:eastAsia="ar-SA"/>
              </w:rPr>
              <w:t>84</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lastRenderedPageBreak/>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168"/>
        <w:gridCol w:w="1881"/>
        <w:gridCol w:w="1343"/>
        <w:gridCol w:w="1406"/>
        <w:gridCol w:w="2056"/>
      </w:tblGrid>
      <w:tr w:rsidR="0017100D" w:rsidRPr="003064BF" w:rsidTr="00907CCE">
        <w:trPr>
          <w:trHeight w:val="386"/>
        </w:trPr>
        <w:tc>
          <w:tcPr>
            <w:tcW w:w="160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956"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674"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715"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1045"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609" w:type="pct"/>
            <w:tcBorders>
              <w:top w:val="nil"/>
              <w:left w:val="single" w:sz="8" w:space="0" w:color="auto"/>
              <w:bottom w:val="single" w:sz="8" w:space="0" w:color="auto"/>
              <w:right w:val="single" w:sz="8" w:space="0" w:color="auto"/>
            </w:tcBorders>
            <w:shd w:val="clear" w:color="auto" w:fill="auto"/>
            <w:vAlign w:val="center"/>
            <w:hideMark/>
          </w:tcPr>
          <w:p w:rsidR="0017100D" w:rsidRPr="003064BF" w:rsidRDefault="0017100D" w:rsidP="00907CCE">
            <w:pPr>
              <w:pStyle w:val="Paraststmeklis"/>
              <w:rPr>
                <w:color w:val="000000" w:themeColor="text1"/>
                <w:sz w:val="26"/>
              </w:rPr>
            </w:pPr>
            <w:r w:rsidRPr="001574A4">
              <w:rPr>
                <w:rFonts w:eastAsia="Calibri"/>
                <w:bCs/>
                <w:sz w:val="26"/>
                <w:szCs w:val="26"/>
                <w:lang w:eastAsia="ar-SA"/>
              </w:rPr>
              <w:t>Rīgas 132. pirmsskolas izglītības iestāde "Ieviņa"</w:t>
            </w:r>
          </w:p>
        </w:tc>
        <w:tc>
          <w:tcPr>
            <w:tcW w:w="956"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saimniece</w:t>
            </w:r>
          </w:p>
        </w:tc>
        <w:tc>
          <w:tcPr>
            <w:tcW w:w="674"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Marija Andersone</w:t>
            </w:r>
          </w:p>
        </w:tc>
        <w:tc>
          <w:tcPr>
            <w:tcW w:w="715"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29394271</w:t>
            </w:r>
          </w:p>
        </w:tc>
        <w:tc>
          <w:tcPr>
            <w:tcW w:w="1045" w:type="pct"/>
            <w:tcBorders>
              <w:top w:val="nil"/>
              <w:left w:val="nil"/>
              <w:bottom w:val="single" w:sz="8" w:space="0" w:color="auto"/>
              <w:right w:val="single" w:sz="8" w:space="0" w:color="auto"/>
            </w:tcBorders>
            <w:shd w:val="clear" w:color="auto" w:fill="auto"/>
            <w:vAlign w:val="center"/>
            <w:hideMark/>
          </w:tcPr>
          <w:p w:rsidR="0017100D" w:rsidRPr="00753896" w:rsidRDefault="007C4CCD" w:rsidP="00907CCE">
            <w:pPr>
              <w:pStyle w:val="Paraststmeklis"/>
              <w:rPr>
                <w:color w:val="000000" w:themeColor="text1"/>
                <w:sz w:val="26"/>
              </w:rPr>
            </w:pPr>
            <w:hyperlink r:id="rId13" w:history="1">
              <w:r w:rsidR="0017100D">
                <w:rPr>
                  <w:rStyle w:val="Hipersaite"/>
                  <w:rFonts w:ascii="Tahoma" w:hAnsi="Tahoma" w:cs="Tahoma"/>
                  <w:sz w:val="20"/>
                  <w:szCs w:val="20"/>
                </w:rPr>
                <w:t>rpiiievi@riga.lv</w:t>
              </w:r>
            </w:hyperlink>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132</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 “Ieviņa”</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Ventspils iela 13A</w:t>
            </w:r>
          </w:p>
        </w:tc>
      </w:tr>
      <w:tr w:rsidR="0017100D" w:rsidTr="00664D3D">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64D3D">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24.1</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110.86</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9.6</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22.08</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38.25</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6.96</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178.15</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Ventspils iela 13A</w:t>
      </w:r>
      <w:r w:rsidRPr="00383593">
        <w:rPr>
          <w:rFonts w:ascii="Times New Roman" w:hAnsi="Times New Roman" w:cs="Times New Roman"/>
          <w:bCs/>
          <w:sz w:val="26"/>
          <w:szCs w:val="26"/>
          <w:lang w:eastAsia="ar-SA"/>
        </w:rPr>
        <w:t>:</w:t>
      </w:r>
    </w:p>
    <w:tbl>
      <w:tblPr>
        <w:tblStyle w:val="Reatabula"/>
        <w:tblW w:w="0" w:type="auto"/>
        <w:tblLook w:val="04A0" w:firstRow="1" w:lastRow="0" w:firstColumn="1" w:lastColumn="0" w:noHBand="0" w:noVBand="1"/>
      </w:tblPr>
      <w:tblGrid>
        <w:gridCol w:w="1004"/>
        <w:gridCol w:w="8850"/>
      </w:tblGrid>
      <w:tr w:rsidR="0017100D" w:rsidRPr="001574A4" w:rsidTr="00907CCE">
        <w:tc>
          <w:tcPr>
            <w:tcW w:w="817" w:type="dxa"/>
          </w:tcPr>
          <w:p w:rsidR="0017100D" w:rsidRPr="001574A4" w:rsidRDefault="0017100D" w:rsidP="00907CCE">
            <w:pPr>
              <w:tabs>
                <w:tab w:val="left" w:pos="993"/>
                <w:tab w:val="left" w:pos="8505"/>
                <w:tab w:val="left" w:pos="9638"/>
              </w:tabs>
              <w:jc w:val="both"/>
              <w:rPr>
                <w:rFonts w:ascii="Times New Roman" w:hAnsi="Times New Roman" w:cs="Times New Roman"/>
                <w:b/>
                <w:sz w:val="26"/>
                <w:szCs w:val="26"/>
                <w:lang w:eastAsia="ar-SA"/>
              </w:rPr>
            </w:pPr>
            <w:r w:rsidRPr="001574A4">
              <w:rPr>
                <w:rFonts w:ascii="Times New Roman" w:hAnsi="Times New Roman" w:cs="Times New Roman"/>
                <w:b/>
                <w:sz w:val="26"/>
                <w:szCs w:val="26"/>
                <w:lang w:eastAsia="ar-SA"/>
              </w:rPr>
              <w:t>Nr.p.k.</w:t>
            </w: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
                <w:sz w:val="26"/>
                <w:szCs w:val="26"/>
                <w:lang w:eastAsia="ar-SA"/>
              </w:rPr>
            </w:pPr>
            <w:r w:rsidRPr="001574A4">
              <w:rPr>
                <w:rFonts w:ascii="Times New Roman" w:hAnsi="Times New Roman" w:cs="Times New Roman"/>
                <w:b/>
                <w:sz w:val="26"/>
                <w:szCs w:val="26"/>
                <w:lang w:eastAsia="ar-SA"/>
              </w:rPr>
              <w:t>Nosaukums</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El panna</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INDESIT</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Katls ar vāku (59 L)</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Elektroplīts</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WHIRLPOOL</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Kartupeļu tīrāmā mašīna MOK-300-01</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Dārzeņu griež. mašīna TM2 ar disk</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Elektroplīts EP-6ŽS-K-2/1</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 xml:space="preserve">Tr. mazg.maš. 45 cm ESF4710ROX  </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Tr. mazg.maš. 45 cm ESF4710ROX</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XM 6024</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Virtuves iekārta k-ts</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 xml:space="preserve">Virtuves kombains             </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Ventspils iela 13A</w:t>
      </w:r>
      <w:r w:rsidRPr="00383593">
        <w:rPr>
          <w:rFonts w:ascii="Times New Roman" w:hAnsi="Times New Roman" w:cs="Times New Roman"/>
          <w:sz w:val="26"/>
          <w:szCs w:val="26"/>
        </w:rPr>
        <w:t>:</w:t>
      </w:r>
    </w:p>
    <w:p w:rsidR="00F669B2" w:rsidRDefault="0017100D" w:rsidP="0017100D">
      <w:pPr>
        <w:tabs>
          <w:tab w:val="left" w:pos="8505"/>
          <w:tab w:val="left" w:pos="9638"/>
        </w:tabs>
        <w:spacing w:after="0" w:line="240" w:lineRule="auto"/>
        <w:jc w:val="center"/>
        <w:rPr>
          <w:rFonts w:ascii="Times New Roman" w:hAnsi="Times New Roman" w:cs="Times New Roman"/>
          <w:b/>
          <w:sz w:val="26"/>
          <w:szCs w:val="26"/>
          <w:lang w:eastAsia="ar-SA"/>
        </w:rPr>
      </w:pPr>
      <w:r w:rsidRPr="005F2E31">
        <w:rPr>
          <w:rFonts w:ascii="Times New Roman" w:hAnsi="Times New Roman" w:cs="Times New Roman"/>
          <w:b/>
          <w:noProof/>
          <w:sz w:val="26"/>
          <w:szCs w:val="26"/>
          <w:lang w:eastAsia="ar-SA"/>
        </w:rPr>
        <w:lastRenderedPageBreak/>
        <w:drawing>
          <wp:inline distT="0" distB="0" distL="0" distR="0" wp14:anchorId="1EA48643" wp14:editId="28BF86B7">
            <wp:extent cx="6001588" cy="4382112"/>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588" cy="4382112"/>
                    </a:xfrm>
                    <a:prstGeom prst="rect">
                      <a:avLst/>
                    </a:prstGeom>
                  </pic:spPr>
                </pic:pic>
              </a:graphicData>
            </a:graphic>
          </wp:inline>
        </w:drawing>
      </w: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027345">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027345">
        <w:trPr>
          <w:trHeight w:val="1260"/>
        </w:trPr>
        <w:tc>
          <w:tcPr>
            <w:tcW w:w="414" w:type="pct"/>
            <w:vMerge w:val="restar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2.daļa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40.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TĒRBATAS IELA 15/17, CENTRA RAJONS, RĪGA, LV-1011 </w:t>
            </w:r>
            <w:r w:rsidRPr="00F669B2">
              <w:rPr>
                <w:rFonts w:ascii="Times New Roman" w:eastAsia="Times New Roman" w:hAnsi="Times New Roman" w:cs="Times New Roman"/>
                <w:color w:val="000000"/>
                <w:sz w:val="24"/>
                <w:szCs w:val="24"/>
                <w:lang w:eastAsia="lv-LV"/>
              </w:rPr>
              <w:br/>
              <w:t xml:space="preserve">AKAS IELA 10, CENTRA RAJONS, RĪGA, LV-1011 </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"Mārdega"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TALLINAS IELA 64, LATGALES PRIEKŠPILSĒTA, RĪGA, LV-1009</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7.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LUDZAS IELA 30, LATGALES PRIEKŠPILSĒTA, RĪGA, LV-1003 </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40.vidusskolā</w:t>
      </w:r>
      <w:r w:rsidRPr="00F30B25">
        <w:rPr>
          <w:rFonts w:ascii="Times New Roman" w:hAnsi="Times New Roman" w:cs="Times New Roman"/>
          <w:b/>
          <w:bCs/>
          <w:sz w:val="26"/>
          <w:szCs w:val="26"/>
          <w:lang w:eastAsia="ar-SA"/>
        </w:rPr>
        <w:t>”</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40. vidusskola, Tērbatas ielā 15/17 un Akas ielā 10, Rīgā</w:t>
      </w:r>
      <w:r w:rsidRPr="00F30B25">
        <w:rPr>
          <w:rFonts w:ascii="Times New Roman" w:hAnsi="Times New Roman" w:cs="Times New Roman"/>
          <w:b/>
          <w:bCs/>
          <w:sz w:val="26"/>
          <w:szCs w:val="26"/>
          <w:lang w:eastAsia="ar-SA"/>
        </w:rPr>
        <w:t>, LV-1011</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65103C" w:rsidRPr="0065103C" w:rsidTr="0065103C">
        <w:trPr>
          <w:trHeight w:val="113"/>
        </w:trPr>
        <w:tc>
          <w:tcPr>
            <w:tcW w:w="3791" w:type="pct"/>
            <w:shd w:val="clear" w:color="auto" w:fill="auto"/>
            <w:vAlign w:val="center"/>
            <w:hideMark/>
          </w:tcPr>
          <w:p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 xml:space="preserve">Kopējais izglītojamo skaits attiecīgajā klašu grupā </w:t>
            </w:r>
          </w:p>
        </w:tc>
      </w:tr>
      <w:tr w:rsidR="0065103C" w:rsidRPr="0065103C" w:rsidTr="0065103C">
        <w:trPr>
          <w:trHeight w:val="113"/>
        </w:trPr>
        <w:tc>
          <w:tcPr>
            <w:tcW w:w="3791" w:type="pct"/>
            <w:shd w:val="clear" w:color="auto" w:fill="auto"/>
            <w:vAlign w:val="center"/>
            <w:hideMark/>
          </w:tcPr>
          <w:p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978</w:t>
            </w:r>
          </w:p>
        </w:tc>
      </w:tr>
      <w:tr w:rsidR="0065103C" w:rsidRPr="0065103C" w:rsidTr="0065103C">
        <w:trPr>
          <w:trHeight w:val="113"/>
        </w:trPr>
        <w:tc>
          <w:tcPr>
            <w:tcW w:w="3791" w:type="pct"/>
            <w:shd w:val="clear" w:color="auto" w:fill="auto"/>
            <w:vAlign w:val="center"/>
            <w:hideMark/>
          </w:tcPr>
          <w:p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324</w:t>
            </w:r>
          </w:p>
        </w:tc>
      </w:tr>
      <w:tr w:rsidR="0065103C" w:rsidRPr="0065103C" w:rsidTr="0065103C">
        <w:trPr>
          <w:trHeight w:val="113"/>
        </w:trPr>
        <w:tc>
          <w:tcPr>
            <w:tcW w:w="3791" w:type="pct"/>
            <w:shd w:val="clear" w:color="auto" w:fill="auto"/>
            <w:vAlign w:val="center"/>
            <w:hideMark/>
          </w:tcPr>
          <w:p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324</w:t>
            </w:r>
          </w:p>
        </w:tc>
      </w:tr>
    </w:tbl>
    <w:p w:rsidR="0065103C" w:rsidRDefault="0065103C" w:rsidP="0065103C">
      <w:pPr>
        <w:tabs>
          <w:tab w:val="left" w:pos="993"/>
        </w:tabs>
        <w:spacing w:after="0" w:line="240" w:lineRule="auto"/>
        <w:jc w:val="both"/>
        <w:rPr>
          <w:rFonts w:ascii="Times New Roman" w:hAnsi="Times New Roman" w:cs="Times New Roman"/>
          <w:sz w:val="26"/>
          <w:szCs w:val="26"/>
        </w:rPr>
      </w:pPr>
    </w:p>
    <w:p w:rsidR="00274EEB" w:rsidRDefault="00274EEB" w:rsidP="00027345">
      <w:pPr>
        <w:tabs>
          <w:tab w:val="left" w:pos="993"/>
        </w:tabs>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Akas iela 11 (10)</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67.06</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172.94</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29.9</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38.55</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173.47</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8.52</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fldChar w:fldCharType="begin"/>
            </w:r>
            <w:r>
              <w:rPr>
                <w:rFonts w:ascii="Times New Roman" w:eastAsia="Times New Roman" w:hAnsi="Times New Roman"/>
                <w:noProof/>
                <w:color w:val="000000"/>
                <w:sz w:val="26"/>
                <w:szCs w:val="26"/>
              </w:rPr>
              <w:instrText xml:space="preserve"> =SUM(ABOVE) </w:instrText>
            </w:r>
            <w:r>
              <w:rPr>
                <w:rFonts w:ascii="Times New Roman" w:eastAsia="Times New Roman" w:hAnsi="Times New Roman"/>
                <w:noProof/>
                <w:color w:val="000000"/>
                <w:sz w:val="26"/>
                <w:szCs w:val="26"/>
              </w:rPr>
              <w:fldChar w:fldCharType="separate"/>
            </w:r>
            <w:r>
              <w:rPr>
                <w:rFonts w:ascii="Times New Roman" w:eastAsia="Times New Roman" w:hAnsi="Times New Roman"/>
                <w:noProof/>
                <w:color w:val="000000"/>
                <w:sz w:val="26"/>
                <w:szCs w:val="26"/>
              </w:rPr>
              <w:t>393.48</w:t>
            </w:r>
            <w:r>
              <w:rPr>
                <w:rFonts w:ascii="Times New Roman" w:eastAsia="Times New Roman" w:hAnsi="Times New Roman"/>
                <w:noProof/>
                <w:color w:val="000000"/>
                <w:sz w:val="26"/>
                <w:szCs w:val="26"/>
              </w:rPr>
              <w:fldChar w:fldCharType="end"/>
            </w:r>
          </w:p>
        </w:tc>
      </w:tr>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Tērbatas iela 15/17</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w:t>
            </w:r>
            <w:r w:rsidR="00957FF2">
              <w:rPr>
                <w:rFonts w:ascii="Times New Roman" w:eastAsia="Times New Roman" w:hAnsi="Times New Roman"/>
                <w:noProof/>
                <w:color w:val="000000"/>
                <w:sz w:val="26"/>
                <w:szCs w:val="26"/>
              </w:rPr>
              <w:t>8.89</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96.88</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15.4</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15.26</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513.53</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5.42</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fldChar w:fldCharType="begin"/>
            </w:r>
            <w:r>
              <w:rPr>
                <w:rFonts w:ascii="Times New Roman" w:eastAsia="Times New Roman" w:hAnsi="Times New Roman"/>
                <w:noProof/>
                <w:color w:val="000000"/>
                <w:sz w:val="26"/>
                <w:szCs w:val="26"/>
              </w:rPr>
              <w:instrText xml:space="preserve"> =SUM(ABOVE) </w:instrText>
            </w:r>
            <w:r>
              <w:rPr>
                <w:rFonts w:ascii="Times New Roman" w:eastAsia="Times New Roman" w:hAnsi="Times New Roman"/>
                <w:noProof/>
                <w:color w:val="000000"/>
                <w:sz w:val="26"/>
                <w:szCs w:val="26"/>
              </w:rPr>
              <w:fldChar w:fldCharType="separate"/>
            </w:r>
            <w:r>
              <w:rPr>
                <w:rFonts w:ascii="Times New Roman" w:eastAsia="Times New Roman" w:hAnsi="Times New Roman"/>
                <w:noProof/>
                <w:color w:val="000000"/>
                <w:sz w:val="26"/>
                <w:szCs w:val="26"/>
              </w:rPr>
              <w:t>631.09</w:t>
            </w:r>
            <w:r>
              <w:rPr>
                <w:rFonts w:ascii="Times New Roman" w:eastAsia="Times New Roman" w:hAnsi="Times New Roman"/>
                <w:noProof/>
                <w:color w:val="000000"/>
                <w:sz w:val="26"/>
                <w:szCs w:val="26"/>
              </w:rPr>
              <w:fldChar w:fldCharType="end"/>
            </w:r>
          </w:p>
        </w:tc>
      </w:tr>
    </w:tbl>
    <w:p w:rsidR="00274EEB" w:rsidRPr="00F30B25" w:rsidRDefault="00274EEB"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p>
    <w:p w:rsidR="00027345" w:rsidRPr="00965829"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eastAsia="Times New Roman" w:hAnsi="Times New Roman" w:cs="Times New Roman"/>
          <w:i/>
          <w:sz w:val="26"/>
          <w:lang w:eastAsia="lv-LV"/>
        </w:rPr>
        <w:tab/>
      </w:r>
    </w:p>
    <w:p w:rsidR="00027345" w:rsidRPr="00F30B25" w:rsidRDefault="00027345" w:rsidP="00907CCE">
      <w:pPr>
        <w:pStyle w:val="Sarakstarindkopa"/>
        <w:tabs>
          <w:tab w:val="left" w:pos="993"/>
        </w:tabs>
        <w:suppressAutoHyphens/>
        <w:spacing w:after="0" w:line="240" w:lineRule="auto"/>
        <w:ind w:left="851"/>
        <w:jc w:val="both"/>
        <w:rPr>
          <w:rFonts w:ascii="Times New Roman" w:hAnsi="Times New Roman"/>
          <w:bCs/>
          <w:sz w:val="26"/>
          <w:szCs w:val="26"/>
          <w:lang w:eastAsia="ar-SA"/>
        </w:rPr>
      </w:pPr>
      <w:r w:rsidRPr="00F30B25">
        <w:rPr>
          <w:rFonts w:ascii="Times New Roman" w:hAnsi="Times New Roman"/>
          <w:bCs/>
          <w:sz w:val="26"/>
          <w:szCs w:val="26"/>
          <w:lang w:eastAsia="ar-SA"/>
        </w:rPr>
        <w:lastRenderedPageBreak/>
        <w:t xml:space="preserve">Skolas iekārtas ēdināšanas pakalpojuma līguma izpildei </w:t>
      </w:r>
      <w:r w:rsidRPr="00F30B25">
        <w:rPr>
          <w:rFonts w:ascii="Times New Roman" w:hAnsi="Times New Roman"/>
          <w:b/>
          <w:bCs/>
          <w:sz w:val="26"/>
          <w:szCs w:val="26"/>
          <w:lang w:eastAsia="ar-SA"/>
        </w:rPr>
        <w:t>Tērbatas ielā 15/17</w:t>
      </w:r>
      <w:r w:rsidRPr="00F30B25">
        <w:rPr>
          <w:rFonts w:ascii="Times New Roman" w:hAnsi="Times New Roman"/>
          <w:bCs/>
          <w:sz w:val="26"/>
          <w:szCs w:val="26"/>
          <w:lang w:eastAsia="ar-SA"/>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229"/>
        <w:gridCol w:w="993"/>
        <w:gridCol w:w="815"/>
      </w:tblGrid>
      <w:tr w:rsidR="00027345" w:rsidRPr="00F30B25" w:rsidTr="00907CCE">
        <w:trPr>
          <w:trHeight w:val="113"/>
        </w:trPr>
        <w:tc>
          <w:tcPr>
            <w:tcW w:w="724" w:type="dxa"/>
            <w:shd w:val="clear" w:color="auto" w:fill="auto"/>
            <w:noWrap/>
            <w:vAlign w:val="bottom"/>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Nr.p.k.</w:t>
            </w:r>
          </w:p>
        </w:tc>
        <w:tc>
          <w:tcPr>
            <w:tcW w:w="7229" w:type="dxa"/>
            <w:shd w:val="clear" w:color="auto" w:fill="auto"/>
            <w:vAlign w:val="center"/>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Nosaukums</w:t>
            </w:r>
          </w:p>
        </w:tc>
        <w:tc>
          <w:tcPr>
            <w:tcW w:w="993" w:type="dxa"/>
            <w:shd w:val="clear" w:color="auto" w:fill="auto"/>
            <w:vAlign w:val="center"/>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Ekspluatācijā no</w:t>
            </w:r>
          </w:p>
        </w:tc>
        <w:tc>
          <w:tcPr>
            <w:tcW w:w="815" w:type="dxa"/>
            <w:shd w:val="clear" w:color="auto" w:fill="auto"/>
            <w:vAlign w:val="center"/>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Jauda kW</w:t>
            </w:r>
          </w:p>
        </w:tc>
      </w:tr>
      <w:tr w:rsidR="00027345" w:rsidRPr="00F30B25" w:rsidTr="00907CCE">
        <w:trPr>
          <w:trHeight w:val="113"/>
        </w:trPr>
        <w:tc>
          <w:tcPr>
            <w:tcW w:w="724" w:type="dxa"/>
            <w:shd w:val="clear" w:color="auto" w:fill="auto"/>
            <w:noWrap/>
            <w:vAlign w:val="bottom"/>
            <w:hideMark/>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hideMark/>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Skapis apkopējas inventāram, izgatavots no 1 mm bieza tērauda no abām pusēm pārklāts ar pulverkrāsu ar starpsienu un plauktiem otrā pusē</w:t>
            </w:r>
          </w:p>
        </w:tc>
        <w:tc>
          <w:tcPr>
            <w:tcW w:w="993" w:type="dxa"/>
            <w:shd w:val="clear" w:color="auto" w:fill="auto"/>
            <w:noWrap/>
            <w:vAlign w:val="center"/>
            <w:hideMark/>
          </w:tcPr>
          <w:p w:rsidR="00027345" w:rsidRPr="00F30B25" w:rsidRDefault="00027345" w:rsidP="00907CCE">
            <w:pPr>
              <w:autoSpaceDE w:val="0"/>
              <w:autoSpaceDN w:val="0"/>
              <w:adjustRightInd w:val="0"/>
              <w:spacing w:after="0" w:line="240" w:lineRule="auto"/>
              <w:rPr>
                <w:rFonts w:ascii="Times New Roman" w:hAnsi="Times New Roman" w:cs="Times New Roman"/>
                <w:sz w:val="26"/>
                <w:szCs w:val="24"/>
              </w:rPr>
            </w:pPr>
            <w:r w:rsidRPr="00F30B25">
              <w:rPr>
                <w:rFonts w:ascii="Times New Roman" w:hAnsi="Times New Roman" w:cs="Times New Roman"/>
                <w:sz w:val="26"/>
                <w:szCs w:val="24"/>
              </w:rPr>
              <w:t>2016</w:t>
            </w:r>
          </w:p>
        </w:tc>
        <w:tc>
          <w:tcPr>
            <w:tcW w:w="815" w:type="dxa"/>
            <w:shd w:val="clear" w:color="auto" w:fill="auto"/>
            <w:noWrap/>
            <w:vAlign w:val="center"/>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Aukstais galds no nerūsējošā tērauda ar 6 -7 atvilktnēm, maliņu. Temp. režīms +2 +8 C</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Gaļas maļamā mašīna TS 22 no nerūsējošā tērauda , ražība 300 kg stundā , pilns ungers (divi naži un trīs sieti). Ventilējams motors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1,1</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galds ar izlietni vidū, plauktu apakšā, bortu aizmugurē (sif., mais.)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Ledusskapis no nerūsējoša tērauda ārējo un iekšējo apdari -500L, -2/+8C ar elektronisku temperatūras displeju un ventilatoru , 3 plastificētiem plauktiem , maksimālā temp. telpā +43. Ledusskapis slēdzams. Ledusskapja izolācijas biezums 75 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0,33</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Saldētava no nerūsējošā tērauda ārējo un iekšējo apdari – 600L, - 18/-22C ar elektronisku temperatūras displeju un ventilatoru , 3 plastificētiem plauktiem , maksimālā temp. telpā +43. Saldētava slēdzama</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Galds no nerūsējošā tērauda ar bortu , plauktu apakšā</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Elektriskais ,netiešās apsildes katls, 150L,ar paceļamu vāku, tvaika drošības vārstu, ūdens padeves krānu tvertnē un izlejamo krānu tvertnes priekšpusē. Konstrukcija  izgatavota no nerūsējošā tērauda</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21</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Galds no nerūsējošā tērauda ar izlietni pa vidu (iekšējo izmēru 300x300x250),plauktu apakšā (sif., mais.)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Elektriskā plīts ar 6 čuguna paceļamām sildvirsmām un izvelkamu paplāti zem sildvirsmām , regulatora rokturi. Plauktiņu apakšā.</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18</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1000m3/izvada diametrs 200mm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Elektriskā dziļā panna - nerūsējošā tērauda 12mm cepamo virsmu ar vāku. Elektriski nolaižamu mehānismu 80 litri. Ūdens padeve pannā. Maksimālā t300C </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Traps no nerūsējošā tērauda ar resti un sietu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3000m3/ izvada diametrs 250mm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Sastatnes ar 5 plauktiem no nerūsējošā tērauda , neizjaucamas konstrukcijas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Kafijas automāts ar ieprogrammētiem dzērieniem – ekspresso, kafiju , kapučīno , latte un karsto pienu. Panelis ar komandu pogām , iebūvētas pupiņu kafijas dzirnaviņas ar regulējamu maluma raupjumu. Iebūvēts kafijas pupiņu konteiners – 250g.ir iespēja lietot maltu kafiju. Ūdens konteiners 1,8l. Padeves krānam </w:t>
            </w:r>
            <w:r w:rsidRPr="00F30B25">
              <w:rPr>
                <w:rFonts w:ascii="Times New Roman" w:hAnsi="Times New Roman" w:cs="Times New Roman"/>
                <w:sz w:val="26"/>
              </w:rPr>
              <w:lastRenderedPageBreak/>
              <w:t>regulējams aukstums no 80 – 115mm.Kafijas stipruma regulētājs ( 7 – 14g uz porciju), regulējama tvaika padeve. Piena konteiners 600ml.Konteiners kafijas biezumiem (15 porc). Automātiska tīrīšanas programma. Komplektā ar piena trupiņas un putotāja sistēmas šķidro tīrīšanas līdzekli ( 1 litrs ) + tabletes kafijas aparāta tīrīšanai (250gb)</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1,4</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galds ar veramām durvīm un plauktu pa vidu. Borts aizmugurē (maizes uzglabāšanai)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skapis ar veramām durvīm un plauktu pa vidu, stiprinās pie sienas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Daudzfunkcionāls elektrisks blenders, paredzēts augļu kokteiļu, dzērienu, saldējuma kokteiļu, sorberta u.c. ēdienu gatavošanai. Polikarbonāta , izturīga 2 litru krūze ar gumijas vāku un nerūsējošā tērauda asmeni. Ātruma regulētājs, pulsācijas slēdzis , vākā izstrādāta aizsarg sistēma.</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1C56F1" w:rsidRDefault="00027345" w:rsidP="00907CCE">
            <w:pPr>
              <w:pStyle w:val="Virsraksts3"/>
              <w:rPr>
                <w:b/>
                <w:color w:val="000000"/>
              </w:rPr>
            </w:pPr>
            <w:r w:rsidRPr="001C56F1">
              <w:rPr>
                <w:b/>
                <w:color w:val="000000"/>
              </w:rPr>
              <w:t>Sulu spiede dārzeņu, augļu un ogu sulas pagatavošanai. Izstrādāta drošības sistēma ,ja visas detaļas nav precīzi savienotas.2 ātrumi – mīkstiem un cietiem produktiem. Izturīgi nerūsējošā tērauda asmeņi. Komplektā 1.5l krūze, 3l konteiners atkritumiem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Style w:val="Izteiksmgs"/>
                <w:rFonts w:ascii="Times New Roman" w:hAnsi="Times New Roman" w:cs="Times New Roman"/>
                <w:sz w:val="26"/>
              </w:rPr>
            </w:pPr>
            <w:r w:rsidRPr="00F30B25">
              <w:rPr>
                <w:rFonts w:ascii="Times New Roman" w:hAnsi="Times New Roman" w:cs="Times New Roman"/>
                <w:sz w:val="26"/>
              </w:rPr>
              <w:t xml:space="preserve">Neitrāls modulis no </w:t>
            </w:r>
            <w:r w:rsidRPr="00F30B25">
              <w:rPr>
                <w:rStyle w:val="Izteiksmgs"/>
                <w:rFonts w:ascii="Times New Roman" w:hAnsi="Times New Roman" w:cs="Times New Roman"/>
                <w:sz w:val="26"/>
              </w:rPr>
              <w:t xml:space="preserve"> LKSP ar slīpu malu un plauktu apakšā. Galda virsmā iestrādāta rozete. Tonis jāsaskaņo ar pasūtītāju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Marmīts ar apšuvumu no LKSP un 3 GN 1/1 , no nerūsējošā tērauda ar silto skapi apakšā, temperatūras režīms +30 līdz +75. Virsplaukts ar liekto stiklu no nerūsējošā tērauda ar apsildes lampu. Krāns ūdens padevei marmitā</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0,8/1</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Aukstā vitrīna ar apšuvumu no LKSP no nerūsējošā tērauda ar 3 plauktiem un apgaismojumu, bīdāmas durvīs no personāla puses , temperatūras režīms +4 līdz +12</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Trauku skalošanas </w:t>
            </w:r>
            <w:r>
              <w:rPr>
                <w:rFonts w:ascii="Times New Roman" w:hAnsi="Times New Roman" w:cs="Times New Roman"/>
                <w:sz w:val="26"/>
              </w:rPr>
              <w:t>du</w:t>
            </w:r>
            <w:r w:rsidRPr="00F30B25">
              <w:rPr>
                <w:rFonts w:ascii="Times New Roman" w:hAnsi="Times New Roman" w:cs="Times New Roman"/>
                <w:sz w:val="26"/>
              </w:rPr>
              <w:t>ša ar krānu un maisītāju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Ūdens filtrs- mīkstinātājs trauku mazgājamajai mašīnai. Regulējama filtra galvas atvere. Viens </w:t>
            </w:r>
            <w:r>
              <w:rPr>
                <w:rFonts w:ascii="Times New Roman" w:hAnsi="Times New Roman" w:cs="Times New Roman"/>
                <w:sz w:val="26"/>
              </w:rPr>
              <w:t>kārtidž</w:t>
            </w:r>
            <w:r w:rsidRPr="00F30B25">
              <w:rPr>
                <w:rFonts w:ascii="Times New Roman" w:hAnsi="Times New Roman" w:cs="Times New Roman"/>
                <w:sz w:val="26"/>
              </w:rPr>
              <w:t>s paredzēts uz 5000litriem/ pie cietības 10*dH (0% bypass ).Paredzēts pieslēgt pie ūdens ar t 4 + 60C.Drīkst novietot vertikāli un horizontāli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Sienas plaukts trauku žāvēšanai, regulējams augstums. Trīs perforēti ar bortu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5 plauktiem no nerūsējošā tērauda, neizjaucamas konstrukcijas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Kompakta elektriskā konvekcijas krāsns uz 10x1/1 GN.</w:t>
            </w:r>
            <w:r>
              <w:rPr>
                <w:rFonts w:ascii="Times New Roman" w:hAnsi="Times New Roman" w:cs="Times New Roman"/>
                <w:sz w:val="26"/>
              </w:rPr>
              <w:t xml:space="preserve"> </w:t>
            </w:r>
            <w:r w:rsidRPr="00F30B25">
              <w:rPr>
                <w:rFonts w:ascii="Times New Roman" w:hAnsi="Times New Roman" w:cs="Times New Roman"/>
                <w:sz w:val="26"/>
              </w:rPr>
              <w:t xml:space="preserve">Elektronisks displejs temperatūras un laika režīmiem. Laika un temperatūras uzstādīšana ar skroleri un nofiksēšana ar to. Konvekcijas krāsns ir izgatavota no nerūsējoša tērauda. Krāsns iekšpuse ir termoizolāciju 35mm. Durvīm ir dubultais stikls un ergonomisks rokturis. Krāsnij ir 3 darbības režīmi – tvaicēšanas režīms ar temperatūru no 30 līdz 130, tvaicēšanas režīms art no 30 līdz 300 grādiem, cepšanas režīms ar t 30 līdz 300 grādiem. Krāsns </w:t>
            </w:r>
            <w:r w:rsidRPr="00F30B25">
              <w:rPr>
                <w:rFonts w:ascii="Times New Roman" w:hAnsi="Times New Roman" w:cs="Times New Roman"/>
                <w:sz w:val="26"/>
              </w:rPr>
              <w:lastRenderedPageBreak/>
              <w:t>aprīkota ar dušu un termoadatu, automātisku tīrīšanas sistēmu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Ūdens mīkstinātājs ar maināmu kātridžu,</w:t>
            </w:r>
            <w:r>
              <w:rPr>
                <w:rFonts w:ascii="Times New Roman" w:hAnsi="Times New Roman" w:cs="Times New Roman"/>
                <w:sz w:val="26"/>
              </w:rPr>
              <w:t xml:space="preserve"> </w:t>
            </w:r>
            <w:r w:rsidRPr="00F30B25">
              <w:rPr>
                <w:rFonts w:ascii="Times New Roman" w:hAnsi="Times New Roman" w:cs="Times New Roman"/>
                <w:sz w:val="26"/>
              </w:rPr>
              <w:t>regulējama ūdens caurlaidība filtra galvai 0 -70%. Viens kārtridž</w:t>
            </w:r>
            <w:r>
              <w:rPr>
                <w:rFonts w:ascii="Times New Roman" w:hAnsi="Times New Roman" w:cs="Times New Roman"/>
                <w:sz w:val="26"/>
              </w:rPr>
              <w:t>s</w:t>
            </w:r>
            <w:r w:rsidRPr="00F30B25">
              <w:rPr>
                <w:rFonts w:ascii="Times New Roman" w:hAnsi="Times New Roman" w:cs="Times New Roman"/>
                <w:sz w:val="26"/>
              </w:rPr>
              <w:t xml:space="preserve"> paredzēts uz 2750l</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Paliktnis konvekcijas krāsnij no nerūsējošā tērauda, apakšā slīdnes G/N paplātēm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1000m3/izvada diametrs 200mm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Rati no nerūsējošā tērauda ar rokturi uz četriem riteņiem – divi no kuriem fiksētas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Rati metinātas konstrukcijas no nerūsējošā tērauda ar 2 plauktiem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Galds no nerūsējošā tērauda ar izlietni labajā pusē ( iekšējais izmērs 700x550x450 mm),</w:t>
            </w:r>
            <w:r>
              <w:rPr>
                <w:rFonts w:ascii="Times New Roman" w:hAnsi="Times New Roman" w:cs="Times New Roman"/>
                <w:sz w:val="26"/>
              </w:rPr>
              <w:t xml:space="preserve"> </w:t>
            </w:r>
            <w:r w:rsidRPr="00F30B25">
              <w:rPr>
                <w:rFonts w:ascii="Times New Roman" w:hAnsi="Times New Roman" w:cs="Times New Roman"/>
                <w:sz w:val="26"/>
              </w:rPr>
              <w:t>ar bortiņu aizmugurē. Kreisajā pusē vieta atkritumu  tvertnei. Galda virsmā caurums maisītājām izlietnes kreisajā stūrī (sifons)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Trauku skalošanas duša ar krānu un maisītāju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Aukstais galds no nerūsējoša tērauda ar 6 -7 atvilknēm,</w:t>
            </w:r>
            <w:r>
              <w:rPr>
                <w:rFonts w:ascii="Times New Roman" w:hAnsi="Times New Roman" w:cs="Times New Roman"/>
                <w:sz w:val="26"/>
              </w:rPr>
              <w:t xml:space="preserve"> </w:t>
            </w:r>
            <w:r w:rsidRPr="00F30B25">
              <w:rPr>
                <w:rFonts w:ascii="Times New Roman" w:hAnsi="Times New Roman" w:cs="Times New Roman"/>
                <w:sz w:val="26"/>
              </w:rPr>
              <w:t>maliņu.</w:t>
            </w:r>
            <w:r>
              <w:rPr>
                <w:rFonts w:ascii="Times New Roman" w:hAnsi="Times New Roman" w:cs="Times New Roman"/>
                <w:sz w:val="26"/>
              </w:rPr>
              <w:t xml:space="preserve"> </w:t>
            </w:r>
            <w:r w:rsidRPr="00F30B25">
              <w:rPr>
                <w:rFonts w:ascii="Times New Roman" w:hAnsi="Times New Roman" w:cs="Times New Roman"/>
                <w:sz w:val="26"/>
              </w:rPr>
              <w:t>Temp.režīms +2 +8 C</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Mikseris ar sešu pakāpju ātruma parslēdzēju,</w:t>
            </w:r>
            <w:r>
              <w:rPr>
                <w:rFonts w:ascii="Times New Roman" w:hAnsi="Times New Roman" w:cs="Times New Roman"/>
                <w:sz w:val="26"/>
              </w:rPr>
              <w:t xml:space="preserve"> </w:t>
            </w:r>
            <w:r w:rsidRPr="00F30B25">
              <w:rPr>
                <w:rFonts w:ascii="Times New Roman" w:hAnsi="Times New Roman" w:cs="Times New Roman"/>
                <w:sz w:val="26"/>
              </w:rPr>
              <w:t>nerūsējošā tērauda trauka tilpums 10L Komplektā ietilps lāpstiņa, slotiņa un āķis mīklas mīcīšanai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Dārzeņu griezējs ar aizsardzības sistēmu,</w:t>
            </w:r>
            <w:r>
              <w:rPr>
                <w:rFonts w:ascii="Times New Roman" w:hAnsi="Times New Roman" w:cs="Times New Roman"/>
                <w:sz w:val="26"/>
              </w:rPr>
              <w:t xml:space="preserve"> </w:t>
            </w:r>
            <w:r w:rsidRPr="00F30B25">
              <w:rPr>
                <w:rFonts w:ascii="Times New Roman" w:hAnsi="Times New Roman" w:cs="Times New Roman"/>
                <w:sz w:val="26"/>
              </w:rPr>
              <w:t>hermētiski noslēgts motors, ražība 250 -400kg/h. Lielā piltuvē (139 cm2 virsmas),</w:t>
            </w:r>
          </w:p>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Kas ir domāta lielgabarīta dārzeņiem, piemēram, kāposti un selerijas. Cilindriskās piltuvē (58mm) domāta pārstrādei gariem vai smalkiem dārzeņiem (piemēram: kabači,</w:t>
            </w:r>
            <w:r>
              <w:rPr>
                <w:rFonts w:ascii="Times New Roman" w:hAnsi="Times New Roman" w:cs="Times New Roman"/>
                <w:sz w:val="26"/>
              </w:rPr>
              <w:t xml:space="preserve"> gurķ</w:t>
            </w:r>
            <w:r w:rsidRPr="00F30B25">
              <w:rPr>
                <w:rFonts w:ascii="Times New Roman" w:hAnsi="Times New Roman" w:cs="Times New Roman"/>
                <w:sz w:val="26"/>
              </w:rPr>
              <w:t>i,</w:t>
            </w:r>
            <w:r>
              <w:rPr>
                <w:rFonts w:ascii="Times New Roman" w:hAnsi="Times New Roman" w:cs="Times New Roman"/>
                <w:sz w:val="26"/>
              </w:rPr>
              <w:t xml:space="preserve"> </w:t>
            </w:r>
            <w:r w:rsidRPr="00F30B25">
              <w:rPr>
                <w:rFonts w:ascii="Times New Roman" w:hAnsi="Times New Roman" w:cs="Times New Roman"/>
                <w:sz w:val="26"/>
              </w:rPr>
              <w:t>sēnes)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0,6</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Ledusskapis no nerūsējošā tērauda ārējo un iekšējo apdari -700L, -2 /+8C ar elektronisku temp. displeju un ventilatoru, 3 plastificētiem plauktiem,</w:t>
            </w:r>
            <w:r>
              <w:rPr>
                <w:rFonts w:ascii="Times New Roman" w:hAnsi="Times New Roman" w:cs="Times New Roman"/>
                <w:sz w:val="26"/>
              </w:rPr>
              <w:t xml:space="preserve"> </w:t>
            </w:r>
            <w:r w:rsidRPr="00F30B25">
              <w:rPr>
                <w:rFonts w:ascii="Times New Roman" w:hAnsi="Times New Roman" w:cs="Times New Roman"/>
                <w:sz w:val="26"/>
              </w:rPr>
              <w:t>maks.t telpā +43 .Ledusskapis slēdzams, izolācijas biezums 75 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0,38</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Nerūsējošā tērauda rati ar diviem plauktiem. Abi plaukti ar padziļinājumu 150 mm. Ratiem 4 riteņi. Netīro trauku novākšanai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Galda virsma /lete no LKSP,</w:t>
            </w:r>
            <w:r>
              <w:rPr>
                <w:rFonts w:ascii="Times New Roman" w:hAnsi="Times New Roman" w:cs="Times New Roman"/>
                <w:sz w:val="26"/>
              </w:rPr>
              <w:t xml:space="preserve"> </w:t>
            </w:r>
            <w:r w:rsidRPr="00F30B25">
              <w:rPr>
                <w:rFonts w:ascii="Times New Roman" w:hAnsi="Times New Roman" w:cs="Times New Roman"/>
                <w:sz w:val="26"/>
              </w:rPr>
              <w:t xml:space="preserve">stiprinās pie sienas ar </w:t>
            </w:r>
            <w:r>
              <w:rPr>
                <w:rFonts w:ascii="Times New Roman" w:hAnsi="Times New Roman" w:cs="Times New Roman"/>
                <w:sz w:val="26"/>
              </w:rPr>
              <w:t>kronšteiniem</w:t>
            </w:r>
            <w:r w:rsidRPr="00F30B25">
              <w:rPr>
                <w:rFonts w:ascii="Times New Roman" w:hAnsi="Times New Roman" w:cs="Times New Roman"/>
                <w:sz w:val="26"/>
              </w:rPr>
              <w:t xml:space="preserve"> 750mm augstumā no grīdas.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4 plauktiem no nerūsējošā tērauda, neizjaucamas konstrukcijas ST -08/05</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 no nerūsējošā tērauda ar 4 perforētiem plauktiem ,katram borts aizmugurē un vanniņu apakšā, neizjaucama konstrukcija ST-perf- 10/6</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Nestandarta galds no nerūsējošā tērauda ar izlietni kreisajā pusē, apakšā vieta atkritumu tvertnei, bortu aizmugurē.</w:t>
            </w:r>
            <w:r>
              <w:rPr>
                <w:rFonts w:ascii="Times New Roman" w:hAnsi="Times New Roman" w:cs="Times New Roman"/>
                <w:sz w:val="26"/>
              </w:rPr>
              <w:t xml:space="preserve"> </w:t>
            </w:r>
            <w:r w:rsidRPr="00F30B25">
              <w:rPr>
                <w:rFonts w:ascii="Times New Roman" w:hAnsi="Times New Roman" w:cs="Times New Roman"/>
                <w:sz w:val="26"/>
              </w:rPr>
              <w:t>(sif.,</w:t>
            </w:r>
            <w:r>
              <w:rPr>
                <w:rFonts w:ascii="Times New Roman" w:hAnsi="Times New Roman" w:cs="Times New Roman"/>
                <w:sz w:val="26"/>
              </w:rPr>
              <w:t xml:space="preserve"> </w:t>
            </w:r>
            <w:r w:rsidRPr="00F30B25">
              <w:rPr>
                <w:rFonts w:ascii="Times New Roman" w:hAnsi="Times New Roman" w:cs="Times New Roman"/>
                <w:sz w:val="26"/>
              </w:rPr>
              <w:t>mais.)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Galds no nerūsējošā tērauda ar bortu aizmugurē un diviem plauktiem apakšā, pa vidu atvil</w:t>
            </w:r>
            <w:r>
              <w:rPr>
                <w:rFonts w:ascii="Times New Roman" w:hAnsi="Times New Roman" w:cs="Times New Roman"/>
                <w:sz w:val="26"/>
              </w:rPr>
              <w:t>kt</w:t>
            </w:r>
            <w:r w:rsidRPr="00F30B25">
              <w:rPr>
                <w:rFonts w:ascii="Times New Roman" w:hAnsi="Times New Roman" w:cs="Times New Roman"/>
                <w:sz w:val="26"/>
              </w:rPr>
              <w:t>ne</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Paplāšu slīdne sadales līnijai no nerūsējošā tērauda, labajā pusē slīpam mala</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Ledusskapis ar stikla durvīm ar apgaismojumu,5 plaukti. Digitālais </w:t>
            </w:r>
            <w:r w:rsidRPr="00F30B25">
              <w:rPr>
                <w:rFonts w:ascii="Times New Roman" w:hAnsi="Times New Roman" w:cs="Times New Roman"/>
                <w:sz w:val="26"/>
              </w:rPr>
              <w:lastRenderedPageBreak/>
              <w:t>displejs. Tilpums 372 litri/ Temperatūra +2C/+10C. 2 ritenīši pārvietošanai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Nerūsējošā tērauda galds ar izlietni (iekšējas izmērs 500x400x300) ,borts 20cm šļakatām, galda virsmā iepresēts padziļinājums trauku kasetei, kreisā puse āķējas pie trauku mašīnas (sifons) GI – 15/775B</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Kupola trauku mazgājamā mašīna paredzēta vienlaicīgi 1 groza ar izmēriem 500x500mm mazgāšanai, izgatavota no nerūsējošā tērauda. Dubulti filtri mazgāšanas tvertnei. Trauku mazgājamās mašīnas mazgāšanas cikli 60/120sek. Komplektā ir divas kasetes trauku mazgāšanai. Ražība 640 – 960 trauku stundā. Tanka kapacitāte 1x58 (temperatūra 55 grādi), boilera kapacitāte 1x6l.Elektroenerģijas un ūdens taupīšanas sistēma. EPS Systema – tvaika kondensācijas sistēma (sistēma nodrošina mašīnai enerģijas ietaupījumu un saudzīgs pret vidi). Nav nepieciešama ventilācijas kape.</w:t>
            </w:r>
            <w:r>
              <w:rPr>
                <w:rFonts w:ascii="Times New Roman" w:hAnsi="Times New Roman" w:cs="Times New Roman"/>
                <w:sz w:val="26"/>
              </w:rPr>
              <w:t xml:space="preserve"> </w:t>
            </w:r>
            <w:r w:rsidRPr="00F30B25">
              <w:rPr>
                <w:rFonts w:ascii="Times New Roman" w:hAnsi="Times New Roman" w:cs="Times New Roman"/>
                <w:sz w:val="26"/>
              </w:rPr>
              <w:t>GS – 83M + EPS System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7,5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Galds pēc trauku mazgājamās mašīnas no nerūsējoša tērauda. Labā puse āķējas pie trauku mašīnas. Padziļinājums virsmā trauku kasetēm, borts aizmugurē. Zem galda slīdnes trauku kasešu uzglabāšanai GP – 11/775B</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7,5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5 plauktiem no nerūsējošā tērauda, neizjaucamas konstrukcijas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bl>
    <w:p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p>
    <w:p w:rsidR="00027345" w:rsidRPr="00F30B25" w:rsidRDefault="00027345" w:rsidP="00907CCE">
      <w:pPr>
        <w:pStyle w:val="Sarakstarindkopa"/>
        <w:tabs>
          <w:tab w:val="left" w:pos="993"/>
        </w:tabs>
        <w:suppressAutoHyphens/>
        <w:spacing w:after="0" w:line="240" w:lineRule="auto"/>
        <w:ind w:left="851"/>
        <w:jc w:val="both"/>
        <w:rPr>
          <w:rFonts w:ascii="Times New Roman" w:hAnsi="Times New Roman"/>
          <w:bCs/>
          <w:sz w:val="26"/>
          <w:szCs w:val="26"/>
          <w:lang w:eastAsia="ar-SA"/>
        </w:rPr>
      </w:pPr>
      <w:r w:rsidRPr="00F30B25">
        <w:rPr>
          <w:rFonts w:ascii="Times New Roman" w:hAnsi="Times New Roman"/>
          <w:bCs/>
          <w:sz w:val="26"/>
          <w:szCs w:val="26"/>
          <w:lang w:eastAsia="ar-SA"/>
        </w:rPr>
        <w:t xml:space="preserve">Skolas iekārtas ēdināšanas pakalpojuma līguma izpildei </w:t>
      </w:r>
      <w:r w:rsidRPr="00F30B25">
        <w:rPr>
          <w:rFonts w:ascii="Times New Roman" w:hAnsi="Times New Roman"/>
          <w:b/>
          <w:bCs/>
          <w:sz w:val="26"/>
          <w:szCs w:val="26"/>
          <w:lang w:eastAsia="ar-SA"/>
        </w:rPr>
        <w:t>Akas ielā 10</w:t>
      </w:r>
      <w:r w:rsidRPr="00F30B25">
        <w:rPr>
          <w:rFonts w:ascii="Times New Roman" w:hAnsi="Times New Roman"/>
          <w:bCs/>
          <w:sz w:val="26"/>
          <w:szCs w:val="26"/>
          <w:lang w:eastAsia="ar-SA"/>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920"/>
        <w:gridCol w:w="1895"/>
      </w:tblGrid>
      <w:tr w:rsidR="003600DF" w:rsidRPr="00F30B25" w:rsidTr="003F5AF6">
        <w:trPr>
          <w:trHeight w:val="567"/>
        </w:trPr>
        <w:tc>
          <w:tcPr>
            <w:tcW w:w="0" w:type="auto"/>
            <w:shd w:val="clear" w:color="auto" w:fill="auto"/>
            <w:noWrap/>
            <w:vAlign w:val="bottom"/>
            <w:hideMark/>
          </w:tcPr>
          <w:p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Nr.p.k.</w:t>
            </w:r>
          </w:p>
        </w:tc>
        <w:tc>
          <w:tcPr>
            <w:tcW w:w="0" w:type="auto"/>
            <w:shd w:val="clear" w:color="auto" w:fill="auto"/>
            <w:vAlign w:val="center"/>
            <w:hideMark/>
          </w:tcPr>
          <w:p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Nosaukums</w:t>
            </w:r>
          </w:p>
        </w:tc>
        <w:tc>
          <w:tcPr>
            <w:tcW w:w="0" w:type="auto"/>
            <w:shd w:val="clear" w:color="auto" w:fill="auto"/>
            <w:vAlign w:val="center"/>
            <w:hideMark/>
          </w:tcPr>
          <w:p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Ekspluatācijā no</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Saldētava no n/t AISI 304</w:t>
            </w:r>
          </w:p>
        </w:tc>
        <w:tc>
          <w:tcPr>
            <w:tcW w:w="0" w:type="auto"/>
            <w:shd w:val="clear" w:color="auto" w:fill="auto"/>
            <w:vAlign w:val="center"/>
          </w:tcPr>
          <w:p w:rsidR="003600DF" w:rsidRPr="00F30B25" w:rsidRDefault="003600DF" w:rsidP="003F5AF6">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Aukstuma kamera no n/t-AISI</w:t>
            </w:r>
            <w:r w:rsidRPr="00F30B25">
              <w:rPr>
                <w:rFonts w:ascii="Times New Roman" w:hAnsi="Times New Roman" w:cs="Times New Roman"/>
                <w:color w:val="000000"/>
                <w:sz w:val="26"/>
              </w:rPr>
              <w:t xml:space="preserve">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Ledusskapis no n/t</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Kartupeļu mizojamā mašīna ar statīvu un gremzdu savācēju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Mikseris universālais ar 3 ātrumiem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Aukstuma galds no n/t AISI 304 ar divām durvīm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Gastrošķēlētājs</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Mikseris ar sešu pakāpju pārslēdzēju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Dārzeņu griezējs</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Uzliktnis kartupeļu biezputras pagatavošanai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plīts ar 4 paceļamām sildvirsmām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plīts ar 4 paceļamām sildvirsmām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panna ar paceļamu vāku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Elektriskais katls 80l</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Gaļas maļamā mašīna TS22</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Marmīts karstiem ēdieniem 3G/N uz riteņiem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Marmīts ar 3 GN 1/1 no n/t ar silto paneli apakšā</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Aukstā vitrīna no n/t AISI 304 ar 2 plauktiem un tilpni 3GN1/1</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Ledusskapis ar stikla durvīm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Kafijas aparāts ar iebūvējamām dzirnaviņām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Elektriskais konvektomāts</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Kupola trauku mazgājamā mašīna termoakustiskā izolācija</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Garderobes skapītis ar 3 sekcijām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Garderobes skapītis ar 3 sekcijām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Svari elektroniskie ar celtspēju līdz 150kg</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Plauktu sistēmas </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Monobloks</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Saliekamie ratiņi preču pārvietošanai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Saliekamie ratiņi preču pārvietošanai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Skapis apkopējas inventāram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Duša zem spiediena ar sienas stiprinājumu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Sastatne no n/t ar 4 perforētiem plauktiem un vanniņu apakšā </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Grīdu -trapu tīrīšanas ierīce ar dušu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Paliktnis konvekcijas krāsnij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ar griestu stiprinājumu, tauku filtriem un apgaismojumu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ar griestu stiprinājumu, tauku filtriem un apgaismojumu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Rati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Rati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divām izlietnēm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Galds no n/t AISI 304 </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Skapītis no n/t ar divām bīdāmām durvīm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Galds n/t ar plauktu </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pēc trauku mazgājamās mašīnas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Virsplaukts ar liektu stiklu no n/t</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paplātēm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paplātēm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Dubultizlietne ar plauktu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Dubultizlietne ar plauktu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bl>
    <w:p w:rsidR="00027345" w:rsidRPr="00F30B25" w:rsidRDefault="00027345" w:rsidP="003600DF">
      <w:pPr>
        <w:tabs>
          <w:tab w:val="left" w:pos="993"/>
        </w:tabs>
        <w:suppressAutoHyphens/>
        <w:spacing w:after="0" w:line="240" w:lineRule="auto"/>
        <w:jc w:val="both"/>
        <w:rPr>
          <w:rFonts w:ascii="Times New Roman" w:hAnsi="Times New Roman" w:cs="Times New Roman"/>
          <w:bCs/>
          <w:sz w:val="26"/>
          <w:szCs w:val="26"/>
          <w:lang w:eastAsia="ar-SA"/>
        </w:rPr>
      </w:pP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lastRenderedPageBreak/>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1D06D4">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apskate otrdienās un trešdienās no plkst. 15.00 līdz 16.00 iepriekš sazinoties ar Skolas kontaktpersonu noliktavas pārzini Jeļenu Merkulovu</w:t>
      </w:r>
      <w:r w:rsidRPr="00F30B25">
        <w:rPr>
          <w:rFonts w:ascii="Times New Roman" w:hAnsi="Times New Roman" w:cs="Times New Roman"/>
          <w:bCs/>
          <w:sz w:val="26"/>
          <w:szCs w:val="26"/>
        </w:rPr>
        <w:t>, tālrunis 29811670, e-pasts r40vs@riga.lv.</w:t>
      </w:r>
    </w:p>
    <w:p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40. vidusskolas</w:t>
      </w:r>
      <w:r w:rsidRPr="00F30B25">
        <w:rPr>
          <w:rFonts w:ascii="Times New Roman" w:hAnsi="Times New Roman"/>
          <w:sz w:val="26"/>
          <w:szCs w:val="26"/>
        </w:rPr>
        <w:t xml:space="preserve"> iznomājamo virtuves telpu un palīgtelpu plāns: </w:t>
      </w:r>
    </w:p>
    <w:p w:rsidR="00027345" w:rsidRPr="00F30B25" w:rsidRDefault="00027345" w:rsidP="00027345">
      <w:pPr>
        <w:spacing w:after="0" w:line="240" w:lineRule="auto"/>
        <w:rPr>
          <w:rFonts w:ascii="Times New Roman" w:hAnsi="Times New Roman" w:cs="Times New Roman"/>
          <w:sz w:val="26"/>
          <w:szCs w:val="26"/>
        </w:rPr>
      </w:pPr>
      <w:r w:rsidRPr="00F30B25">
        <w:rPr>
          <w:rFonts w:ascii="Times New Roman" w:hAnsi="Times New Roman"/>
          <w:b/>
          <w:sz w:val="26"/>
          <w:szCs w:val="26"/>
        </w:rPr>
        <w:t>Akas ielā 10</w:t>
      </w:r>
    </w:p>
    <w:p w:rsidR="00027345" w:rsidRPr="00F30B25" w:rsidRDefault="00067FA2" w:rsidP="00027345">
      <w:pPr>
        <w:spacing w:after="0" w:line="240" w:lineRule="auto"/>
        <w:rPr>
          <w:rFonts w:ascii="Times New Roman" w:hAnsi="Times New Roman" w:cs="Times New Roman"/>
          <w:bCs/>
          <w:i/>
          <w:sz w:val="26"/>
          <w:szCs w:val="26"/>
          <w:highlight w:val="yellow"/>
          <w:lang w:eastAsia="ar-SA"/>
        </w:rPr>
      </w:pPr>
      <w:r>
        <w:rPr>
          <w:rFonts w:ascii="Times New Roman" w:hAnsi="Times New Roman" w:cs="Times New Roman"/>
          <w:bCs/>
          <w:i/>
          <w:noProof/>
          <w:sz w:val="26"/>
          <w:szCs w:val="26"/>
          <w:lang w:eastAsia="ar-SA"/>
        </w:rPr>
        <w:drawing>
          <wp:inline distT="0" distB="0" distL="0" distR="0" wp14:anchorId="24F05612" wp14:editId="3322B33A">
            <wp:extent cx="3883068" cy="2931035"/>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kas virtuves plā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5284" cy="2940256"/>
                    </a:xfrm>
                    <a:prstGeom prst="rect">
                      <a:avLst/>
                    </a:prstGeom>
                  </pic:spPr>
                </pic:pic>
              </a:graphicData>
            </a:graphic>
          </wp:inline>
        </w:drawing>
      </w:r>
    </w:p>
    <w:p w:rsidR="00067FA2" w:rsidRDefault="00027345" w:rsidP="00067FA2">
      <w:pPr>
        <w:tabs>
          <w:tab w:val="left" w:pos="993"/>
        </w:tabs>
        <w:spacing w:after="0" w:line="240" w:lineRule="auto"/>
        <w:ind w:firstLine="851"/>
        <w:jc w:val="both"/>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Tērbatas ielā 15/17</w:t>
      </w:r>
    </w:p>
    <w:p w:rsidR="00067FA2" w:rsidRDefault="00067FA2" w:rsidP="00067FA2">
      <w:pPr>
        <w:tabs>
          <w:tab w:val="left" w:pos="993"/>
        </w:tabs>
        <w:spacing w:after="0" w:line="240" w:lineRule="auto"/>
        <w:jc w:val="both"/>
        <w:rPr>
          <w:rFonts w:ascii="Times New Roman" w:hAnsi="Times New Roman" w:cs="Times New Roman"/>
          <w:b/>
          <w:bCs/>
          <w:sz w:val="26"/>
          <w:szCs w:val="26"/>
          <w:lang w:eastAsia="ar-SA"/>
        </w:rPr>
      </w:pPr>
    </w:p>
    <w:p w:rsidR="00067FA2" w:rsidRPr="00067FA2" w:rsidRDefault="00067FA2" w:rsidP="00067FA2">
      <w:pPr>
        <w:spacing w:after="0" w:line="240" w:lineRule="auto"/>
        <w:rPr>
          <w:rFonts w:ascii="Times New Roman" w:hAnsi="Times New Roman" w:cs="Times New Roman"/>
          <w:b/>
          <w:sz w:val="26"/>
          <w:szCs w:val="26"/>
          <w:lang w:eastAsia="ar-SA"/>
        </w:rPr>
        <w:sectPr w:rsidR="00067FA2" w:rsidRPr="00067FA2" w:rsidSect="00A07AFC">
          <w:footerReference w:type="default" r:id="rId16"/>
          <w:pgSz w:w="11906" w:h="16838" w:code="9"/>
          <w:pgMar w:top="1134" w:right="567" w:bottom="1134" w:left="1701" w:header="0" w:footer="0" w:gutter="0"/>
          <w:cols w:space="708"/>
          <w:docGrid w:linePitch="360"/>
        </w:sectPr>
      </w:pPr>
      <w:r>
        <w:rPr>
          <w:rFonts w:ascii="Times New Roman" w:hAnsi="Times New Roman" w:cs="Times New Roman"/>
          <w:b/>
          <w:noProof/>
          <w:sz w:val="26"/>
          <w:szCs w:val="26"/>
          <w:lang w:eastAsia="ar-SA"/>
        </w:rPr>
        <w:drawing>
          <wp:inline distT="0" distB="0" distL="0" distR="0" wp14:anchorId="6BF69470" wp14:editId="6DA98B50">
            <wp:extent cx="2454275" cy="196561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ērbatas palīgtelp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8972" cy="1969381"/>
                    </a:xfrm>
                    <a:prstGeom prst="rect">
                      <a:avLst/>
                    </a:prstGeom>
                  </pic:spPr>
                </pic:pic>
              </a:graphicData>
            </a:graphic>
          </wp:inline>
        </w:drawing>
      </w:r>
      <w:r>
        <w:rPr>
          <w:rFonts w:ascii="Times New Roman" w:hAnsi="Times New Roman" w:cs="Times New Roman"/>
          <w:b/>
          <w:sz w:val="26"/>
          <w:szCs w:val="26"/>
          <w:lang w:eastAsia="ar-SA"/>
        </w:rPr>
        <w:t xml:space="preserve"> </w:t>
      </w:r>
      <w:r>
        <w:rPr>
          <w:rFonts w:ascii="Times New Roman" w:hAnsi="Times New Roman"/>
          <w:noProof/>
          <w:color w:val="000000"/>
          <w:sz w:val="26"/>
        </w:rPr>
        <w:drawing>
          <wp:inline distT="0" distB="0" distL="0" distR="0" wp14:anchorId="1C527B5E" wp14:editId="23539001">
            <wp:extent cx="1975653" cy="2559344"/>
            <wp:effectExtent l="0" t="6032"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ērbatas virtuv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03568" cy="2595506"/>
                    </a:xfrm>
                    <a:prstGeom prst="rect">
                      <a:avLst/>
                    </a:prstGeom>
                  </pic:spPr>
                </pic:pic>
              </a:graphicData>
            </a:graphic>
          </wp:inline>
        </w:drawing>
      </w:r>
    </w:p>
    <w:p w:rsidR="00C66925" w:rsidRDefault="00C66925" w:rsidP="00C66925">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6925" w:rsidRPr="00524F07" w:rsidTr="00907CCE">
        <w:trPr>
          <w:trHeight w:val="113"/>
        </w:trPr>
        <w:tc>
          <w:tcPr>
            <w:tcW w:w="2398" w:type="pct"/>
            <w:shd w:val="clear" w:color="auto" w:fill="auto"/>
            <w:vAlign w:val="center"/>
            <w:hideMark/>
          </w:tcPr>
          <w:p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“Mārdega”</w:t>
            </w:r>
          </w:p>
        </w:tc>
        <w:tc>
          <w:tcPr>
            <w:tcW w:w="2602" w:type="pct"/>
            <w:shd w:val="clear" w:color="auto" w:fill="auto"/>
            <w:vAlign w:val="center"/>
            <w:hideMark/>
          </w:tcPr>
          <w:p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Tallinas iela 64</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09</w:t>
            </w:r>
          </w:p>
        </w:tc>
      </w:tr>
    </w:tbl>
    <w:p w:rsidR="00C66925" w:rsidRPr="00871B13" w:rsidRDefault="00C66925" w:rsidP="00C66925">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6925"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6925" w:rsidRPr="001574A4" w:rsidRDefault="00C66925"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C66925"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C66925" w:rsidRPr="00A32CBE" w:rsidRDefault="00C66925" w:rsidP="00907CCE">
            <w:pPr>
              <w:spacing w:after="0" w:line="240" w:lineRule="auto"/>
              <w:rPr>
                <w:rFonts w:ascii="Times New Roman" w:eastAsia="Times New Roman" w:hAnsi="Times New Roman"/>
                <w:color w:val="000000"/>
                <w:sz w:val="26"/>
              </w:rPr>
            </w:pPr>
            <w:r w:rsidRPr="00A32CBE">
              <w:rPr>
                <w:rFonts w:ascii="Times New Roman" w:hAnsi="Times New Roman"/>
                <w:color w:val="000000"/>
                <w:sz w:val="26"/>
              </w:rPr>
              <w:t>Rīgas pirmsskolas izglītības iestāde "Mārdega"</w:t>
            </w:r>
          </w:p>
        </w:tc>
        <w:tc>
          <w:tcPr>
            <w:tcW w:w="1021" w:type="pct"/>
            <w:tcBorders>
              <w:top w:val="nil"/>
              <w:left w:val="nil"/>
              <w:bottom w:val="single" w:sz="4" w:space="0" w:color="auto"/>
              <w:right w:val="single" w:sz="4" w:space="0" w:color="auto"/>
            </w:tcBorders>
            <w:shd w:val="clear" w:color="auto" w:fill="auto"/>
            <w:vAlign w:val="center"/>
            <w:hideMark/>
          </w:tcPr>
          <w:p w:rsidR="00C66925" w:rsidRPr="00A32CBE" w:rsidRDefault="00C66925" w:rsidP="00907CCE">
            <w:pPr>
              <w:jc w:val="center"/>
              <w:rPr>
                <w:rFonts w:ascii="Times New Roman" w:hAnsi="Times New Roman"/>
                <w:color w:val="000000"/>
                <w:sz w:val="26"/>
              </w:rPr>
            </w:pPr>
            <w:r w:rsidRPr="00A32CBE">
              <w:rPr>
                <w:rFonts w:ascii="Times New Roman" w:hAnsi="Times New Roman"/>
                <w:color w:val="000000"/>
                <w:sz w:val="26"/>
              </w:rPr>
              <w:t>43</w:t>
            </w:r>
          </w:p>
        </w:tc>
        <w:tc>
          <w:tcPr>
            <w:tcW w:w="857" w:type="pct"/>
            <w:tcBorders>
              <w:top w:val="nil"/>
              <w:left w:val="nil"/>
              <w:bottom w:val="single" w:sz="4" w:space="0" w:color="auto"/>
              <w:right w:val="nil"/>
            </w:tcBorders>
            <w:shd w:val="clear" w:color="auto" w:fill="auto"/>
            <w:vAlign w:val="center"/>
            <w:hideMark/>
          </w:tcPr>
          <w:p w:rsidR="00C66925" w:rsidRPr="00A32CBE" w:rsidRDefault="00C66925" w:rsidP="00907CCE">
            <w:pPr>
              <w:jc w:val="center"/>
              <w:rPr>
                <w:rFonts w:ascii="Times New Roman" w:hAnsi="Times New Roman"/>
                <w:color w:val="000000"/>
                <w:sz w:val="26"/>
              </w:rPr>
            </w:pPr>
            <w:r w:rsidRPr="00A32CBE">
              <w:rPr>
                <w:rFonts w:ascii="Times New Roman" w:hAnsi="Times New Roman"/>
                <w:color w:val="000000"/>
                <w:sz w:val="26"/>
              </w:rPr>
              <w:t>37</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C66925" w:rsidRPr="00A32CBE" w:rsidRDefault="00C66925" w:rsidP="00907CCE">
            <w:pPr>
              <w:jc w:val="center"/>
              <w:rPr>
                <w:rFonts w:ascii="Times New Roman" w:hAnsi="Times New Roman"/>
                <w:b/>
                <w:bCs/>
                <w:color w:val="000000"/>
                <w:sz w:val="26"/>
              </w:rPr>
            </w:pPr>
            <w:r w:rsidRPr="00A32CBE">
              <w:rPr>
                <w:rFonts w:ascii="Times New Roman" w:hAnsi="Times New Roman"/>
                <w:b/>
                <w:bCs/>
                <w:color w:val="000000"/>
                <w:sz w:val="26"/>
              </w:rPr>
              <w:t>80</w:t>
            </w:r>
          </w:p>
        </w:tc>
      </w:tr>
    </w:tbl>
    <w:p w:rsidR="00C66925" w:rsidRPr="005B721D"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42"/>
        <w:gridCol w:w="1592"/>
        <w:gridCol w:w="1261"/>
        <w:gridCol w:w="2308"/>
        <w:gridCol w:w="2051"/>
      </w:tblGrid>
      <w:tr w:rsidR="00C66925" w:rsidRPr="003064BF" w:rsidTr="00907CCE">
        <w:trPr>
          <w:trHeight w:val="386"/>
        </w:trPr>
        <w:tc>
          <w:tcPr>
            <w:tcW w:w="134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Amats</w:t>
            </w:r>
          </w:p>
        </w:tc>
        <w:tc>
          <w:tcPr>
            <w:tcW w:w="645"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Vārds, uzvārds</w:t>
            </w:r>
          </w:p>
        </w:tc>
        <w:tc>
          <w:tcPr>
            <w:tcW w:w="1176"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Tālrunis</w:t>
            </w:r>
          </w:p>
        </w:tc>
        <w:tc>
          <w:tcPr>
            <w:tcW w:w="1019"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E-pasts</w:t>
            </w:r>
          </w:p>
        </w:tc>
      </w:tr>
      <w:tr w:rsidR="00C66925" w:rsidRPr="00753896" w:rsidTr="00907CCE">
        <w:tc>
          <w:tcPr>
            <w:tcW w:w="1346" w:type="pct"/>
            <w:tcBorders>
              <w:top w:val="nil"/>
              <w:left w:val="single" w:sz="8" w:space="0" w:color="auto"/>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sidRPr="00753896">
              <w:rPr>
                <w:color w:val="000000" w:themeColor="text1"/>
                <w:sz w:val="26"/>
              </w:rPr>
              <w:t> </w:t>
            </w:r>
            <w:r>
              <w:rPr>
                <w:color w:val="000000" w:themeColor="text1"/>
                <w:sz w:val="26"/>
              </w:rPr>
              <w:t>Rīgas pirmsskolas izglītības iestāde ”Mārdega”</w:t>
            </w:r>
          </w:p>
        </w:tc>
        <w:tc>
          <w:tcPr>
            <w:tcW w:w="813" w:type="pct"/>
            <w:tcBorders>
              <w:top w:val="nil"/>
              <w:left w:val="nil"/>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Pr>
                <w:color w:val="000000" w:themeColor="text1"/>
                <w:sz w:val="26"/>
              </w:rPr>
              <w:t>vadītāja</w:t>
            </w:r>
          </w:p>
        </w:tc>
        <w:tc>
          <w:tcPr>
            <w:tcW w:w="645" w:type="pct"/>
            <w:tcBorders>
              <w:top w:val="nil"/>
              <w:left w:val="nil"/>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Pr>
                <w:color w:val="000000" w:themeColor="text1"/>
                <w:sz w:val="26"/>
              </w:rPr>
              <w:t>Solvita Ceriņa</w:t>
            </w:r>
            <w:r w:rsidRPr="00753896">
              <w:rPr>
                <w:color w:val="000000" w:themeColor="text1"/>
                <w:sz w:val="26"/>
              </w:rPr>
              <w:t> </w:t>
            </w:r>
          </w:p>
        </w:tc>
        <w:tc>
          <w:tcPr>
            <w:tcW w:w="1176" w:type="pct"/>
            <w:tcBorders>
              <w:top w:val="nil"/>
              <w:left w:val="nil"/>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Pr>
                <w:color w:val="000000" w:themeColor="text1"/>
                <w:sz w:val="26"/>
              </w:rPr>
              <w:t>67848211</w:t>
            </w:r>
          </w:p>
        </w:tc>
        <w:tc>
          <w:tcPr>
            <w:tcW w:w="1019" w:type="pct"/>
            <w:tcBorders>
              <w:top w:val="nil"/>
              <w:left w:val="nil"/>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Pr>
                <w:color w:val="000000" w:themeColor="text1"/>
                <w:sz w:val="26"/>
              </w:rPr>
              <w:t>Mardega@riga.lv</w:t>
            </w:r>
          </w:p>
        </w:tc>
      </w:tr>
    </w:tbl>
    <w:p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6925" w:rsidTr="00907CCE">
        <w:tc>
          <w:tcPr>
            <w:tcW w:w="8270" w:type="dxa"/>
            <w:gridSpan w:val="3"/>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“Mārdega”</w:t>
            </w:r>
          </w:p>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Tallinas iela 64</w:t>
            </w:r>
          </w:p>
        </w:tc>
      </w:tr>
      <w:tr w:rsidR="00C66925" w:rsidTr="00067FA2">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rsidR="00C66925" w:rsidRPr="005B6C0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067FA2">
              <w:rPr>
                <w:rFonts w:ascii="Times New Roman" w:eastAsia="Times New Roman" w:hAnsi="Times New Roman"/>
                <w:b/>
                <w:color w:val="000000"/>
                <w:sz w:val="26"/>
                <w:szCs w:val="26"/>
              </w:rPr>
              <w:t>Nomas maksa mēnesī bez PVN, EUR</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23.3</w:t>
            </w:r>
          </w:p>
        </w:tc>
        <w:tc>
          <w:tcPr>
            <w:tcW w:w="2662" w:type="dxa"/>
            <w:tcBorders>
              <w:top w:val="single" w:sz="4" w:space="0" w:color="auto"/>
              <w:left w:val="single" w:sz="4" w:space="0" w:color="auto"/>
              <w:bottom w:val="single" w:sz="4" w:space="0" w:color="auto"/>
              <w:right w:val="single" w:sz="4" w:space="0" w:color="auto"/>
            </w:tcBorders>
            <w:hideMark/>
          </w:tcPr>
          <w:p w:rsidR="00067FA2" w:rsidRDefault="00067FA2" w:rsidP="00067FA2">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113.24</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4.8</w:t>
            </w:r>
          </w:p>
        </w:tc>
        <w:tc>
          <w:tcPr>
            <w:tcW w:w="2662" w:type="dxa"/>
            <w:tcBorders>
              <w:top w:val="single" w:sz="4" w:space="0" w:color="auto"/>
              <w:left w:val="single" w:sz="4" w:space="0" w:color="auto"/>
              <w:bottom w:val="single" w:sz="4" w:space="0" w:color="auto"/>
              <w:right w:val="single" w:sz="4" w:space="0" w:color="auto"/>
            </w:tcBorders>
            <w:hideMark/>
          </w:tcPr>
          <w:p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11.66</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44.83</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13.98</w:t>
            </w:r>
          </w:p>
        </w:tc>
      </w:tr>
      <w:tr w:rsidR="00C66925" w:rsidTr="00907CCE">
        <w:tc>
          <w:tcPr>
            <w:tcW w:w="5608" w:type="dxa"/>
            <w:gridSpan w:val="2"/>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183.71</w:t>
            </w:r>
          </w:p>
        </w:tc>
      </w:tr>
    </w:tbl>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Tallinas iela 64</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C66925" w:rsidRPr="00756CFC" w:rsidTr="00907CCE">
        <w:trPr>
          <w:trHeight w:val="339"/>
        </w:trPr>
        <w:tc>
          <w:tcPr>
            <w:tcW w:w="0" w:type="auto"/>
            <w:shd w:val="clear" w:color="auto" w:fill="auto"/>
            <w:noWrap/>
            <w:vAlign w:val="bottom"/>
            <w:hideMark/>
          </w:tcPr>
          <w:p w:rsidR="00C66925" w:rsidRPr="00756CFC" w:rsidRDefault="00C66925"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Nr.p.k.</w:t>
            </w:r>
          </w:p>
        </w:tc>
        <w:tc>
          <w:tcPr>
            <w:tcW w:w="6724" w:type="dxa"/>
            <w:shd w:val="clear" w:color="auto" w:fill="auto"/>
            <w:vAlign w:val="center"/>
            <w:hideMark/>
          </w:tcPr>
          <w:p w:rsidR="00C66925" w:rsidRPr="00756CFC" w:rsidRDefault="00C66925"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sidRPr="006619E9">
              <w:rPr>
                <w:rFonts w:ascii="Times New Roman" w:hAnsi="Times New Roman" w:cs="Times New Roman"/>
                <w:sz w:val="26"/>
                <w:szCs w:val="26"/>
              </w:rPr>
              <w:lastRenderedPageBreak/>
              <w:t>1.</w:t>
            </w:r>
          </w:p>
        </w:tc>
        <w:tc>
          <w:tcPr>
            <w:tcW w:w="6724" w:type="dxa"/>
            <w:shd w:val="clear" w:color="auto" w:fill="auto"/>
            <w:noWrap/>
            <w:hideMark/>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Elektropanna EKC-90-0.47-70</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Trauku mazgājamā mašīna ZUC 3DP</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2gb viendurvju</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Elektriskais griezējs</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Planetārais mikseris</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Plīts ar cepeškrāsni</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smalcinātājs</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mizojamā mašīna</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Elektriskie svari</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Ratiņi 2-stāvīgie</w:t>
            </w:r>
          </w:p>
        </w:tc>
      </w:tr>
    </w:tbl>
    <w:p w:rsidR="00C66925" w:rsidRDefault="00C66925" w:rsidP="00C66925">
      <w:pPr>
        <w:tabs>
          <w:tab w:val="left" w:pos="8505"/>
          <w:tab w:val="left" w:pos="9638"/>
        </w:tabs>
        <w:spacing w:after="0" w:line="240" w:lineRule="auto"/>
        <w:rPr>
          <w:rFonts w:ascii="Times New Roman" w:hAnsi="Times New Roman" w:cs="Times New Roman"/>
          <w:bCs/>
          <w:sz w:val="26"/>
          <w:szCs w:val="26"/>
          <w:lang w:eastAsia="ar-SA"/>
        </w:rPr>
      </w:pPr>
    </w:p>
    <w:p w:rsidR="00C66925" w:rsidRDefault="00C66925" w:rsidP="00C66925">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Tallinas iela 64</w:t>
      </w:r>
      <w:r w:rsidRPr="00383593">
        <w:rPr>
          <w:rFonts w:ascii="Times New Roman" w:hAnsi="Times New Roman" w:cs="Times New Roman"/>
          <w:sz w:val="26"/>
          <w:szCs w:val="26"/>
        </w:rPr>
        <w:t>:</w:t>
      </w:r>
    </w:p>
    <w:p w:rsidR="00C66925" w:rsidRDefault="00C66925" w:rsidP="00C66925">
      <w:pPr>
        <w:rPr>
          <w:rFonts w:ascii="Times New Roman" w:hAnsi="Times New Roman" w:cs="Times New Roman"/>
          <w:color w:val="000000"/>
          <w:sz w:val="26"/>
          <w:szCs w:val="26"/>
          <w:lang w:eastAsia="ar-SA"/>
        </w:rPr>
      </w:pPr>
      <w:r w:rsidRPr="00A32CBE">
        <w:rPr>
          <w:rFonts w:ascii="Times New Roman" w:hAnsi="Times New Roman" w:cs="Times New Roman"/>
          <w:noProof/>
          <w:color w:val="000000"/>
          <w:sz w:val="26"/>
          <w:szCs w:val="26"/>
          <w:lang w:eastAsia="ar-SA"/>
        </w:rPr>
        <w:drawing>
          <wp:inline distT="0" distB="0" distL="0" distR="0" wp14:anchorId="6DD31FDE" wp14:editId="577A87C6">
            <wp:extent cx="3572963" cy="2777672"/>
            <wp:effectExtent l="0" t="0" r="8890" b="381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2126" cy="2784796"/>
                    </a:xfrm>
                    <a:prstGeom prst="rect">
                      <a:avLst/>
                    </a:prstGeom>
                  </pic:spPr>
                </pic:pic>
              </a:graphicData>
            </a:graphic>
          </wp:inline>
        </w:drawing>
      </w:r>
    </w:p>
    <w:p w:rsidR="00C6703E" w:rsidRDefault="00C6703E">
      <w:pPr>
        <w:rPr>
          <w:rFonts w:ascii="Times New Roman" w:hAnsi="Times New Roman" w:cs="Times New Roman"/>
          <w:b/>
          <w:sz w:val="26"/>
          <w:szCs w:val="26"/>
          <w:lang w:eastAsia="ar-SA"/>
        </w:rPr>
      </w:pPr>
    </w:p>
    <w:p w:rsidR="00C6703E" w:rsidRPr="00AB7AA8" w:rsidRDefault="00C6703E" w:rsidP="00C6703E">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703E" w:rsidRPr="00524F07" w:rsidTr="00907CCE">
        <w:trPr>
          <w:trHeight w:val="113"/>
        </w:trPr>
        <w:tc>
          <w:tcPr>
            <w:tcW w:w="2398" w:type="pct"/>
            <w:shd w:val="clear" w:color="auto" w:fill="auto"/>
            <w:vAlign w:val="center"/>
            <w:hideMark/>
          </w:tcPr>
          <w:p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7. pirmsskolas izglītības iestādē</w:t>
            </w:r>
          </w:p>
        </w:tc>
        <w:tc>
          <w:tcPr>
            <w:tcW w:w="2602" w:type="pct"/>
            <w:shd w:val="clear" w:color="auto" w:fill="auto"/>
            <w:vAlign w:val="center"/>
            <w:hideMark/>
          </w:tcPr>
          <w:p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Ludzas iela 30</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03</w:t>
            </w:r>
          </w:p>
        </w:tc>
      </w:tr>
    </w:tbl>
    <w:p w:rsidR="00C6703E" w:rsidRPr="00871B13" w:rsidRDefault="00C6703E" w:rsidP="00C6703E">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5"/>
        <w:gridCol w:w="2013"/>
        <w:gridCol w:w="1689"/>
        <w:gridCol w:w="2237"/>
      </w:tblGrid>
      <w:tr w:rsidR="00C6703E" w:rsidRPr="00DA2D0B" w:rsidTr="00907CCE">
        <w:trPr>
          <w:trHeight w:val="900"/>
        </w:trPr>
        <w:tc>
          <w:tcPr>
            <w:tcW w:w="1301" w:type="pct"/>
            <w:tcBorders>
              <w:top w:val="single" w:sz="8" w:space="0" w:color="auto"/>
              <w:left w:val="nil"/>
              <w:bottom w:val="single" w:sz="8" w:space="0" w:color="auto"/>
              <w:right w:val="single" w:sz="4"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669" w:type="pct"/>
            <w:tcBorders>
              <w:top w:val="single" w:sz="8" w:space="0" w:color="auto"/>
              <w:left w:val="nil"/>
              <w:bottom w:val="single" w:sz="8" w:space="0" w:color="auto"/>
              <w:right w:val="single" w:sz="4"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561" w:type="pct"/>
            <w:tcBorders>
              <w:top w:val="single" w:sz="8" w:space="0" w:color="auto"/>
              <w:left w:val="nil"/>
              <w:bottom w:val="single" w:sz="8" w:space="0" w:color="auto"/>
              <w:right w:val="nil"/>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7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Izglītojamo skaits pirmsskolā kopā</w:t>
            </w:r>
          </w:p>
        </w:tc>
      </w:tr>
      <w:tr w:rsidR="00C6703E" w:rsidRPr="009400CE" w:rsidTr="00907CCE">
        <w:trPr>
          <w:trHeight w:val="300"/>
        </w:trPr>
        <w:tc>
          <w:tcPr>
            <w:tcW w:w="1301" w:type="pct"/>
            <w:tcBorders>
              <w:top w:val="nil"/>
              <w:left w:val="nil"/>
              <w:bottom w:val="single" w:sz="4" w:space="0" w:color="auto"/>
              <w:right w:val="single" w:sz="4" w:space="0" w:color="auto"/>
            </w:tcBorders>
            <w:shd w:val="clear" w:color="auto" w:fill="auto"/>
            <w:vAlign w:val="center"/>
            <w:hideMark/>
          </w:tcPr>
          <w:p w:rsidR="00C6703E" w:rsidRPr="009400CE" w:rsidRDefault="00C6703E" w:rsidP="00907CCE">
            <w:pPr>
              <w:spacing w:after="0" w:line="240" w:lineRule="auto"/>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Rīgas 7. pirmsskolas izglītības iestāde</w:t>
            </w:r>
          </w:p>
        </w:tc>
        <w:tc>
          <w:tcPr>
            <w:tcW w:w="669" w:type="pct"/>
            <w:tcBorders>
              <w:top w:val="nil"/>
              <w:left w:val="nil"/>
              <w:bottom w:val="single" w:sz="4" w:space="0" w:color="auto"/>
              <w:right w:val="single" w:sz="4" w:space="0" w:color="auto"/>
            </w:tcBorders>
            <w:shd w:val="clear" w:color="auto" w:fill="auto"/>
            <w:vAlign w:val="center"/>
            <w:hideMark/>
          </w:tcPr>
          <w:p w:rsidR="00C6703E" w:rsidRPr="009400CE" w:rsidRDefault="00C6703E" w:rsidP="00907CCE">
            <w:pPr>
              <w:spacing w:after="0" w:line="240" w:lineRule="auto"/>
              <w:jc w:val="center"/>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42</w:t>
            </w:r>
          </w:p>
        </w:tc>
        <w:tc>
          <w:tcPr>
            <w:tcW w:w="561" w:type="pct"/>
            <w:tcBorders>
              <w:top w:val="nil"/>
              <w:left w:val="nil"/>
              <w:bottom w:val="single" w:sz="4" w:space="0" w:color="auto"/>
              <w:right w:val="nil"/>
            </w:tcBorders>
            <w:shd w:val="clear" w:color="auto" w:fill="auto"/>
            <w:vAlign w:val="center"/>
            <w:hideMark/>
          </w:tcPr>
          <w:p w:rsidR="00C6703E" w:rsidRPr="009400CE" w:rsidRDefault="00C6703E" w:rsidP="00907CCE">
            <w:pPr>
              <w:spacing w:after="0" w:line="240" w:lineRule="auto"/>
              <w:jc w:val="center"/>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28</w:t>
            </w:r>
          </w:p>
        </w:tc>
        <w:tc>
          <w:tcPr>
            <w:tcW w:w="743" w:type="pct"/>
            <w:tcBorders>
              <w:top w:val="nil"/>
              <w:left w:val="single" w:sz="8" w:space="0" w:color="auto"/>
              <w:bottom w:val="single" w:sz="4" w:space="0" w:color="auto"/>
              <w:right w:val="single" w:sz="8" w:space="0" w:color="auto"/>
            </w:tcBorders>
            <w:shd w:val="clear" w:color="auto" w:fill="auto"/>
            <w:vAlign w:val="center"/>
            <w:hideMark/>
          </w:tcPr>
          <w:p w:rsidR="00C6703E" w:rsidRPr="009400CE" w:rsidRDefault="00C6703E" w:rsidP="00907CCE">
            <w:pPr>
              <w:spacing w:after="0" w:line="240" w:lineRule="auto"/>
              <w:jc w:val="center"/>
              <w:rPr>
                <w:rFonts w:ascii="Times New Roman" w:eastAsia="Times New Roman" w:hAnsi="Times New Roman" w:cs="Times New Roman"/>
                <w:b/>
                <w:bCs/>
                <w:color w:val="000000" w:themeColor="text1"/>
                <w:sz w:val="26"/>
                <w:szCs w:val="26"/>
                <w:lang w:eastAsia="lv-LV"/>
              </w:rPr>
            </w:pPr>
            <w:r w:rsidRPr="009400CE">
              <w:rPr>
                <w:rFonts w:ascii="Times New Roman" w:eastAsia="Times New Roman" w:hAnsi="Times New Roman" w:cs="Times New Roman"/>
                <w:b/>
                <w:bCs/>
                <w:color w:val="000000" w:themeColor="text1"/>
                <w:sz w:val="26"/>
                <w:szCs w:val="26"/>
                <w:lang w:eastAsia="lv-LV"/>
              </w:rPr>
              <w:t>70</w:t>
            </w:r>
          </w:p>
        </w:tc>
      </w:tr>
    </w:tbl>
    <w:p w:rsidR="00C6703E" w:rsidRPr="005B721D"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0" w:type="auto"/>
        <w:shd w:val="clear" w:color="auto" w:fill="FFFFFF"/>
        <w:tblLook w:val="04A0" w:firstRow="1" w:lastRow="0" w:firstColumn="1" w:lastColumn="0" w:noHBand="0" w:noVBand="1"/>
      </w:tblPr>
      <w:tblGrid>
        <w:gridCol w:w="2579"/>
        <w:gridCol w:w="2012"/>
        <w:gridCol w:w="1530"/>
        <w:gridCol w:w="1256"/>
        <w:gridCol w:w="2477"/>
      </w:tblGrid>
      <w:tr w:rsidR="00C6703E" w:rsidTr="00907CCE">
        <w:trPr>
          <w:trHeight w:val="386"/>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Pirmsskolas nosaukums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Amats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Vārds, uzvārds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Tālrunis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E-pasts</w:t>
            </w:r>
          </w:p>
        </w:tc>
      </w:tr>
      <w:tr w:rsidR="00C6703E" w:rsidTr="00907CCE">
        <w:tc>
          <w:tcPr>
            <w:tcW w:w="0" w:type="auto"/>
            <w:tcBorders>
              <w:top w:val="nil"/>
              <w:left w:val="single" w:sz="8" w:space="0" w:color="auto"/>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rFonts w:eastAsia="Times New Roman"/>
                <w:lang w:eastAsia="en-US"/>
              </w:rPr>
              <w:t>Rīgas 7. pirmsskolas izglītības iestāde</w:t>
            </w:r>
          </w:p>
        </w:tc>
        <w:tc>
          <w:tcPr>
            <w:tcW w:w="0" w:type="auto"/>
            <w:tcBorders>
              <w:top w:val="nil"/>
              <w:left w:val="nil"/>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 xml:space="preserve">Saimniecības vadītāja </w:t>
            </w:r>
          </w:p>
        </w:tc>
        <w:tc>
          <w:tcPr>
            <w:tcW w:w="0" w:type="auto"/>
            <w:tcBorders>
              <w:top w:val="nil"/>
              <w:left w:val="nil"/>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Kristīna   Vetrova</w:t>
            </w:r>
          </w:p>
        </w:tc>
        <w:tc>
          <w:tcPr>
            <w:tcW w:w="0" w:type="auto"/>
            <w:tcBorders>
              <w:top w:val="nil"/>
              <w:left w:val="nil"/>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26148732</w:t>
            </w:r>
          </w:p>
        </w:tc>
        <w:tc>
          <w:tcPr>
            <w:tcW w:w="0" w:type="auto"/>
            <w:tcBorders>
              <w:top w:val="nil"/>
              <w:left w:val="nil"/>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kvetrova@edu.riga.lv</w:t>
            </w:r>
          </w:p>
        </w:tc>
      </w:tr>
    </w:tbl>
    <w:p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703E" w:rsidTr="00907CCE">
        <w:tc>
          <w:tcPr>
            <w:tcW w:w="8270" w:type="dxa"/>
            <w:gridSpan w:val="3"/>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7. pirmsskolas izglītības iestād</w:t>
            </w:r>
            <w:r>
              <w:rPr>
                <w:rFonts w:ascii="Times New Roman" w:eastAsia="Times New Roman" w:hAnsi="Times New Roman" w:cs="Times New Roman"/>
                <w:b/>
                <w:color w:val="000000"/>
                <w:sz w:val="26"/>
                <w:szCs w:val="24"/>
                <w:lang w:eastAsia="lv-LV"/>
              </w:rPr>
              <w:t>e</w:t>
            </w:r>
          </w:p>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Ludzas iela 30</w:t>
            </w:r>
          </w:p>
        </w:tc>
      </w:tr>
      <w:tr w:rsidR="00C6703E" w:rsidTr="007C5643">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rsidR="00C6703E" w:rsidRPr="005B6C05"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7C5643">
              <w:rPr>
                <w:rFonts w:ascii="Times New Roman" w:eastAsia="Times New Roman" w:hAnsi="Times New Roman"/>
                <w:b/>
                <w:color w:val="000000"/>
                <w:sz w:val="26"/>
                <w:szCs w:val="26"/>
              </w:rPr>
              <w:t>Nomas maksa mēnesī bez PVN, EUR</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25.47</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97.04</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30.6</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58.45</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7C5643" w:rsidRDefault="007C5643" w:rsidP="007C5643">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4.41</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7C5643" w:rsidRDefault="007C5643" w:rsidP="007C5643">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6.5</w:t>
            </w:r>
          </w:p>
        </w:tc>
      </w:tr>
      <w:tr w:rsidR="00C6703E" w:rsidTr="00907CCE">
        <w:tc>
          <w:tcPr>
            <w:tcW w:w="5608" w:type="dxa"/>
            <w:gridSpan w:val="2"/>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166.4</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sidRPr="005B6C05">
        <w:rPr>
          <w:rFonts w:ascii="Times New Roman" w:eastAsia="Times New Roman" w:hAnsi="Times New Roman" w:cs="Times New Roman"/>
          <w:bCs/>
          <w:color w:val="000000"/>
          <w:sz w:val="26"/>
          <w:szCs w:val="24"/>
          <w:lang w:eastAsia="lv-LV"/>
        </w:rPr>
        <w:t>Ludzas iela 30</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C6703E" w:rsidTr="00907CCE">
        <w:trPr>
          <w:trHeight w:val="339"/>
        </w:trPr>
        <w:tc>
          <w:tcPr>
            <w:tcW w:w="0" w:type="auto"/>
            <w:tcBorders>
              <w:top w:val="single" w:sz="4" w:space="0" w:color="auto"/>
              <w:left w:val="single" w:sz="4" w:space="0" w:color="auto"/>
              <w:bottom w:val="single" w:sz="4" w:space="0" w:color="auto"/>
              <w:right w:val="single" w:sz="4" w:space="0" w:color="auto"/>
            </w:tcBorders>
            <w:noWrap/>
            <w:vAlign w:val="bottom"/>
            <w:hideMark/>
          </w:tcPr>
          <w:p w:rsidR="00C6703E" w:rsidRDefault="00C6703E"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Nr.p.k.</w:t>
            </w:r>
          </w:p>
        </w:tc>
        <w:tc>
          <w:tcPr>
            <w:tcW w:w="6724" w:type="dxa"/>
            <w:tcBorders>
              <w:top w:val="single" w:sz="4" w:space="0" w:color="auto"/>
              <w:left w:val="single" w:sz="4" w:space="0" w:color="auto"/>
              <w:bottom w:val="single" w:sz="4" w:space="0" w:color="auto"/>
              <w:right w:val="single" w:sz="4" w:space="0" w:color="auto"/>
            </w:tcBorders>
            <w:vAlign w:val="center"/>
            <w:hideMark/>
          </w:tcPr>
          <w:p w:rsidR="00C6703E" w:rsidRDefault="00C6703E"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Nosaukums</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Dārzeņu griezējs 550W 220V  (pl184203)</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Galda virsma ar metāla kājām  (pl042955)</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Elektr.gaļas maš.MUM-300-02(pl034349)</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Galds                                         (pl034366)</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Sastatņu plaukts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(pl034460)</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(pl034466) 0048</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(pl034466) 0049</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8.</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(pl034474)</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9.</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Skapis mazais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(pl034477)</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10.</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Trauku žāvējamais skapis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(pl034485)</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11.</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Svaru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(pl034486)</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12.</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Virtuves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(pl034490)</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13.</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Ledusskapis Atlant MXM2826</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(pl038594)</w:t>
            </w:r>
          </w:p>
        </w:tc>
      </w:tr>
      <w:tr w:rsidR="00C6703E" w:rsidTr="00907CC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14.</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Galds (izlietnei)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(pl034337)</w:t>
            </w:r>
          </w:p>
        </w:tc>
      </w:tr>
      <w:tr w:rsidR="00C6703E" w:rsidTr="00907CC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C6703E" w:rsidRDefault="00C6703E" w:rsidP="00907CCE">
            <w:pPr>
              <w:spacing w:after="0" w:line="240"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c>
          <w:tcPr>
            <w:tcW w:w="6724" w:type="dxa"/>
            <w:tcBorders>
              <w:top w:val="single" w:sz="4" w:space="0" w:color="auto"/>
              <w:left w:val="single" w:sz="4" w:space="0" w:color="auto"/>
              <w:bottom w:val="single" w:sz="4" w:space="0" w:color="auto"/>
              <w:right w:val="single" w:sz="4" w:space="0" w:color="auto"/>
            </w:tcBorders>
            <w:shd w:val="clear" w:color="auto" w:fill="auto"/>
            <w:noWrap/>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Elektrolīts 9P-4ŽŠ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pl</w:t>
            </w:r>
            <w:r w:rsidRPr="0001267A">
              <w:rPr>
                <w:rFonts w:ascii="Times New Roman" w:hAnsi="Times New Roman" w:cs="Times New Roman"/>
                <w:color w:val="000000" w:themeColor="text1"/>
                <w:sz w:val="26"/>
                <w:szCs w:val="26"/>
              </w:rPr>
              <w:t>03444)</w:t>
            </w:r>
          </w:p>
        </w:tc>
      </w:tr>
    </w:tbl>
    <w:p w:rsidR="00C6703E" w:rsidRDefault="00C6703E" w:rsidP="00C6703E">
      <w:pPr>
        <w:tabs>
          <w:tab w:val="left" w:pos="8505"/>
          <w:tab w:val="left" w:pos="9638"/>
        </w:tabs>
        <w:spacing w:after="0" w:line="240" w:lineRule="auto"/>
        <w:ind w:firstLine="851"/>
        <w:rPr>
          <w:rFonts w:ascii="Times New Roman" w:hAnsi="Times New Roman" w:cs="Times New Roman"/>
          <w:bCs/>
          <w:sz w:val="26"/>
          <w:szCs w:val="26"/>
          <w:lang w:eastAsia="ar-SA"/>
        </w:rPr>
      </w:pPr>
    </w:p>
    <w:p w:rsidR="00C6703E" w:rsidRPr="00383593" w:rsidRDefault="00C6703E" w:rsidP="00C6703E">
      <w:pPr>
        <w:tabs>
          <w:tab w:val="left" w:pos="8505"/>
          <w:tab w:val="left" w:pos="9638"/>
        </w:tabs>
        <w:spacing w:after="0" w:line="240" w:lineRule="auto"/>
        <w:ind w:firstLine="851"/>
        <w:rPr>
          <w:rFonts w:ascii="Times New Roman" w:hAnsi="Times New Roman" w:cs="Times New Roman"/>
          <w:i/>
          <w:noProof/>
          <w:sz w:val="26"/>
          <w:szCs w:val="26"/>
          <w:lang w:eastAsia="lv-LV"/>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sidRPr="005B6C05">
        <w:rPr>
          <w:rFonts w:ascii="Times New Roman" w:eastAsia="Times New Roman" w:hAnsi="Times New Roman" w:cs="Times New Roman"/>
          <w:bCs/>
          <w:color w:val="000000"/>
          <w:sz w:val="26"/>
          <w:szCs w:val="24"/>
          <w:lang w:eastAsia="lv-LV"/>
        </w:rPr>
        <w:t>Ludzas iela 30</w:t>
      </w:r>
      <w:r w:rsidRPr="00383593">
        <w:rPr>
          <w:rFonts w:ascii="Times New Roman" w:hAnsi="Times New Roman" w:cs="Times New Roman"/>
          <w:sz w:val="26"/>
          <w:szCs w:val="26"/>
        </w:rPr>
        <w:t>:</w:t>
      </w:r>
    </w:p>
    <w:p w:rsidR="00C6703E" w:rsidRPr="00871B13" w:rsidRDefault="00C6703E" w:rsidP="00C6703E">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5B6C05">
        <w:rPr>
          <w:rFonts w:ascii="Times New Roman" w:hAnsi="Times New Roman" w:cs="Times New Roman"/>
          <w:b/>
          <w:bCs/>
          <w:noProof/>
          <w:color w:val="000000"/>
          <w:sz w:val="26"/>
          <w:szCs w:val="26"/>
          <w:lang w:eastAsia="ar-SA"/>
        </w:rPr>
        <w:lastRenderedPageBreak/>
        <w:drawing>
          <wp:inline distT="0" distB="0" distL="0" distR="0" wp14:anchorId="48BF4EC6" wp14:editId="6E3DEDF9">
            <wp:extent cx="1827168" cy="1852129"/>
            <wp:effectExtent l="0" t="0" r="190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1675" cy="1856697"/>
                    </a:xfrm>
                    <a:prstGeom prst="rect">
                      <a:avLst/>
                    </a:prstGeom>
                  </pic:spPr>
                </pic:pic>
              </a:graphicData>
            </a:graphic>
          </wp:inline>
        </w:drawing>
      </w: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027345">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027345">
        <w:trPr>
          <w:trHeight w:val="630"/>
        </w:trPr>
        <w:tc>
          <w:tcPr>
            <w:tcW w:w="414" w:type="pct"/>
            <w:vMerge w:val="restar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3.daļa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51.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MASKAVAS IELA 262, LATGALES PRIEKŠPILSĒTA, RĪGA, LV-1063</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172.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GLŪDAS IELA 5, LATGALES PRIEKŠPILSĒTA, RĪGA, LV-1063 </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ind w:left="360"/>
        <w:jc w:val="center"/>
        <w:rPr>
          <w:rFonts w:ascii="Times New Roman" w:hAnsi="Times New Roman" w:cs="Times New Roman"/>
          <w:b/>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51.vidusskolā”</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51.vidusskolā, Maskavas ielā 262, Rīgā, LV-1063</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585F4B" w:rsidRPr="00585F4B" w:rsidTr="00585F4B">
        <w:trPr>
          <w:trHeight w:val="113"/>
        </w:trPr>
        <w:tc>
          <w:tcPr>
            <w:tcW w:w="3791" w:type="pct"/>
            <w:shd w:val="clear" w:color="auto" w:fill="auto"/>
            <w:vAlign w:val="center"/>
            <w:hideMark/>
          </w:tcPr>
          <w:p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 xml:space="preserve">Kopējais izglītojamo skaits attiecīgajā klašu grupā </w:t>
            </w:r>
          </w:p>
        </w:tc>
      </w:tr>
      <w:tr w:rsidR="00585F4B" w:rsidRPr="00585F4B" w:rsidTr="00585F4B">
        <w:trPr>
          <w:trHeight w:val="113"/>
        </w:trPr>
        <w:tc>
          <w:tcPr>
            <w:tcW w:w="3791" w:type="pct"/>
            <w:shd w:val="clear" w:color="auto" w:fill="auto"/>
            <w:vAlign w:val="center"/>
            <w:hideMark/>
          </w:tcPr>
          <w:p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978</w:t>
            </w:r>
          </w:p>
        </w:tc>
      </w:tr>
      <w:tr w:rsidR="00585F4B" w:rsidRPr="00585F4B" w:rsidTr="00585F4B">
        <w:trPr>
          <w:trHeight w:val="113"/>
        </w:trPr>
        <w:tc>
          <w:tcPr>
            <w:tcW w:w="3791" w:type="pct"/>
            <w:shd w:val="clear" w:color="auto" w:fill="auto"/>
            <w:vAlign w:val="center"/>
            <w:hideMark/>
          </w:tcPr>
          <w:p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324</w:t>
            </w:r>
          </w:p>
        </w:tc>
      </w:tr>
      <w:tr w:rsidR="00585F4B" w:rsidRPr="00585F4B" w:rsidTr="00585F4B">
        <w:trPr>
          <w:trHeight w:val="113"/>
        </w:trPr>
        <w:tc>
          <w:tcPr>
            <w:tcW w:w="3791" w:type="pct"/>
            <w:shd w:val="clear" w:color="auto" w:fill="auto"/>
            <w:vAlign w:val="center"/>
            <w:hideMark/>
          </w:tcPr>
          <w:p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324</w:t>
            </w:r>
          </w:p>
        </w:tc>
      </w:tr>
    </w:tbl>
    <w:p w:rsidR="00274EEB" w:rsidRDefault="00274EEB" w:rsidP="00027345">
      <w:pPr>
        <w:tabs>
          <w:tab w:val="left" w:pos="993"/>
        </w:tabs>
        <w:spacing w:after="0" w:line="240" w:lineRule="auto"/>
        <w:ind w:firstLine="851"/>
        <w:jc w:val="both"/>
        <w:rPr>
          <w:rStyle w:val="colora"/>
          <w:rFonts w:ascii="Times New Roman" w:hAnsi="Times New Roman"/>
          <w:sz w:val="26"/>
          <w:szCs w:val="26"/>
        </w:rPr>
      </w:pPr>
    </w:p>
    <w:p w:rsidR="00274EEB" w:rsidRPr="00907CCE" w:rsidRDefault="00274EEB" w:rsidP="00027345">
      <w:pPr>
        <w:tabs>
          <w:tab w:val="left" w:pos="993"/>
        </w:tabs>
        <w:spacing w:after="0" w:line="240" w:lineRule="auto"/>
        <w:ind w:firstLine="851"/>
        <w:jc w:val="both"/>
        <w:rPr>
          <w:rFonts w:cs="Times New Roman"/>
          <w:bCs/>
          <w:szCs w:val="26"/>
          <w:lang w:eastAsia="ar-SA"/>
        </w:rPr>
      </w:pPr>
      <w:r w:rsidRPr="00907CCE">
        <w:rPr>
          <w:rFonts w:ascii="Times New Roman" w:hAnsi="Times New Roman" w:cs="Times New Roman"/>
          <w:bCs/>
          <w:sz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Maskavas iela 262</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51.7</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112.71</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13.3</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14.5</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4.33</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8.61</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140.15</w:t>
            </w:r>
          </w:p>
        </w:tc>
      </w:tr>
    </w:tbl>
    <w:p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Skolas iekārtas šī iepirkuma ēdināšanas pakalpojuma līguma izpildei:</w:t>
      </w:r>
    </w:p>
    <w:p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434"/>
        <w:gridCol w:w="1426"/>
        <w:gridCol w:w="1230"/>
        <w:gridCol w:w="1824"/>
      </w:tblGrid>
      <w:tr w:rsidR="00027345" w:rsidRPr="00F30B25" w:rsidTr="00907CCE">
        <w:trPr>
          <w:trHeight w:val="113"/>
        </w:trPr>
        <w:tc>
          <w:tcPr>
            <w:tcW w:w="0" w:type="auto"/>
            <w:shd w:val="clear" w:color="auto" w:fill="auto"/>
            <w:noWrap/>
            <w:vAlign w:val="bottom"/>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Nr.p.k.</w:t>
            </w:r>
          </w:p>
        </w:tc>
        <w:tc>
          <w:tcPr>
            <w:tcW w:w="0" w:type="auto"/>
            <w:shd w:val="clear" w:color="auto" w:fill="auto"/>
            <w:vAlign w:val="center"/>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Nosaukums</w:t>
            </w:r>
          </w:p>
        </w:tc>
        <w:tc>
          <w:tcPr>
            <w:tcW w:w="0" w:type="auto"/>
            <w:shd w:val="clear" w:color="auto" w:fill="auto"/>
            <w:vAlign w:val="center"/>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Ekspluatācijā no</w:t>
            </w:r>
          </w:p>
        </w:tc>
        <w:tc>
          <w:tcPr>
            <w:tcW w:w="1390" w:type="dxa"/>
            <w:shd w:val="clear" w:color="auto" w:fill="auto"/>
            <w:vAlign w:val="center"/>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Jauda kW</w:t>
            </w:r>
          </w:p>
        </w:tc>
        <w:tc>
          <w:tcPr>
            <w:tcW w:w="2078" w:type="dxa"/>
            <w:shd w:val="clear" w:color="auto" w:fill="auto"/>
            <w:noWrap/>
            <w:vAlign w:val="bottom"/>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Izgatavotājs/</w:t>
            </w:r>
          </w:p>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Modelis</w:t>
            </w: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1.</w:t>
            </w:r>
          </w:p>
        </w:tc>
        <w:tc>
          <w:tcPr>
            <w:tcW w:w="0" w:type="auto"/>
            <w:shd w:val="clear" w:color="auto" w:fill="auto"/>
            <w:noWrap/>
            <w:vAlign w:val="bottom"/>
          </w:tcPr>
          <w:p w:rsidR="00027345" w:rsidRPr="00F30B25" w:rsidRDefault="00027345" w:rsidP="00907CCE">
            <w:pPr>
              <w:spacing w:after="0" w:line="240" w:lineRule="auto"/>
              <w:ind w:right="-692"/>
              <w:rPr>
                <w:rFonts w:ascii="Times New Roman" w:hAnsi="Times New Roman" w:cs="Times New Roman"/>
                <w:sz w:val="26"/>
                <w:szCs w:val="26"/>
              </w:rPr>
            </w:pPr>
            <w:r w:rsidRPr="00F30B25">
              <w:rPr>
                <w:rFonts w:ascii="Times New Roman" w:hAnsi="Times New Roman" w:cs="Times New Roman"/>
                <w:sz w:val="26"/>
                <w:szCs w:val="26"/>
              </w:rPr>
              <w:t>Marmits karstiem ēdieniem, inventāra Nr. PL 108985</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2.5</w:t>
            </w: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AISI-304</w:t>
            </w: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w:t>
            </w:r>
          </w:p>
        </w:tc>
        <w:tc>
          <w:tcPr>
            <w:tcW w:w="0" w:type="auto"/>
            <w:shd w:val="clear" w:color="auto" w:fill="auto"/>
            <w:noWrap/>
            <w:vAlign w:val="bottom"/>
          </w:tcPr>
          <w:p w:rsidR="00027345" w:rsidRPr="00F30B25" w:rsidRDefault="00027345" w:rsidP="00907CCE">
            <w:pPr>
              <w:spacing w:after="0" w:line="240" w:lineRule="auto"/>
              <w:ind w:right="-692"/>
              <w:rPr>
                <w:rFonts w:ascii="Times New Roman" w:hAnsi="Times New Roman" w:cs="Times New Roman"/>
                <w:sz w:val="26"/>
                <w:szCs w:val="26"/>
              </w:rPr>
            </w:pPr>
            <w:r w:rsidRPr="00F30B25">
              <w:rPr>
                <w:rFonts w:ascii="Times New Roman" w:hAnsi="Times New Roman" w:cs="Times New Roman"/>
                <w:sz w:val="26"/>
                <w:szCs w:val="26"/>
              </w:rPr>
              <w:t>Konvekcijas krāsns, inventāra Nr. PL 108986</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 xml:space="preserve"> 7 </w:t>
            </w: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AISI-304</w:t>
            </w: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3.</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Elektriskā plīts, inventāra Nr. PL 108987</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18</w:t>
            </w: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4.</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Tvaika nosūcējs 2 gab.</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5.</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Gastro trauki un vāki</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0.36</w:t>
            </w: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bl>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w:t>
      </w:r>
      <w:r w:rsidRPr="00F30B25">
        <w:rPr>
          <w:rFonts w:ascii="Times New Roman" w:hAnsi="Times New Roman" w:cs="Times New Roman"/>
          <w:bCs/>
          <w:sz w:val="26"/>
          <w:szCs w:val="26"/>
          <w:lang w:eastAsia="ar-SA"/>
        </w:rPr>
        <w:lastRenderedPageBreak/>
        <w:t xml:space="preserve">skaitā, inventāra un saimniecības pamatlīdzekļu sarakstu pretendents iesniedz saskaņā ar nolikuma </w:t>
      </w:r>
      <w:r w:rsidR="001D06D4">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piektdienās </w:t>
      </w:r>
      <w:r w:rsidRPr="00BE78C2">
        <w:rPr>
          <w:rFonts w:ascii="Times New Roman" w:hAnsi="Times New Roman" w:cs="Times New Roman"/>
          <w:bCs/>
          <w:sz w:val="26"/>
          <w:szCs w:val="26"/>
          <w:lang w:eastAsia="ar-SA"/>
        </w:rPr>
        <w:t>no plkst. 14.00 līdz 15.00</w:t>
      </w:r>
      <w:r w:rsidRPr="00F30B25">
        <w:rPr>
          <w:rFonts w:ascii="Times New Roman" w:hAnsi="Times New Roman" w:cs="Times New Roman"/>
          <w:bCs/>
          <w:sz w:val="26"/>
          <w:szCs w:val="26"/>
          <w:lang w:eastAsia="ar-SA"/>
        </w:rPr>
        <w:t xml:space="preserve"> iepriekš sazinoties ar </w:t>
      </w:r>
      <w:r w:rsidRPr="00BE78C2">
        <w:rPr>
          <w:rFonts w:ascii="Times New Roman" w:hAnsi="Times New Roman" w:cs="Times New Roman"/>
          <w:bCs/>
          <w:sz w:val="26"/>
          <w:szCs w:val="26"/>
          <w:lang w:eastAsia="ar-SA"/>
        </w:rPr>
        <w:t>Rīgas 51.</w:t>
      </w:r>
      <w:r>
        <w:rPr>
          <w:rFonts w:ascii="Times New Roman" w:hAnsi="Times New Roman" w:cs="Times New Roman"/>
          <w:bCs/>
          <w:sz w:val="26"/>
          <w:szCs w:val="26"/>
          <w:lang w:eastAsia="ar-SA"/>
        </w:rPr>
        <w:t>vidusskolas direktores vietnieci</w:t>
      </w:r>
      <w:r w:rsidRPr="00BE78C2">
        <w:rPr>
          <w:rFonts w:ascii="Times New Roman" w:hAnsi="Times New Roman" w:cs="Times New Roman"/>
          <w:bCs/>
          <w:sz w:val="26"/>
          <w:szCs w:val="26"/>
          <w:lang w:eastAsia="ar-SA"/>
        </w:rPr>
        <w:t xml:space="preserve"> administrat</w:t>
      </w:r>
      <w:r>
        <w:rPr>
          <w:rFonts w:ascii="Times New Roman" w:hAnsi="Times New Roman" w:cs="Times New Roman"/>
          <w:bCs/>
          <w:sz w:val="26"/>
          <w:szCs w:val="26"/>
          <w:lang w:eastAsia="ar-SA"/>
        </w:rPr>
        <w:t>īvi saimnieciskajā darbā Tatjanu Haritonovu</w:t>
      </w:r>
      <w:r w:rsidRPr="00F30B25">
        <w:rPr>
          <w:rFonts w:ascii="Times New Roman" w:hAnsi="Times New Roman" w:cs="Times New Roman"/>
          <w:bCs/>
          <w:sz w:val="26"/>
          <w:szCs w:val="26"/>
          <w:lang w:eastAsia="ar-SA"/>
        </w:rPr>
        <w:t xml:space="preserve"> tālrunis 29728637, e-pasts r51vs@riga.lv.</w:t>
      </w:r>
    </w:p>
    <w:p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51.vidusskolas</w:t>
      </w:r>
      <w:r w:rsidRPr="00F30B25">
        <w:rPr>
          <w:rFonts w:ascii="Times New Roman" w:hAnsi="Times New Roman"/>
          <w:sz w:val="26"/>
          <w:szCs w:val="26"/>
        </w:rPr>
        <w:t xml:space="preserve"> iznomājamo virtuves telpu un palīgtelpu plāns: </w:t>
      </w:r>
    </w:p>
    <w:p w:rsidR="00027345" w:rsidRDefault="00027345" w:rsidP="00027345">
      <w:pPr>
        <w:tabs>
          <w:tab w:val="left" w:pos="8505"/>
          <w:tab w:val="left" w:pos="9638"/>
        </w:tabs>
        <w:spacing w:after="0" w:line="240" w:lineRule="auto"/>
        <w:jc w:val="center"/>
        <w:rPr>
          <w:rFonts w:ascii="Times New Roman" w:hAnsi="Times New Roman" w:cs="Times New Roman"/>
          <w:b/>
          <w:sz w:val="26"/>
          <w:szCs w:val="26"/>
          <w:lang w:eastAsia="ar-SA"/>
        </w:rPr>
      </w:pPr>
      <w:r w:rsidRPr="00BD1DDA">
        <w:rPr>
          <w:noProof/>
          <w:lang w:eastAsia="lv-LV"/>
        </w:rPr>
        <w:drawing>
          <wp:inline distT="0" distB="0" distL="0" distR="0">
            <wp:extent cx="3439160" cy="5247640"/>
            <wp:effectExtent l="0" t="889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439160" cy="5247640"/>
                    </a:xfrm>
                    <a:prstGeom prst="rect">
                      <a:avLst/>
                    </a:prstGeom>
                    <a:noFill/>
                    <a:ln>
                      <a:noFill/>
                    </a:ln>
                  </pic:spPr>
                </pic:pic>
              </a:graphicData>
            </a:graphic>
          </wp:inline>
        </w:drawing>
      </w:r>
    </w:p>
    <w:p w:rsidR="0017100D" w:rsidRDefault="0017100D" w:rsidP="0017100D">
      <w:pP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172</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Glūdas iela 5</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63</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172.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68</w:t>
            </w:r>
          </w:p>
        </w:tc>
        <w:tc>
          <w:tcPr>
            <w:tcW w:w="857" w:type="pct"/>
            <w:tcBorders>
              <w:top w:val="nil"/>
              <w:left w:val="nil"/>
              <w:bottom w:val="single" w:sz="4" w:space="0" w:color="auto"/>
              <w:right w:val="nil"/>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53</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121</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lastRenderedPageBreak/>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061"/>
        <w:gridCol w:w="1772"/>
        <w:gridCol w:w="1776"/>
        <w:gridCol w:w="1297"/>
        <w:gridCol w:w="1948"/>
      </w:tblGrid>
      <w:tr w:rsidR="0017100D" w:rsidRPr="003064BF" w:rsidTr="00907CCE">
        <w:trPr>
          <w:trHeight w:val="386"/>
        </w:trPr>
        <w:tc>
          <w:tcPr>
            <w:tcW w:w="160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954"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681"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71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104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607" w:type="pct"/>
            <w:tcBorders>
              <w:top w:val="nil"/>
              <w:left w:val="single" w:sz="8" w:space="0" w:color="auto"/>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Rīgas  172.pirmsskolas izglītības iestāde</w:t>
            </w:r>
          </w:p>
        </w:tc>
        <w:tc>
          <w:tcPr>
            <w:tcW w:w="954"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Saimniecības vadītāja</w:t>
            </w:r>
          </w:p>
        </w:tc>
        <w:tc>
          <w:tcPr>
            <w:tcW w:w="681"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Larisa Korobeiņikova</w:t>
            </w:r>
          </w:p>
        </w:tc>
        <w:tc>
          <w:tcPr>
            <w:tcW w:w="71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26438381</w:t>
            </w:r>
          </w:p>
        </w:tc>
        <w:tc>
          <w:tcPr>
            <w:tcW w:w="104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r172pii@riga.lv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172</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Glūdas iela 5</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AB4600">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27.16</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121.13</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11.92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26.58</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14.12</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5.53</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167.36</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Glūdas iela 5</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rsidTr="00907CCE">
        <w:trPr>
          <w:trHeight w:val="339"/>
        </w:trPr>
        <w:tc>
          <w:tcPr>
            <w:tcW w:w="0" w:type="auto"/>
            <w:shd w:val="clear" w:color="auto" w:fill="auto"/>
            <w:noWrap/>
            <w:vAlign w:val="bottom"/>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Nr.p.k.</w:t>
            </w:r>
          </w:p>
        </w:tc>
        <w:tc>
          <w:tcPr>
            <w:tcW w:w="6724" w:type="dxa"/>
            <w:shd w:val="clear" w:color="auto" w:fill="auto"/>
            <w:vAlign w:val="center"/>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Ledusskapis Atlant 1700</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Elektriskais katls KPE-60</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Elektroplīts</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Ledusskapis S-1200</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Dārzeņu smalcinātājs HM300 </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Gaļas maļamā mašīna n/t MB-22/EU/</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Planetarais mikseris 20L</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Kartupeļu mizojamā mašīna MOK300</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Ledusskapis Whirpool A++</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Galda virsma</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Plaukts 900*500</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Glūdas iela 5</w:t>
      </w:r>
      <w:r w:rsidRPr="00383593">
        <w:rPr>
          <w:rFonts w:ascii="Times New Roman" w:hAnsi="Times New Roman" w:cs="Times New Roman"/>
          <w:sz w:val="26"/>
          <w:szCs w:val="26"/>
        </w:rPr>
        <w:t>:</w:t>
      </w:r>
    </w:p>
    <w:p w:rsidR="0017100D" w:rsidRDefault="0017100D" w:rsidP="0017100D">
      <w:pPr>
        <w:rPr>
          <w:rFonts w:ascii="Times New Roman" w:hAnsi="Times New Roman" w:cs="Times New Roman"/>
          <w:color w:val="000000"/>
          <w:sz w:val="26"/>
          <w:szCs w:val="26"/>
          <w:lang w:eastAsia="ar-SA"/>
        </w:rPr>
      </w:pPr>
      <w:r w:rsidRPr="00B05214">
        <w:rPr>
          <w:rFonts w:ascii="Times New Roman" w:hAnsi="Times New Roman" w:cs="Times New Roman"/>
          <w:noProof/>
          <w:color w:val="000000"/>
          <w:sz w:val="26"/>
          <w:szCs w:val="26"/>
          <w:lang w:eastAsia="ar-SA"/>
        </w:rPr>
        <w:drawing>
          <wp:inline distT="0" distB="0" distL="0" distR="0" wp14:anchorId="498A0172" wp14:editId="4E664DE7">
            <wp:extent cx="2105025" cy="1367022"/>
            <wp:effectExtent l="0" t="0" r="0" b="508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930" cy="1373454"/>
                    </a:xfrm>
                    <a:prstGeom prst="rect">
                      <a:avLst/>
                    </a:prstGeom>
                  </pic:spPr>
                </pic:pic>
              </a:graphicData>
            </a:graphic>
          </wp:inline>
        </w:drawing>
      </w: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027345">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027345">
        <w:trPr>
          <w:trHeight w:val="630"/>
        </w:trPr>
        <w:tc>
          <w:tcPr>
            <w:tcW w:w="414" w:type="pct"/>
            <w:vMerge w:val="restar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4.daļa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72.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IKŠĶILES IELA 6, LATGALES PRIEKŠPILSĒTA, RĪGA, LV-1057 </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220.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IZVALTAS IELA 2, LATGALES PRIEKŠPILSĒTA, RĪGA, LV-1057</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"Māra"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SESKU IELA 33B, LATGALES PRIEKŠPILSĒTA, RĪGA, LV-1082 </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72.vidusskola</w:t>
      </w:r>
      <w:r w:rsidRPr="00F30B25">
        <w:rPr>
          <w:rFonts w:ascii="Times New Roman" w:hAnsi="Times New Roman" w:cs="Times New Roman"/>
          <w:b/>
          <w:bCs/>
          <w:sz w:val="26"/>
          <w:szCs w:val="26"/>
          <w:lang w:eastAsia="ar-SA"/>
        </w:rPr>
        <w:t>”</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72.vidusskola, Ikšķiles iela,6, Rīgā</w:t>
      </w:r>
      <w:r w:rsidRPr="00F30B25">
        <w:rPr>
          <w:rFonts w:ascii="Times New Roman" w:hAnsi="Times New Roman" w:cs="Times New Roman"/>
          <w:b/>
          <w:bCs/>
          <w:sz w:val="26"/>
          <w:szCs w:val="26"/>
          <w:lang w:eastAsia="ar-SA"/>
        </w:rPr>
        <w:t>, LV-1057</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1270</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475</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475</w:t>
            </w:r>
          </w:p>
        </w:tc>
      </w:tr>
    </w:tbl>
    <w:p w:rsidR="00274EEB" w:rsidRPr="00F30B25" w:rsidRDefault="00274EEB" w:rsidP="00F165CA">
      <w:pPr>
        <w:tabs>
          <w:tab w:val="left" w:pos="993"/>
        </w:tabs>
        <w:spacing w:after="0" w:line="240" w:lineRule="auto"/>
        <w:jc w:val="both"/>
        <w:rPr>
          <w:rStyle w:val="colora"/>
          <w:rFonts w:ascii="Times New Roman" w:eastAsia="Times New Roman" w:hAnsi="Times New Roman"/>
          <w:sz w:val="26"/>
          <w:szCs w:val="20"/>
          <w:lang w:eastAsia="lv-LV"/>
        </w:rPr>
      </w:pPr>
    </w:p>
    <w:p w:rsidR="00027345" w:rsidRDefault="00274EEB" w:rsidP="00274EEB">
      <w:pPr>
        <w:spacing w:after="0" w:line="240" w:lineRule="auto"/>
        <w:ind w:firstLine="851"/>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Ikšķiles iela 6</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119</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123.76</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202.6</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105.35</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310.59</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9.74</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549.44</w:t>
            </w:r>
          </w:p>
        </w:tc>
      </w:tr>
    </w:tbl>
    <w:p w:rsidR="00274EEB" w:rsidRPr="00F30B25" w:rsidRDefault="00274EEB" w:rsidP="00027345">
      <w:pPr>
        <w:spacing w:after="0" w:line="240" w:lineRule="auto"/>
        <w:rPr>
          <w:rFonts w:ascii="Times New Roman" w:eastAsia="Times New Roman" w:hAnsi="Times New Roman" w:cs="Times New Roman"/>
          <w:i/>
          <w:sz w:val="26"/>
          <w:lang w:eastAsia="lv-LV"/>
        </w:rPr>
      </w:pP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Skolas iekārtas šī iepirkuma ēdināšanas pakalpojuma līguma izpildei:</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9"/>
        <w:gridCol w:w="1418"/>
        <w:gridCol w:w="1524"/>
      </w:tblGrid>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b/>
                <w:bCs/>
                <w:sz w:val="26"/>
                <w:szCs w:val="20"/>
                <w:lang w:eastAsia="lv-LV"/>
              </w:rPr>
            </w:pPr>
            <w:r w:rsidRPr="00F30B25">
              <w:rPr>
                <w:rFonts w:ascii="Times New Roman" w:eastAsia="Times New Roman" w:hAnsi="Times New Roman" w:cs="Arial"/>
                <w:b/>
                <w:bCs/>
                <w:sz w:val="26"/>
                <w:szCs w:val="20"/>
                <w:lang w:eastAsia="lv-LV"/>
              </w:rPr>
              <w:t>Nosaukums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b/>
                <w:bCs/>
                <w:sz w:val="26"/>
                <w:szCs w:val="20"/>
                <w:lang w:eastAsia="lv-LV"/>
              </w:rPr>
            </w:pPr>
            <w:r w:rsidRPr="00F30B25">
              <w:rPr>
                <w:rFonts w:ascii="Times New Roman" w:eastAsia="Times New Roman" w:hAnsi="Times New Roman" w:cs="Arial"/>
                <w:b/>
                <w:bCs/>
                <w:sz w:val="26"/>
                <w:szCs w:val="20"/>
                <w:lang w:eastAsia="lv-LV"/>
              </w:rPr>
              <w:t>Inv.numurs</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b/>
                <w:bCs/>
                <w:sz w:val="26"/>
                <w:szCs w:val="20"/>
                <w:lang w:eastAsia="lv-LV"/>
              </w:rPr>
            </w:pPr>
            <w:r w:rsidRPr="00F30B25">
              <w:rPr>
                <w:rFonts w:ascii="Times New Roman" w:eastAsia="Times New Roman" w:hAnsi="Times New Roman" w:cs="Arial"/>
                <w:b/>
                <w:bCs/>
                <w:sz w:val="26"/>
                <w:szCs w:val="20"/>
                <w:lang w:eastAsia="lv-LV"/>
              </w:rPr>
              <w:t>Ekspluatācijā no</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apkopējas inventāram ar starpsienu un āķīšiem vienā pusē un plauktiem otrā pusē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32295510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Palešu ratiņi, dakšu garums 1150mm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32296515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un 2 izlietnēm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32297516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Kartupeļu mizojamā mašīna ar statīvu un gremzdu savācējtvertni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32298518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Duša zem spiediena ar sienas stiprinājumu, bez maisītāj krāna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32299519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N/T sastatne ar 5 plauktiem no nerūsējošā tērauda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32300521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un atvilktni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32301522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atvilktni ar izlietni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32302528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skapītis ar 4  plauktiem, aizslēdzam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32303533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Svari elektroniskie ar celtspēju līdz 150 kg</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32304535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Aukstumkamera ar grīdu, durvis 710*1740mm h, ar grīdu,18.62m3</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32305540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Plauktu sistēma, plastificēti plaukti aukstumkamerai 5060x2060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32306541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Aukstumkamera ar grīdu, durvis 710x1740mm h, ar grīdu, 11 m3</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32307542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Plauktu sistēma aukstumkamerai 2360x2660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32308543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Aukstuma centrāle ar vadības sistēmu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32309545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32310537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32311547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skapis ar 4 plauktiem, aizslēdzams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32312548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Paliktnis no nerūsējoša tērauda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32313549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divām izlietnēm labajā pusē, plauktiņu un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32314550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ar bortiņu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32315551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Gaļas maļamā mašīna TS 22 no nerūsējoša tērauda, ražība 300 kg stundā, pilns ungers</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(divi naži un trīs sieti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32316552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32317555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Saldētava no nerūsējoša tērauda ar elektronisku temperatūras displeju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32318556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apkopējas inventāram ar starpsienu un āķīšiem vienā pusē un plauktiem otrā pusē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32319558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4 perforētiem plauktiem un vanniņu apakšā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32320559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2 vannām(700x600x450) un bortiņu aizmugurē, ar sifonu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32321560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skalošanas duša ar krānu un maisītāju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32322561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Grīdu-trapu tīrīšanas ierīce ar dušu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32323562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vidū</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32324563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vidū</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32325563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bortiņu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32326564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bortiņu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32327565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2 izlietnēm, plauktu un bortiņu aizmugurē, maisītāju, sifonu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32328566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32329567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Dārzeņu griezējs, ražība 250- 400 kg/h</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32330570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Disku komplekts kubiņiem 8x8</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32331570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Uzliktnis kartupeļu biezputras pagatavošanai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32332570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Gastrošķēlētājs, disks 250 mm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32333574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Planetārais putotājs n/t trauks ar tilpumu 7l, 3 maināmi uzgaļi, 75-660 apgr/min</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32334575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32335576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labajā pusē, plauktu un malu( sifons , maisītājs)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32336577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32337578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 konditorejas konvekcijas krāsns 6 plātīm 600x400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32338579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El.uzraudzēšanas skapis zem konditorejas krāsns, 10 plātīm 600x400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32339580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Planetārais putotājs V=60 L,3 maināmi uzgaļi (āķis, putojamā slotiņa, maisāmā lāpstiņa)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32340582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Spirāles mīklas mīcītājs V=50 L je apm.44 kg mīklas, ar noņemamu nerūsējoša tērauda tvertni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32341583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maināmu koka virsmu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32342585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15 plātīm 600x400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32343587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Ražošanas vanna no nerūsējoša tērauda ar maliņu, maisītāju, sifonu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32344589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4 perforētiem plauktiem un vanniņu apakšā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32345590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32346588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Elektriskais katls, netiešās apsildes, apgāžams, ar mikseri, V=200 L</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32347591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kreisajā pusē, plauktu un malu</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(sifons,</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maisītājs)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32348593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32349594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 bīdāmām durvīm</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(maizei)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32350595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Elektriskais katls no nerūsējoša tērauda 80 l</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32351596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Caurduris nerūsējoša tērauda ar plakanu apakšējo daļu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32352597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32353598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323545100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plīts ar 6 čuguna paceļamām sildvirsmām un izvelkamu paplāti zem sildvirsmām, regulatora rokturi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323555103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labajā pusē, plauktu un malu</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(sifons, maisītājs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323565104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323575105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Nerūsējoša tērauda rati ar sliežu virzītājiem GN traukiem 1/1 ar darba virsmu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323585106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panna V=120 L, cepšanas virsma 75 dm2</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323595107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panna ar paceļamo vāku un elektroniski paceļamu-</w:t>
            </w:r>
            <w:r w:rsidRPr="00F30B25">
              <w:rPr>
                <w:rFonts w:ascii="Times New Roman" w:eastAsia="Times New Roman" w:hAnsi="Times New Roman" w:cs="Arial"/>
                <w:sz w:val="26"/>
                <w:szCs w:val="20"/>
                <w:lang w:eastAsia="lv-LV"/>
              </w:rPr>
              <w:lastRenderedPageBreak/>
              <w:t>nolaižamu mehānismu, tilp.64 l</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323605108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bez maliņas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323615109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plīts ar 4 300x300 mm kvadr. čuguna paceļamām sildvirsmām un izvelkamu paplāti zem sildvirsmām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323625110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plīts ar 4 300x300 mm kvadr. čuguna paceļamām sildvirsmām un izvelkamu paplāti zem sildvirsmām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323635110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tvaika konvekcijas krāsns ar dušu, ūdens mīkstinātāju,</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automaštisks mazgāšanas režīms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323645111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Paliktnis zem konvekcijas krāsns no nerūsējoša tērauda ar sliežu virzītājiem 1/1 GN traukiem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323655112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rokturi, uz četriem riteņiem-dvi no kuriem fiksējas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323665113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 maliņu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323675114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 maliņu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323685117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no KSP, ar plauktiem, 2 durvis. Augšpusē skapītis ar 2 veramām durvīm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323695122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dokumentiem, ar plauktiem, metāla seifu 420x350x500 mm ar LCD koda atslēgu, 3 durvīm no KSP apakšējā daļā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323705129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Konveijera trauku mazgāšanas mašīna, 69-108 groziem/ h</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323715130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šķirošanas galds ar virsplauktu kasetēm 500x400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323725131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Priekšmazgāšanas galds no nerūsējoša tērauda ar 2 izlietnēm labajā pusē, savienojams ar trauku mašīnu kreisajā pusē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323735132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žāvētājs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323745133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Rolgangs, uzāķējams uz žāvētāja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323755134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323765135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sliežu virzītājiem trauku kasetēm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323775136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323785138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skalošanas duša ar krānu un maisītāju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323795139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323805140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apkopējas inventāram ar starpsienu un āķīšiem vienā pusē un plauktiem otrā pusē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323815141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Ūdens vārītājs. Kapacitāte 42 litri stundā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323825144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 no KSP sadales līnijai, ar plauktu iekšpusē, paplātēm, sāni un aizmugure slēgta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323835146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Aukstumvitrīna ar vannu traukiem, ar veramām durvīm apakšā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323845149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Virsplaukts ar liekto stiklu, apgaismojumu no nerūsējošā tērauda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323855150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Modulis no nerūsējošā tērauda ar 2 iebūvētiem šķīvju sildītājiem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323865151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Marmīts uz 4 GN 1/1 ar siltumskapi apakšā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323875152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Virsplaukts ar liekto stiklu no nerūsējoša tērauda AISI 304</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323885153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Apsildes lampa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323895154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Apsildes lampa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323905154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Krāns ūdens izlaišanai no marmīta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323915155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Svari, elektroniskie, tirdzniecības, līdz 6 kg</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323925156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 no KSP sadales līnijai ar atvik</w:t>
            </w:r>
            <w:r>
              <w:rPr>
                <w:rFonts w:ascii="Times New Roman" w:eastAsia="Times New Roman" w:hAnsi="Times New Roman" w:cs="Arial"/>
                <w:sz w:val="26"/>
                <w:szCs w:val="20"/>
                <w:lang w:eastAsia="lv-LV"/>
              </w:rPr>
              <w:t>t</w:t>
            </w:r>
            <w:r w:rsidRPr="00F30B25">
              <w:rPr>
                <w:rFonts w:ascii="Times New Roman" w:eastAsia="Times New Roman" w:hAnsi="Times New Roman" w:cs="Arial"/>
                <w:sz w:val="26"/>
                <w:szCs w:val="20"/>
                <w:lang w:eastAsia="lv-LV"/>
              </w:rPr>
              <w:t>ni, vietu kases aparātam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323935157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Aukstumvitrīna, ventilējama, ar liektu stiklu, apgaismojumu, 3 plauktiem, vannu dzērieniem apakšā, ledusskapi paliknī,</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paša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323945158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Paplāšu slīdne no nerūsējoša tērauda AISI 304</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323955159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Lāde-saldētava ar bīdāmām stikla durvīm augšpusē</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(saldējumam).</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Saldētavas kapacitāte 255 litri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323965162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Vitrīna, neitrāla, 3 līmeņi, apgaismojums virs katra līmeņa, bīdāmas durvis no apkalpojošās puses un priekšpusē veramas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323975163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galds-skapītis no KSP ar slēdzamām durvīm, plauktu iekšpusē sadales līnijai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323985164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galds-skapītis no KSP sadales līnijai ar atvilktni, vietu kases aparātam, plauktu, slēdzamām durvīm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323995165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324005166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 ar iebūvētu izlietni labajā pusē, maisītāju, sifonu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324015167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324025168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324035169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 ar iebūvētu izlietni kreisajā pusē, maisītājs, sifons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324045170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324055171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ar stikla durvīm ar temp.rež.+2 +8, tilp.350 litri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324065172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Kafijas aparāts ar iebūvējamām dzirnaviņām, bez stacionārā ūdens pievada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324075173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Hromēta barjera pie sadales līnijas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324085286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324095168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324105171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324115171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ar stikla durvīm ar temp.rež.+2 +8, tilp.350 litri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324125172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skapis ar 4 plauktiem, aizslēdzams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32413548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ar bortiņu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32414551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15 plātīm 600x400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32415587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Nerūsējoša tērauda rati ar sliežu virzītājiem GN traukiem 1/1 ar darba virsmu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324165106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rokturi, uz četriem riteņiem-dvi no kuriem fiksējas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324175113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324185135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324195135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324205140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324215140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Rati no nerūsējoša tērauda ar sliežu virzītājiem paplātēm </w:t>
            </w:r>
            <w:r w:rsidRPr="00F30B25">
              <w:rPr>
                <w:rFonts w:ascii="Times New Roman" w:eastAsia="Times New Roman" w:hAnsi="Times New Roman" w:cs="Arial"/>
                <w:sz w:val="26"/>
                <w:szCs w:val="20"/>
                <w:lang w:eastAsia="lv-LV"/>
              </w:rPr>
              <w:lastRenderedPageBreak/>
              <w:t>(netīro trauku savākšanai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324225140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bl>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pirmdienās, ceturtdienās no plkst.9.00 līdz 13.00 iepriekš sazinoties ar Skolas kontaktpersonu </w:t>
      </w:r>
      <w:r>
        <w:rPr>
          <w:rFonts w:ascii="Times New Roman" w:hAnsi="Times New Roman" w:cs="Times New Roman"/>
          <w:bCs/>
          <w:sz w:val="26"/>
          <w:szCs w:val="26"/>
        </w:rPr>
        <w:t>direktora vietnieci</w:t>
      </w:r>
      <w:r w:rsidRPr="00F30B25">
        <w:rPr>
          <w:rFonts w:ascii="Times New Roman" w:hAnsi="Times New Roman" w:cs="Times New Roman"/>
          <w:bCs/>
          <w:sz w:val="26"/>
          <w:szCs w:val="26"/>
        </w:rPr>
        <w:t xml:space="preserve"> administratīvi saimnieciskajā darbā Gaļinu Saveļjevu, tālrunis 67266345,  e-pasts r72vs@riga.lv.</w:t>
      </w:r>
    </w:p>
    <w:p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72.vidusskolas</w:t>
      </w:r>
      <w:r w:rsidRPr="00F30B25">
        <w:rPr>
          <w:rFonts w:ascii="Times New Roman" w:hAnsi="Times New Roman"/>
          <w:sz w:val="26"/>
          <w:szCs w:val="26"/>
        </w:rPr>
        <w:t xml:space="preserve"> iznomājamo virtuves telpu un palīgtelpu plāns: </w:t>
      </w:r>
    </w:p>
    <w:p w:rsidR="00027345" w:rsidRPr="00F30B25" w:rsidRDefault="00027345" w:rsidP="00027345">
      <w:pPr>
        <w:spacing w:after="0" w:line="240" w:lineRule="auto"/>
        <w:rPr>
          <w:rFonts w:ascii="Times New Roman" w:hAnsi="Times New Roman" w:cs="Times New Roman"/>
          <w:b/>
          <w:sz w:val="26"/>
          <w:szCs w:val="26"/>
          <w:lang w:eastAsia="ar-SA"/>
        </w:rPr>
      </w:pPr>
      <w:r w:rsidRPr="00BD1DDA">
        <w:rPr>
          <w:noProof/>
          <w:lang w:eastAsia="lv-LV"/>
        </w:rPr>
        <w:drawing>
          <wp:inline distT="0" distB="0" distL="0" distR="0">
            <wp:extent cx="2087245" cy="2504440"/>
            <wp:effectExtent l="0" t="0" r="825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245" cy="2504440"/>
                    </a:xfrm>
                    <a:prstGeom prst="rect">
                      <a:avLst/>
                    </a:prstGeom>
                    <a:noFill/>
                    <a:ln>
                      <a:noFill/>
                    </a:ln>
                  </pic:spPr>
                </pic:pic>
              </a:graphicData>
            </a:graphic>
          </wp:inline>
        </w:drawing>
      </w:r>
      <w:r w:rsidRPr="00F30B25">
        <w:rPr>
          <w:rFonts w:ascii="Times New Roman" w:hAnsi="Times New Roman" w:cs="Times New Roman"/>
          <w:b/>
          <w:sz w:val="26"/>
          <w:szCs w:val="26"/>
          <w:lang w:eastAsia="ar-SA"/>
        </w:rPr>
        <w:t xml:space="preserve"> </w:t>
      </w:r>
      <w:r w:rsidRPr="00BD1DDA">
        <w:rPr>
          <w:noProof/>
          <w:lang w:eastAsia="lv-LV"/>
        </w:rPr>
        <w:drawing>
          <wp:inline distT="0" distB="0" distL="0" distR="0">
            <wp:extent cx="2226310" cy="2326005"/>
            <wp:effectExtent l="0" t="0" r="254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6310" cy="2326005"/>
                    </a:xfrm>
                    <a:prstGeom prst="rect">
                      <a:avLst/>
                    </a:prstGeom>
                    <a:noFill/>
                    <a:ln>
                      <a:noFill/>
                    </a:ln>
                  </pic:spPr>
                </pic:pic>
              </a:graphicData>
            </a:graphic>
          </wp:inline>
        </w:drawing>
      </w:r>
    </w:p>
    <w:p w:rsidR="00027345" w:rsidRPr="00F30B25" w:rsidRDefault="00027345" w:rsidP="00027345">
      <w:pPr>
        <w:spacing w:after="0" w:line="240" w:lineRule="auto"/>
        <w:rPr>
          <w:rFonts w:ascii="Times New Roman" w:hAnsi="Times New Roman" w:cs="Times New Roman"/>
          <w:b/>
          <w:sz w:val="26"/>
          <w:szCs w:val="26"/>
          <w:lang w:eastAsia="ar-SA"/>
        </w:rPr>
      </w:pPr>
    </w:p>
    <w:p w:rsidR="00027345" w:rsidRPr="00F30B25" w:rsidRDefault="00027345" w:rsidP="00027345">
      <w:pPr>
        <w:spacing w:after="0" w:line="240" w:lineRule="auto"/>
        <w:rPr>
          <w:rFonts w:ascii="Times New Roman" w:hAnsi="Times New Roman" w:cs="Times New Roman"/>
          <w:b/>
          <w:sz w:val="26"/>
          <w:szCs w:val="26"/>
          <w:lang w:eastAsia="ar-SA"/>
        </w:rPr>
      </w:pPr>
    </w:p>
    <w:p w:rsidR="00027345" w:rsidRPr="00F30B25" w:rsidRDefault="00027345" w:rsidP="00027345">
      <w:pPr>
        <w:spacing w:after="0" w:line="240" w:lineRule="auto"/>
        <w:rPr>
          <w:rFonts w:ascii="Times New Roman" w:hAnsi="Times New Roman" w:cs="Times New Roman"/>
          <w:b/>
          <w:sz w:val="26"/>
          <w:szCs w:val="26"/>
          <w:lang w:eastAsia="ar-SA"/>
        </w:rPr>
      </w:pPr>
      <w:r w:rsidRPr="00BD1DDA">
        <w:rPr>
          <w:noProof/>
          <w:lang w:eastAsia="lv-LV"/>
        </w:rPr>
        <w:drawing>
          <wp:inline distT="0" distB="0" distL="0" distR="0">
            <wp:extent cx="2385695" cy="244475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5695" cy="2444750"/>
                    </a:xfrm>
                    <a:prstGeom prst="rect">
                      <a:avLst/>
                    </a:prstGeom>
                    <a:noFill/>
                    <a:ln>
                      <a:noFill/>
                    </a:ln>
                  </pic:spPr>
                </pic:pic>
              </a:graphicData>
            </a:graphic>
          </wp:inline>
        </w:drawing>
      </w:r>
    </w:p>
    <w:p w:rsidR="0017100D" w:rsidRDefault="0017100D" w:rsidP="00027345">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220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Izvaltas iela 2</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57</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lastRenderedPageBreak/>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220.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86</w:t>
            </w:r>
          </w:p>
        </w:tc>
        <w:tc>
          <w:tcPr>
            <w:tcW w:w="857" w:type="pct"/>
            <w:tcBorders>
              <w:top w:val="nil"/>
              <w:left w:val="nil"/>
              <w:bottom w:val="single" w:sz="4" w:space="0" w:color="auto"/>
              <w:right w:val="nil"/>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122</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208</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97"/>
        <w:gridCol w:w="1603"/>
        <w:gridCol w:w="1315"/>
        <w:gridCol w:w="2361"/>
        <w:gridCol w:w="1878"/>
      </w:tblGrid>
      <w:tr w:rsidR="0017100D" w:rsidRPr="003064BF" w:rsidTr="00907CCE">
        <w:trPr>
          <w:trHeight w:val="386"/>
        </w:trPr>
        <w:tc>
          <w:tcPr>
            <w:tcW w:w="155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99"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901"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65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8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554" w:type="pct"/>
            <w:tcBorders>
              <w:top w:val="nil"/>
              <w:left w:val="single" w:sz="8" w:space="0" w:color="auto"/>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sidRPr="00AC6E38">
              <w:rPr>
                <w:color w:val="000000" w:themeColor="text1"/>
                <w:sz w:val="26"/>
              </w:rPr>
              <w:t> 220.pirmsskolas izglītības iestāde</w:t>
            </w:r>
          </w:p>
        </w:tc>
        <w:tc>
          <w:tcPr>
            <w:tcW w:w="899" w:type="pct"/>
            <w:tcBorders>
              <w:top w:val="nil"/>
              <w:left w:val="nil"/>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sidRPr="00AC6E38">
              <w:rPr>
                <w:color w:val="000000" w:themeColor="text1"/>
                <w:sz w:val="26"/>
              </w:rPr>
              <w:t>Saimniecības vadītāja</w:t>
            </w:r>
          </w:p>
        </w:tc>
        <w:tc>
          <w:tcPr>
            <w:tcW w:w="901" w:type="pct"/>
            <w:tcBorders>
              <w:top w:val="nil"/>
              <w:left w:val="nil"/>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sidRPr="00AC6E38">
              <w:rPr>
                <w:color w:val="000000" w:themeColor="text1"/>
                <w:sz w:val="26"/>
              </w:rPr>
              <w:t>  Anita Rimšāne</w:t>
            </w:r>
          </w:p>
        </w:tc>
        <w:tc>
          <w:tcPr>
            <w:tcW w:w="658" w:type="pct"/>
            <w:tcBorders>
              <w:top w:val="nil"/>
              <w:left w:val="nil"/>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sidRPr="00AC6E38">
              <w:rPr>
                <w:color w:val="000000" w:themeColor="text1"/>
                <w:sz w:val="26"/>
              </w:rPr>
              <w:t>25419581,67848418</w:t>
            </w:r>
          </w:p>
        </w:tc>
        <w:tc>
          <w:tcPr>
            <w:tcW w:w="988" w:type="pct"/>
            <w:tcBorders>
              <w:top w:val="nil"/>
              <w:left w:val="nil"/>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Pr>
                <w:color w:val="000000" w:themeColor="text1"/>
                <w:sz w:val="26"/>
              </w:rPr>
              <w:t>r</w:t>
            </w:r>
            <w:r w:rsidRPr="00AC6E38">
              <w:rPr>
                <w:color w:val="000000" w:themeColor="text1"/>
                <w:sz w:val="26"/>
              </w:rPr>
              <w:t>220pii@riga.lv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220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Izvaltas iela 2</w:t>
            </w:r>
          </w:p>
        </w:tc>
      </w:tr>
      <w:tr w:rsidR="0017100D" w:rsidTr="00677F8D">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77F8D">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53.2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156.41</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9.8</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677F8D">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14.41</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211.29</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12.03</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394.14</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Izvaltas iela 2</w:t>
      </w:r>
      <w:r w:rsidRPr="00383593">
        <w:rPr>
          <w:rFonts w:ascii="Times New Roman" w:hAnsi="Times New Roman" w:cs="Times New Roman"/>
          <w:bCs/>
          <w:sz w:val="26"/>
          <w:szCs w:val="26"/>
          <w:lang w:eastAsia="ar-SA"/>
        </w:rPr>
        <w:t>:</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7716"/>
      </w:tblGrid>
      <w:tr w:rsidR="0017100D" w:rsidRPr="00F05711" w:rsidTr="00907CCE">
        <w:trPr>
          <w:trHeight w:val="113"/>
        </w:trPr>
        <w:tc>
          <w:tcPr>
            <w:tcW w:w="0" w:type="auto"/>
            <w:shd w:val="clear" w:color="auto" w:fill="auto"/>
            <w:noWrap/>
            <w:vAlign w:val="bottom"/>
            <w:hideMark/>
          </w:tcPr>
          <w:p w:rsidR="0017100D" w:rsidRPr="00F05711" w:rsidRDefault="0017100D" w:rsidP="00907CCE">
            <w:pPr>
              <w:autoSpaceDE w:val="0"/>
              <w:autoSpaceDN w:val="0"/>
              <w:adjustRightInd w:val="0"/>
              <w:spacing w:after="0" w:line="240" w:lineRule="auto"/>
              <w:jc w:val="both"/>
              <w:rPr>
                <w:rFonts w:ascii="Times New Roman" w:hAnsi="Times New Roman" w:cs="Times New Roman"/>
                <w:sz w:val="26"/>
                <w:szCs w:val="26"/>
              </w:rPr>
            </w:pPr>
            <w:r w:rsidRPr="00F05711">
              <w:rPr>
                <w:rFonts w:ascii="Times New Roman" w:hAnsi="Times New Roman" w:cs="Times New Roman"/>
                <w:sz w:val="26"/>
                <w:szCs w:val="26"/>
              </w:rPr>
              <w:t>Nr.p.k.</w:t>
            </w:r>
          </w:p>
        </w:tc>
        <w:tc>
          <w:tcPr>
            <w:tcW w:w="7716" w:type="dxa"/>
            <w:shd w:val="clear" w:color="auto" w:fill="auto"/>
            <w:vAlign w:val="center"/>
            <w:hideMark/>
          </w:tcPr>
          <w:p w:rsidR="0017100D" w:rsidRPr="00F05711" w:rsidRDefault="0017100D" w:rsidP="00907CCE">
            <w:pPr>
              <w:autoSpaceDE w:val="0"/>
              <w:autoSpaceDN w:val="0"/>
              <w:adjustRightInd w:val="0"/>
              <w:spacing w:after="0" w:line="240" w:lineRule="auto"/>
              <w:jc w:val="both"/>
              <w:rPr>
                <w:rFonts w:ascii="Times New Roman" w:hAnsi="Times New Roman" w:cs="Times New Roman"/>
                <w:sz w:val="26"/>
                <w:szCs w:val="26"/>
              </w:rPr>
            </w:pPr>
            <w:r w:rsidRPr="00F05711">
              <w:rPr>
                <w:rFonts w:ascii="Times New Roman" w:hAnsi="Times New Roman" w:cs="Times New Roman"/>
                <w:sz w:val="26"/>
                <w:szCs w:val="26"/>
              </w:rPr>
              <w:t>Nosaukums</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w:t>
            </w:r>
          </w:p>
        </w:tc>
        <w:tc>
          <w:tcPr>
            <w:tcW w:w="7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00D" w:rsidRPr="00F05711" w:rsidRDefault="0017100D" w:rsidP="00907CCE">
            <w:pPr>
              <w:spacing w:after="0" w:line="240" w:lineRule="auto"/>
              <w:rPr>
                <w:rFonts w:ascii="Times New Roman" w:eastAsia="Times New Roman" w:hAnsi="Times New Roman" w:cs="Times New Roman"/>
                <w:sz w:val="26"/>
                <w:szCs w:val="26"/>
              </w:rPr>
            </w:pPr>
            <w:r w:rsidRPr="00F05711">
              <w:rPr>
                <w:rFonts w:ascii="Times New Roman" w:hAnsi="Times New Roman" w:cs="Times New Roman"/>
                <w:sz w:val="26"/>
                <w:szCs w:val="26"/>
              </w:rPr>
              <w:t>Ledusskapis no n/t 500L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Kartupeļu mizojamā mašīna</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Gaļas maļamā mašīna</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Elektriskais katls 80L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Elektriskais katls 80L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Elektriskā plīts ar 6 paceļamiem sildel.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8</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Elektriskā konvekcijas krāsns(50prog.)</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9</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Elektriskā dziļā panna no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10</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lastRenderedPageBreak/>
              <w:t>11</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12</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Mikseris univers. ar 3 ātr.30L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Mikseris ar 6 pakāpju ātr. pārsl.7L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Dārzeņu griezējs</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 no n/t 700L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 no n/t 700L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18</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Ledusskapis/saldētava no n/t 350L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19</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Aukstais galds no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20</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 kg</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21</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bīdāmām durvīm</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22</w:t>
            </w:r>
          </w:p>
        </w:tc>
        <w:tc>
          <w:tcPr>
            <w:tcW w:w="7716" w:type="dxa"/>
            <w:tcBorders>
              <w:top w:val="nil"/>
              <w:left w:val="single" w:sz="4" w:space="0" w:color="auto"/>
              <w:bottom w:val="single" w:sz="4" w:space="0" w:color="auto"/>
              <w:right w:val="single" w:sz="4" w:space="0" w:color="auto"/>
            </w:tcBorders>
            <w:shd w:val="clear" w:color="000000" w:fill="FFFFFF"/>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5.pl.neizj. konstr.</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Grīdu trapu tīrīšanas ier.ar dušu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celtsp.150 kg</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Tr.skal. duša ar krānu un maisītāju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4pl.neizj.konstr.</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kr. pusē</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28</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atvilkni un plauktu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29</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2 izlietnēm un plauktu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30</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atvilkni un plauktu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31</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un plauktu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32</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 kg</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pa vidu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4perfor.pl.un vanniņu ap.</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4perfor.pl.un vanniņu ap.</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lab. pusē</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Slīdnes kondetorijas paplātēm 5 gab </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38</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Paliknis konvekcijas krāsnij no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39</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bortiņu aizmugurē</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40</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41</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42</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Traps no n/t ar resti un sietu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Traps no n/t ar resti un sietu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Traps no n/t ar resti un sietu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Traps no n/t ar resti un sietu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kr. pusē</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Izvaltas iela 2</w:t>
      </w:r>
      <w:r w:rsidRPr="00383593">
        <w:rPr>
          <w:rFonts w:ascii="Times New Roman" w:hAnsi="Times New Roman" w:cs="Times New Roman"/>
          <w:sz w:val="26"/>
          <w:szCs w:val="26"/>
        </w:rPr>
        <w:t>:</w:t>
      </w:r>
    </w:p>
    <w:p w:rsidR="00C66925" w:rsidRDefault="0017100D" w:rsidP="0017100D">
      <w:pPr>
        <w:rPr>
          <w:rFonts w:ascii="Times New Roman" w:hAnsi="Times New Roman" w:cs="Times New Roman"/>
          <w:b/>
          <w:sz w:val="26"/>
          <w:szCs w:val="26"/>
          <w:lang w:eastAsia="ar-SA"/>
        </w:rPr>
      </w:pPr>
      <w:r w:rsidRPr="00F05711">
        <w:rPr>
          <w:rFonts w:ascii="Times New Roman" w:hAnsi="Times New Roman" w:cs="Times New Roman"/>
          <w:noProof/>
          <w:color w:val="000000"/>
          <w:sz w:val="26"/>
          <w:szCs w:val="26"/>
          <w:lang w:eastAsia="ar-SA"/>
        </w:rPr>
        <w:lastRenderedPageBreak/>
        <w:drawing>
          <wp:inline distT="0" distB="0" distL="0" distR="0" wp14:anchorId="569F8ABF" wp14:editId="419AA557">
            <wp:extent cx="3727278" cy="2752725"/>
            <wp:effectExtent l="0" t="0" r="698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8806" cy="2753854"/>
                    </a:xfrm>
                    <a:prstGeom prst="rect">
                      <a:avLst/>
                    </a:prstGeom>
                  </pic:spPr>
                </pic:pic>
              </a:graphicData>
            </a:graphic>
          </wp:inline>
        </w:drawing>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6925" w:rsidRPr="00524F07" w:rsidTr="00907CCE">
        <w:trPr>
          <w:trHeight w:val="113"/>
        </w:trPr>
        <w:tc>
          <w:tcPr>
            <w:tcW w:w="2398" w:type="pct"/>
            <w:shd w:val="clear" w:color="auto" w:fill="auto"/>
            <w:vAlign w:val="center"/>
            <w:hideMark/>
          </w:tcPr>
          <w:p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“Māra”</w:t>
            </w:r>
          </w:p>
        </w:tc>
        <w:tc>
          <w:tcPr>
            <w:tcW w:w="2602" w:type="pct"/>
            <w:shd w:val="clear" w:color="auto" w:fill="auto"/>
            <w:vAlign w:val="center"/>
            <w:hideMark/>
          </w:tcPr>
          <w:p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Sesku iela 33B</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82</w:t>
            </w:r>
          </w:p>
        </w:tc>
      </w:tr>
    </w:tbl>
    <w:p w:rsidR="00C66925" w:rsidRPr="00871B13" w:rsidRDefault="00C66925" w:rsidP="00C66925">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6925"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6925" w:rsidRPr="001574A4" w:rsidRDefault="00C66925"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C66925"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C66925" w:rsidRPr="002A46B1" w:rsidRDefault="00C66925" w:rsidP="00907CCE">
            <w:pPr>
              <w:pStyle w:val="Paraststmeklis"/>
              <w:rPr>
                <w:color w:val="000000" w:themeColor="text1"/>
                <w:sz w:val="26"/>
              </w:rPr>
            </w:pPr>
            <w:r w:rsidRPr="002A46B1">
              <w:rPr>
                <w:color w:val="000000" w:themeColor="text1"/>
                <w:sz w:val="26"/>
              </w:rPr>
              <w:t>Rīgas pirmsskolas izglītības iestāde "Māra"</w:t>
            </w:r>
          </w:p>
        </w:tc>
        <w:tc>
          <w:tcPr>
            <w:tcW w:w="1021" w:type="pct"/>
            <w:tcBorders>
              <w:top w:val="nil"/>
              <w:left w:val="nil"/>
              <w:bottom w:val="single" w:sz="4" w:space="0" w:color="auto"/>
              <w:right w:val="single" w:sz="4" w:space="0" w:color="auto"/>
            </w:tcBorders>
            <w:shd w:val="clear" w:color="auto" w:fill="auto"/>
            <w:vAlign w:val="center"/>
            <w:hideMark/>
          </w:tcPr>
          <w:p w:rsidR="00C66925" w:rsidRPr="002A46B1" w:rsidRDefault="00C66925" w:rsidP="00907CCE">
            <w:pPr>
              <w:pStyle w:val="Paraststmeklis"/>
              <w:rPr>
                <w:color w:val="000000" w:themeColor="text1"/>
                <w:sz w:val="26"/>
              </w:rPr>
            </w:pPr>
            <w:r w:rsidRPr="002A46B1">
              <w:rPr>
                <w:color w:val="000000" w:themeColor="text1"/>
                <w:sz w:val="26"/>
              </w:rPr>
              <w:t>112</w:t>
            </w:r>
          </w:p>
        </w:tc>
        <w:tc>
          <w:tcPr>
            <w:tcW w:w="857" w:type="pct"/>
            <w:tcBorders>
              <w:top w:val="nil"/>
              <w:left w:val="nil"/>
              <w:bottom w:val="single" w:sz="4" w:space="0" w:color="auto"/>
              <w:right w:val="nil"/>
            </w:tcBorders>
            <w:shd w:val="clear" w:color="auto" w:fill="auto"/>
            <w:vAlign w:val="center"/>
            <w:hideMark/>
          </w:tcPr>
          <w:p w:rsidR="00C66925" w:rsidRPr="002A46B1" w:rsidRDefault="00C66925" w:rsidP="00907CCE">
            <w:pPr>
              <w:pStyle w:val="Paraststmeklis"/>
              <w:rPr>
                <w:color w:val="000000" w:themeColor="text1"/>
                <w:sz w:val="26"/>
              </w:rPr>
            </w:pPr>
            <w:r w:rsidRPr="002A46B1">
              <w:rPr>
                <w:color w:val="000000" w:themeColor="text1"/>
                <w:sz w:val="26"/>
              </w:rPr>
              <w:t>116</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C66925" w:rsidRPr="002A46B1" w:rsidRDefault="00C66925" w:rsidP="00907CCE">
            <w:pPr>
              <w:pStyle w:val="Paraststmeklis"/>
              <w:rPr>
                <w:b/>
                <w:bCs/>
                <w:color w:val="000000" w:themeColor="text1"/>
                <w:sz w:val="26"/>
              </w:rPr>
            </w:pPr>
            <w:r w:rsidRPr="002A46B1">
              <w:rPr>
                <w:b/>
                <w:bCs/>
                <w:color w:val="000000" w:themeColor="text1"/>
                <w:sz w:val="26"/>
              </w:rPr>
              <w:t>228</w:t>
            </w:r>
          </w:p>
        </w:tc>
      </w:tr>
    </w:tbl>
    <w:p w:rsidR="00C66925" w:rsidRPr="005B721D"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53"/>
        <w:gridCol w:w="1603"/>
        <w:gridCol w:w="1272"/>
        <w:gridCol w:w="2318"/>
        <w:gridCol w:w="2008"/>
      </w:tblGrid>
      <w:tr w:rsidR="00C66925" w:rsidRPr="003064BF" w:rsidTr="00907CCE">
        <w:trPr>
          <w:trHeight w:val="386"/>
        </w:trPr>
        <w:tc>
          <w:tcPr>
            <w:tcW w:w="136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Pirmsskolas nosaukums</w:t>
            </w:r>
          </w:p>
        </w:tc>
        <w:tc>
          <w:tcPr>
            <w:tcW w:w="806"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Amats</w:t>
            </w:r>
          </w:p>
        </w:tc>
        <w:tc>
          <w:tcPr>
            <w:tcW w:w="660"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Vārds, uzvārds</w:t>
            </w:r>
          </w:p>
        </w:tc>
        <w:tc>
          <w:tcPr>
            <w:tcW w:w="1191"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Tālrunis</w:t>
            </w:r>
          </w:p>
        </w:tc>
        <w:tc>
          <w:tcPr>
            <w:tcW w:w="982"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E-pasts</w:t>
            </w:r>
          </w:p>
        </w:tc>
      </w:tr>
      <w:tr w:rsidR="00C66925" w:rsidRPr="00753896" w:rsidTr="00907CCE">
        <w:tc>
          <w:tcPr>
            <w:tcW w:w="1361" w:type="pct"/>
            <w:tcBorders>
              <w:top w:val="nil"/>
              <w:left w:val="single" w:sz="8" w:space="0" w:color="auto"/>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sidRPr="00185343">
              <w:rPr>
                <w:color w:val="000000"/>
                <w:sz w:val="26"/>
              </w:rPr>
              <w:t> </w:t>
            </w:r>
            <w:r>
              <w:rPr>
                <w:color w:val="000000"/>
                <w:sz w:val="26"/>
              </w:rPr>
              <w:t>Rīgas pirmsskolas izglītības iestāde “Māra”</w:t>
            </w:r>
          </w:p>
        </w:tc>
        <w:tc>
          <w:tcPr>
            <w:tcW w:w="806" w:type="pct"/>
            <w:tcBorders>
              <w:top w:val="nil"/>
              <w:left w:val="nil"/>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Pr>
                <w:color w:val="000000"/>
                <w:sz w:val="26"/>
              </w:rPr>
              <w:t>Saimniecības vadītāja</w:t>
            </w:r>
          </w:p>
        </w:tc>
        <w:tc>
          <w:tcPr>
            <w:tcW w:w="660" w:type="pct"/>
            <w:tcBorders>
              <w:top w:val="nil"/>
              <w:left w:val="nil"/>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sidRPr="00185343">
              <w:rPr>
                <w:color w:val="000000"/>
                <w:sz w:val="26"/>
              </w:rPr>
              <w:t> </w:t>
            </w:r>
            <w:r>
              <w:rPr>
                <w:color w:val="000000"/>
                <w:sz w:val="26"/>
              </w:rPr>
              <w:t>Ingrīda Kraukle</w:t>
            </w:r>
          </w:p>
        </w:tc>
        <w:tc>
          <w:tcPr>
            <w:tcW w:w="1191" w:type="pct"/>
            <w:tcBorders>
              <w:top w:val="nil"/>
              <w:left w:val="nil"/>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Pr>
                <w:color w:val="000000"/>
                <w:sz w:val="26"/>
              </w:rPr>
              <w:t>26551130</w:t>
            </w:r>
          </w:p>
        </w:tc>
        <w:tc>
          <w:tcPr>
            <w:tcW w:w="982" w:type="pct"/>
            <w:tcBorders>
              <w:top w:val="nil"/>
              <w:left w:val="nil"/>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Pr>
                <w:color w:val="000000"/>
                <w:sz w:val="26"/>
              </w:rPr>
              <w:t>rpiimara@riga.lv</w:t>
            </w:r>
          </w:p>
        </w:tc>
      </w:tr>
    </w:tbl>
    <w:p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lastRenderedPageBreak/>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6925" w:rsidTr="00907CCE">
        <w:tc>
          <w:tcPr>
            <w:tcW w:w="8270" w:type="dxa"/>
            <w:gridSpan w:val="3"/>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“Māra”</w:t>
            </w:r>
          </w:p>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Sesku iela 33B</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Nomas maksa mēnesī bez PVN, EUR</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46.9</w:t>
            </w:r>
          </w:p>
        </w:tc>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105.53</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26.2</w:t>
            </w:r>
          </w:p>
        </w:tc>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29.61</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67.41</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4.66</w:t>
            </w:r>
          </w:p>
        </w:tc>
      </w:tr>
      <w:tr w:rsidR="00C66925" w:rsidTr="00907CCE">
        <w:tc>
          <w:tcPr>
            <w:tcW w:w="5608" w:type="dxa"/>
            <w:gridSpan w:val="2"/>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bookmarkStart w:id="4" w:name="_Hlk57117337"/>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207.21</w:t>
            </w:r>
            <w:r>
              <w:rPr>
                <w:rFonts w:ascii="Times New Roman" w:eastAsia="Times New Roman" w:hAnsi="Times New Roman"/>
                <w:b/>
                <w:bCs/>
                <w:color w:val="000000"/>
                <w:sz w:val="26"/>
                <w:szCs w:val="26"/>
              </w:rPr>
              <w:fldChar w:fldCharType="end"/>
            </w:r>
            <w:bookmarkEnd w:id="4"/>
          </w:p>
        </w:tc>
      </w:tr>
    </w:tbl>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Sesku iela 33B</w:t>
      </w:r>
      <w:r w:rsidRPr="00383593">
        <w:rPr>
          <w:rFonts w:ascii="Times New Roman" w:hAnsi="Times New Roman" w:cs="Times New Roman"/>
          <w:bCs/>
          <w:sz w:val="26"/>
          <w:szCs w:val="26"/>
          <w:lang w:eastAsia="ar-SA"/>
        </w:rPr>
        <w:t>:</w:t>
      </w:r>
    </w:p>
    <w:tbl>
      <w:tblPr>
        <w:tblW w:w="77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724"/>
      </w:tblGrid>
      <w:tr w:rsidR="00C66925" w:rsidRPr="003A4BD8" w:rsidTr="00907CCE">
        <w:trPr>
          <w:trHeight w:val="339"/>
        </w:trPr>
        <w:tc>
          <w:tcPr>
            <w:tcW w:w="0" w:type="auto"/>
            <w:shd w:val="clear" w:color="auto" w:fill="auto"/>
            <w:noWrap/>
            <w:vAlign w:val="bottom"/>
            <w:hideMark/>
          </w:tcPr>
          <w:p w:rsidR="00C66925" w:rsidRPr="003A4BD8" w:rsidRDefault="00C66925" w:rsidP="00907CCE">
            <w:pPr>
              <w:autoSpaceDE w:val="0"/>
              <w:autoSpaceDN w:val="0"/>
              <w:adjustRightInd w:val="0"/>
              <w:spacing w:after="0" w:line="240" w:lineRule="auto"/>
              <w:jc w:val="center"/>
              <w:rPr>
                <w:rFonts w:ascii="Times New Roman" w:hAnsi="Times New Roman" w:cs="Times New Roman"/>
                <w:b/>
                <w:sz w:val="26"/>
                <w:szCs w:val="26"/>
              </w:rPr>
            </w:pPr>
            <w:r w:rsidRPr="003A4BD8">
              <w:rPr>
                <w:rFonts w:ascii="Times New Roman" w:hAnsi="Times New Roman" w:cs="Times New Roman"/>
                <w:b/>
                <w:sz w:val="26"/>
                <w:szCs w:val="26"/>
              </w:rPr>
              <w:t>Nr.p.k.</w:t>
            </w:r>
          </w:p>
        </w:tc>
        <w:tc>
          <w:tcPr>
            <w:tcW w:w="6724" w:type="dxa"/>
            <w:shd w:val="clear" w:color="auto" w:fill="auto"/>
            <w:vAlign w:val="center"/>
            <w:hideMark/>
          </w:tcPr>
          <w:p w:rsidR="00C66925" w:rsidRPr="003A4BD8" w:rsidRDefault="00C66925" w:rsidP="00907CCE">
            <w:pPr>
              <w:autoSpaceDE w:val="0"/>
              <w:autoSpaceDN w:val="0"/>
              <w:adjustRightInd w:val="0"/>
              <w:spacing w:after="0" w:line="240" w:lineRule="auto"/>
              <w:jc w:val="center"/>
              <w:rPr>
                <w:rFonts w:ascii="Times New Roman" w:hAnsi="Times New Roman" w:cs="Times New Roman"/>
                <w:b/>
                <w:sz w:val="26"/>
                <w:szCs w:val="26"/>
              </w:rPr>
            </w:pPr>
            <w:r w:rsidRPr="003A4BD8">
              <w:rPr>
                <w:rFonts w:ascii="Times New Roman" w:hAnsi="Times New Roman" w:cs="Times New Roman"/>
                <w:b/>
                <w:sz w:val="26"/>
                <w:szCs w:val="26"/>
              </w:rPr>
              <w:t>Nosaukums</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sidRPr="006619E9">
              <w:rPr>
                <w:rFonts w:ascii="Times New Roman" w:hAnsi="Times New Roman" w:cs="Times New Roman"/>
                <w:sz w:val="26"/>
                <w:szCs w:val="26"/>
              </w:rPr>
              <w:t>1</w:t>
            </w:r>
          </w:p>
        </w:tc>
        <w:tc>
          <w:tcPr>
            <w:tcW w:w="6724" w:type="dxa"/>
            <w:shd w:val="clear" w:color="auto" w:fill="FFFFFF"/>
            <w:noWrap/>
            <w:hideMark/>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ElektroplītsEP-6ŽŠ</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S-1200</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Samsung</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Hansa RFAD</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Sadales galds</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kombains</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Zanusi</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Svari </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Nerūsējošā tērauda galds ar 2 mazgātuvēm</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S-1200</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Cepeškrāsns </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Elektrokatls </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14</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maļamā mašīna MNM-300M</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15</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griežamā mašīna MPO-1</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tīrāmā mašīna MKK-150-01 ar paliktni Cubitron 3M</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17</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Mikseris planetārais Maxima MPM 7 blue</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18</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Elektiskais katls KPEM-60-OP</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Elektroplīts EP-Žs</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Aukstuma skapis ŠHN</w:t>
            </w:r>
          </w:p>
        </w:tc>
      </w:tr>
    </w:tbl>
    <w:p w:rsidR="00C66925" w:rsidRDefault="00C66925" w:rsidP="00C66925">
      <w:pPr>
        <w:tabs>
          <w:tab w:val="left" w:pos="8505"/>
          <w:tab w:val="left" w:pos="9638"/>
        </w:tabs>
        <w:spacing w:after="0" w:line="240" w:lineRule="auto"/>
        <w:rPr>
          <w:rFonts w:ascii="Times New Roman" w:hAnsi="Times New Roman" w:cs="Times New Roman"/>
          <w:bCs/>
          <w:sz w:val="26"/>
          <w:szCs w:val="26"/>
          <w:lang w:eastAsia="ar-SA"/>
        </w:rPr>
      </w:pPr>
    </w:p>
    <w:p w:rsidR="00C66925" w:rsidRDefault="00C66925" w:rsidP="00C66925">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Sesku iela 33B</w:t>
      </w:r>
      <w:r w:rsidRPr="00383593">
        <w:rPr>
          <w:rFonts w:ascii="Times New Roman" w:hAnsi="Times New Roman" w:cs="Times New Roman"/>
          <w:sz w:val="26"/>
          <w:szCs w:val="26"/>
        </w:rPr>
        <w:t>:</w:t>
      </w:r>
    </w:p>
    <w:p w:rsidR="00C66925" w:rsidRDefault="00C66925" w:rsidP="00C66925">
      <w:pPr>
        <w:tabs>
          <w:tab w:val="left" w:pos="8505"/>
          <w:tab w:val="left" w:pos="9638"/>
        </w:tabs>
        <w:spacing w:after="0" w:line="240" w:lineRule="auto"/>
        <w:rPr>
          <w:rFonts w:ascii="Times New Roman" w:hAnsi="Times New Roman" w:cs="Times New Roman"/>
          <w:sz w:val="26"/>
          <w:szCs w:val="26"/>
        </w:rPr>
      </w:pPr>
      <w:r w:rsidRPr="00AE5E3E">
        <w:rPr>
          <w:rFonts w:ascii="Times New Roman" w:hAnsi="Times New Roman" w:cs="Times New Roman"/>
          <w:noProof/>
          <w:sz w:val="26"/>
          <w:szCs w:val="26"/>
        </w:rPr>
        <w:lastRenderedPageBreak/>
        <w:drawing>
          <wp:inline distT="0" distB="0" distL="0" distR="0" wp14:anchorId="502DE8FB" wp14:editId="0C4FC878">
            <wp:extent cx="4239217" cy="5849166"/>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9217" cy="5849166"/>
                    </a:xfrm>
                    <a:prstGeom prst="rect">
                      <a:avLst/>
                    </a:prstGeom>
                  </pic:spPr>
                </pic:pic>
              </a:graphicData>
            </a:graphic>
          </wp:inline>
        </w:drawing>
      </w:r>
    </w:p>
    <w:p w:rsidR="00C66925" w:rsidRDefault="00C66925" w:rsidP="00C66925">
      <w:pPr>
        <w:rPr>
          <w:rFonts w:ascii="Times New Roman" w:hAnsi="Times New Roman" w:cs="Times New Roman"/>
          <w:color w:val="000000"/>
          <w:sz w:val="26"/>
          <w:szCs w:val="26"/>
          <w:lang w:eastAsia="ar-SA"/>
        </w:rPr>
      </w:pPr>
    </w:p>
    <w:p w:rsidR="00F669B2" w:rsidRDefault="00F669B2" w:rsidP="0017100D">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027345">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027345">
        <w:trPr>
          <w:trHeight w:val="630"/>
        </w:trPr>
        <w:tc>
          <w:tcPr>
            <w:tcW w:w="414" w:type="pct"/>
            <w:vMerge w:val="restar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5.daļa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80.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ANDROMEDAS GATVE 11, VIDZEMES PRIEKŠPILSĒTA, RĪGA, LV-1084 </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180.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TEBRAS IELA 6A, VIDZEMES PRIEKŠPILSĒTA, RĪGA, LV-1064</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7C3061" w:rsidRDefault="00027345" w:rsidP="00027345">
      <w:pPr>
        <w:spacing w:after="0" w:line="240" w:lineRule="auto"/>
        <w:ind w:left="360"/>
        <w:jc w:val="center"/>
        <w:rPr>
          <w:rFonts w:ascii="Times New Roman" w:hAnsi="Times New Roman" w:cs="Times New Roman"/>
          <w:b/>
          <w:bCs/>
          <w:sz w:val="26"/>
          <w:szCs w:val="26"/>
          <w:lang w:eastAsia="ar-SA"/>
        </w:rPr>
      </w:pPr>
      <w:r w:rsidRPr="007C3061">
        <w:rPr>
          <w:rFonts w:ascii="Times New Roman" w:hAnsi="Times New Roman" w:cs="Times New Roman"/>
          <w:b/>
          <w:bCs/>
          <w:sz w:val="26"/>
          <w:szCs w:val="26"/>
          <w:lang w:eastAsia="ar-SA"/>
        </w:rPr>
        <w:t>„</w:t>
      </w:r>
      <w:r w:rsidRPr="007C3061">
        <w:rPr>
          <w:rFonts w:ascii="Times New Roman" w:hAnsi="Times New Roman" w:cs="Times New Roman"/>
          <w:b/>
          <w:sz w:val="26"/>
          <w:szCs w:val="26"/>
          <w:lang w:eastAsia="ar-SA"/>
        </w:rPr>
        <w:t>Ēdināšanas pakalpojumi Rīgas 80.vidusskolā</w:t>
      </w:r>
      <w:r w:rsidRPr="007C3061">
        <w:rPr>
          <w:rFonts w:ascii="Times New Roman" w:hAnsi="Times New Roman" w:cs="Times New Roman"/>
          <w:b/>
          <w:bCs/>
          <w:sz w:val="26"/>
          <w:szCs w:val="26"/>
          <w:lang w:eastAsia="ar-SA"/>
        </w:rPr>
        <w:t>”</w:t>
      </w:r>
    </w:p>
    <w:p w:rsidR="00027345" w:rsidRPr="007C3061" w:rsidRDefault="00027345" w:rsidP="00027345">
      <w:pPr>
        <w:tabs>
          <w:tab w:val="left" w:pos="993"/>
        </w:tabs>
        <w:spacing w:after="0" w:line="240" w:lineRule="auto"/>
        <w:jc w:val="both"/>
        <w:rPr>
          <w:rFonts w:ascii="Times New Roman" w:hAnsi="Times New Roman" w:cs="Times New Roman"/>
          <w:bCs/>
          <w:sz w:val="26"/>
          <w:szCs w:val="26"/>
          <w:lang w:eastAsia="ar-SA"/>
        </w:rPr>
      </w:pPr>
    </w:p>
    <w:p w:rsidR="00027345" w:rsidRPr="007C3061" w:rsidRDefault="00027345"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r w:rsidRPr="007C3061">
        <w:rPr>
          <w:rFonts w:ascii="Times New Roman" w:hAnsi="Times New Roman" w:cs="Times New Roman"/>
          <w:bCs/>
          <w:sz w:val="26"/>
          <w:szCs w:val="26"/>
          <w:lang w:eastAsia="ar-SA"/>
        </w:rPr>
        <w:t>Iesniedzot piedāvājumu pretendents apņemas nodrošināt skolas</w:t>
      </w:r>
      <w:r w:rsidRPr="007C3061">
        <w:rPr>
          <w:rFonts w:ascii="Times New Roman" w:hAnsi="Times New Roman" w:cs="Times New Roman"/>
          <w:sz w:val="26"/>
          <w:szCs w:val="26"/>
          <w:lang w:eastAsia="ar-SA"/>
        </w:rPr>
        <w:t xml:space="preserve"> ēdināšanas pakalpojumus </w:t>
      </w:r>
      <w:r w:rsidRPr="007C3061">
        <w:rPr>
          <w:rStyle w:val="colora"/>
          <w:rFonts w:ascii="Times New Roman" w:hAnsi="Times New Roman"/>
          <w:sz w:val="26"/>
          <w:szCs w:val="26"/>
        </w:rPr>
        <w:t xml:space="preserve">Rīgas pilsētas pašvaldības izglītības iestādē – </w:t>
      </w:r>
      <w:r w:rsidRPr="007C3061">
        <w:rPr>
          <w:rFonts w:ascii="Times New Roman" w:hAnsi="Times New Roman" w:cs="Times New Roman"/>
          <w:b/>
          <w:sz w:val="26"/>
          <w:szCs w:val="26"/>
          <w:lang w:eastAsia="ar-SA"/>
        </w:rPr>
        <w:t>Rīgas 80.vidusskolā, Andromedas gatvē 11</w:t>
      </w:r>
      <w:r w:rsidRPr="007C3061">
        <w:rPr>
          <w:rFonts w:ascii="Times New Roman" w:hAnsi="Times New Roman" w:cs="Times New Roman"/>
          <w:b/>
          <w:bCs/>
          <w:sz w:val="26"/>
          <w:szCs w:val="26"/>
          <w:lang w:eastAsia="ar-SA"/>
        </w:rPr>
        <w:t>, Rīgā, LV-1084</w:t>
      </w:r>
      <w:r w:rsidRPr="007C3061">
        <w:rPr>
          <w:rFonts w:ascii="Times New Roman" w:hAnsi="Times New Roman" w:cs="Times New Roman"/>
          <w:bCs/>
          <w:sz w:val="26"/>
          <w:szCs w:val="26"/>
          <w:lang w:eastAsia="ar-SA"/>
        </w:rPr>
        <w:t>, ņemot vērā tehniskās specifikācijas vispārīgajām prasībām un šīs iepirkuma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735</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265</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265</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pirmsskolas grupas (pusdienas, brokastis un launags) </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127</w:t>
            </w:r>
          </w:p>
        </w:tc>
      </w:tr>
    </w:tbl>
    <w:p w:rsidR="00027345" w:rsidRDefault="00027345" w:rsidP="00027345">
      <w:pPr>
        <w:tabs>
          <w:tab w:val="left" w:pos="993"/>
        </w:tabs>
        <w:suppressAutoHyphens/>
        <w:spacing w:after="0" w:line="240" w:lineRule="auto"/>
        <w:jc w:val="both"/>
        <w:rPr>
          <w:rFonts w:ascii="Times New Roman" w:hAnsi="Times New Roman" w:cs="Times New Roman"/>
          <w:bCs/>
          <w:sz w:val="26"/>
          <w:szCs w:val="26"/>
          <w:highlight w:val="yellow"/>
          <w:lang w:eastAsia="ar-SA"/>
        </w:rPr>
      </w:pPr>
    </w:p>
    <w:p w:rsidR="00190D32" w:rsidRPr="00190D32" w:rsidRDefault="00190D32" w:rsidP="00907CCE">
      <w:pPr>
        <w:tabs>
          <w:tab w:val="left" w:pos="993"/>
        </w:tabs>
        <w:spacing w:after="0" w:line="240" w:lineRule="auto"/>
        <w:ind w:firstLine="851"/>
        <w:jc w:val="both"/>
        <w:rPr>
          <w:rFonts w:ascii="Times New Roman" w:hAnsi="Times New Roman" w:cs="Times New Roman"/>
          <w:bCs/>
          <w:sz w:val="26"/>
          <w:szCs w:val="26"/>
          <w:lang w:eastAsia="ar-SA"/>
        </w:rPr>
      </w:pPr>
      <w:r w:rsidRPr="00190D32">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rsidTr="00907CCE">
        <w:tc>
          <w:tcPr>
            <w:tcW w:w="9494" w:type="dxa"/>
            <w:gridSpan w:val="3"/>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Andromedas gatve 11</w:t>
            </w:r>
          </w:p>
        </w:tc>
      </w:tr>
      <w:tr w:rsidR="00190D32" w:rsidRPr="002C5D94" w:rsidTr="00907CCE">
        <w:tc>
          <w:tcPr>
            <w:tcW w:w="319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147</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163.17</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13.84</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7.75</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7.46</w:t>
            </w:r>
          </w:p>
        </w:tc>
      </w:tr>
      <w:tr w:rsidR="00190D32" w:rsidRPr="005E2F92" w:rsidTr="00907CCE">
        <w:tc>
          <w:tcPr>
            <w:tcW w:w="6346" w:type="dxa"/>
            <w:gridSpan w:val="2"/>
            <w:shd w:val="clear" w:color="auto" w:fill="auto"/>
          </w:tcPr>
          <w:p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178.38</w:t>
            </w:r>
          </w:p>
        </w:tc>
      </w:tr>
    </w:tbl>
    <w:p w:rsidR="00190D32" w:rsidRDefault="00190D32" w:rsidP="00027345">
      <w:pPr>
        <w:tabs>
          <w:tab w:val="left" w:pos="993"/>
        </w:tabs>
        <w:suppressAutoHyphens/>
        <w:spacing w:after="0" w:line="240" w:lineRule="auto"/>
        <w:jc w:val="both"/>
        <w:rPr>
          <w:rFonts w:ascii="Times New Roman" w:hAnsi="Times New Roman" w:cs="Times New Roman"/>
          <w:bCs/>
          <w:sz w:val="26"/>
          <w:szCs w:val="26"/>
          <w:highlight w:val="yellow"/>
          <w:lang w:eastAsia="ar-SA"/>
        </w:rPr>
      </w:pPr>
    </w:p>
    <w:p w:rsidR="00027345" w:rsidRPr="00907CCE" w:rsidRDefault="00027345" w:rsidP="00907CCE">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Skola</w:t>
      </w:r>
      <w:r w:rsidR="00907CCE">
        <w:rPr>
          <w:rFonts w:ascii="Times New Roman" w:hAnsi="Times New Roman" w:cs="Times New Roman"/>
          <w:bCs/>
          <w:sz w:val="26"/>
          <w:szCs w:val="26"/>
          <w:lang w:eastAsia="ar-SA"/>
        </w:rPr>
        <w:t xml:space="preserve">i nav </w:t>
      </w:r>
      <w:r w:rsidRPr="00AC3293">
        <w:rPr>
          <w:rFonts w:ascii="Times New Roman" w:hAnsi="Times New Roman" w:cs="Times New Roman"/>
          <w:bCs/>
          <w:sz w:val="26"/>
          <w:szCs w:val="26"/>
          <w:lang w:eastAsia="ar-SA"/>
        </w:rPr>
        <w:t>iekārtas šī iepirkuma ēdināšanas pakalpojuma līguma izpildei</w:t>
      </w:r>
      <w:r w:rsidR="00907CCE">
        <w:rPr>
          <w:rFonts w:ascii="Times New Roman" w:hAnsi="Times New Roman" w:cs="Times New Roman"/>
          <w:bCs/>
          <w:sz w:val="26"/>
          <w:szCs w:val="26"/>
          <w:lang w:eastAsia="ar-SA"/>
        </w:rPr>
        <w:t>.</w:t>
      </w:r>
    </w:p>
    <w:p w:rsidR="00027345" w:rsidRPr="00907CCE" w:rsidRDefault="00027345" w:rsidP="00907CCE">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AE25DC">
        <w:rPr>
          <w:rFonts w:ascii="Times New Roman" w:hAnsi="Times New Roman" w:cs="Times New Roman"/>
          <w:bCs/>
          <w:sz w:val="26"/>
          <w:szCs w:val="26"/>
          <w:lang w:eastAsia="ar-SA"/>
        </w:rPr>
        <w:t xml:space="preserve">Pretendents nodrošina pakalpojuma sniegšanai </w:t>
      </w:r>
      <w:r>
        <w:rPr>
          <w:rFonts w:ascii="Times New Roman" w:hAnsi="Times New Roman" w:cs="Times New Roman"/>
          <w:bCs/>
          <w:sz w:val="26"/>
          <w:szCs w:val="26"/>
          <w:lang w:eastAsia="ar-SA"/>
        </w:rPr>
        <w:t xml:space="preserve">papildus </w:t>
      </w:r>
      <w:r w:rsidRPr="00AE25DC">
        <w:rPr>
          <w:rFonts w:ascii="Times New Roman" w:hAnsi="Times New Roman" w:cs="Times New Roman"/>
          <w:bCs/>
          <w:sz w:val="26"/>
          <w:szCs w:val="26"/>
          <w:lang w:eastAsia="ar-SA"/>
        </w:rPr>
        <w:t xml:space="preserve">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Pr>
          <w:rFonts w:ascii="Times New Roman" w:hAnsi="Times New Roman" w:cs="Times New Roman"/>
          <w:bCs/>
          <w:sz w:val="26"/>
          <w:szCs w:val="26"/>
          <w:lang w:eastAsia="ar-SA"/>
        </w:rPr>
        <w:t>.pielikumu.</w:t>
      </w:r>
    </w:p>
    <w:p w:rsidR="00027345" w:rsidRPr="00FF2169" w:rsidRDefault="00027345" w:rsidP="00027345">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Ieinteresētajiem piegādātājiem tiek nodrošināta telpu un inventāra apskate darba dienās no plkst.9.00 līdz 11.00 iepriekš sazinoties ar Skolas kontaktpersonu: Rīgas 80.vidusskolas direktora vietnieci administratīvi saimnieciskajā darbā Jeļenu Jeļisejevu., tālrunis +37167573680, e-pasts r80vs@riga.lv.</w:t>
      </w:r>
    </w:p>
    <w:p w:rsidR="00027345" w:rsidRPr="00AC3293" w:rsidRDefault="00027345" w:rsidP="00027345">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Rīgas 80.vidusskolas</w:t>
      </w:r>
      <w:r>
        <w:rPr>
          <w:rFonts w:ascii="Times New Roman" w:hAnsi="Times New Roman" w:cs="Times New Roman"/>
          <w:bCs/>
          <w:sz w:val="26"/>
          <w:szCs w:val="26"/>
          <w:lang w:eastAsia="ar-SA"/>
        </w:rPr>
        <w:t xml:space="preserve"> </w:t>
      </w:r>
      <w:r w:rsidRPr="00AC3293">
        <w:rPr>
          <w:rFonts w:ascii="Times New Roman" w:hAnsi="Times New Roman" w:cs="Times New Roman"/>
          <w:bCs/>
          <w:sz w:val="26"/>
          <w:szCs w:val="26"/>
          <w:lang w:eastAsia="ar-SA"/>
        </w:rPr>
        <w:t xml:space="preserve">telpu un palīgtelpu plāns: </w:t>
      </w:r>
    </w:p>
    <w:p w:rsidR="00027345" w:rsidRPr="00756CFC" w:rsidRDefault="00027345" w:rsidP="00027345">
      <w:pPr>
        <w:pStyle w:val="Sarakstarindkopa"/>
        <w:spacing w:after="0" w:line="240" w:lineRule="auto"/>
        <w:ind w:hanging="360"/>
        <w:rPr>
          <w:rFonts w:ascii="Times New Roman" w:hAnsi="Times New Roman"/>
          <w:color w:val="000000"/>
          <w:sz w:val="26"/>
        </w:rPr>
      </w:pPr>
      <w:r w:rsidRPr="00FB3E64">
        <w:rPr>
          <w:rFonts w:ascii="Times New Roman" w:hAnsi="Times New Roman"/>
          <w:noProof/>
          <w:sz w:val="26"/>
          <w:lang w:eastAsia="lv-LV"/>
        </w:rPr>
        <w:lastRenderedPageBreak/>
        <w:drawing>
          <wp:inline distT="0" distB="0" distL="0" distR="0">
            <wp:extent cx="2196354" cy="3129805"/>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9292" cy="3133991"/>
                    </a:xfrm>
                    <a:prstGeom prst="rect">
                      <a:avLst/>
                    </a:prstGeom>
                    <a:noFill/>
                    <a:ln>
                      <a:noFill/>
                    </a:ln>
                  </pic:spPr>
                </pic:pic>
              </a:graphicData>
            </a:graphic>
          </wp:inline>
        </w:drawing>
      </w:r>
      <w:r w:rsidRPr="00756CFC">
        <w:rPr>
          <w:rFonts w:ascii="Times New Roman" w:hAnsi="Times New Roman"/>
          <w:color w:val="000000"/>
          <w:sz w:val="26"/>
        </w:rPr>
        <w:t xml:space="preserve"> </w:t>
      </w:r>
    </w:p>
    <w:p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180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Tebras iela 6A</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64</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180.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88</w:t>
            </w:r>
          </w:p>
        </w:tc>
        <w:tc>
          <w:tcPr>
            <w:tcW w:w="857" w:type="pct"/>
            <w:tcBorders>
              <w:top w:val="nil"/>
              <w:left w:val="nil"/>
              <w:bottom w:val="single" w:sz="4" w:space="0" w:color="auto"/>
              <w:right w:val="nil"/>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101</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189</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062"/>
        <w:gridCol w:w="1772"/>
        <w:gridCol w:w="1776"/>
        <w:gridCol w:w="1297"/>
        <w:gridCol w:w="1947"/>
      </w:tblGrid>
      <w:tr w:rsidR="0017100D" w:rsidRPr="003064BF" w:rsidTr="00907CCE">
        <w:trPr>
          <w:trHeight w:val="386"/>
        </w:trPr>
        <w:tc>
          <w:tcPr>
            <w:tcW w:w="155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99"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901"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65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8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553" w:type="pct"/>
            <w:tcBorders>
              <w:top w:val="nil"/>
              <w:left w:val="single" w:sz="8" w:space="0" w:color="auto"/>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 Rīgas 180.pirmsskolas</w:t>
            </w:r>
          </w:p>
          <w:p w:rsidR="0017100D" w:rsidRPr="00FA2331" w:rsidRDefault="0017100D" w:rsidP="00907CCE">
            <w:pPr>
              <w:pStyle w:val="Paraststmeklis"/>
              <w:rPr>
                <w:sz w:val="26"/>
              </w:rPr>
            </w:pPr>
            <w:r w:rsidRPr="00FA2331">
              <w:rPr>
                <w:sz w:val="26"/>
              </w:rPr>
              <w:t xml:space="preserve"> Izglītības iestāde</w:t>
            </w:r>
          </w:p>
        </w:tc>
        <w:tc>
          <w:tcPr>
            <w:tcW w:w="899" w:type="pct"/>
            <w:tcBorders>
              <w:top w:val="nil"/>
              <w:left w:val="nil"/>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Saimniecības vadītāja</w:t>
            </w:r>
          </w:p>
        </w:tc>
        <w:tc>
          <w:tcPr>
            <w:tcW w:w="901" w:type="pct"/>
            <w:tcBorders>
              <w:top w:val="nil"/>
              <w:left w:val="nil"/>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 Andra Belova</w:t>
            </w:r>
          </w:p>
        </w:tc>
        <w:tc>
          <w:tcPr>
            <w:tcW w:w="658" w:type="pct"/>
            <w:tcBorders>
              <w:top w:val="nil"/>
              <w:left w:val="nil"/>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25415742</w:t>
            </w:r>
          </w:p>
        </w:tc>
        <w:tc>
          <w:tcPr>
            <w:tcW w:w="988" w:type="pct"/>
            <w:tcBorders>
              <w:top w:val="nil"/>
              <w:left w:val="nil"/>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r180pii@riga.lv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w:t>
      </w:r>
      <w:r w:rsidRPr="00871B13">
        <w:rPr>
          <w:rFonts w:ascii="Times New Roman" w:hAnsi="Times New Roman" w:cs="Times New Roman"/>
          <w:bCs/>
          <w:sz w:val="26"/>
          <w:szCs w:val="26"/>
          <w:lang w:eastAsia="ar-SA"/>
        </w:rPr>
        <w:lastRenderedPageBreak/>
        <w:t xml:space="preserve">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180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Tebras iela 6A</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AB4600">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60,2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252.84</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45</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94.50</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51.67</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AB4600" w:rsidRDefault="00AB4600" w:rsidP="00AB4600">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17.57</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416.58</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Tebras iela 6A</w:t>
      </w:r>
      <w:r w:rsidRPr="00383593">
        <w:rPr>
          <w:rFonts w:ascii="Times New Roman" w:hAnsi="Times New Roman" w:cs="Times New Roman"/>
          <w:bCs/>
          <w:sz w:val="26"/>
          <w:szCs w:val="26"/>
          <w:lang w:eastAsia="ar-SA"/>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gridCol w:w="2693"/>
      </w:tblGrid>
      <w:tr w:rsidR="0017100D" w:rsidRPr="00CC7946" w:rsidTr="00907CCE">
        <w:trPr>
          <w:trHeight w:val="278"/>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rsidR="0017100D" w:rsidRPr="00CC7946" w:rsidRDefault="0017100D" w:rsidP="00907CCE">
            <w:pPr>
              <w:spacing w:after="0" w:line="240" w:lineRule="auto"/>
              <w:contextualSpacing/>
              <w:rPr>
                <w:rFonts w:ascii="Times New Roman" w:hAnsi="Times New Roman"/>
                <w:sz w:val="26"/>
                <w:szCs w:val="26"/>
              </w:rPr>
            </w:pPr>
            <w:r w:rsidRPr="00CC7946">
              <w:rPr>
                <w:rFonts w:ascii="Times New Roman" w:hAnsi="Times New Roman"/>
                <w:sz w:val="26"/>
                <w:szCs w:val="26"/>
              </w:rPr>
              <w:t>Nr.p.k.</w:t>
            </w:r>
          </w:p>
        </w:tc>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tcPr>
          <w:p w:rsidR="0017100D" w:rsidRPr="00CC7946" w:rsidRDefault="0017100D" w:rsidP="00907CCE">
            <w:pPr>
              <w:spacing w:after="0" w:line="240" w:lineRule="auto"/>
              <w:ind w:right="-694"/>
              <w:rPr>
                <w:rFonts w:ascii="Times New Roman" w:hAnsi="Times New Roman"/>
                <w:sz w:val="26"/>
                <w:szCs w:val="26"/>
              </w:rPr>
            </w:pPr>
            <w:r w:rsidRPr="00CC7946">
              <w:rPr>
                <w:rFonts w:ascii="Times New Roman" w:hAnsi="Times New Roman"/>
                <w:sz w:val="26"/>
                <w:szCs w:val="26"/>
              </w:rPr>
              <w:t>Nosaukums                                                                  Skaits</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pl031411</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Cepeškrāsns WE ŠŽE-00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pl086465</w:t>
            </w:r>
          </w:p>
        </w:tc>
        <w:tc>
          <w:tcPr>
            <w:tcW w:w="5529" w:type="dxa"/>
            <w:tcBorders>
              <w:top w:val="nil"/>
              <w:left w:val="nil"/>
              <w:bottom w:val="single" w:sz="4" w:space="0" w:color="auto"/>
              <w:right w:val="single" w:sz="4" w:space="0" w:color="auto"/>
            </w:tcBorders>
            <w:shd w:val="clear" w:color="000000" w:fill="FFFFFF"/>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Darba galds N/T ar plauktu</w:t>
            </w:r>
          </w:p>
        </w:tc>
        <w:tc>
          <w:tcPr>
            <w:tcW w:w="2693" w:type="dxa"/>
            <w:tcBorders>
              <w:top w:val="nil"/>
              <w:left w:val="nil"/>
              <w:bottom w:val="single" w:sz="4" w:space="0" w:color="auto"/>
              <w:right w:val="single" w:sz="4" w:space="0" w:color="auto"/>
            </w:tcBorders>
            <w:shd w:val="clear" w:color="000000" w:fill="FFFFFF"/>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auto" w:fill="auto"/>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pl086466</w:t>
            </w:r>
          </w:p>
        </w:tc>
        <w:tc>
          <w:tcPr>
            <w:tcW w:w="5529"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Darba galds N/T ar plauktu</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PL198521</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Dārzeņu smalcinātājs CL50E 400/50/3</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PL197794</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Elektriskā plīts EP-6ŽŠ-K-2/1 ar cepeškrāsni</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auto" w:fill="auto"/>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PL264402</w:t>
            </w:r>
          </w:p>
        </w:tc>
        <w:tc>
          <w:tcPr>
            <w:tcW w:w="5529"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Elektropanna CECM-0.5 ČH</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pl059385</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Elektroplīts EP-6ŽŠ</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PL198524</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Gaļas maļamā mašīna (kīdz 300kg) 22CE 490x310x460</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PL283733</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Kartupeļu tīramā mašīna MKK 150-01</w:t>
            </w:r>
          </w:p>
        </w:tc>
        <w:tc>
          <w:tcPr>
            <w:tcW w:w="2693" w:type="dxa"/>
            <w:tcBorders>
              <w:top w:val="nil"/>
              <w:left w:val="nil"/>
              <w:bottom w:val="single" w:sz="4" w:space="0" w:color="auto"/>
              <w:right w:val="single" w:sz="4" w:space="0" w:color="auto"/>
            </w:tcBorders>
            <w:shd w:val="clear" w:color="000000" w:fill="FFFFFF"/>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single" w:sz="4" w:space="0" w:color="333399"/>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pl048052</w:t>
            </w:r>
          </w:p>
        </w:tc>
        <w:tc>
          <w:tcPr>
            <w:tcW w:w="5529" w:type="dxa"/>
            <w:tcBorders>
              <w:top w:val="single" w:sz="4" w:space="0" w:color="333399"/>
              <w:left w:val="nil"/>
              <w:bottom w:val="single" w:sz="4" w:space="0" w:color="333399"/>
              <w:right w:val="nil"/>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Ledusskapis S-1200</w:t>
            </w:r>
          </w:p>
        </w:tc>
        <w:tc>
          <w:tcPr>
            <w:tcW w:w="2693" w:type="dxa"/>
            <w:tcBorders>
              <w:top w:val="nil"/>
              <w:left w:val="single" w:sz="4" w:space="0" w:color="auto"/>
              <w:bottom w:val="single" w:sz="4" w:space="0" w:color="auto"/>
              <w:right w:val="single" w:sz="4" w:space="0" w:color="auto"/>
            </w:tcBorders>
            <w:shd w:val="clear" w:color="000000" w:fill="FFFFFF"/>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pl053725</w:t>
            </w:r>
          </w:p>
        </w:tc>
        <w:tc>
          <w:tcPr>
            <w:tcW w:w="5529" w:type="dxa"/>
            <w:tcBorders>
              <w:top w:val="nil"/>
              <w:left w:val="nil"/>
              <w:bottom w:val="single" w:sz="4" w:space="0" w:color="333399"/>
              <w:right w:val="nil"/>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Nerūs.  tērauda  galds ar plauktu</w:t>
            </w:r>
          </w:p>
        </w:tc>
        <w:tc>
          <w:tcPr>
            <w:tcW w:w="2693" w:type="dxa"/>
            <w:tcBorders>
              <w:top w:val="nil"/>
              <w:left w:val="single" w:sz="4" w:space="0" w:color="auto"/>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pl052916</w:t>
            </w:r>
          </w:p>
        </w:tc>
        <w:tc>
          <w:tcPr>
            <w:tcW w:w="5529" w:type="dxa"/>
            <w:tcBorders>
              <w:top w:val="nil"/>
              <w:left w:val="nil"/>
              <w:bottom w:val="single" w:sz="4" w:space="0" w:color="333399"/>
              <w:right w:val="nil"/>
            </w:tcBorders>
            <w:shd w:val="clear" w:color="auto" w:fill="auto"/>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Nerūsējoša tērauda galds  ar  divām izlietnēm 1200x700x850</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3</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PL198525</w:t>
            </w:r>
          </w:p>
        </w:tc>
        <w:tc>
          <w:tcPr>
            <w:tcW w:w="5529" w:type="dxa"/>
            <w:tcBorders>
              <w:top w:val="nil"/>
              <w:left w:val="nil"/>
              <w:bottom w:val="single" w:sz="4" w:space="0" w:color="333399"/>
              <w:right w:val="nil"/>
            </w:tcBorders>
            <w:shd w:val="clear" w:color="auto" w:fill="auto"/>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Putotājs</w:t>
            </w:r>
          </w:p>
        </w:tc>
        <w:tc>
          <w:tcPr>
            <w:tcW w:w="2693" w:type="dxa"/>
            <w:tcBorders>
              <w:top w:val="nil"/>
              <w:left w:val="single" w:sz="4" w:space="0" w:color="auto"/>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pl047639</w:t>
            </w:r>
          </w:p>
        </w:tc>
        <w:tc>
          <w:tcPr>
            <w:tcW w:w="5529" w:type="dxa"/>
            <w:tcBorders>
              <w:top w:val="nil"/>
              <w:left w:val="nil"/>
              <w:bottom w:val="single" w:sz="4" w:space="0" w:color="333399"/>
              <w:right w:val="nil"/>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Universālā virt. mašīna UKM-01</w:t>
            </w:r>
          </w:p>
        </w:tc>
        <w:tc>
          <w:tcPr>
            <w:tcW w:w="2693" w:type="dxa"/>
            <w:tcBorders>
              <w:top w:val="nil"/>
              <w:left w:val="single" w:sz="4" w:space="0" w:color="auto"/>
              <w:bottom w:val="single" w:sz="4" w:space="0" w:color="auto"/>
              <w:right w:val="single" w:sz="4" w:space="0" w:color="auto"/>
            </w:tcBorders>
            <w:shd w:val="clear" w:color="000000" w:fill="FFFFFF"/>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Tebras iela 6A</w:t>
      </w:r>
      <w:r w:rsidRPr="00383593">
        <w:rPr>
          <w:rFonts w:ascii="Times New Roman" w:hAnsi="Times New Roman" w:cs="Times New Roman"/>
          <w:sz w:val="26"/>
          <w:szCs w:val="26"/>
        </w:rPr>
        <w:t>:</w:t>
      </w:r>
    </w:p>
    <w:p w:rsidR="0017100D" w:rsidRDefault="0017100D" w:rsidP="0017100D">
      <w:pPr>
        <w:rPr>
          <w:rFonts w:ascii="Times New Roman" w:hAnsi="Times New Roman" w:cs="Times New Roman"/>
          <w:color w:val="000000"/>
          <w:sz w:val="26"/>
          <w:szCs w:val="26"/>
          <w:lang w:eastAsia="ar-SA"/>
        </w:rPr>
      </w:pPr>
      <w:r w:rsidRPr="00CC7946">
        <w:rPr>
          <w:rFonts w:ascii="Times New Roman" w:hAnsi="Times New Roman" w:cs="Times New Roman"/>
          <w:noProof/>
          <w:color w:val="000000"/>
          <w:sz w:val="26"/>
          <w:szCs w:val="26"/>
          <w:lang w:eastAsia="ar-SA"/>
        </w:rPr>
        <w:lastRenderedPageBreak/>
        <w:drawing>
          <wp:inline distT="0" distB="0" distL="0" distR="0" wp14:anchorId="5674AE28" wp14:editId="554A1410">
            <wp:extent cx="6030167" cy="4296375"/>
            <wp:effectExtent l="0" t="0" r="889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0167" cy="4296375"/>
                    </a:xfrm>
                    <a:prstGeom prst="rect">
                      <a:avLst/>
                    </a:prstGeom>
                  </pic:spPr>
                </pic:pic>
              </a:graphicData>
            </a:graphic>
          </wp:inline>
        </w:drawing>
      </w: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C05C4B">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C05C4B">
        <w:trPr>
          <w:trHeight w:val="630"/>
        </w:trPr>
        <w:tc>
          <w:tcPr>
            <w:tcW w:w="414" w:type="pct"/>
            <w:vMerge w:val="restart"/>
            <w:shd w:val="clear" w:color="auto" w:fill="D6E3BC" w:themeFill="accent3" w:themeFillTint="66"/>
            <w:noWrap/>
            <w:vAlign w:val="bottom"/>
            <w:hideMark/>
          </w:tcPr>
          <w:p w:rsidR="00F669B2" w:rsidRPr="00F669B2" w:rsidRDefault="00F669B2" w:rsidP="00F669B2">
            <w:pPr>
              <w:spacing w:after="0" w:line="240" w:lineRule="auto"/>
              <w:jc w:val="center"/>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6.daļa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85.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PURVCIEMA IELA 23A, VIDZEMES PRIEKŠPILSĒTA, RĪGA, LV-1035</w:t>
            </w:r>
          </w:p>
        </w:tc>
      </w:tr>
      <w:tr w:rsidR="00F669B2" w:rsidRPr="00F669B2" w:rsidTr="00C05C4B">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233.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MADONAS IELA 24B, VIDZEMES PRIEKŠPILSĒTA, RĪGA, LV-1084</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85. vidusskolā”</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Pr="00F30B25" w:rsidRDefault="00027345" w:rsidP="00027345">
      <w:pPr>
        <w:tabs>
          <w:tab w:val="left" w:pos="993"/>
        </w:tabs>
        <w:spacing w:after="0" w:line="240" w:lineRule="auto"/>
        <w:ind w:firstLine="851"/>
        <w:jc w:val="both"/>
        <w:rPr>
          <w:rStyle w:val="colora"/>
          <w:rFonts w:ascii="Times New Roman" w:hAnsi="Times New Roman"/>
          <w:bCs/>
          <w:sz w:val="26"/>
          <w:szCs w:val="26"/>
          <w:lang w:eastAsia="ar-SA"/>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85. vidusskolā</w:t>
      </w:r>
      <w:r w:rsidRPr="00F30B25">
        <w:rPr>
          <w:rFonts w:ascii="Times New Roman" w:hAnsi="Times New Roman" w:cs="Times New Roman"/>
          <w:sz w:val="26"/>
          <w:szCs w:val="26"/>
          <w:lang w:eastAsia="ar-SA"/>
        </w:rPr>
        <w:t>,</w:t>
      </w:r>
      <w:r w:rsidRPr="00F30B25">
        <w:rPr>
          <w:rFonts w:ascii="Times New Roman" w:hAnsi="Times New Roman" w:cs="Times New Roman"/>
          <w:b/>
          <w:sz w:val="26"/>
          <w:szCs w:val="26"/>
          <w:lang w:eastAsia="ar-SA"/>
        </w:rPr>
        <w:t xml:space="preserve"> Nīcgales ielā 22</w:t>
      </w:r>
      <w:r w:rsidRPr="00F30B25">
        <w:rPr>
          <w:rFonts w:ascii="Times New Roman" w:hAnsi="Times New Roman" w:cs="Times New Roman"/>
          <w:bCs/>
          <w:sz w:val="26"/>
          <w:szCs w:val="26"/>
          <w:lang w:eastAsia="ar-SA"/>
        </w:rPr>
        <w:t xml:space="preserve">, </w:t>
      </w:r>
      <w:r w:rsidRPr="00F30B25">
        <w:rPr>
          <w:rFonts w:ascii="Times New Roman" w:hAnsi="Times New Roman" w:cs="Times New Roman"/>
          <w:b/>
          <w:sz w:val="26"/>
          <w:szCs w:val="26"/>
          <w:lang w:eastAsia="ar-SA"/>
        </w:rPr>
        <w:t>Rīgā, LV-1035</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490</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220</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220</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pirmsskolas grupas (pusdienas, brokastis un launags) </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115</w:t>
            </w:r>
          </w:p>
        </w:tc>
      </w:tr>
    </w:tbl>
    <w:p w:rsidR="00027345" w:rsidRDefault="00027345" w:rsidP="00027345">
      <w:pPr>
        <w:spacing w:after="0" w:line="240" w:lineRule="auto"/>
        <w:rPr>
          <w:rFonts w:ascii="Times New Roman" w:eastAsia="Times New Roman" w:hAnsi="Times New Roman" w:cs="Times New Roman"/>
          <w:i/>
          <w:sz w:val="26"/>
          <w:highlight w:val="yellow"/>
          <w:lang w:eastAsia="lv-LV"/>
        </w:rPr>
      </w:pPr>
    </w:p>
    <w:p w:rsidR="00190D32" w:rsidRPr="00190D32" w:rsidRDefault="00190D32" w:rsidP="00190D32">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190D32">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rsidTr="00907CCE">
        <w:tc>
          <w:tcPr>
            <w:tcW w:w="9494" w:type="dxa"/>
            <w:gridSpan w:val="3"/>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Purvciema iela 23A</w:t>
            </w:r>
          </w:p>
        </w:tc>
      </w:tr>
      <w:tr w:rsidR="00190D32" w:rsidRPr="002C5D94" w:rsidTr="00907CCE">
        <w:tc>
          <w:tcPr>
            <w:tcW w:w="319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145</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176.9</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54</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32.94</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rsidTr="00907CCE">
        <w:tc>
          <w:tcPr>
            <w:tcW w:w="6346" w:type="dxa"/>
            <w:gridSpan w:val="2"/>
            <w:shd w:val="clear" w:color="auto" w:fill="auto"/>
          </w:tcPr>
          <w:p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209.84</w:t>
            </w:r>
          </w:p>
        </w:tc>
      </w:tr>
    </w:tbl>
    <w:p w:rsidR="00027345" w:rsidRPr="00907CCE" w:rsidRDefault="00027345" w:rsidP="00907CCE">
      <w:pPr>
        <w:tabs>
          <w:tab w:val="left" w:pos="993"/>
        </w:tabs>
        <w:suppressAutoHyphens/>
        <w:spacing w:after="0" w:line="240" w:lineRule="auto"/>
        <w:ind w:firstLine="851"/>
        <w:jc w:val="both"/>
        <w:rPr>
          <w:rFonts w:ascii="Times New Roman" w:hAnsi="Times New Roman" w:cs="Times New Roman"/>
          <w:bCs/>
          <w:i/>
          <w:sz w:val="26"/>
          <w:szCs w:val="26"/>
          <w:highlight w:val="yellow"/>
          <w:lang w:eastAsia="ar-SA"/>
        </w:rPr>
      </w:pPr>
      <w:r w:rsidRPr="00F30B25">
        <w:rPr>
          <w:rFonts w:ascii="Times New Roman" w:hAnsi="Times New Roman" w:cs="Times New Roman"/>
          <w:bCs/>
          <w:sz w:val="26"/>
          <w:szCs w:val="26"/>
          <w:lang w:eastAsia="ar-SA"/>
        </w:rPr>
        <w:t>Skola</w:t>
      </w:r>
      <w:r w:rsidR="00907CCE">
        <w:rPr>
          <w:rFonts w:ascii="Times New Roman" w:hAnsi="Times New Roman" w:cs="Times New Roman"/>
          <w:bCs/>
          <w:sz w:val="26"/>
          <w:szCs w:val="26"/>
          <w:lang w:eastAsia="ar-SA"/>
        </w:rPr>
        <w:t xml:space="preserve">i nav </w:t>
      </w:r>
      <w:r w:rsidRPr="00F30B25">
        <w:rPr>
          <w:rFonts w:ascii="Times New Roman" w:hAnsi="Times New Roman" w:cs="Times New Roman"/>
          <w:bCs/>
          <w:sz w:val="26"/>
          <w:szCs w:val="26"/>
          <w:lang w:eastAsia="ar-SA"/>
        </w:rPr>
        <w:t>iekārtas šī iepirkuma ēdināšanas pakalpojuma līguma izpildei</w:t>
      </w:r>
      <w:r w:rsidR="00907CCE">
        <w:rPr>
          <w:rFonts w:ascii="Times New Roman" w:hAnsi="Times New Roman" w:cs="Times New Roman"/>
          <w:bCs/>
          <w:sz w:val="26"/>
          <w:szCs w:val="26"/>
          <w:lang w:eastAsia="ar-SA"/>
        </w:rPr>
        <w:t>.</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trešdienās un ceturtdienās no plkst. 10:00 līdz 11:30 iepriekš sazinoties ar skolas kontaktpersonu - </w:t>
      </w:r>
      <w:r w:rsidRPr="00F30B25">
        <w:rPr>
          <w:rFonts w:ascii="Times New Roman" w:hAnsi="Times New Roman" w:cs="Times New Roman"/>
          <w:bCs/>
          <w:sz w:val="26"/>
          <w:szCs w:val="26"/>
        </w:rPr>
        <w:t>direktores vietnieci saimnieciski administratīvajā darbā Ivetu Strodi, tālrunis 67546199,</w:t>
      </w:r>
    </w:p>
    <w:p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r w:rsidRPr="00F30B25">
        <w:rPr>
          <w:rFonts w:ascii="Times New Roman" w:hAnsi="Times New Roman" w:cs="Times New Roman"/>
          <w:bCs/>
          <w:sz w:val="26"/>
          <w:szCs w:val="26"/>
        </w:rPr>
        <w:t>e-pasts r85vs@riga.lv.</w:t>
      </w:r>
    </w:p>
    <w:p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85. vidusskolas</w:t>
      </w:r>
      <w:r w:rsidRPr="00F30B25">
        <w:rPr>
          <w:rFonts w:ascii="Times New Roman" w:hAnsi="Times New Roman"/>
          <w:sz w:val="26"/>
          <w:szCs w:val="26"/>
        </w:rPr>
        <w:t xml:space="preserve"> iznomājamo virtuves telpu un palīgtelpu plāns:</w:t>
      </w:r>
    </w:p>
    <w:p w:rsidR="00027345" w:rsidRPr="00F30B25" w:rsidRDefault="00027345" w:rsidP="00027345">
      <w:pPr>
        <w:spacing w:after="0" w:line="240" w:lineRule="auto"/>
        <w:rPr>
          <w:rFonts w:ascii="Times New Roman" w:hAnsi="Times New Roman" w:cs="Times New Roman"/>
          <w:sz w:val="26"/>
          <w:szCs w:val="26"/>
        </w:rPr>
      </w:pPr>
      <w:r w:rsidRPr="001C56F1">
        <w:rPr>
          <w:rFonts w:ascii="Times New Roman" w:hAnsi="Times New Roman"/>
          <w:noProof/>
          <w:sz w:val="26"/>
          <w:lang w:eastAsia="lv-LV"/>
        </w:rPr>
        <w:lastRenderedPageBreak/>
        <w:drawing>
          <wp:inline distT="0" distB="0" distL="0" distR="0">
            <wp:extent cx="2425065" cy="3478530"/>
            <wp:effectExtent l="0" t="0" r="0" b="762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065" cy="3478530"/>
                    </a:xfrm>
                    <a:prstGeom prst="rect">
                      <a:avLst/>
                    </a:prstGeom>
                    <a:noFill/>
                    <a:ln>
                      <a:noFill/>
                    </a:ln>
                  </pic:spPr>
                </pic:pic>
              </a:graphicData>
            </a:graphic>
          </wp:inline>
        </w:drawing>
      </w:r>
      <w:r w:rsidRPr="00F30B25">
        <w:rPr>
          <w:rFonts w:ascii="Times New Roman" w:hAnsi="Times New Roman" w:cs="Times New Roman"/>
          <w:sz w:val="26"/>
          <w:szCs w:val="26"/>
        </w:rPr>
        <w:t xml:space="preserve"> </w:t>
      </w:r>
    </w:p>
    <w:p w:rsidR="00027345" w:rsidRPr="00F30B25" w:rsidRDefault="00027345" w:rsidP="00027345">
      <w:pPr>
        <w:tabs>
          <w:tab w:val="left" w:pos="993"/>
        </w:tabs>
        <w:spacing w:after="0" w:line="240" w:lineRule="auto"/>
        <w:ind w:firstLine="851"/>
        <w:jc w:val="both"/>
        <w:rPr>
          <w:rFonts w:ascii="Times New Roman" w:hAnsi="Times New Roman" w:cs="Times New Roman"/>
          <w:bCs/>
          <w:i/>
          <w:sz w:val="26"/>
          <w:szCs w:val="26"/>
          <w:highlight w:val="yellow"/>
          <w:lang w:eastAsia="ar-SA"/>
        </w:rPr>
      </w:pPr>
    </w:p>
    <w:p w:rsidR="00027345" w:rsidRPr="00F30B25" w:rsidRDefault="00027345" w:rsidP="00027345">
      <w:pPr>
        <w:pStyle w:val="Sarakstarindkopa"/>
        <w:spacing w:after="0" w:line="240" w:lineRule="auto"/>
        <w:ind w:hanging="360"/>
        <w:rPr>
          <w:rFonts w:ascii="Times New Roman" w:hAnsi="Times New Roman"/>
          <w:color w:val="000000"/>
          <w:sz w:val="26"/>
        </w:rPr>
      </w:pPr>
    </w:p>
    <w:p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17100D" w:rsidRPr="0017100D" w:rsidRDefault="0017100D" w:rsidP="0017100D">
      <w:pPr>
        <w:tabs>
          <w:tab w:val="left" w:pos="8505"/>
          <w:tab w:val="left" w:pos="9638"/>
        </w:tabs>
        <w:spacing w:after="0" w:line="240" w:lineRule="auto"/>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233</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Madonas iela 24B</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84</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733140" w:rsidRDefault="0017100D" w:rsidP="00907CCE">
            <w:pPr>
              <w:spacing w:after="0" w:line="240" w:lineRule="auto"/>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Rīgas 233.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17100D" w:rsidRPr="00733140" w:rsidRDefault="0017100D" w:rsidP="00907CCE">
            <w:pPr>
              <w:spacing w:after="0" w:line="240" w:lineRule="auto"/>
              <w:jc w:val="center"/>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127</w:t>
            </w:r>
          </w:p>
        </w:tc>
        <w:tc>
          <w:tcPr>
            <w:tcW w:w="857" w:type="pct"/>
            <w:tcBorders>
              <w:top w:val="nil"/>
              <w:left w:val="nil"/>
              <w:bottom w:val="single" w:sz="4" w:space="0" w:color="auto"/>
              <w:right w:val="nil"/>
            </w:tcBorders>
            <w:shd w:val="clear" w:color="auto" w:fill="auto"/>
            <w:vAlign w:val="center"/>
            <w:hideMark/>
          </w:tcPr>
          <w:p w:rsidR="0017100D" w:rsidRPr="00733140" w:rsidRDefault="0017100D" w:rsidP="00907CCE">
            <w:pPr>
              <w:spacing w:after="0" w:line="240" w:lineRule="auto"/>
              <w:jc w:val="center"/>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83</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733140" w:rsidRDefault="0017100D" w:rsidP="00907CCE">
            <w:pPr>
              <w:spacing w:after="0" w:line="240" w:lineRule="auto"/>
              <w:jc w:val="center"/>
              <w:rPr>
                <w:rFonts w:ascii="Times New Roman" w:eastAsia="Times New Roman" w:hAnsi="Times New Roman"/>
                <w:b/>
                <w:bCs/>
                <w:color w:val="000000"/>
                <w:sz w:val="26"/>
                <w:lang w:eastAsia="lv-LV"/>
              </w:rPr>
            </w:pPr>
            <w:r w:rsidRPr="00733140">
              <w:rPr>
                <w:rFonts w:ascii="Times New Roman" w:eastAsia="Times New Roman" w:hAnsi="Times New Roman"/>
                <w:b/>
                <w:bCs/>
                <w:color w:val="000000"/>
                <w:sz w:val="26"/>
                <w:lang w:eastAsia="lv-LV"/>
              </w:rPr>
              <w:t>210</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97"/>
        <w:gridCol w:w="1603"/>
        <w:gridCol w:w="1315"/>
        <w:gridCol w:w="2361"/>
        <w:gridCol w:w="1878"/>
      </w:tblGrid>
      <w:tr w:rsidR="0017100D" w:rsidRPr="003064BF" w:rsidTr="00907CCE">
        <w:trPr>
          <w:trHeight w:val="386"/>
        </w:trPr>
        <w:tc>
          <w:tcPr>
            <w:tcW w:w="1368"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667"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119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5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368" w:type="pct"/>
            <w:tcBorders>
              <w:top w:val="nil"/>
              <w:left w:val="single" w:sz="8" w:space="0" w:color="auto"/>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lastRenderedPageBreak/>
              <w:t> </w:t>
            </w:r>
            <w:r>
              <w:rPr>
                <w:color w:val="000000" w:themeColor="text1"/>
                <w:sz w:val="26"/>
              </w:rPr>
              <w:t>Rīgas 233. pirmsskolas izglītības iestāde</w:t>
            </w:r>
          </w:p>
        </w:tc>
        <w:tc>
          <w:tcPr>
            <w:tcW w:w="81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vadītājas p. i.</w:t>
            </w:r>
          </w:p>
        </w:tc>
        <w:tc>
          <w:tcPr>
            <w:tcW w:w="667"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Inta Zariņa</w:t>
            </w:r>
          </w:p>
        </w:tc>
        <w:tc>
          <w:tcPr>
            <w:tcW w:w="1198"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22078064</w:t>
            </w:r>
          </w:p>
        </w:tc>
        <w:tc>
          <w:tcPr>
            <w:tcW w:w="95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r233pii@riga.lv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233</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Madonas iela 24B</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77F8D">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43.85</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129.69</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28.72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42.47</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59.14</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0</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231.3</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Madonas iela 24B</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rsidTr="00907CCE">
        <w:trPr>
          <w:trHeight w:val="339"/>
        </w:trPr>
        <w:tc>
          <w:tcPr>
            <w:tcW w:w="0" w:type="auto"/>
            <w:shd w:val="clear" w:color="auto" w:fill="auto"/>
            <w:noWrap/>
            <w:vAlign w:val="bottom"/>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Nr.p.k.</w:t>
            </w:r>
          </w:p>
        </w:tc>
        <w:tc>
          <w:tcPr>
            <w:tcW w:w="6724" w:type="dxa"/>
            <w:shd w:val="clear" w:color="auto" w:fill="auto"/>
            <w:vAlign w:val="center"/>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sidRPr="00756CFC">
              <w:rPr>
                <w:rFonts w:ascii="Times New Roman" w:hAnsi="Times New Roman" w:cs="Times New Roman"/>
                <w:sz w:val="26"/>
                <w:szCs w:val="26"/>
              </w:rPr>
              <w:t xml:space="preserve">   </w:t>
            </w:r>
            <w:r w:rsidRPr="006619E9">
              <w:rPr>
                <w:rFonts w:ascii="Times New Roman" w:hAnsi="Times New Roman" w:cs="Times New Roman"/>
                <w:sz w:val="26"/>
                <w:szCs w:val="26"/>
              </w:rPr>
              <w:t>1.</w:t>
            </w:r>
          </w:p>
        </w:tc>
        <w:tc>
          <w:tcPr>
            <w:tcW w:w="6724" w:type="dxa"/>
            <w:shd w:val="clear" w:color="auto" w:fill="auto"/>
            <w:noWrap/>
            <w:hideMark/>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(skapīši)</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(skapīši)</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(putotājs)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auto"/>
            <w:noWrap/>
          </w:tcPr>
          <w:p w:rsidR="0017100D"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tīrāmā mašīna</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cepeškrāsns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7.</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Sakņu griezējs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plīts divas sekcijas ar cepeškrāsni</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Katls 45 l</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12.</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Divi ledusskapji 700 l</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13.</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14.</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Zemas temperatūras lete (saldētava)</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Madonas iela 24B</w:t>
      </w:r>
      <w:r w:rsidRPr="00383593">
        <w:rPr>
          <w:rFonts w:ascii="Times New Roman" w:hAnsi="Times New Roman" w:cs="Times New Roman"/>
          <w:sz w:val="26"/>
          <w:szCs w:val="26"/>
        </w:rPr>
        <w:t>:</w:t>
      </w:r>
    </w:p>
    <w:p w:rsidR="0017100D" w:rsidRDefault="0017100D" w:rsidP="0017100D">
      <w:pPr>
        <w:rPr>
          <w:rFonts w:ascii="Times New Roman" w:hAnsi="Times New Roman" w:cs="Times New Roman"/>
          <w:noProof/>
          <w:color w:val="000000"/>
          <w:sz w:val="26"/>
          <w:szCs w:val="26"/>
          <w:lang w:eastAsia="ar-SA"/>
        </w:rPr>
      </w:pPr>
      <w:r w:rsidRPr="00733140">
        <w:rPr>
          <w:rFonts w:ascii="Times New Roman" w:hAnsi="Times New Roman" w:cs="Times New Roman"/>
          <w:noProof/>
          <w:color w:val="000000"/>
          <w:sz w:val="26"/>
          <w:szCs w:val="26"/>
          <w:lang w:eastAsia="ar-SA"/>
        </w:rPr>
        <w:drawing>
          <wp:inline distT="0" distB="0" distL="0" distR="0" wp14:anchorId="67AE36B9" wp14:editId="21763D1D">
            <wp:extent cx="6120130" cy="20796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079625"/>
                    </a:xfrm>
                    <a:prstGeom prst="rect">
                      <a:avLst/>
                    </a:prstGeom>
                  </pic:spPr>
                </pic:pic>
              </a:graphicData>
            </a:graphic>
          </wp:inline>
        </w:drawing>
      </w:r>
    </w:p>
    <w:p w:rsidR="00F669B2" w:rsidRDefault="00F669B2" w:rsidP="0017100D">
      <w:pPr>
        <w:rPr>
          <w:rFonts w:ascii="Times New Roman" w:hAnsi="Times New Roman" w:cs="Times New Roman"/>
          <w:b/>
          <w:sz w:val="26"/>
          <w:szCs w:val="2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966BAB">
        <w:trPr>
          <w:trHeight w:val="645"/>
        </w:trPr>
        <w:tc>
          <w:tcPr>
            <w:tcW w:w="60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Daļas Nr.</w:t>
            </w:r>
          </w:p>
        </w:tc>
        <w:tc>
          <w:tcPr>
            <w:tcW w:w="2198"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198"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966BAB" w:rsidRPr="00F669B2" w:rsidTr="00966BAB">
        <w:trPr>
          <w:trHeight w:val="630"/>
        </w:trPr>
        <w:tc>
          <w:tcPr>
            <w:tcW w:w="604" w:type="pct"/>
            <w:vMerge w:val="restart"/>
            <w:shd w:val="clear" w:color="auto" w:fill="D6E3BC" w:themeFill="accent3" w:themeFillTint="66"/>
            <w:noWrap/>
            <w:vAlign w:val="bottom"/>
            <w:hideMark/>
          </w:tcPr>
          <w:p w:rsidR="00966BAB" w:rsidRPr="00F669B2" w:rsidRDefault="00966BAB" w:rsidP="00F669B2">
            <w:pPr>
              <w:spacing w:after="0" w:line="240" w:lineRule="auto"/>
              <w:jc w:val="center"/>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7.daļa</w:t>
            </w:r>
          </w:p>
        </w:tc>
        <w:tc>
          <w:tcPr>
            <w:tcW w:w="2198" w:type="pct"/>
            <w:shd w:val="clear" w:color="auto" w:fill="D6E3BC" w:themeFill="accent3" w:themeFillTint="66"/>
            <w:vAlign w:val="center"/>
            <w:hideMark/>
          </w:tcPr>
          <w:p w:rsidR="00966BAB" w:rsidRPr="00F669B2" w:rsidRDefault="00966BAB"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Rīnūžu vidusskolā</w:t>
            </w:r>
          </w:p>
        </w:tc>
        <w:tc>
          <w:tcPr>
            <w:tcW w:w="2198" w:type="pct"/>
            <w:shd w:val="clear" w:color="auto" w:fill="D6E3BC" w:themeFill="accent3" w:themeFillTint="66"/>
            <w:vAlign w:val="center"/>
            <w:hideMark/>
          </w:tcPr>
          <w:p w:rsidR="00966BAB" w:rsidRPr="00F669B2" w:rsidRDefault="00966BAB"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AUGUSTA DOMBROVSKA IELA 88, ZIEMEĻU RAJONS, RĪGA, LV-1015 </w:t>
            </w:r>
          </w:p>
        </w:tc>
      </w:tr>
      <w:tr w:rsidR="00966BAB" w:rsidRPr="00F669B2" w:rsidTr="00966BAB">
        <w:trPr>
          <w:trHeight w:val="630"/>
        </w:trPr>
        <w:tc>
          <w:tcPr>
            <w:tcW w:w="604" w:type="pct"/>
            <w:vMerge/>
            <w:shd w:val="clear" w:color="auto" w:fill="D6E3BC" w:themeFill="accent3" w:themeFillTint="66"/>
            <w:noWrap/>
            <w:vAlign w:val="bottom"/>
          </w:tcPr>
          <w:p w:rsidR="00966BAB" w:rsidRPr="00F669B2" w:rsidRDefault="00966BAB" w:rsidP="00966BAB">
            <w:pPr>
              <w:spacing w:after="0" w:line="240" w:lineRule="auto"/>
              <w:jc w:val="center"/>
              <w:rPr>
                <w:rFonts w:ascii="Times New Roman" w:eastAsia="Times New Roman" w:hAnsi="Times New Roman" w:cs="Times New Roman"/>
                <w:color w:val="000000"/>
                <w:sz w:val="24"/>
                <w:szCs w:val="24"/>
                <w:lang w:eastAsia="lv-LV"/>
              </w:rPr>
            </w:pPr>
          </w:p>
        </w:tc>
        <w:tc>
          <w:tcPr>
            <w:tcW w:w="2198" w:type="pct"/>
            <w:shd w:val="clear" w:color="auto" w:fill="D6E3BC" w:themeFill="accent3" w:themeFillTint="66"/>
            <w:vAlign w:val="center"/>
          </w:tcPr>
          <w:p w:rsidR="00966BAB" w:rsidRPr="00966BAB" w:rsidRDefault="00966BAB" w:rsidP="00966BAB">
            <w:pPr>
              <w:spacing w:after="0" w:line="240" w:lineRule="auto"/>
              <w:rPr>
                <w:rFonts w:ascii="Times New Roman" w:eastAsia="Times New Roman" w:hAnsi="Times New Roman" w:cs="Times New Roman"/>
                <w:color w:val="000000"/>
                <w:sz w:val="24"/>
                <w:szCs w:val="24"/>
                <w:lang w:eastAsia="lv-LV"/>
              </w:rPr>
            </w:pPr>
            <w:r w:rsidRPr="00966BAB">
              <w:rPr>
                <w:rFonts w:ascii="Times New Roman" w:eastAsia="Times New Roman" w:hAnsi="Times New Roman" w:cs="Times New Roman"/>
                <w:color w:val="000000"/>
                <w:sz w:val="24"/>
                <w:szCs w:val="24"/>
                <w:lang w:eastAsia="lv-LV"/>
              </w:rPr>
              <w:t>Ēdināšanas pakalpojumi Rīgas Mūzikas vidusskolā</w:t>
            </w:r>
          </w:p>
        </w:tc>
        <w:tc>
          <w:tcPr>
            <w:tcW w:w="2198" w:type="pct"/>
            <w:shd w:val="clear" w:color="auto" w:fill="D6E3BC" w:themeFill="accent3" w:themeFillTint="66"/>
            <w:vAlign w:val="center"/>
          </w:tcPr>
          <w:p w:rsidR="0048766D" w:rsidRPr="00966BAB" w:rsidRDefault="00966BAB" w:rsidP="00966BAB">
            <w:pPr>
              <w:spacing w:after="0" w:line="240" w:lineRule="auto"/>
              <w:rPr>
                <w:rFonts w:ascii="Times New Roman" w:eastAsia="Times New Roman" w:hAnsi="Times New Roman" w:cs="Times New Roman"/>
                <w:color w:val="000000"/>
                <w:sz w:val="24"/>
                <w:szCs w:val="24"/>
                <w:lang w:eastAsia="lv-LV"/>
              </w:rPr>
            </w:pPr>
            <w:r w:rsidRPr="00966BAB">
              <w:rPr>
                <w:rFonts w:ascii="Times New Roman" w:eastAsia="Times New Roman" w:hAnsi="Times New Roman" w:cs="Times New Roman"/>
                <w:color w:val="000000"/>
                <w:sz w:val="24"/>
                <w:szCs w:val="24"/>
                <w:lang w:eastAsia="lv-LV"/>
              </w:rPr>
              <w:t>KALNCIEMA IELA 160</w:t>
            </w:r>
            <w:r w:rsidR="0048766D">
              <w:rPr>
                <w:rFonts w:ascii="Times New Roman" w:eastAsia="Times New Roman" w:hAnsi="Times New Roman" w:cs="Times New Roman"/>
                <w:color w:val="000000"/>
                <w:sz w:val="24"/>
                <w:szCs w:val="24"/>
                <w:lang w:eastAsia="lv-LV"/>
              </w:rPr>
              <w:t xml:space="preserve"> un ŠAMPĒTERA IELA 98</w:t>
            </w:r>
            <w:r w:rsidRPr="00966BAB">
              <w:rPr>
                <w:rFonts w:ascii="Times New Roman" w:eastAsia="Times New Roman" w:hAnsi="Times New Roman" w:cs="Times New Roman"/>
                <w:color w:val="000000"/>
                <w:sz w:val="24"/>
                <w:szCs w:val="24"/>
                <w:lang w:eastAsia="lv-LV"/>
              </w:rPr>
              <w:t>, ZEMGALES PRIEKŠPILSĒTA, RĪGA, LV-1046</w:t>
            </w:r>
          </w:p>
        </w:tc>
      </w:tr>
    </w:tbl>
    <w:p w:rsidR="00C252BE" w:rsidRDefault="00C252BE"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C05C4B" w:rsidRPr="00756CFC" w:rsidRDefault="00C05C4B" w:rsidP="00C05C4B">
      <w:pPr>
        <w:spacing w:after="0" w:line="240" w:lineRule="auto"/>
        <w:jc w:val="center"/>
        <w:rPr>
          <w:rFonts w:ascii="Times New Roman" w:hAnsi="Times New Roman" w:cs="Times New Roman"/>
          <w:b/>
          <w:bCs/>
          <w:sz w:val="26"/>
          <w:szCs w:val="26"/>
          <w:lang w:eastAsia="ar-SA"/>
        </w:rPr>
      </w:pPr>
      <w:r w:rsidRPr="00756CFC">
        <w:rPr>
          <w:rFonts w:ascii="Times New Roman" w:hAnsi="Times New Roman" w:cs="Times New Roman"/>
          <w:b/>
          <w:bCs/>
          <w:sz w:val="26"/>
          <w:szCs w:val="26"/>
          <w:lang w:eastAsia="ar-SA"/>
        </w:rPr>
        <w:t>„</w:t>
      </w:r>
      <w:r w:rsidRPr="00756CFC">
        <w:rPr>
          <w:rFonts w:ascii="Times New Roman" w:hAnsi="Times New Roman" w:cs="Times New Roman"/>
          <w:b/>
          <w:sz w:val="26"/>
          <w:szCs w:val="26"/>
          <w:lang w:eastAsia="ar-SA"/>
        </w:rPr>
        <w:t>Ēdināšanas pakalpojumi  Rīgas Rīnūžu vidusskolā</w:t>
      </w:r>
      <w:r w:rsidRPr="00756CFC">
        <w:rPr>
          <w:rFonts w:ascii="Times New Roman" w:hAnsi="Times New Roman" w:cs="Times New Roman"/>
          <w:b/>
          <w:bCs/>
          <w:sz w:val="26"/>
          <w:szCs w:val="26"/>
          <w:lang w:eastAsia="ar-SA"/>
        </w:rPr>
        <w:t>”</w:t>
      </w:r>
    </w:p>
    <w:p w:rsidR="00C05C4B" w:rsidRPr="00756CFC" w:rsidRDefault="00C05C4B" w:rsidP="00C05C4B">
      <w:pPr>
        <w:spacing w:after="0" w:line="240" w:lineRule="auto"/>
        <w:ind w:left="360"/>
        <w:rPr>
          <w:rFonts w:ascii="Times New Roman" w:hAnsi="Times New Roman" w:cs="Times New Roman"/>
          <w:color w:val="17365D"/>
          <w:sz w:val="26"/>
        </w:rPr>
      </w:pPr>
    </w:p>
    <w:p w:rsidR="00C05C4B" w:rsidRDefault="00C05C4B" w:rsidP="00C05C4B">
      <w:pPr>
        <w:tabs>
          <w:tab w:val="left" w:pos="993"/>
        </w:tab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Iesniedzot piedāvājumu pretendents apņemas nodrošināt skolas</w:t>
      </w:r>
      <w:r w:rsidRPr="00756CFC">
        <w:rPr>
          <w:rFonts w:ascii="Times New Roman" w:hAnsi="Times New Roman" w:cs="Times New Roman"/>
          <w:sz w:val="26"/>
          <w:szCs w:val="26"/>
          <w:lang w:eastAsia="ar-SA"/>
        </w:rPr>
        <w:t xml:space="preserve"> ēdināšanas pakalpojumus </w:t>
      </w:r>
      <w:r w:rsidRPr="00756CFC">
        <w:rPr>
          <w:rStyle w:val="colora"/>
          <w:rFonts w:ascii="Times New Roman" w:hAnsi="Times New Roman"/>
          <w:sz w:val="26"/>
          <w:szCs w:val="26"/>
        </w:rPr>
        <w:t xml:space="preserve">Rīgas pilsētas pašvaldības izglītības iestādē – </w:t>
      </w:r>
      <w:r w:rsidRPr="00756CFC">
        <w:rPr>
          <w:rFonts w:ascii="Times New Roman" w:hAnsi="Times New Roman" w:cs="Times New Roman"/>
          <w:b/>
          <w:sz w:val="26"/>
          <w:szCs w:val="26"/>
          <w:lang w:eastAsia="ar-SA"/>
        </w:rPr>
        <w:t>Rīgas Rīnūžu vidusskolā, Augusta Dombrovska ielā 88, Rīgā, LV-1015</w:t>
      </w:r>
      <w:r w:rsidRPr="00756CFC">
        <w:rPr>
          <w:rFonts w:ascii="Times New Roman" w:hAnsi="Times New Roman" w:cs="Times New Roman"/>
          <w:bCs/>
          <w:sz w:val="26"/>
          <w:szCs w:val="26"/>
          <w:lang w:eastAsia="ar-SA"/>
        </w:rPr>
        <w:t>, ņemot vērā tehniskās specifikācijas vispārīgajām prasībām un šīs iepirkuma daļas tehniskajā specifikācijā iekļauto informāciju un prasības.</w:t>
      </w:r>
    </w:p>
    <w:p w:rsidR="00190D32" w:rsidRDefault="00190D32" w:rsidP="00F165CA">
      <w:pPr>
        <w:tabs>
          <w:tab w:val="left" w:pos="993"/>
        </w:tabs>
        <w:spacing w:after="0" w:line="240" w:lineRule="auto"/>
        <w:jc w:val="both"/>
        <w:rPr>
          <w:rFonts w:ascii="Times New Roman" w:hAnsi="Times New Roman" w:cs="Times New Roman"/>
          <w:bCs/>
          <w:sz w:val="26"/>
          <w:szCs w:val="2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r w:rsidRPr="00F165CA">
              <w:rPr>
                <w:rFonts w:ascii="Times New Roman" w:eastAsia="Times New Roman" w:hAnsi="Times New Roman" w:cs="Times New Roman"/>
                <w:color w:val="000000"/>
                <w:sz w:val="26"/>
                <w:szCs w:val="26"/>
                <w:vertAlign w:val="superscript"/>
                <w:lang w:eastAsia="lv-LV"/>
              </w:rPr>
              <w:t>1</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811</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348</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348</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pirmsskolas grupas (pusdienas, brokastis un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94</w:t>
            </w:r>
          </w:p>
        </w:tc>
      </w:tr>
    </w:tbl>
    <w:p w:rsidR="00F165CA" w:rsidRDefault="00F165CA" w:rsidP="00F165CA">
      <w:pPr>
        <w:tabs>
          <w:tab w:val="left" w:pos="993"/>
        </w:tabs>
        <w:spacing w:after="0" w:line="240" w:lineRule="auto"/>
        <w:jc w:val="both"/>
        <w:rPr>
          <w:rFonts w:ascii="Times New Roman" w:hAnsi="Times New Roman" w:cs="Times New Roman"/>
          <w:bCs/>
          <w:sz w:val="26"/>
          <w:szCs w:val="26"/>
          <w:lang w:eastAsia="ar-SA"/>
        </w:rPr>
      </w:pPr>
    </w:p>
    <w:p w:rsidR="00190D32" w:rsidRDefault="00190D32" w:rsidP="00C05C4B">
      <w:pPr>
        <w:tabs>
          <w:tab w:val="left" w:pos="993"/>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rsidTr="00907CCE">
        <w:tc>
          <w:tcPr>
            <w:tcW w:w="9494" w:type="dxa"/>
            <w:gridSpan w:val="3"/>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Augusta Dombrovska 88</w:t>
            </w:r>
          </w:p>
        </w:tc>
      </w:tr>
      <w:tr w:rsidR="00190D32" w:rsidRPr="002C5D94" w:rsidTr="00907CCE">
        <w:tc>
          <w:tcPr>
            <w:tcW w:w="319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124.8</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77.94</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11.6</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3.62</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10.72</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3.11</w:t>
            </w:r>
          </w:p>
        </w:tc>
      </w:tr>
      <w:tr w:rsidR="00190D32" w:rsidRPr="005E2F92" w:rsidTr="00907CCE">
        <w:tc>
          <w:tcPr>
            <w:tcW w:w="6346" w:type="dxa"/>
            <w:gridSpan w:val="2"/>
            <w:shd w:val="clear" w:color="auto" w:fill="auto"/>
          </w:tcPr>
          <w:p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95.39</w:t>
            </w:r>
          </w:p>
        </w:tc>
      </w:tr>
    </w:tbl>
    <w:p w:rsidR="00190D32" w:rsidRPr="00756CFC" w:rsidRDefault="00190D32" w:rsidP="00190D32">
      <w:pPr>
        <w:tabs>
          <w:tab w:val="left" w:pos="993"/>
        </w:tabs>
        <w:spacing w:after="0" w:line="240" w:lineRule="auto"/>
        <w:jc w:val="both"/>
        <w:rPr>
          <w:rStyle w:val="colora"/>
          <w:rFonts w:ascii="Times New Roman" w:hAnsi="Times New Roman"/>
          <w:bCs/>
          <w:sz w:val="26"/>
          <w:szCs w:val="26"/>
          <w:lang w:eastAsia="ar-SA"/>
        </w:rPr>
      </w:pPr>
    </w:p>
    <w:p w:rsidR="00C05C4B" w:rsidRPr="00756CFC"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Skolas iekārtas šī iepirkuma ēdināšanas pakalpojuma līguma izpildei:</w:t>
      </w:r>
    </w:p>
    <w:tbl>
      <w:tblPr>
        <w:tblW w:w="97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3236"/>
        <w:gridCol w:w="1617"/>
        <w:gridCol w:w="1134"/>
        <w:gridCol w:w="2845"/>
      </w:tblGrid>
      <w:tr w:rsidR="00C05C4B" w:rsidRPr="00756CFC" w:rsidTr="00907CCE">
        <w:trPr>
          <w:trHeight w:val="113"/>
        </w:trPr>
        <w:tc>
          <w:tcPr>
            <w:tcW w:w="0" w:type="auto"/>
            <w:shd w:val="clear" w:color="auto" w:fill="auto"/>
            <w:noWrap/>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Nr.p.k.</w:t>
            </w:r>
          </w:p>
        </w:tc>
        <w:tc>
          <w:tcPr>
            <w:tcW w:w="3236" w:type="dxa"/>
            <w:shd w:val="clear" w:color="auto" w:fill="auto"/>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Nosaukums</w:t>
            </w:r>
          </w:p>
        </w:tc>
        <w:tc>
          <w:tcPr>
            <w:tcW w:w="1617" w:type="dxa"/>
            <w:shd w:val="clear" w:color="auto" w:fill="auto"/>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Ekspluatācijā  no</w:t>
            </w:r>
          </w:p>
        </w:tc>
        <w:tc>
          <w:tcPr>
            <w:tcW w:w="1134" w:type="dxa"/>
            <w:shd w:val="clear" w:color="auto" w:fill="auto"/>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Jauda Kw</w:t>
            </w:r>
          </w:p>
        </w:tc>
        <w:tc>
          <w:tcPr>
            <w:tcW w:w="2845" w:type="dxa"/>
            <w:shd w:val="clear" w:color="auto" w:fill="auto"/>
            <w:noWrap/>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Izgatavotājs/</w:t>
            </w:r>
          </w:p>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Modelis</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plaukts divkāršais</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inv.Nr.160226A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plaukts divkāršais</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inv.Nr.160227A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3.</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Gaļas maļama mašīna MIM-300</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Krievija/inv.Nr.130032A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4.</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Kartupeļu tīrīšanas mašīna</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2003.g.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inv.Nr.130145</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5.</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Pašapkalpošanas līnija </w:t>
            </w:r>
            <w:r w:rsidRPr="00756CFC">
              <w:rPr>
                <w:rFonts w:ascii="Times New Roman" w:hAnsi="Times New Roman" w:cs="Times New Roman"/>
                <w:sz w:val="26"/>
                <w:szCs w:val="26"/>
              </w:rPr>
              <w:lastRenderedPageBreak/>
              <w:t>B400M</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lastRenderedPageBreak/>
              <w:t>2000.g.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inv.Nr.130338</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6.</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Transportieris</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inv.Nr.130357</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7.</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Restes trauku žāvēšanai</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2004.g.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inv.Nr.160195A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8.</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Restes trauku žāvēšanai</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2004.g.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inv.Nr.160196A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9.</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Saldēšanas vitrīna       SCH 1400</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inv.Nr.160666</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10.</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Saldēšanas vitrīna       SCH 1400</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inv.Nr.160667</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11.</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Virtuves plīts EP-4ZS</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16.3.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inv.Nr.160668</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12.</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Aukstuma galda vitrīna  CWG0240-120DK</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1.96.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Polija/ inv.Nr.160665</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13.</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Konvekcijas krāsns MULTI/B</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5.4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Itālija/ inv.Nr.130150</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14.</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Virtuves plīts PE- 0,48M</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2011.g.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16.8.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inv.Nr.00162359</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Vāramais katls KE -150</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2013.g.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18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Polija/ inv.Nr.00195007</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16.</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mazgāšanas mašīna</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18.2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Baltkrievija/ inv.Nr.130339</w:t>
            </w:r>
          </w:p>
        </w:tc>
      </w:tr>
    </w:tbl>
    <w:p w:rsidR="00C05C4B" w:rsidRPr="00756CFC"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p>
    <w:p w:rsidR="00C05C4B"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756CFC">
        <w:rPr>
          <w:rFonts w:ascii="Times New Roman" w:hAnsi="Times New Roman" w:cs="Times New Roman"/>
          <w:bCs/>
          <w:sz w:val="26"/>
          <w:szCs w:val="26"/>
          <w:lang w:eastAsia="ar-SA"/>
        </w:rPr>
        <w:t>.pielikumu.</w:t>
      </w:r>
    </w:p>
    <w:p w:rsidR="00C05C4B" w:rsidRPr="00C05C4B"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Ieinteresētajiem</w:t>
      </w:r>
      <w:r w:rsidRPr="00756CFC">
        <w:rPr>
          <w:rFonts w:ascii="Times New Roman" w:hAnsi="Times New Roman" w:cs="Times New Roman"/>
          <w:bCs/>
          <w:sz w:val="26"/>
          <w:szCs w:val="26"/>
        </w:rPr>
        <w:t xml:space="preserve"> piegādātājiem tiek nodrošināta telpu un inventāra </w:t>
      </w:r>
      <w:r w:rsidRPr="00756CFC">
        <w:rPr>
          <w:rFonts w:ascii="Times New Roman" w:hAnsi="Times New Roman" w:cs="Times New Roman"/>
          <w:bCs/>
          <w:sz w:val="26"/>
          <w:szCs w:val="26"/>
          <w:lang w:eastAsia="ar-SA"/>
        </w:rPr>
        <w:t>apskate trešdienās no plkst. 9.00 līdz 13.00 iepriekš sazinoties ar Skolas kontaktpersonu -</w:t>
      </w:r>
      <w:r w:rsidRPr="00756CFC">
        <w:rPr>
          <w:rFonts w:ascii="Times New Roman" w:hAnsi="Times New Roman" w:cs="Times New Roman"/>
          <w:bCs/>
          <w:sz w:val="26"/>
          <w:szCs w:val="26"/>
        </w:rPr>
        <w:t xml:space="preserve"> saimniecības pārzinis Ādams Savčuks, tālrunis 29243592, e-pasts rrinvs@riga.lv</w:t>
      </w:r>
    </w:p>
    <w:p w:rsidR="00C05C4B" w:rsidRPr="00C05C4B" w:rsidRDefault="00C05C4B" w:rsidP="00C05C4B">
      <w:pPr>
        <w:spacing w:after="0" w:line="240" w:lineRule="auto"/>
        <w:rPr>
          <w:rFonts w:ascii="Times New Roman" w:hAnsi="Times New Roman"/>
          <w:sz w:val="26"/>
          <w:szCs w:val="26"/>
        </w:rPr>
      </w:pPr>
      <w:r w:rsidRPr="00C05C4B">
        <w:rPr>
          <w:rFonts w:ascii="Times New Roman" w:hAnsi="Times New Roman"/>
          <w:bCs/>
          <w:sz w:val="26"/>
          <w:szCs w:val="26"/>
          <w:lang w:eastAsia="ar-SA"/>
        </w:rPr>
        <w:t>Rīgas Rīnūžu vidusskolas</w:t>
      </w:r>
      <w:r w:rsidRPr="00C05C4B">
        <w:rPr>
          <w:rFonts w:ascii="Times New Roman" w:hAnsi="Times New Roman"/>
          <w:sz w:val="26"/>
          <w:szCs w:val="26"/>
        </w:rPr>
        <w:t xml:space="preserve"> iznomājamo virtuves telpu un palīgtelpu plāns:</w:t>
      </w:r>
    </w:p>
    <w:p w:rsidR="00C05C4B" w:rsidRPr="00756CFC" w:rsidRDefault="00C05C4B" w:rsidP="00C05C4B">
      <w:pPr>
        <w:spacing w:after="0" w:line="240" w:lineRule="auto"/>
        <w:rPr>
          <w:rFonts w:ascii="Times New Roman" w:hAnsi="Times New Roman" w:cs="Times New Roman"/>
          <w:b/>
          <w:bCs/>
          <w:color w:val="000000"/>
          <w:sz w:val="26"/>
          <w:szCs w:val="24"/>
          <w:lang w:eastAsia="ar-SA"/>
        </w:rPr>
      </w:pPr>
      <w:r w:rsidRPr="00FB3E64">
        <w:rPr>
          <w:rFonts w:ascii="Times New Roman" w:hAnsi="Times New Roman" w:cs="Times New Roman"/>
          <w:noProof/>
          <w:sz w:val="26"/>
          <w:lang w:eastAsia="lv-LV"/>
        </w:rPr>
        <w:drawing>
          <wp:inline distT="0" distB="0" distL="0" distR="0">
            <wp:extent cx="2465070" cy="3160395"/>
            <wp:effectExtent l="0" t="4763" r="6668" b="6667"/>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65070" cy="3160395"/>
                    </a:xfrm>
                    <a:prstGeom prst="rect">
                      <a:avLst/>
                    </a:prstGeom>
                    <a:noFill/>
                    <a:ln>
                      <a:noFill/>
                    </a:ln>
                  </pic:spPr>
                </pic:pic>
              </a:graphicData>
            </a:graphic>
          </wp:inline>
        </w:drawing>
      </w:r>
      <w:r w:rsidRPr="00756CFC">
        <w:rPr>
          <w:rFonts w:ascii="Times New Roman" w:hAnsi="Times New Roman" w:cs="Times New Roman"/>
          <w:b/>
          <w:bCs/>
          <w:color w:val="000000"/>
          <w:sz w:val="26"/>
          <w:szCs w:val="24"/>
          <w:lang w:eastAsia="ar-SA"/>
        </w:rPr>
        <w:t xml:space="preserve"> </w:t>
      </w:r>
    </w:p>
    <w:p w:rsidR="00C05C4B" w:rsidRPr="00756CFC" w:rsidRDefault="00C05C4B" w:rsidP="00C05C4B">
      <w:pPr>
        <w:spacing w:after="0" w:line="240" w:lineRule="auto"/>
        <w:rPr>
          <w:rFonts w:ascii="Times New Roman" w:hAnsi="Times New Roman" w:cs="Times New Roman"/>
          <w:b/>
          <w:bCs/>
          <w:color w:val="000000"/>
          <w:sz w:val="26"/>
          <w:szCs w:val="24"/>
          <w:lang w:eastAsia="ar-SA"/>
        </w:rPr>
      </w:pPr>
      <w:r w:rsidRPr="00FB3E64">
        <w:rPr>
          <w:rFonts w:ascii="Times New Roman" w:hAnsi="Times New Roman" w:cs="Times New Roman"/>
          <w:noProof/>
          <w:sz w:val="26"/>
          <w:lang w:eastAsia="lv-LV"/>
        </w:rPr>
        <w:lastRenderedPageBreak/>
        <w:drawing>
          <wp:inline distT="0" distB="0" distL="0" distR="0">
            <wp:extent cx="2484755" cy="3279775"/>
            <wp:effectExtent l="254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484755" cy="3279775"/>
                    </a:xfrm>
                    <a:prstGeom prst="rect">
                      <a:avLst/>
                    </a:prstGeom>
                    <a:noFill/>
                    <a:ln>
                      <a:noFill/>
                    </a:ln>
                  </pic:spPr>
                </pic:pic>
              </a:graphicData>
            </a:graphic>
          </wp:inline>
        </w:drawing>
      </w:r>
      <w:r w:rsidRPr="00756CFC">
        <w:rPr>
          <w:rFonts w:ascii="Times New Roman" w:hAnsi="Times New Roman" w:cs="Times New Roman"/>
          <w:b/>
          <w:bCs/>
          <w:color w:val="000000"/>
          <w:sz w:val="26"/>
          <w:szCs w:val="24"/>
          <w:lang w:eastAsia="ar-SA"/>
        </w:rPr>
        <w:t xml:space="preserve"> </w:t>
      </w:r>
    </w:p>
    <w:p w:rsidR="00966BAB" w:rsidRDefault="00966BAB" w:rsidP="00524F07">
      <w:pPr>
        <w:rPr>
          <w:rFonts w:ascii="Times New Roman" w:hAnsi="Times New Roman" w:cs="Times New Roman"/>
          <w:color w:val="000000"/>
          <w:sz w:val="26"/>
          <w:szCs w:val="26"/>
          <w:lang w:eastAsia="ar-SA"/>
        </w:rPr>
      </w:pPr>
    </w:p>
    <w:p w:rsidR="00966BAB" w:rsidRPr="00756CFC" w:rsidRDefault="00966BAB" w:rsidP="00966BAB">
      <w:pPr>
        <w:spacing w:after="0" w:line="240" w:lineRule="auto"/>
        <w:jc w:val="center"/>
        <w:rPr>
          <w:rFonts w:ascii="Times New Roman" w:hAnsi="Times New Roman" w:cs="Times New Roman"/>
          <w:b/>
          <w:bCs/>
          <w:sz w:val="26"/>
          <w:szCs w:val="26"/>
          <w:lang w:eastAsia="ar-SA"/>
        </w:rPr>
      </w:pPr>
      <w:r w:rsidRPr="00756CFC">
        <w:rPr>
          <w:rFonts w:ascii="Times New Roman" w:hAnsi="Times New Roman" w:cs="Times New Roman"/>
          <w:b/>
          <w:bCs/>
          <w:sz w:val="26"/>
          <w:szCs w:val="26"/>
          <w:lang w:eastAsia="ar-SA"/>
        </w:rPr>
        <w:t>„</w:t>
      </w:r>
      <w:r w:rsidRPr="00756CFC">
        <w:rPr>
          <w:rFonts w:ascii="Times New Roman" w:hAnsi="Times New Roman" w:cs="Times New Roman"/>
          <w:b/>
          <w:sz w:val="26"/>
          <w:szCs w:val="26"/>
          <w:lang w:eastAsia="ar-SA"/>
        </w:rPr>
        <w:t xml:space="preserve">Ēdināšanas pakalpojumi  Rīgas </w:t>
      </w:r>
      <w:r>
        <w:rPr>
          <w:rFonts w:ascii="Times New Roman" w:hAnsi="Times New Roman" w:cs="Times New Roman"/>
          <w:b/>
          <w:sz w:val="26"/>
          <w:szCs w:val="26"/>
          <w:lang w:eastAsia="ar-SA"/>
        </w:rPr>
        <w:t>Mūzikas</w:t>
      </w:r>
      <w:r w:rsidRPr="00756CFC">
        <w:rPr>
          <w:rFonts w:ascii="Times New Roman" w:hAnsi="Times New Roman" w:cs="Times New Roman"/>
          <w:b/>
          <w:sz w:val="26"/>
          <w:szCs w:val="26"/>
          <w:lang w:eastAsia="ar-SA"/>
        </w:rPr>
        <w:t xml:space="preserve"> vidusskolā</w:t>
      </w:r>
      <w:r w:rsidRPr="00756CFC">
        <w:rPr>
          <w:rFonts w:ascii="Times New Roman" w:hAnsi="Times New Roman" w:cs="Times New Roman"/>
          <w:b/>
          <w:bCs/>
          <w:sz w:val="26"/>
          <w:szCs w:val="26"/>
          <w:lang w:eastAsia="ar-SA"/>
        </w:rPr>
        <w:t>”</w:t>
      </w:r>
    </w:p>
    <w:p w:rsidR="00966BAB" w:rsidRPr="00756CFC" w:rsidRDefault="00966BAB" w:rsidP="00966BAB">
      <w:pPr>
        <w:spacing w:after="0" w:line="240" w:lineRule="auto"/>
        <w:ind w:left="360"/>
        <w:rPr>
          <w:rFonts w:ascii="Times New Roman" w:hAnsi="Times New Roman" w:cs="Times New Roman"/>
          <w:color w:val="17365D"/>
          <w:sz w:val="26"/>
        </w:rPr>
      </w:pPr>
    </w:p>
    <w:p w:rsidR="00966BAB" w:rsidRPr="00966BAB" w:rsidRDefault="00966BAB" w:rsidP="00966BAB">
      <w:pPr>
        <w:tabs>
          <w:tab w:val="left" w:pos="993"/>
        </w:tab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Iesniedzot piedāvājumu pretendents apņemas nodrošināt skolas</w:t>
      </w:r>
      <w:r w:rsidRPr="00756CFC">
        <w:rPr>
          <w:rFonts w:ascii="Times New Roman" w:hAnsi="Times New Roman" w:cs="Times New Roman"/>
          <w:sz w:val="26"/>
          <w:szCs w:val="26"/>
          <w:lang w:eastAsia="ar-SA"/>
        </w:rPr>
        <w:t xml:space="preserve"> ēdināšanas pakalpojumus </w:t>
      </w:r>
      <w:r w:rsidRPr="00756CFC">
        <w:rPr>
          <w:rStyle w:val="colora"/>
          <w:rFonts w:ascii="Times New Roman" w:hAnsi="Times New Roman"/>
          <w:sz w:val="26"/>
          <w:szCs w:val="26"/>
        </w:rPr>
        <w:t xml:space="preserve">Rīgas pilsētas pašvaldības izglītības iestādē – </w:t>
      </w:r>
      <w:r w:rsidRPr="00756CFC">
        <w:rPr>
          <w:rFonts w:ascii="Times New Roman" w:hAnsi="Times New Roman" w:cs="Times New Roman"/>
          <w:b/>
          <w:sz w:val="26"/>
          <w:szCs w:val="26"/>
          <w:lang w:eastAsia="ar-SA"/>
        </w:rPr>
        <w:t xml:space="preserve">Rīgas </w:t>
      </w:r>
      <w:r>
        <w:rPr>
          <w:rFonts w:ascii="Times New Roman" w:hAnsi="Times New Roman" w:cs="Times New Roman"/>
          <w:b/>
          <w:sz w:val="26"/>
          <w:szCs w:val="26"/>
          <w:lang w:eastAsia="ar-SA"/>
        </w:rPr>
        <w:t>Mūzikas</w:t>
      </w:r>
      <w:r w:rsidRPr="00756CFC">
        <w:rPr>
          <w:rFonts w:ascii="Times New Roman" w:hAnsi="Times New Roman" w:cs="Times New Roman"/>
          <w:b/>
          <w:sz w:val="26"/>
          <w:szCs w:val="26"/>
          <w:lang w:eastAsia="ar-SA"/>
        </w:rPr>
        <w:t xml:space="preserve"> vidusskolā, </w:t>
      </w:r>
      <w:r w:rsidR="0048766D" w:rsidRPr="00524F07">
        <w:rPr>
          <w:rFonts w:ascii="Times New Roman" w:eastAsia="Times New Roman" w:hAnsi="Times New Roman" w:cs="Times New Roman"/>
          <w:b/>
          <w:color w:val="000000"/>
          <w:sz w:val="26"/>
          <w:szCs w:val="24"/>
          <w:lang w:eastAsia="lv-LV"/>
        </w:rPr>
        <w:t>Šampētera ielā 98 un Kalnciema ielā 160</w:t>
      </w:r>
      <w:r w:rsidR="0048766D" w:rsidRPr="00871B13">
        <w:rPr>
          <w:rFonts w:ascii="Times New Roman" w:eastAsia="Times New Roman" w:hAnsi="Times New Roman" w:cs="Times New Roman"/>
          <w:b/>
          <w:color w:val="000000"/>
          <w:sz w:val="26"/>
          <w:szCs w:val="24"/>
          <w:lang w:eastAsia="lv-LV"/>
        </w:rPr>
        <w:t>, Rīga, LV - 1046</w:t>
      </w:r>
      <w:r w:rsidRPr="00756CFC">
        <w:rPr>
          <w:rFonts w:ascii="Times New Roman" w:hAnsi="Times New Roman" w:cs="Times New Roman"/>
          <w:bCs/>
          <w:sz w:val="26"/>
          <w:szCs w:val="26"/>
          <w:lang w:eastAsia="ar-SA"/>
        </w:rPr>
        <w:t>, ņemot vērā tehniskās specifikācijas vispārīgajām prasībām un šīs iepirkuma daļas tehniskajā specifikācijā iekļauto informāciju un prasības.</w:t>
      </w:r>
    </w:p>
    <w:tbl>
      <w:tblPr>
        <w:tblW w:w="5000" w:type="pct"/>
        <w:tblLook w:val="04A0" w:firstRow="1" w:lastRow="0" w:firstColumn="1" w:lastColumn="0" w:noHBand="0" w:noVBand="1"/>
      </w:tblPr>
      <w:tblGrid>
        <w:gridCol w:w="7461"/>
        <w:gridCol w:w="2393"/>
      </w:tblGrid>
      <w:tr w:rsidR="00966BAB" w:rsidRPr="00966BAB" w:rsidTr="00966BAB">
        <w:trPr>
          <w:trHeight w:val="113"/>
        </w:trPr>
        <w:tc>
          <w:tcPr>
            <w:tcW w:w="3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Klašu grupas un ēdienreizes (pusdienas/ brokastis vai launags) nosaukums</w:t>
            </w:r>
            <w:r w:rsidRPr="00966BAB">
              <w:rPr>
                <w:rFonts w:ascii="Times New Roman" w:eastAsia="Times New Roman" w:hAnsi="Times New Roman" w:cs="Times New Roman"/>
                <w:color w:val="000000"/>
                <w:sz w:val="26"/>
                <w:szCs w:val="26"/>
                <w:vertAlign w:val="superscript"/>
                <w:lang w:eastAsia="lv-LV"/>
              </w:rPr>
              <w:t>1</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 xml:space="preserve">Kopējais izglītojamo skaits attiecīgajā klašu grupā </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 - 12.klases (pusdienas vai pārtikas pakas)</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275</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Papildu atlīdzība par epidemioloģiskās drošības pasākumu īstenošanu Covid-19 infekcijas izplatības ierobežošanai uz vienu pusdienu porciju/pārtikas paku dienā bez PVN, EUR</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275</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1.- 4.klases (brokastis)</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15</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1.- 4.klases (launags)</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200</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1.- 4.klases (vakariņas)</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15</w:t>
            </w:r>
          </w:p>
        </w:tc>
      </w:tr>
    </w:tbl>
    <w:p w:rsidR="0048766D" w:rsidRPr="0048766D" w:rsidRDefault="0048766D" w:rsidP="0048766D">
      <w:pPr>
        <w:tabs>
          <w:tab w:val="left" w:pos="993"/>
        </w:tabs>
        <w:spacing w:after="0" w:line="240" w:lineRule="auto"/>
        <w:ind w:firstLine="851"/>
        <w:jc w:val="both"/>
        <w:rPr>
          <w:rFonts w:ascii="Times New Roman" w:hAnsi="Times New Roman" w:cs="Times New Roman"/>
          <w:b/>
          <w:sz w:val="26"/>
          <w:szCs w:val="26"/>
          <w:lang w:eastAsia="ar-SA"/>
        </w:rPr>
      </w:pPr>
      <w:r w:rsidRPr="0048766D">
        <w:rPr>
          <w:rFonts w:ascii="Times New Roman" w:hAnsi="Times New Roman" w:cs="Times New Roman"/>
          <w:b/>
          <w:sz w:val="26"/>
          <w:szCs w:val="26"/>
          <w:lang w:eastAsia="ar-SA"/>
        </w:rPr>
        <w:t>Pretendents ar Skolu vienojas, vai ēdiens tiek gatavots Skolas virtuves telpās Šampētera ielā 98 un atbilstoši Skolas prasībām tiek piegādāts uz Skolas telpām Kalnciema ielā 160, vai arī ēdiens tiek gatavots ārpus Skolas virtuves telpām un atbilstoši Skolas prasībām tiek piegādāts uz Skolas telpām Kalnciema ielā 160 un Šampētera ielā 98.</w:t>
      </w:r>
    </w:p>
    <w:p w:rsidR="00966BAB" w:rsidRDefault="00966BAB" w:rsidP="00966BAB">
      <w:pPr>
        <w:tabs>
          <w:tab w:val="left" w:pos="993"/>
        </w:tabs>
        <w:spacing w:after="0" w:line="240" w:lineRule="auto"/>
        <w:ind w:firstLine="851"/>
        <w:jc w:val="both"/>
        <w:rPr>
          <w:rFonts w:ascii="Times New Roman" w:hAnsi="Times New Roman" w:cs="Times New Roman"/>
          <w:color w:val="000000"/>
          <w:sz w:val="26"/>
          <w:szCs w:val="26"/>
          <w:lang w:eastAsia="ar-SA"/>
        </w:rPr>
      </w:pPr>
      <w:r>
        <w:rPr>
          <w:rFonts w:ascii="Times New Roman" w:hAnsi="Times New Roman" w:cs="Times New Roman"/>
          <w:bCs/>
          <w:sz w:val="26"/>
          <w:szCs w:val="26"/>
          <w:lang w:eastAsia="ar-SA"/>
        </w:rPr>
        <w:t>Nomas objekts:</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966BAB" w:rsidTr="00966BAB">
        <w:tc>
          <w:tcPr>
            <w:tcW w:w="8270" w:type="dxa"/>
            <w:gridSpan w:val="3"/>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Šampētera 98</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Nomas maksa mēnesī bez PVN, EUR</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52.3</w:t>
            </w: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91.53</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16.7</w:t>
            </w: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14.7</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349.86</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10.64</w:t>
            </w:r>
          </w:p>
        </w:tc>
      </w:tr>
      <w:tr w:rsidR="00966BAB" w:rsidTr="00966BAB">
        <w:tc>
          <w:tcPr>
            <w:tcW w:w="5608" w:type="dxa"/>
            <w:gridSpan w:val="2"/>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noProof/>
                <w:color w:val="000000"/>
                <w:sz w:val="26"/>
                <w:szCs w:val="26"/>
              </w:rPr>
              <w:fldChar w:fldCharType="begin"/>
            </w:r>
            <w:r>
              <w:rPr>
                <w:rFonts w:ascii="Times New Roman" w:eastAsia="Times New Roman" w:hAnsi="Times New Roman"/>
                <w:b/>
                <w:bCs/>
                <w:noProof/>
                <w:color w:val="000000"/>
                <w:sz w:val="26"/>
                <w:szCs w:val="26"/>
              </w:rPr>
              <w:instrText xml:space="preserve"> =SUM(ABOVE) </w:instrText>
            </w:r>
            <w:r>
              <w:rPr>
                <w:rFonts w:ascii="Times New Roman" w:eastAsia="Times New Roman" w:hAnsi="Times New Roman"/>
                <w:b/>
                <w:bCs/>
                <w:noProof/>
                <w:color w:val="000000"/>
                <w:sz w:val="26"/>
                <w:szCs w:val="26"/>
              </w:rPr>
              <w:fldChar w:fldCharType="separate"/>
            </w:r>
            <w:r>
              <w:rPr>
                <w:rFonts w:ascii="Times New Roman" w:eastAsia="Times New Roman" w:hAnsi="Times New Roman"/>
                <w:b/>
                <w:bCs/>
                <w:noProof/>
                <w:color w:val="000000"/>
                <w:sz w:val="26"/>
                <w:szCs w:val="26"/>
              </w:rPr>
              <w:t>466.73</w:t>
            </w:r>
            <w:r>
              <w:rPr>
                <w:rFonts w:ascii="Times New Roman" w:eastAsia="Times New Roman" w:hAnsi="Times New Roman"/>
                <w:b/>
                <w:bCs/>
                <w:noProof/>
                <w:color w:val="000000"/>
                <w:sz w:val="26"/>
                <w:szCs w:val="26"/>
              </w:rPr>
              <w:fldChar w:fldCharType="end"/>
            </w:r>
          </w:p>
        </w:tc>
      </w:tr>
    </w:tbl>
    <w:p w:rsidR="00966BAB" w:rsidRDefault="00966BAB" w:rsidP="00966BAB">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383593">
        <w:rPr>
          <w:rFonts w:ascii="Times New Roman" w:hAnsi="Times New Roman" w:cs="Times New Roman"/>
          <w:bCs/>
          <w:sz w:val="26"/>
          <w:szCs w:val="26"/>
          <w:lang w:eastAsia="ar-SA"/>
        </w:rPr>
        <w:lastRenderedPageBreak/>
        <w:t>Skolas virtuves iekārtas un inventārs</w:t>
      </w:r>
      <w:r>
        <w:rPr>
          <w:rFonts w:ascii="Times New Roman" w:hAnsi="Times New Roman" w:cs="Times New Roman"/>
          <w:bCs/>
          <w:sz w:val="26"/>
          <w:szCs w:val="26"/>
          <w:lang w:eastAsia="ar-SA"/>
        </w:rPr>
        <w:t xml:space="preserve"> </w:t>
      </w:r>
      <w:r w:rsidRPr="00871B13">
        <w:rPr>
          <w:rFonts w:ascii="Times New Roman" w:hAnsi="Times New Roman" w:cs="Times New Roman"/>
          <w:bCs/>
          <w:sz w:val="26"/>
          <w:szCs w:val="26"/>
          <w:lang w:eastAsia="ar-SA"/>
        </w:rPr>
        <w:t>Šampētera 98</w:t>
      </w:r>
      <w:r w:rsidRPr="00383593">
        <w:rPr>
          <w:rFonts w:ascii="Times New Roman" w:hAnsi="Times New Roman" w:cs="Times New Roman"/>
          <w:bCs/>
          <w:sz w:val="26"/>
          <w:szCs w:val="26"/>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5660"/>
        <w:gridCol w:w="2978"/>
      </w:tblGrid>
      <w:tr w:rsidR="00966BAB" w:rsidRPr="00871B13" w:rsidTr="00966BAB">
        <w:trPr>
          <w:trHeight w:val="204"/>
        </w:trPr>
        <w:tc>
          <w:tcPr>
            <w:tcW w:w="617" w:type="pct"/>
            <w:shd w:val="clear" w:color="auto" w:fill="auto"/>
            <w:noWrap/>
            <w:vAlign w:val="bottom"/>
            <w:hideMark/>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Nr.p.k.</w:t>
            </w:r>
          </w:p>
        </w:tc>
        <w:tc>
          <w:tcPr>
            <w:tcW w:w="2872" w:type="pct"/>
            <w:shd w:val="clear" w:color="auto" w:fill="auto"/>
            <w:vAlign w:val="center"/>
            <w:hideMark/>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Nosaukums</w:t>
            </w:r>
          </w:p>
        </w:tc>
        <w:tc>
          <w:tcPr>
            <w:tcW w:w="1511" w:type="pct"/>
            <w:shd w:val="clear" w:color="auto" w:fill="auto"/>
            <w:vAlign w:val="center"/>
            <w:hideMark/>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Ekspluatācijā no</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Kartupeļu mizojamā mašīna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N/T</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Duša trauku skalošanai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Traps tērauda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Svari elektroniskie</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Ledusskapis N/T</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Saldētava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Mikseris universāls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Dārzeņu griezējs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Aukstais galds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Mikseris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N/T</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Duša trauku skalošanai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Krāsns konvekcijas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Maisītājs ūdens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Paliktnis krāsnij</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Traps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Traps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Traps ar resti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Plīts elektriskā</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Plīts elektriskā ar 2 sildvirsmām</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Panna elektriskā dziļā</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tērauda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tērauda ar plauktu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Katls apsildes ar vāku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Katls elektriskais ar dušu un sietu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 ar stiprinājumu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ar izlietni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Mašīna gaļas maļamā</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aukstais tērauda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Aukstumiekārta ar 2nodalījumiem</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Rati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tērauda-skapis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Rati N/T ar 2 plauktiem</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Marmīts el.galda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tērauda ar plauktu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Ratiņi ar marmīta vannu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1600x600x1800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700x500x1800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ar bortu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Duša trauku skalošanas ar maisītāju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Mašīna trauku mazgājamā</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Filtrs ūdens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Dozators trauku mazgājamai mašīnai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ar padziļinājumu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 ar labirinta filtriem</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Rati netīro trauku savākšanai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1100x600x1800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1000x500x1800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1000x500x1800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1200x600x1800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700x600x1800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bl>
    <w:p w:rsidR="00966BAB" w:rsidRDefault="00966BAB" w:rsidP="00966BA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Pr>
          <w:rFonts w:ascii="Times New Roman" w:hAnsi="Times New Roman" w:cs="Times New Roman"/>
          <w:bCs/>
          <w:sz w:val="26"/>
          <w:szCs w:val="26"/>
          <w:lang w:eastAsia="ar-SA"/>
        </w:rPr>
        <w:t>6</w:t>
      </w:r>
      <w:r w:rsidRPr="00756CFC">
        <w:rPr>
          <w:rFonts w:ascii="Times New Roman" w:hAnsi="Times New Roman" w:cs="Times New Roman"/>
          <w:bCs/>
          <w:sz w:val="26"/>
          <w:szCs w:val="26"/>
          <w:lang w:eastAsia="ar-SA"/>
        </w:rPr>
        <w:t>.pielikumu.</w:t>
      </w:r>
    </w:p>
    <w:p w:rsidR="00966BAB" w:rsidRDefault="00966BAB" w:rsidP="00966BAB">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Skolas virtuves telpu un inventāra apskate iepriekš sazinoties ar </w:t>
      </w:r>
      <w:r w:rsidRPr="00753896">
        <w:rPr>
          <w:rFonts w:ascii="Times New Roman" w:hAnsi="Times New Roman" w:cs="Times New Roman"/>
          <w:bCs/>
          <w:sz w:val="26"/>
          <w:szCs w:val="26"/>
          <w:lang w:eastAsia="ar-SA"/>
        </w:rPr>
        <w:t>Skolas kontaktpersonu</w:t>
      </w:r>
      <w:r>
        <w:rPr>
          <w:rFonts w:ascii="Times New Roman" w:hAnsi="Times New Roman" w:cs="Times New Roman"/>
          <w:bCs/>
          <w:sz w:val="26"/>
          <w:szCs w:val="26"/>
          <w:lang w:eastAsia="ar-SA"/>
        </w:rPr>
        <w:t xml:space="preserve">: </w:t>
      </w:r>
      <w:r w:rsidRPr="00871B13">
        <w:rPr>
          <w:rFonts w:ascii="Times New Roman" w:hAnsi="Times New Roman" w:cs="Times New Roman"/>
          <w:bCs/>
          <w:sz w:val="26"/>
          <w:szCs w:val="26"/>
          <w:lang w:eastAsia="ar-SA"/>
        </w:rPr>
        <w:t>direktora vietnieku administratīvi saimnieciskajā darbā Jāni Seikstuli</w:t>
      </w:r>
      <w:r w:rsidRPr="00871B13">
        <w:rPr>
          <w:rFonts w:ascii="Times New Roman" w:hAnsi="Times New Roman" w:cs="Times New Roman"/>
          <w:bCs/>
          <w:sz w:val="26"/>
          <w:szCs w:val="26"/>
        </w:rPr>
        <w:t>, tālrunis 29473000, e-pasts: rmivs@riga.lv</w:t>
      </w:r>
      <w:r>
        <w:rPr>
          <w:rFonts w:ascii="Times New Roman" w:hAnsi="Times New Roman" w:cs="Times New Roman"/>
          <w:bCs/>
          <w:sz w:val="26"/>
          <w:szCs w:val="26"/>
        </w:rPr>
        <w:t>.</w:t>
      </w:r>
    </w:p>
    <w:p w:rsidR="00966BAB" w:rsidRPr="00383593" w:rsidRDefault="00966BAB" w:rsidP="00966BAB">
      <w:pPr>
        <w:tabs>
          <w:tab w:val="left" w:pos="8505"/>
          <w:tab w:val="left" w:pos="9638"/>
        </w:tabs>
        <w:spacing w:after="0" w:line="240" w:lineRule="auto"/>
        <w:ind w:firstLine="851"/>
        <w:rPr>
          <w:rFonts w:ascii="Times New Roman" w:hAnsi="Times New Roman" w:cs="Times New Roman"/>
          <w:i/>
          <w:noProof/>
          <w:sz w:val="26"/>
          <w:szCs w:val="26"/>
          <w:lang w:eastAsia="lv-LV"/>
        </w:rPr>
      </w:pPr>
      <w:r w:rsidRPr="00383593">
        <w:rPr>
          <w:rFonts w:ascii="Times New Roman" w:hAnsi="Times New Roman" w:cs="Times New Roman"/>
          <w:bCs/>
          <w:sz w:val="26"/>
          <w:szCs w:val="26"/>
          <w:lang w:eastAsia="ar-SA"/>
        </w:rPr>
        <w:t>Skolas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sidRPr="00871B13">
        <w:rPr>
          <w:rFonts w:ascii="Times New Roman" w:hAnsi="Times New Roman" w:cs="Times New Roman"/>
          <w:bCs/>
          <w:sz w:val="26"/>
          <w:szCs w:val="26"/>
          <w:lang w:eastAsia="ar-SA"/>
        </w:rPr>
        <w:t>Šampētera 98</w:t>
      </w:r>
      <w:r w:rsidRPr="00383593">
        <w:rPr>
          <w:rFonts w:ascii="Times New Roman" w:hAnsi="Times New Roman" w:cs="Times New Roman"/>
          <w:sz w:val="26"/>
          <w:szCs w:val="26"/>
        </w:rPr>
        <w:t>:</w:t>
      </w:r>
    </w:p>
    <w:p w:rsidR="00966BAB" w:rsidRPr="00871B13" w:rsidRDefault="00966BAB" w:rsidP="00966BAB">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871B13">
        <w:rPr>
          <w:noProof/>
        </w:rPr>
        <w:drawing>
          <wp:inline distT="0" distB="0" distL="0" distR="0" wp14:anchorId="652D44F7" wp14:editId="14BBAA39">
            <wp:extent cx="3447747" cy="2505075"/>
            <wp:effectExtent l="0" t="0" r="635" b="0"/>
            <wp:docPr id="57588" name="Attēls 5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70194" cy="2521385"/>
                    </a:xfrm>
                    <a:prstGeom prst="rect">
                      <a:avLst/>
                    </a:prstGeom>
                  </pic:spPr>
                </pic:pic>
              </a:graphicData>
            </a:graphic>
          </wp:inline>
        </w:drawing>
      </w:r>
    </w:p>
    <w:p w:rsidR="00966BAB" w:rsidRDefault="00966BAB" w:rsidP="00966BAB">
      <w:pPr>
        <w:rPr>
          <w:rFonts w:ascii="Times New Roman" w:hAnsi="Times New Roman" w:cs="Times New Roman"/>
          <w:color w:val="000000"/>
          <w:sz w:val="26"/>
          <w:szCs w:val="26"/>
          <w:lang w:eastAsia="ar-SA"/>
        </w:rPr>
      </w:pPr>
    </w:p>
    <w:p w:rsidR="00966BAB" w:rsidRDefault="00966BAB" w:rsidP="00524F07">
      <w:pPr>
        <w:rPr>
          <w:rFonts w:ascii="Times New Roman" w:hAnsi="Times New Roman" w:cs="Times New Roman"/>
          <w:color w:val="000000"/>
          <w:sz w:val="26"/>
          <w:szCs w:val="26"/>
          <w:lang w:eastAsia="ar-SA"/>
        </w:rPr>
      </w:pPr>
    </w:p>
    <w:p w:rsidR="00D5363E" w:rsidRPr="00C05C4B" w:rsidRDefault="00D5363E" w:rsidP="00524F07">
      <w:pPr>
        <w:rPr>
          <w:rFonts w:ascii="Times New Roman" w:hAnsi="Times New Roman" w:cs="Times New Roman"/>
          <w:b/>
          <w:sz w:val="26"/>
          <w:szCs w:val="26"/>
          <w:lang w:eastAsia="ar-SA"/>
        </w:rPr>
      </w:pPr>
      <w:r w:rsidRPr="00C80720">
        <w:rPr>
          <w:rFonts w:ascii="Times New Roman" w:hAnsi="Times New Roman" w:cs="Times New Roman"/>
          <w:color w:val="000000"/>
          <w:sz w:val="26"/>
          <w:szCs w:val="26"/>
          <w:lang w:eastAsia="ar-SA"/>
        </w:rPr>
        <w:t>Komisijas priekšsēdētāja</w:t>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00C66925">
        <w:rPr>
          <w:rFonts w:ascii="Times New Roman" w:hAnsi="Times New Roman" w:cs="Times New Roman"/>
          <w:color w:val="000000"/>
          <w:sz w:val="26"/>
          <w:szCs w:val="26"/>
          <w:lang w:eastAsia="ar-SA"/>
        </w:rPr>
        <w:t>I.Zalāne</w:t>
      </w:r>
    </w:p>
    <w:p w:rsidR="00D5363E" w:rsidRDefault="00D5363E" w:rsidP="00871B13">
      <w:pPr>
        <w:tabs>
          <w:tab w:val="left" w:pos="8505"/>
          <w:tab w:val="left" w:pos="9638"/>
        </w:tabs>
        <w:spacing w:after="0" w:line="240" w:lineRule="auto"/>
        <w:rPr>
          <w:rFonts w:ascii="Times New Roman" w:hAnsi="Times New Roman" w:cs="Times New Roman"/>
          <w:i/>
          <w:sz w:val="26"/>
          <w:szCs w:val="26"/>
          <w:lang w:eastAsia="ar-SA"/>
        </w:rPr>
      </w:pPr>
    </w:p>
    <w:p w:rsidR="00A93E97" w:rsidRPr="00A93E97" w:rsidRDefault="00A93E97" w:rsidP="00A93E97">
      <w:pPr>
        <w:suppressAutoHyphens/>
        <w:spacing w:after="0" w:line="240" w:lineRule="auto"/>
        <w:jc w:val="both"/>
        <w:rPr>
          <w:rFonts w:ascii="Times New Roman" w:hAnsi="Times New Roman" w:cs="Times New Roman"/>
          <w:color w:val="000000"/>
          <w:sz w:val="26"/>
          <w:szCs w:val="26"/>
          <w:lang w:eastAsia="ar-SA"/>
        </w:rPr>
      </w:pPr>
    </w:p>
    <w:p w:rsidR="00A93E97" w:rsidRDefault="00A93E97" w:rsidP="00A93E97">
      <w:pPr>
        <w:suppressAutoHyphens/>
        <w:spacing w:after="0" w:line="240" w:lineRule="auto"/>
        <w:jc w:val="both"/>
        <w:rPr>
          <w:rFonts w:ascii="Times New Roman" w:hAnsi="Times New Roman" w:cs="Times New Roman"/>
          <w:color w:val="000000"/>
          <w:sz w:val="26"/>
          <w:szCs w:val="26"/>
          <w:lang w:eastAsia="ar-SA"/>
        </w:rPr>
      </w:pPr>
      <w:r w:rsidRPr="00A93E97">
        <w:rPr>
          <w:rFonts w:ascii="Times New Roman" w:hAnsi="Times New Roman" w:cs="Times New Roman"/>
          <w:color w:val="000000"/>
          <w:sz w:val="26"/>
          <w:szCs w:val="26"/>
          <w:lang w:eastAsia="ar-SA"/>
        </w:rPr>
        <w:t>Graudumniece 67026892</w:t>
      </w:r>
    </w:p>
    <w:p w:rsidR="004E1CB9" w:rsidRPr="004E1CB9" w:rsidRDefault="004E1CB9" w:rsidP="004E1CB9">
      <w:pPr>
        <w:rPr>
          <w:rFonts w:ascii="Times New Roman" w:hAnsi="Times New Roman" w:cs="Times New Roman"/>
          <w:sz w:val="26"/>
          <w:szCs w:val="26"/>
          <w:lang w:eastAsia="ar-SA"/>
        </w:rPr>
      </w:pPr>
    </w:p>
    <w:p w:rsidR="004E1CB9" w:rsidRPr="004E1CB9" w:rsidRDefault="004E1CB9" w:rsidP="004E1CB9">
      <w:pPr>
        <w:jc w:val="center"/>
        <w:rPr>
          <w:rFonts w:ascii="Times New Roman" w:hAnsi="Times New Roman" w:cs="Times New Roman"/>
          <w:sz w:val="26"/>
          <w:szCs w:val="26"/>
          <w:lang w:eastAsia="ar-SA"/>
        </w:rPr>
      </w:pPr>
    </w:p>
    <w:sectPr w:rsidR="004E1CB9" w:rsidRPr="004E1CB9" w:rsidSect="00A07AFC">
      <w:footerReference w:type="default" r:id="rId35"/>
      <w:pgSz w:w="11906" w:h="16838" w:code="9"/>
      <w:pgMar w:top="1134" w:right="567"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BAB" w:rsidRDefault="00966BAB" w:rsidP="00C47D4C">
      <w:pPr>
        <w:spacing w:after="0" w:line="240" w:lineRule="auto"/>
      </w:pPr>
      <w:r>
        <w:separator/>
      </w:r>
    </w:p>
  </w:endnote>
  <w:endnote w:type="continuationSeparator" w:id="0">
    <w:p w:rsidR="00966BAB" w:rsidRDefault="00966BAB" w:rsidP="00C4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023720"/>
      <w:docPartObj>
        <w:docPartGallery w:val="Page Numbers (Bottom of Page)"/>
        <w:docPartUnique/>
      </w:docPartObj>
    </w:sdtPr>
    <w:sdtEndPr/>
    <w:sdtContent>
      <w:p w:rsidR="00966BAB" w:rsidRDefault="00966BAB" w:rsidP="00C47D4C">
        <w:pPr>
          <w:pStyle w:val="Kjene"/>
        </w:pPr>
      </w:p>
      <w:p w:rsidR="00966BAB" w:rsidRDefault="00966BAB">
        <w:pPr>
          <w:pStyle w:val="Kjene"/>
          <w:jc w:val="center"/>
        </w:pPr>
        <w:r>
          <w:fldChar w:fldCharType="begin"/>
        </w:r>
        <w:r>
          <w:instrText>PAGE   \* MERGEFORMAT</w:instrText>
        </w:r>
        <w:r>
          <w:fldChar w:fldCharType="separate"/>
        </w:r>
        <w:r>
          <w:rPr>
            <w:noProof/>
          </w:rPr>
          <w:t>121</w:t>
        </w:r>
        <w:r>
          <w:fldChar w:fldCharType="end"/>
        </w:r>
      </w:p>
    </w:sdtContent>
  </w:sdt>
  <w:p w:rsidR="00966BAB" w:rsidRDefault="00966BAB"/>
  <w:p w:rsidR="00966BAB" w:rsidRDefault="00966B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480440"/>
      <w:docPartObj>
        <w:docPartGallery w:val="Page Numbers (Bottom of Page)"/>
        <w:docPartUnique/>
      </w:docPartObj>
    </w:sdtPr>
    <w:sdtEndPr/>
    <w:sdtContent>
      <w:p w:rsidR="00966BAB" w:rsidRDefault="00966BAB" w:rsidP="00C47D4C">
        <w:pPr>
          <w:pStyle w:val="Kjene"/>
        </w:pPr>
      </w:p>
      <w:p w:rsidR="00966BAB" w:rsidRDefault="00966BAB">
        <w:pPr>
          <w:pStyle w:val="Kjene"/>
          <w:jc w:val="center"/>
        </w:pPr>
        <w:r w:rsidRPr="004E1CB9">
          <w:rPr>
            <w:rFonts w:ascii="Times New Roman" w:hAnsi="Times New Roman" w:cs="Times New Roman"/>
          </w:rPr>
          <w:fldChar w:fldCharType="begin"/>
        </w:r>
        <w:r w:rsidRPr="004E1CB9">
          <w:rPr>
            <w:rFonts w:ascii="Times New Roman" w:hAnsi="Times New Roman" w:cs="Times New Roman"/>
          </w:rPr>
          <w:instrText>PAGE   \* MERGEFORMAT</w:instrText>
        </w:r>
        <w:r w:rsidRPr="004E1CB9">
          <w:rPr>
            <w:rFonts w:ascii="Times New Roman" w:hAnsi="Times New Roman" w:cs="Times New Roman"/>
          </w:rPr>
          <w:fldChar w:fldCharType="separate"/>
        </w:r>
        <w:r w:rsidRPr="004E1CB9">
          <w:rPr>
            <w:rFonts w:ascii="Times New Roman" w:hAnsi="Times New Roman" w:cs="Times New Roman"/>
            <w:noProof/>
          </w:rPr>
          <w:t>121</w:t>
        </w:r>
        <w:r w:rsidRPr="004E1CB9">
          <w:rPr>
            <w:rFonts w:ascii="Times New Roman" w:hAnsi="Times New Roman" w:cs="Times New Roman"/>
          </w:rPr>
          <w:fldChar w:fldCharType="end"/>
        </w:r>
      </w:p>
    </w:sdtContent>
  </w:sdt>
  <w:p w:rsidR="00966BAB" w:rsidRDefault="00966BAB"/>
  <w:p w:rsidR="00966BAB" w:rsidRDefault="00966B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BAB" w:rsidRDefault="00966BAB" w:rsidP="00C47D4C">
      <w:pPr>
        <w:spacing w:after="0" w:line="240" w:lineRule="auto"/>
      </w:pPr>
      <w:r>
        <w:separator/>
      </w:r>
    </w:p>
  </w:footnote>
  <w:footnote w:type="continuationSeparator" w:id="0">
    <w:p w:rsidR="00966BAB" w:rsidRDefault="00966BAB" w:rsidP="00C47D4C">
      <w:pPr>
        <w:spacing w:after="0" w:line="240" w:lineRule="auto"/>
      </w:pPr>
      <w:r>
        <w:continuationSeparator/>
      </w:r>
    </w:p>
  </w:footnote>
  <w:footnote w:id="1">
    <w:p w:rsidR="00966BAB" w:rsidRDefault="00966BAB" w:rsidP="008D5DEB">
      <w:pPr>
        <w:spacing w:before="120"/>
        <w:rPr>
          <w:noProof/>
          <w:color w:val="17365D"/>
          <w:lang w:eastAsia="lv-LV"/>
        </w:rPr>
      </w:pPr>
      <w:r>
        <w:rPr>
          <w:rStyle w:val="Vresatsauce"/>
        </w:rPr>
        <w:footnoteRef/>
      </w:r>
      <w:r>
        <w:t xml:space="preserve"> </w:t>
      </w:r>
      <w:r w:rsidRPr="002C042A">
        <w:rPr>
          <w:rFonts w:ascii="Times New Roman" w:hAnsi="Times New Roman"/>
        </w:rPr>
        <w:t xml:space="preserve">Veselības ministrijas 22.04.2020. </w:t>
      </w:r>
      <w:r>
        <w:rPr>
          <w:rFonts w:ascii="Times New Roman" w:hAnsi="Times New Roman"/>
        </w:rPr>
        <w:t>publikācija “</w:t>
      </w:r>
      <w:r w:rsidRPr="002C042A">
        <w:rPr>
          <w:rFonts w:ascii="Times New Roman" w:hAnsi="Times New Roman"/>
        </w:rPr>
        <w:t>Ieteikumi pašvaldībām pārtikas paku izglītojamiem nodrošināšanai ārkārtējās situācijas laikā</w:t>
      </w:r>
      <w:r>
        <w:rPr>
          <w:rFonts w:ascii="Times New Roman" w:hAnsi="Times New Roman"/>
        </w:rPr>
        <w:t xml:space="preserve">” pieejama </w:t>
      </w:r>
      <w:hyperlink r:id="rId1" w:history="1">
        <w:r w:rsidRPr="00A92A5D">
          <w:rPr>
            <w:rStyle w:val="Hipersaite"/>
            <w:noProof/>
            <w:lang w:eastAsia="lv-LV"/>
          </w:rPr>
          <w:t>http://www.vm.gov.lv/lv/covid19/pasvaldibam_par_partikas_paku_izglitojamiem_nodrosinasanu/</w:t>
        </w:r>
      </w:hyperlink>
    </w:p>
    <w:p w:rsidR="00966BAB" w:rsidRDefault="00966BAB" w:rsidP="008D5DEB">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51CA"/>
    <w:multiLevelType w:val="hybridMultilevel"/>
    <w:tmpl w:val="03345C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9EA05EC"/>
    <w:multiLevelType w:val="hybridMultilevel"/>
    <w:tmpl w:val="755A66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5F2E23"/>
    <w:multiLevelType w:val="hybridMultilevel"/>
    <w:tmpl w:val="D0E0AB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5C1189"/>
    <w:multiLevelType w:val="multilevel"/>
    <w:tmpl w:val="1B9693BA"/>
    <w:lvl w:ilvl="0">
      <w:start w:val="1"/>
      <w:numFmt w:val="decimal"/>
      <w:pStyle w:val="Vienkrsteks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cs="Times New Roman" w:hint="default"/>
        <w:b w:val="0"/>
      </w:rPr>
    </w:lvl>
    <w:lvl w:ilvl="2">
      <w:start w:val="1"/>
      <w:numFmt w:val="decimal"/>
      <w:pStyle w:val="ListParagraph1"/>
      <w:lvlText w:val="%1.%2.%3."/>
      <w:lvlJc w:val="left"/>
      <w:pPr>
        <w:tabs>
          <w:tab w:val="num"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4" w15:restartNumberingAfterBreak="0">
    <w:nsid w:val="0EE04808"/>
    <w:multiLevelType w:val="hybridMultilevel"/>
    <w:tmpl w:val="5ECC55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1">
    <w:nsid w:val="1BB2405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DF1657"/>
    <w:multiLevelType w:val="hybridMultilevel"/>
    <w:tmpl w:val="2F4A6F8A"/>
    <w:lvl w:ilvl="0" w:tplc="241831F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1">
    <w:nsid w:val="2A19376C"/>
    <w:multiLevelType w:val="multilevel"/>
    <w:tmpl w:val="124C5DB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bCs w:val="0"/>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C7C53C9"/>
    <w:multiLevelType w:val="hybridMultilevel"/>
    <w:tmpl w:val="37400A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E9A7B02"/>
    <w:multiLevelType w:val="multilevel"/>
    <w:tmpl w:val="BFFA9320"/>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2138"/>
        </w:tabs>
        <w:ind w:left="2138"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0" w15:restartNumberingAfterBreak="0">
    <w:nsid w:val="32B90FD7"/>
    <w:multiLevelType w:val="multilevel"/>
    <w:tmpl w:val="22ACAB50"/>
    <w:lvl w:ilvl="0">
      <w:start w:val="1"/>
      <w:numFmt w:val="decimal"/>
      <w:suff w:val="space"/>
      <w:lvlText w:val="%1."/>
      <w:lvlJc w:val="left"/>
      <w:pPr>
        <w:ind w:left="6881" w:hanging="360"/>
      </w:pPr>
      <w:rPr>
        <w:rFonts w:cs="Times New Roman" w:hint="default"/>
        <w:b w:val="0"/>
        <w:bCs/>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11" w15:restartNumberingAfterBreak="0">
    <w:nsid w:val="3B0B43F6"/>
    <w:multiLevelType w:val="hybridMultilevel"/>
    <w:tmpl w:val="D27088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1BE6254"/>
    <w:multiLevelType w:val="multilevel"/>
    <w:tmpl w:val="22ACAB50"/>
    <w:lvl w:ilvl="0">
      <w:start w:val="1"/>
      <w:numFmt w:val="decimal"/>
      <w:suff w:val="space"/>
      <w:lvlText w:val="%1."/>
      <w:lvlJc w:val="left"/>
      <w:pPr>
        <w:ind w:left="6881" w:hanging="360"/>
      </w:pPr>
      <w:rPr>
        <w:rFonts w:cs="Times New Roman" w:hint="default"/>
        <w:b w:val="0"/>
        <w:bCs/>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13" w15:restartNumberingAfterBreak="0">
    <w:nsid w:val="43F839E1"/>
    <w:multiLevelType w:val="hybridMultilevel"/>
    <w:tmpl w:val="4DAACA98"/>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4" w15:restartNumberingAfterBreak="0">
    <w:nsid w:val="49DB1F94"/>
    <w:multiLevelType w:val="multilevel"/>
    <w:tmpl w:val="579444CA"/>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554C08C2"/>
    <w:multiLevelType w:val="hybridMultilevel"/>
    <w:tmpl w:val="1C9C08E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61831B05"/>
    <w:multiLevelType w:val="hybridMultilevel"/>
    <w:tmpl w:val="755A66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919434C"/>
    <w:multiLevelType w:val="hybridMultilevel"/>
    <w:tmpl w:val="1D523D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A26798C"/>
    <w:multiLevelType w:val="hybridMultilevel"/>
    <w:tmpl w:val="BFC6A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6FCB139F"/>
    <w:multiLevelType w:val="multilevel"/>
    <w:tmpl w:val="88E67E1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12"/>
  </w:num>
  <w:num w:numId="3">
    <w:abstractNumId w:val="11"/>
  </w:num>
  <w:num w:numId="4">
    <w:abstractNumId w:val="2"/>
  </w:num>
  <w:num w:numId="5">
    <w:abstractNumId w:val="3"/>
  </w:num>
  <w:num w:numId="6">
    <w:abstractNumId w:val="18"/>
  </w:num>
  <w:num w:numId="7">
    <w:abstractNumId w:val="0"/>
  </w:num>
  <w:num w:numId="8">
    <w:abstractNumId w:val="4"/>
  </w:num>
  <w:num w:numId="9">
    <w:abstractNumId w:val="9"/>
  </w:num>
  <w:num w:numId="10">
    <w:abstractNumId w:val="5"/>
  </w:num>
  <w:num w:numId="11">
    <w:abstractNumId w:val="8"/>
  </w:num>
  <w:num w:numId="12">
    <w:abstractNumId w:val="7"/>
  </w:num>
  <w:num w:numId="13">
    <w:abstractNumId w:val="16"/>
  </w:num>
  <w:num w:numId="14">
    <w:abstractNumId w:val="1"/>
  </w:num>
  <w:num w:numId="15">
    <w:abstractNumId w:val="15"/>
  </w:num>
  <w:num w:numId="16">
    <w:abstractNumId w:val="6"/>
  </w:num>
  <w:num w:numId="17">
    <w:abstractNumId w:val="13"/>
  </w:num>
  <w:num w:numId="18">
    <w:abstractNumId w:val="19"/>
  </w:num>
  <w:num w:numId="19">
    <w:abstractNumId w:val="17"/>
  </w:num>
  <w:num w:numId="2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711D"/>
    <w:rsid w:val="00002EF8"/>
    <w:rsid w:val="0000678D"/>
    <w:rsid w:val="00022A5F"/>
    <w:rsid w:val="00024DED"/>
    <w:rsid w:val="00027345"/>
    <w:rsid w:val="0003276B"/>
    <w:rsid w:val="00040D76"/>
    <w:rsid w:val="00043E8D"/>
    <w:rsid w:val="00047841"/>
    <w:rsid w:val="0004796D"/>
    <w:rsid w:val="00050B24"/>
    <w:rsid w:val="00060EA0"/>
    <w:rsid w:val="00066D62"/>
    <w:rsid w:val="00067FA2"/>
    <w:rsid w:val="00075D12"/>
    <w:rsid w:val="000771F8"/>
    <w:rsid w:val="0009168C"/>
    <w:rsid w:val="000A4496"/>
    <w:rsid w:val="000A539E"/>
    <w:rsid w:val="000B5894"/>
    <w:rsid w:val="000C35A6"/>
    <w:rsid w:val="000C685F"/>
    <w:rsid w:val="000C77E1"/>
    <w:rsid w:val="000D2503"/>
    <w:rsid w:val="000D3336"/>
    <w:rsid w:val="000E55EB"/>
    <w:rsid w:val="000F6F80"/>
    <w:rsid w:val="0010199E"/>
    <w:rsid w:val="00102A21"/>
    <w:rsid w:val="00103967"/>
    <w:rsid w:val="00103BD5"/>
    <w:rsid w:val="00117064"/>
    <w:rsid w:val="0011717F"/>
    <w:rsid w:val="0012282D"/>
    <w:rsid w:val="00122F18"/>
    <w:rsid w:val="001255B1"/>
    <w:rsid w:val="0015328E"/>
    <w:rsid w:val="001541BC"/>
    <w:rsid w:val="001574A4"/>
    <w:rsid w:val="0017100D"/>
    <w:rsid w:val="00171AA6"/>
    <w:rsid w:val="00182B17"/>
    <w:rsid w:val="001905AB"/>
    <w:rsid w:val="00190D32"/>
    <w:rsid w:val="001A7767"/>
    <w:rsid w:val="001A7BE9"/>
    <w:rsid w:val="001B3721"/>
    <w:rsid w:val="001B6BCD"/>
    <w:rsid w:val="001C0D0E"/>
    <w:rsid w:val="001C30A9"/>
    <w:rsid w:val="001C417F"/>
    <w:rsid w:val="001D06D4"/>
    <w:rsid w:val="001E054A"/>
    <w:rsid w:val="001F05D0"/>
    <w:rsid w:val="001F1111"/>
    <w:rsid w:val="002019DC"/>
    <w:rsid w:val="00204A68"/>
    <w:rsid w:val="002108B3"/>
    <w:rsid w:val="0021157F"/>
    <w:rsid w:val="00213531"/>
    <w:rsid w:val="00216AD2"/>
    <w:rsid w:val="00225404"/>
    <w:rsid w:val="00233788"/>
    <w:rsid w:val="00256143"/>
    <w:rsid w:val="00257DEF"/>
    <w:rsid w:val="002628FE"/>
    <w:rsid w:val="00274EEB"/>
    <w:rsid w:val="00280D7A"/>
    <w:rsid w:val="00285004"/>
    <w:rsid w:val="002A0723"/>
    <w:rsid w:val="002A46B1"/>
    <w:rsid w:val="002A4A3A"/>
    <w:rsid w:val="002A7F5D"/>
    <w:rsid w:val="002B1E1E"/>
    <w:rsid w:val="002B2CA2"/>
    <w:rsid w:val="002B493E"/>
    <w:rsid w:val="002B49FE"/>
    <w:rsid w:val="002C2902"/>
    <w:rsid w:val="002C5E8D"/>
    <w:rsid w:val="002C714C"/>
    <w:rsid w:val="002C7EF6"/>
    <w:rsid w:val="002D2BFC"/>
    <w:rsid w:val="002F73A3"/>
    <w:rsid w:val="00301D71"/>
    <w:rsid w:val="003064BF"/>
    <w:rsid w:val="003109C3"/>
    <w:rsid w:val="00321F38"/>
    <w:rsid w:val="00324A69"/>
    <w:rsid w:val="00324AC1"/>
    <w:rsid w:val="0032620B"/>
    <w:rsid w:val="0035205B"/>
    <w:rsid w:val="003600DF"/>
    <w:rsid w:val="00361315"/>
    <w:rsid w:val="00380E4B"/>
    <w:rsid w:val="00383593"/>
    <w:rsid w:val="00386054"/>
    <w:rsid w:val="003A039F"/>
    <w:rsid w:val="003A2325"/>
    <w:rsid w:val="003B4A80"/>
    <w:rsid w:val="003C3CBA"/>
    <w:rsid w:val="003C6736"/>
    <w:rsid w:val="003D5EC9"/>
    <w:rsid w:val="003E0913"/>
    <w:rsid w:val="003E0DA1"/>
    <w:rsid w:val="003F284E"/>
    <w:rsid w:val="003F5AF6"/>
    <w:rsid w:val="00400828"/>
    <w:rsid w:val="00403459"/>
    <w:rsid w:val="0041136E"/>
    <w:rsid w:val="004220F4"/>
    <w:rsid w:val="00426755"/>
    <w:rsid w:val="00435064"/>
    <w:rsid w:val="00437FB5"/>
    <w:rsid w:val="00447D69"/>
    <w:rsid w:val="004514D0"/>
    <w:rsid w:val="00460DBE"/>
    <w:rsid w:val="00464511"/>
    <w:rsid w:val="00466C8D"/>
    <w:rsid w:val="0047046C"/>
    <w:rsid w:val="00480A36"/>
    <w:rsid w:val="00482513"/>
    <w:rsid w:val="00485123"/>
    <w:rsid w:val="0048639F"/>
    <w:rsid w:val="0048766D"/>
    <w:rsid w:val="00494A72"/>
    <w:rsid w:val="00495EE8"/>
    <w:rsid w:val="0049776E"/>
    <w:rsid w:val="004A06CC"/>
    <w:rsid w:val="004A5B3D"/>
    <w:rsid w:val="004C123E"/>
    <w:rsid w:val="004D2A38"/>
    <w:rsid w:val="004D794B"/>
    <w:rsid w:val="004E11BE"/>
    <w:rsid w:val="004E1CB9"/>
    <w:rsid w:val="004E4D68"/>
    <w:rsid w:val="004F29D9"/>
    <w:rsid w:val="004F7C1E"/>
    <w:rsid w:val="004F7CEF"/>
    <w:rsid w:val="00506B74"/>
    <w:rsid w:val="00506F33"/>
    <w:rsid w:val="00507C84"/>
    <w:rsid w:val="0051049A"/>
    <w:rsid w:val="00512C62"/>
    <w:rsid w:val="005176B3"/>
    <w:rsid w:val="00522D7C"/>
    <w:rsid w:val="00524F07"/>
    <w:rsid w:val="005260B7"/>
    <w:rsid w:val="00527FE1"/>
    <w:rsid w:val="00534DC1"/>
    <w:rsid w:val="0054008A"/>
    <w:rsid w:val="00542889"/>
    <w:rsid w:val="00552C35"/>
    <w:rsid w:val="00552CE5"/>
    <w:rsid w:val="00554970"/>
    <w:rsid w:val="00555B54"/>
    <w:rsid w:val="00557D27"/>
    <w:rsid w:val="00562258"/>
    <w:rsid w:val="00567079"/>
    <w:rsid w:val="00570984"/>
    <w:rsid w:val="00575E7A"/>
    <w:rsid w:val="00585F4B"/>
    <w:rsid w:val="00596ACE"/>
    <w:rsid w:val="005A2D60"/>
    <w:rsid w:val="005A5986"/>
    <w:rsid w:val="005B6C05"/>
    <w:rsid w:val="005C0080"/>
    <w:rsid w:val="005C130B"/>
    <w:rsid w:val="005C7291"/>
    <w:rsid w:val="005D0F56"/>
    <w:rsid w:val="005D1C25"/>
    <w:rsid w:val="005D7332"/>
    <w:rsid w:val="005D791D"/>
    <w:rsid w:val="005E74A7"/>
    <w:rsid w:val="005F0631"/>
    <w:rsid w:val="005F2E31"/>
    <w:rsid w:val="005F5714"/>
    <w:rsid w:val="005F67FE"/>
    <w:rsid w:val="006012A0"/>
    <w:rsid w:val="00603316"/>
    <w:rsid w:val="006077E0"/>
    <w:rsid w:val="00610B0B"/>
    <w:rsid w:val="00611C72"/>
    <w:rsid w:val="006165B0"/>
    <w:rsid w:val="006237A5"/>
    <w:rsid w:val="006442C6"/>
    <w:rsid w:val="0064775C"/>
    <w:rsid w:val="0065103C"/>
    <w:rsid w:val="006524D2"/>
    <w:rsid w:val="006611A7"/>
    <w:rsid w:val="006641C0"/>
    <w:rsid w:val="00664D3D"/>
    <w:rsid w:val="0066666D"/>
    <w:rsid w:val="00667F27"/>
    <w:rsid w:val="00667F7B"/>
    <w:rsid w:val="00677F8D"/>
    <w:rsid w:val="00681948"/>
    <w:rsid w:val="00687505"/>
    <w:rsid w:val="00691306"/>
    <w:rsid w:val="006B3005"/>
    <w:rsid w:val="006B77E3"/>
    <w:rsid w:val="006B7A22"/>
    <w:rsid w:val="006D0022"/>
    <w:rsid w:val="006D1C5E"/>
    <w:rsid w:val="006D4E75"/>
    <w:rsid w:val="006E4AAD"/>
    <w:rsid w:val="00705E12"/>
    <w:rsid w:val="00706048"/>
    <w:rsid w:val="00713F8D"/>
    <w:rsid w:val="00720B77"/>
    <w:rsid w:val="00731C4A"/>
    <w:rsid w:val="00733140"/>
    <w:rsid w:val="00753896"/>
    <w:rsid w:val="00754160"/>
    <w:rsid w:val="00760B62"/>
    <w:rsid w:val="00764ACC"/>
    <w:rsid w:val="0076711D"/>
    <w:rsid w:val="007730DE"/>
    <w:rsid w:val="00786338"/>
    <w:rsid w:val="007A1EB9"/>
    <w:rsid w:val="007B205D"/>
    <w:rsid w:val="007C002B"/>
    <w:rsid w:val="007C4CCD"/>
    <w:rsid w:val="007C5643"/>
    <w:rsid w:val="007D3742"/>
    <w:rsid w:val="007E53FA"/>
    <w:rsid w:val="007E5D8A"/>
    <w:rsid w:val="007F235F"/>
    <w:rsid w:val="007F328C"/>
    <w:rsid w:val="007F37BE"/>
    <w:rsid w:val="00806695"/>
    <w:rsid w:val="00817599"/>
    <w:rsid w:val="00823ADA"/>
    <w:rsid w:val="00825C8A"/>
    <w:rsid w:val="008370E3"/>
    <w:rsid w:val="00837E5A"/>
    <w:rsid w:val="008445A6"/>
    <w:rsid w:val="0084599C"/>
    <w:rsid w:val="00856B81"/>
    <w:rsid w:val="00871B13"/>
    <w:rsid w:val="00877224"/>
    <w:rsid w:val="0088364F"/>
    <w:rsid w:val="00890A4C"/>
    <w:rsid w:val="00894B1B"/>
    <w:rsid w:val="0089507F"/>
    <w:rsid w:val="008B2D4A"/>
    <w:rsid w:val="008B57A6"/>
    <w:rsid w:val="008C5911"/>
    <w:rsid w:val="008D13DB"/>
    <w:rsid w:val="008D2803"/>
    <w:rsid w:val="008D3602"/>
    <w:rsid w:val="008D5DEB"/>
    <w:rsid w:val="008E13C3"/>
    <w:rsid w:val="008F06D1"/>
    <w:rsid w:val="008F2BB7"/>
    <w:rsid w:val="008F3FB8"/>
    <w:rsid w:val="008F4C39"/>
    <w:rsid w:val="008F7D89"/>
    <w:rsid w:val="00906E3D"/>
    <w:rsid w:val="00907CCE"/>
    <w:rsid w:val="0092205C"/>
    <w:rsid w:val="00923815"/>
    <w:rsid w:val="009240C2"/>
    <w:rsid w:val="00930ADC"/>
    <w:rsid w:val="00932517"/>
    <w:rsid w:val="00943FA7"/>
    <w:rsid w:val="00944A03"/>
    <w:rsid w:val="0094604A"/>
    <w:rsid w:val="00951FEE"/>
    <w:rsid w:val="009544D7"/>
    <w:rsid w:val="00957FF2"/>
    <w:rsid w:val="00966BAB"/>
    <w:rsid w:val="00967484"/>
    <w:rsid w:val="00970C4C"/>
    <w:rsid w:val="00975F7F"/>
    <w:rsid w:val="009773FB"/>
    <w:rsid w:val="00977DD8"/>
    <w:rsid w:val="009856BA"/>
    <w:rsid w:val="00986DD0"/>
    <w:rsid w:val="009935BC"/>
    <w:rsid w:val="009B3567"/>
    <w:rsid w:val="009B6819"/>
    <w:rsid w:val="009B767A"/>
    <w:rsid w:val="009C1956"/>
    <w:rsid w:val="009C3686"/>
    <w:rsid w:val="009C7909"/>
    <w:rsid w:val="009D3BAE"/>
    <w:rsid w:val="009D49AD"/>
    <w:rsid w:val="009E0177"/>
    <w:rsid w:val="009E7E5B"/>
    <w:rsid w:val="00A008C0"/>
    <w:rsid w:val="00A02807"/>
    <w:rsid w:val="00A05379"/>
    <w:rsid w:val="00A07AFC"/>
    <w:rsid w:val="00A07BED"/>
    <w:rsid w:val="00A13172"/>
    <w:rsid w:val="00A13391"/>
    <w:rsid w:val="00A22F99"/>
    <w:rsid w:val="00A2303D"/>
    <w:rsid w:val="00A26371"/>
    <w:rsid w:val="00A32CBE"/>
    <w:rsid w:val="00A34834"/>
    <w:rsid w:val="00A553C9"/>
    <w:rsid w:val="00A61517"/>
    <w:rsid w:val="00A744AC"/>
    <w:rsid w:val="00A829EA"/>
    <w:rsid w:val="00A8447B"/>
    <w:rsid w:val="00A91E23"/>
    <w:rsid w:val="00A93E97"/>
    <w:rsid w:val="00AA2093"/>
    <w:rsid w:val="00AB011B"/>
    <w:rsid w:val="00AB1630"/>
    <w:rsid w:val="00AB174E"/>
    <w:rsid w:val="00AB4600"/>
    <w:rsid w:val="00AB7AA8"/>
    <w:rsid w:val="00AC4072"/>
    <w:rsid w:val="00AC7406"/>
    <w:rsid w:val="00AD0BA3"/>
    <w:rsid w:val="00AD131C"/>
    <w:rsid w:val="00AD4AE4"/>
    <w:rsid w:val="00AE172E"/>
    <w:rsid w:val="00AE192F"/>
    <w:rsid w:val="00AE1C9D"/>
    <w:rsid w:val="00AE5E3E"/>
    <w:rsid w:val="00B0191D"/>
    <w:rsid w:val="00B05214"/>
    <w:rsid w:val="00B076B0"/>
    <w:rsid w:val="00B105C2"/>
    <w:rsid w:val="00B10918"/>
    <w:rsid w:val="00B13797"/>
    <w:rsid w:val="00B21ADD"/>
    <w:rsid w:val="00B23FB9"/>
    <w:rsid w:val="00B30BBC"/>
    <w:rsid w:val="00B312EB"/>
    <w:rsid w:val="00B403C8"/>
    <w:rsid w:val="00B476A5"/>
    <w:rsid w:val="00B529A7"/>
    <w:rsid w:val="00B53F67"/>
    <w:rsid w:val="00B56275"/>
    <w:rsid w:val="00B6045E"/>
    <w:rsid w:val="00B67AC3"/>
    <w:rsid w:val="00B7327B"/>
    <w:rsid w:val="00B75702"/>
    <w:rsid w:val="00B87E19"/>
    <w:rsid w:val="00BA3572"/>
    <w:rsid w:val="00BA3AF8"/>
    <w:rsid w:val="00BB7971"/>
    <w:rsid w:val="00BC2DA2"/>
    <w:rsid w:val="00BC7116"/>
    <w:rsid w:val="00BD0058"/>
    <w:rsid w:val="00BE01BE"/>
    <w:rsid w:val="00BE36C5"/>
    <w:rsid w:val="00BF165D"/>
    <w:rsid w:val="00BF40C9"/>
    <w:rsid w:val="00BF78CD"/>
    <w:rsid w:val="00C05C4B"/>
    <w:rsid w:val="00C116E2"/>
    <w:rsid w:val="00C12027"/>
    <w:rsid w:val="00C136AF"/>
    <w:rsid w:val="00C1515B"/>
    <w:rsid w:val="00C252BE"/>
    <w:rsid w:val="00C4541A"/>
    <w:rsid w:val="00C466A7"/>
    <w:rsid w:val="00C47D4C"/>
    <w:rsid w:val="00C63820"/>
    <w:rsid w:val="00C6496E"/>
    <w:rsid w:val="00C66925"/>
    <w:rsid w:val="00C6703E"/>
    <w:rsid w:val="00C7549B"/>
    <w:rsid w:val="00C80C49"/>
    <w:rsid w:val="00C8343E"/>
    <w:rsid w:val="00C834A4"/>
    <w:rsid w:val="00C8410D"/>
    <w:rsid w:val="00C93DEB"/>
    <w:rsid w:val="00CA1D38"/>
    <w:rsid w:val="00CC1A8E"/>
    <w:rsid w:val="00CC20B6"/>
    <w:rsid w:val="00CC42DC"/>
    <w:rsid w:val="00CC604A"/>
    <w:rsid w:val="00CC7946"/>
    <w:rsid w:val="00CD0F51"/>
    <w:rsid w:val="00CE1946"/>
    <w:rsid w:val="00CE7948"/>
    <w:rsid w:val="00CF17CC"/>
    <w:rsid w:val="00D04EFB"/>
    <w:rsid w:val="00D125C2"/>
    <w:rsid w:val="00D153F7"/>
    <w:rsid w:val="00D16A44"/>
    <w:rsid w:val="00D1713E"/>
    <w:rsid w:val="00D318F0"/>
    <w:rsid w:val="00D372DE"/>
    <w:rsid w:val="00D41209"/>
    <w:rsid w:val="00D507D0"/>
    <w:rsid w:val="00D5363E"/>
    <w:rsid w:val="00D61E6D"/>
    <w:rsid w:val="00D62C45"/>
    <w:rsid w:val="00D631AE"/>
    <w:rsid w:val="00D67404"/>
    <w:rsid w:val="00D71646"/>
    <w:rsid w:val="00D75E0C"/>
    <w:rsid w:val="00D82CDC"/>
    <w:rsid w:val="00D83164"/>
    <w:rsid w:val="00D90950"/>
    <w:rsid w:val="00D954B4"/>
    <w:rsid w:val="00DA4AED"/>
    <w:rsid w:val="00DA73E4"/>
    <w:rsid w:val="00DA74E2"/>
    <w:rsid w:val="00DB4C95"/>
    <w:rsid w:val="00DB51EF"/>
    <w:rsid w:val="00DC16B3"/>
    <w:rsid w:val="00DD370F"/>
    <w:rsid w:val="00DD7372"/>
    <w:rsid w:val="00DE186B"/>
    <w:rsid w:val="00DE727E"/>
    <w:rsid w:val="00E128D4"/>
    <w:rsid w:val="00E166B5"/>
    <w:rsid w:val="00E21931"/>
    <w:rsid w:val="00E25799"/>
    <w:rsid w:val="00E27CE1"/>
    <w:rsid w:val="00E3425A"/>
    <w:rsid w:val="00E41E6C"/>
    <w:rsid w:val="00E42484"/>
    <w:rsid w:val="00E52112"/>
    <w:rsid w:val="00E64616"/>
    <w:rsid w:val="00E67DD6"/>
    <w:rsid w:val="00E70A7F"/>
    <w:rsid w:val="00E748EC"/>
    <w:rsid w:val="00E7790C"/>
    <w:rsid w:val="00E829DB"/>
    <w:rsid w:val="00E94CD7"/>
    <w:rsid w:val="00EA3ED3"/>
    <w:rsid w:val="00EA3F8E"/>
    <w:rsid w:val="00EA4931"/>
    <w:rsid w:val="00EA677E"/>
    <w:rsid w:val="00EB2114"/>
    <w:rsid w:val="00EB2343"/>
    <w:rsid w:val="00EB4641"/>
    <w:rsid w:val="00EC432C"/>
    <w:rsid w:val="00ED03FC"/>
    <w:rsid w:val="00EE5411"/>
    <w:rsid w:val="00EE7528"/>
    <w:rsid w:val="00EF5D3A"/>
    <w:rsid w:val="00F05711"/>
    <w:rsid w:val="00F14EC2"/>
    <w:rsid w:val="00F15B65"/>
    <w:rsid w:val="00F165CA"/>
    <w:rsid w:val="00F249A1"/>
    <w:rsid w:val="00F26CBC"/>
    <w:rsid w:val="00F26F66"/>
    <w:rsid w:val="00F335A9"/>
    <w:rsid w:val="00F54355"/>
    <w:rsid w:val="00F57CA4"/>
    <w:rsid w:val="00F61AE3"/>
    <w:rsid w:val="00F669B2"/>
    <w:rsid w:val="00F755EB"/>
    <w:rsid w:val="00F80AB4"/>
    <w:rsid w:val="00F86410"/>
    <w:rsid w:val="00F9274D"/>
    <w:rsid w:val="00F97286"/>
    <w:rsid w:val="00FA00CB"/>
    <w:rsid w:val="00FB437D"/>
    <w:rsid w:val="00FC6A3B"/>
    <w:rsid w:val="00FC7E77"/>
    <w:rsid w:val="00FE2ACE"/>
    <w:rsid w:val="00FE471E"/>
    <w:rsid w:val="00FF65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A8F89FF"/>
  <w15:docId w15:val="{94FE3828-AD36-43BF-853A-D4CA059B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6711D"/>
    <w:rPr>
      <w:rFonts w:ascii="Calibri" w:eastAsia="Calibri" w:hAnsi="Calibri" w:cs="Calibri"/>
    </w:rPr>
  </w:style>
  <w:style w:type="paragraph" w:styleId="Virsraksts1">
    <w:name w:val="heading 1"/>
    <w:basedOn w:val="Parasts"/>
    <w:next w:val="Parasts"/>
    <w:link w:val="Virsraksts1Rakstz"/>
    <w:uiPriority w:val="99"/>
    <w:qFormat/>
    <w:rsid w:val="00F335A9"/>
    <w:pPr>
      <w:keepNext/>
      <w:keepLines/>
      <w:spacing w:before="480" w:after="0"/>
      <w:outlineLvl w:val="0"/>
    </w:pPr>
    <w:rPr>
      <w:rFonts w:ascii="Cambria" w:hAnsi="Cambria" w:cs="Times New Roman"/>
      <w:b/>
      <w:bCs/>
      <w:color w:val="365F91"/>
      <w:sz w:val="28"/>
      <w:szCs w:val="28"/>
      <w:lang w:eastAsia="lv-LV"/>
    </w:rPr>
  </w:style>
  <w:style w:type="paragraph" w:styleId="Virsraksts2">
    <w:name w:val="heading 2"/>
    <w:basedOn w:val="Parasts"/>
    <w:next w:val="Parasts"/>
    <w:link w:val="Virsraksts2Rakstz"/>
    <w:uiPriority w:val="99"/>
    <w:qFormat/>
    <w:rsid w:val="00F335A9"/>
    <w:pPr>
      <w:keepNext/>
      <w:suppressAutoHyphens/>
      <w:spacing w:before="240" w:after="60" w:line="240" w:lineRule="auto"/>
      <w:outlineLvl w:val="1"/>
    </w:pPr>
    <w:rPr>
      <w:rFonts w:ascii="Arial" w:hAnsi="Arial" w:cs="Arial"/>
      <w:b/>
      <w:bCs/>
      <w:i/>
      <w:iCs/>
      <w:sz w:val="28"/>
      <w:szCs w:val="28"/>
      <w:lang w:val="en-GB" w:eastAsia="ar-SA"/>
    </w:rPr>
  </w:style>
  <w:style w:type="paragraph" w:styleId="Virsraksts3">
    <w:name w:val="heading 3"/>
    <w:aliases w:val="Char1"/>
    <w:basedOn w:val="Parasts"/>
    <w:next w:val="Parasts"/>
    <w:link w:val="Virsraksts3Rakstz"/>
    <w:uiPriority w:val="99"/>
    <w:qFormat/>
    <w:rsid w:val="000D2503"/>
    <w:pPr>
      <w:keepNext/>
      <w:spacing w:after="0" w:line="240" w:lineRule="auto"/>
      <w:outlineLvl w:val="2"/>
    </w:pPr>
    <w:rPr>
      <w:rFonts w:ascii="Times New Roman" w:eastAsia="Times New Roman" w:hAnsi="Times New Roman" w:cs="Times New Roman"/>
      <w:sz w:val="28"/>
      <w:szCs w:val="20"/>
    </w:rPr>
  </w:style>
  <w:style w:type="paragraph" w:styleId="Virsraksts4">
    <w:name w:val="heading 4"/>
    <w:basedOn w:val="Parasts"/>
    <w:next w:val="Parasts"/>
    <w:link w:val="Virsraksts4Rakstz"/>
    <w:uiPriority w:val="99"/>
    <w:qFormat/>
    <w:rsid w:val="00F335A9"/>
    <w:pPr>
      <w:keepNext/>
      <w:widowControl w:val="0"/>
      <w:spacing w:before="240" w:after="60" w:line="240" w:lineRule="auto"/>
      <w:ind w:left="864" w:hanging="864"/>
      <w:outlineLvl w:val="3"/>
    </w:pPr>
    <w:rPr>
      <w:rFonts w:cs="Times New Roman"/>
      <w:b/>
      <w:bCs/>
      <w:sz w:val="28"/>
      <w:szCs w:val="28"/>
    </w:rPr>
  </w:style>
  <w:style w:type="paragraph" w:styleId="Virsraksts5">
    <w:name w:val="heading 5"/>
    <w:basedOn w:val="Parasts"/>
    <w:next w:val="Parasts"/>
    <w:link w:val="Virsraksts5Rakstz"/>
    <w:uiPriority w:val="99"/>
    <w:qFormat/>
    <w:rsid w:val="00F335A9"/>
    <w:pPr>
      <w:widowControl w:val="0"/>
      <w:spacing w:before="240" w:after="60" w:line="240" w:lineRule="auto"/>
      <w:ind w:left="1008" w:hanging="1008"/>
      <w:outlineLvl w:val="4"/>
    </w:pPr>
    <w:rPr>
      <w:rFonts w:cs="Times New Roman"/>
      <w:b/>
      <w:bCs/>
      <w:i/>
      <w:iCs/>
      <w:sz w:val="26"/>
      <w:szCs w:val="26"/>
    </w:rPr>
  </w:style>
  <w:style w:type="paragraph" w:styleId="Virsraksts6">
    <w:name w:val="heading 6"/>
    <w:basedOn w:val="Parasts"/>
    <w:next w:val="Parasts"/>
    <w:link w:val="Virsraksts6Rakstz"/>
    <w:uiPriority w:val="99"/>
    <w:qFormat/>
    <w:rsid w:val="00F335A9"/>
    <w:pPr>
      <w:widowControl w:val="0"/>
      <w:spacing w:before="240" w:after="60" w:line="240" w:lineRule="auto"/>
      <w:ind w:left="1152" w:hanging="1152"/>
      <w:outlineLvl w:val="5"/>
    </w:pPr>
    <w:rPr>
      <w:rFonts w:cs="Times New Roman"/>
      <w:b/>
      <w:bCs/>
      <w:sz w:val="20"/>
      <w:szCs w:val="20"/>
    </w:rPr>
  </w:style>
  <w:style w:type="paragraph" w:styleId="Virsraksts7">
    <w:name w:val="heading 7"/>
    <w:basedOn w:val="Parasts"/>
    <w:next w:val="Parasts"/>
    <w:link w:val="Virsraksts7Rakstz"/>
    <w:uiPriority w:val="99"/>
    <w:qFormat/>
    <w:rsid w:val="00F335A9"/>
    <w:pPr>
      <w:widowControl w:val="0"/>
      <w:spacing w:before="240" w:after="60" w:line="240" w:lineRule="auto"/>
      <w:ind w:left="1296" w:hanging="1296"/>
      <w:outlineLvl w:val="6"/>
    </w:pPr>
    <w:rPr>
      <w:rFonts w:cs="Times New Roman"/>
      <w:sz w:val="24"/>
      <w:szCs w:val="24"/>
    </w:rPr>
  </w:style>
  <w:style w:type="paragraph" w:styleId="Virsraksts8">
    <w:name w:val="heading 8"/>
    <w:basedOn w:val="Parasts"/>
    <w:next w:val="Parasts"/>
    <w:link w:val="Virsraksts8Rakstz"/>
    <w:uiPriority w:val="99"/>
    <w:qFormat/>
    <w:rsid w:val="00F335A9"/>
    <w:pPr>
      <w:widowControl w:val="0"/>
      <w:spacing w:before="240" w:after="60" w:line="240" w:lineRule="auto"/>
      <w:ind w:left="1440" w:hanging="1440"/>
      <w:outlineLvl w:val="7"/>
    </w:pPr>
    <w:rPr>
      <w:rFonts w:cs="Times New Roman"/>
      <w:i/>
      <w:iCs/>
      <w:sz w:val="24"/>
      <w:szCs w:val="24"/>
    </w:rPr>
  </w:style>
  <w:style w:type="paragraph" w:styleId="Virsraksts9">
    <w:name w:val="heading 9"/>
    <w:basedOn w:val="Parasts"/>
    <w:next w:val="Parasts"/>
    <w:link w:val="Virsraksts9Rakstz"/>
    <w:uiPriority w:val="99"/>
    <w:qFormat/>
    <w:rsid w:val="00F335A9"/>
    <w:pPr>
      <w:widowControl w:val="0"/>
      <w:spacing w:before="240" w:after="60" w:line="240" w:lineRule="auto"/>
      <w:ind w:left="1584" w:hanging="1584"/>
      <w:outlineLvl w:val="8"/>
    </w:pPr>
    <w:rPr>
      <w:rFonts w:ascii="Cambria" w:hAnsi="Cambria" w:cs="Times New Roman"/>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colora">
    <w:name w:val="colora"/>
    <w:uiPriority w:val="99"/>
    <w:rsid w:val="0076711D"/>
  </w:style>
  <w:style w:type="paragraph" w:styleId="Sarakstarindkopa">
    <w:name w:val="List Paragraph"/>
    <w:basedOn w:val="Parasts"/>
    <w:uiPriority w:val="34"/>
    <w:qFormat/>
    <w:rsid w:val="00923815"/>
    <w:pPr>
      <w:ind w:left="720"/>
      <w:contextualSpacing/>
    </w:pPr>
  </w:style>
  <w:style w:type="paragraph" w:styleId="Balonteksts">
    <w:name w:val="Balloon Text"/>
    <w:basedOn w:val="Parasts"/>
    <w:link w:val="BalontekstsRakstz"/>
    <w:uiPriority w:val="99"/>
    <w:semiHidden/>
    <w:unhideWhenUsed/>
    <w:rsid w:val="00F543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4355"/>
    <w:rPr>
      <w:rFonts w:ascii="Tahoma" w:eastAsia="Calibri" w:hAnsi="Tahoma" w:cs="Tahoma"/>
      <w:sz w:val="16"/>
      <w:szCs w:val="16"/>
    </w:rPr>
  </w:style>
  <w:style w:type="table" w:styleId="Reatabula">
    <w:name w:val="Table Grid"/>
    <w:basedOn w:val="Parastatabula"/>
    <w:uiPriority w:val="39"/>
    <w:rsid w:val="00EF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aliases w:val="Char1 Rakstz."/>
    <w:basedOn w:val="Noklusjumarindkopasfonts"/>
    <w:link w:val="Virsraksts3"/>
    <w:uiPriority w:val="99"/>
    <w:rsid w:val="000D2503"/>
    <w:rPr>
      <w:rFonts w:ascii="Times New Roman" w:eastAsia="Times New Roman" w:hAnsi="Times New Roman" w:cs="Times New Roman"/>
      <w:sz w:val="28"/>
      <w:szCs w:val="20"/>
    </w:rPr>
  </w:style>
  <w:style w:type="character" w:styleId="Hipersaite">
    <w:name w:val="Hyperlink"/>
    <w:basedOn w:val="Noklusjumarindkopasfonts"/>
    <w:uiPriority w:val="99"/>
    <w:unhideWhenUsed/>
    <w:rsid w:val="000D2503"/>
    <w:rPr>
      <w:color w:val="0000FF" w:themeColor="hyperlink"/>
      <w:u w:val="single"/>
    </w:rPr>
  </w:style>
  <w:style w:type="character" w:styleId="Izteiksmgs">
    <w:name w:val="Strong"/>
    <w:basedOn w:val="Noklusjumarindkopasfonts"/>
    <w:uiPriority w:val="22"/>
    <w:qFormat/>
    <w:rsid w:val="0054008A"/>
    <w:rPr>
      <w:b/>
      <w:bCs/>
    </w:rPr>
  </w:style>
  <w:style w:type="paragraph" w:customStyle="1" w:styleId="Standard">
    <w:name w:val="Standard"/>
    <w:rsid w:val="002B1E1E"/>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Bezsaraksta"/>
    <w:rsid w:val="002B1E1E"/>
    <w:pPr>
      <w:numPr>
        <w:numId w:val="1"/>
      </w:numPr>
    </w:pPr>
  </w:style>
  <w:style w:type="character" w:styleId="Izmantotahipersaite">
    <w:name w:val="FollowedHyperlink"/>
    <w:basedOn w:val="Noklusjumarindkopasfonts"/>
    <w:uiPriority w:val="99"/>
    <w:semiHidden/>
    <w:unhideWhenUsed/>
    <w:rsid w:val="00713F8D"/>
    <w:rPr>
      <w:color w:val="800080" w:themeColor="followedHyperlink"/>
      <w:u w:val="single"/>
    </w:rPr>
  </w:style>
  <w:style w:type="paragraph" w:styleId="Paraststmeklis">
    <w:name w:val="Normal (Web)"/>
    <w:basedOn w:val="Parasts"/>
    <w:uiPriority w:val="99"/>
    <w:unhideWhenUsed/>
    <w:rsid w:val="007C002B"/>
    <w:pPr>
      <w:spacing w:after="0" w:line="240" w:lineRule="auto"/>
    </w:pPr>
    <w:rPr>
      <w:rFonts w:ascii="Times New Roman" w:eastAsiaTheme="minorHAnsi" w:hAnsi="Times New Roman" w:cs="Times New Roman"/>
      <w:sz w:val="24"/>
      <w:szCs w:val="24"/>
      <w:lang w:eastAsia="lv-LV"/>
    </w:rPr>
  </w:style>
  <w:style w:type="paragraph" w:customStyle="1" w:styleId="ListParagraph2">
    <w:name w:val="List Paragraph2"/>
    <w:basedOn w:val="Parasts"/>
    <w:uiPriority w:val="99"/>
    <w:rsid w:val="0004796D"/>
    <w:pPr>
      <w:ind w:left="720"/>
    </w:pPr>
  </w:style>
  <w:style w:type="paragraph" w:styleId="Galvene">
    <w:name w:val="header"/>
    <w:basedOn w:val="Parasts"/>
    <w:link w:val="GalveneRakstz"/>
    <w:uiPriority w:val="99"/>
    <w:unhideWhenUsed/>
    <w:rsid w:val="00C47D4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47D4C"/>
    <w:rPr>
      <w:rFonts w:ascii="Calibri" w:eastAsia="Calibri" w:hAnsi="Calibri" w:cs="Calibri"/>
    </w:rPr>
  </w:style>
  <w:style w:type="paragraph" w:styleId="Kjene">
    <w:name w:val="footer"/>
    <w:basedOn w:val="Parasts"/>
    <w:link w:val="KjeneRakstz"/>
    <w:uiPriority w:val="99"/>
    <w:unhideWhenUsed/>
    <w:rsid w:val="00C47D4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47D4C"/>
    <w:rPr>
      <w:rFonts w:ascii="Calibri" w:eastAsia="Calibri" w:hAnsi="Calibri" w:cs="Calibri"/>
    </w:rPr>
  </w:style>
  <w:style w:type="character" w:customStyle="1" w:styleId="Virsraksts1Rakstz">
    <w:name w:val="Virsraksts 1 Rakstz."/>
    <w:basedOn w:val="Noklusjumarindkopasfonts"/>
    <w:link w:val="Virsraksts1"/>
    <w:uiPriority w:val="99"/>
    <w:rsid w:val="00F335A9"/>
    <w:rPr>
      <w:rFonts w:ascii="Cambria" w:eastAsia="Calibri" w:hAnsi="Cambria" w:cs="Times New Roman"/>
      <w:b/>
      <w:bCs/>
      <w:color w:val="365F91"/>
      <w:sz w:val="28"/>
      <w:szCs w:val="28"/>
      <w:lang w:eastAsia="lv-LV"/>
    </w:rPr>
  </w:style>
  <w:style w:type="character" w:customStyle="1" w:styleId="Virsraksts2Rakstz">
    <w:name w:val="Virsraksts 2 Rakstz."/>
    <w:basedOn w:val="Noklusjumarindkopasfonts"/>
    <w:link w:val="Virsraksts2"/>
    <w:uiPriority w:val="99"/>
    <w:rsid w:val="00F335A9"/>
    <w:rPr>
      <w:rFonts w:ascii="Arial" w:eastAsia="Calibri" w:hAnsi="Arial" w:cs="Arial"/>
      <w:b/>
      <w:bCs/>
      <w:i/>
      <w:iCs/>
      <w:sz w:val="28"/>
      <w:szCs w:val="28"/>
      <w:lang w:val="en-GB" w:eastAsia="ar-SA"/>
    </w:rPr>
  </w:style>
  <w:style w:type="character" w:customStyle="1" w:styleId="Virsraksts4Rakstz">
    <w:name w:val="Virsraksts 4 Rakstz."/>
    <w:basedOn w:val="Noklusjumarindkopasfonts"/>
    <w:link w:val="Virsraksts4"/>
    <w:uiPriority w:val="99"/>
    <w:rsid w:val="00F335A9"/>
    <w:rPr>
      <w:rFonts w:ascii="Calibri" w:eastAsia="Calibri" w:hAnsi="Calibri" w:cs="Times New Roman"/>
      <w:b/>
      <w:bCs/>
      <w:sz w:val="28"/>
      <w:szCs w:val="28"/>
    </w:rPr>
  </w:style>
  <w:style w:type="character" w:customStyle="1" w:styleId="Virsraksts5Rakstz">
    <w:name w:val="Virsraksts 5 Rakstz."/>
    <w:basedOn w:val="Noklusjumarindkopasfonts"/>
    <w:link w:val="Virsraksts5"/>
    <w:uiPriority w:val="99"/>
    <w:rsid w:val="00F335A9"/>
    <w:rPr>
      <w:rFonts w:ascii="Calibri" w:eastAsia="Calibri" w:hAnsi="Calibri" w:cs="Times New Roman"/>
      <w:b/>
      <w:bCs/>
      <w:i/>
      <w:iCs/>
      <w:sz w:val="26"/>
      <w:szCs w:val="26"/>
    </w:rPr>
  </w:style>
  <w:style w:type="character" w:customStyle="1" w:styleId="Virsraksts6Rakstz">
    <w:name w:val="Virsraksts 6 Rakstz."/>
    <w:basedOn w:val="Noklusjumarindkopasfonts"/>
    <w:link w:val="Virsraksts6"/>
    <w:uiPriority w:val="99"/>
    <w:rsid w:val="00F335A9"/>
    <w:rPr>
      <w:rFonts w:ascii="Calibri" w:eastAsia="Calibri" w:hAnsi="Calibri" w:cs="Times New Roman"/>
      <w:b/>
      <w:bCs/>
      <w:sz w:val="20"/>
      <w:szCs w:val="20"/>
    </w:rPr>
  </w:style>
  <w:style w:type="character" w:customStyle="1" w:styleId="Virsraksts7Rakstz">
    <w:name w:val="Virsraksts 7 Rakstz."/>
    <w:basedOn w:val="Noklusjumarindkopasfonts"/>
    <w:link w:val="Virsraksts7"/>
    <w:uiPriority w:val="99"/>
    <w:rsid w:val="00F335A9"/>
    <w:rPr>
      <w:rFonts w:ascii="Calibri" w:eastAsia="Calibri" w:hAnsi="Calibri" w:cs="Times New Roman"/>
      <w:sz w:val="24"/>
      <w:szCs w:val="24"/>
    </w:rPr>
  </w:style>
  <w:style w:type="character" w:customStyle="1" w:styleId="Virsraksts8Rakstz">
    <w:name w:val="Virsraksts 8 Rakstz."/>
    <w:basedOn w:val="Noklusjumarindkopasfonts"/>
    <w:link w:val="Virsraksts8"/>
    <w:uiPriority w:val="99"/>
    <w:rsid w:val="00F335A9"/>
    <w:rPr>
      <w:rFonts w:ascii="Calibri" w:eastAsia="Calibri" w:hAnsi="Calibri" w:cs="Times New Roman"/>
      <w:i/>
      <w:iCs/>
      <w:sz w:val="24"/>
      <w:szCs w:val="24"/>
    </w:rPr>
  </w:style>
  <w:style w:type="character" w:customStyle="1" w:styleId="Virsraksts9Rakstz">
    <w:name w:val="Virsraksts 9 Rakstz."/>
    <w:basedOn w:val="Noklusjumarindkopasfonts"/>
    <w:link w:val="Virsraksts9"/>
    <w:uiPriority w:val="99"/>
    <w:rsid w:val="00F335A9"/>
    <w:rPr>
      <w:rFonts w:ascii="Cambria" w:eastAsia="Calibri" w:hAnsi="Cambria" w:cs="Times New Roman"/>
      <w:sz w:val="20"/>
      <w:szCs w:val="20"/>
    </w:rPr>
  </w:style>
  <w:style w:type="paragraph" w:customStyle="1" w:styleId="NoSpacing2">
    <w:name w:val="No Spacing2"/>
    <w:uiPriority w:val="99"/>
    <w:rsid w:val="00F335A9"/>
    <w:pPr>
      <w:spacing w:after="0" w:line="240" w:lineRule="auto"/>
    </w:pPr>
    <w:rPr>
      <w:rFonts w:ascii="Calibri" w:eastAsia="Calibri" w:hAnsi="Calibri" w:cs="Calibri"/>
    </w:rPr>
  </w:style>
  <w:style w:type="paragraph" w:styleId="Pamatteksts2">
    <w:name w:val="Body Text 2"/>
    <w:basedOn w:val="Parasts"/>
    <w:link w:val="Pamatteksts2Rakstz"/>
    <w:uiPriority w:val="99"/>
    <w:rsid w:val="00F335A9"/>
    <w:pPr>
      <w:spacing w:after="120"/>
      <w:ind w:left="283"/>
    </w:pPr>
    <w:rPr>
      <w:rFonts w:cs="Times New Roman"/>
      <w:szCs w:val="20"/>
    </w:rPr>
  </w:style>
  <w:style w:type="character" w:customStyle="1" w:styleId="Pamatteksts2Rakstz">
    <w:name w:val="Pamatteksts 2 Rakstz."/>
    <w:basedOn w:val="Noklusjumarindkopasfonts"/>
    <w:link w:val="Pamatteksts2"/>
    <w:uiPriority w:val="99"/>
    <w:rsid w:val="00F335A9"/>
    <w:rPr>
      <w:rFonts w:ascii="Calibri" w:eastAsia="Calibri" w:hAnsi="Calibri" w:cs="Times New Roman"/>
      <w:szCs w:val="20"/>
    </w:rPr>
  </w:style>
  <w:style w:type="character" w:customStyle="1" w:styleId="BodyText2Char">
    <w:name w:val="Body Text 2 Char"/>
    <w:uiPriority w:val="99"/>
    <w:semiHidden/>
    <w:locked/>
    <w:rsid w:val="00F335A9"/>
    <w:rPr>
      <w:rFonts w:cs="Times New Roman"/>
      <w:lang w:eastAsia="en-US"/>
    </w:rPr>
  </w:style>
  <w:style w:type="character" w:customStyle="1" w:styleId="BodyText2Char1">
    <w:name w:val="Body Text 2 Char1"/>
    <w:uiPriority w:val="99"/>
    <w:semiHidden/>
    <w:rsid w:val="00F335A9"/>
    <w:rPr>
      <w:lang w:val="lv-LV"/>
    </w:rPr>
  </w:style>
  <w:style w:type="paragraph" w:styleId="Pamatteksts">
    <w:name w:val="Body Text"/>
    <w:basedOn w:val="Parasts"/>
    <w:link w:val="PamattekstsRakstz"/>
    <w:uiPriority w:val="99"/>
    <w:rsid w:val="00F335A9"/>
    <w:pPr>
      <w:suppressAutoHyphens/>
      <w:spacing w:after="120" w:line="240" w:lineRule="auto"/>
    </w:pPr>
    <w:rPr>
      <w:rFonts w:ascii="Times New Roman" w:hAnsi="Times New Roman" w:cs="Times New Roman"/>
      <w:sz w:val="24"/>
      <w:szCs w:val="24"/>
      <w:lang w:val="en-GB" w:eastAsia="ar-SA"/>
    </w:rPr>
  </w:style>
  <w:style w:type="character" w:customStyle="1" w:styleId="PamattekstsRakstz">
    <w:name w:val="Pamatteksts Rakstz."/>
    <w:basedOn w:val="Noklusjumarindkopasfonts"/>
    <w:link w:val="Pamatteksts"/>
    <w:uiPriority w:val="99"/>
    <w:rsid w:val="00F335A9"/>
    <w:rPr>
      <w:rFonts w:ascii="Times New Roman" w:eastAsia="Calibri" w:hAnsi="Times New Roman" w:cs="Times New Roman"/>
      <w:sz w:val="24"/>
      <w:szCs w:val="24"/>
      <w:lang w:val="en-GB" w:eastAsia="ar-SA"/>
    </w:rPr>
  </w:style>
  <w:style w:type="paragraph" w:customStyle="1" w:styleId="Tahoma">
    <w:name w:val="Tahoma"/>
    <w:basedOn w:val="Paraststmeklis"/>
    <w:uiPriority w:val="99"/>
    <w:rsid w:val="00F335A9"/>
    <w:pPr>
      <w:spacing w:before="280" w:after="280"/>
    </w:pPr>
    <w:rPr>
      <w:rFonts w:eastAsia="Times New Roman"/>
      <w:lang w:eastAsia="ar-SA"/>
    </w:rPr>
  </w:style>
  <w:style w:type="character" w:styleId="Lappusesnumurs">
    <w:name w:val="page number"/>
    <w:uiPriority w:val="99"/>
    <w:rsid w:val="00F335A9"/>
    <w:rPr>
      <w:rFonts w:cs="Times New Roman"/>
    </w:rPr>
  </w:style>
  <w:style w:type="character" w:styleId="Komentraatsauce">
    <w:name w:val="annotation reference"/>
    <w:uiPriority w:val="99"/>
    <w:semiHidden/>
    <w:rsid w:val="00F335A9"/>
    <w:rPr>
      <w:rFonts w:cs="Times New Roman"/>
      <w:sz w:val="16"/>
    </w:rPr>
  </w:style>
  <w:style w:type="paragraph" w:styleId="Komentrateksts">
    <w:name w:val="annotation text"/>
    <w:basedOn w:val="Parasts"/>
    <w:link w:val="KomentratekstsRakstz"/>
    <w:uiPriority w:val="99"/>
    <w:semiHidden/>
    <w:rsid w:val="00F335A9"/>
    <w:rPr>
      <w:rFonts w:cs="Times New Roman"/>
      <w:sz w:val="20"/>
      <w:szCs w:val="20"/>
    </w:rPr>
  </w:style>
  <w:style w:type="character" w:customStyle="1" w:styleId="KomentratekstsRakstz">
    <w:name w:val="Komentāra teksts Rakstz."/>
    <w:basedOn w:val="Noklusjumarindkopasfonts"/>
    <w:link w:val="Komentrateksts"/>
    <w:uiPriority w:val="99"/>
    <w:semiHidden/>
    <w:rsid w:val="00F335A9"/>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rsid w:val="00F335A9"/>
    <w:rPr>
      <w:b/>
      <w:bCs/>
    </w:rPr>
  </w:style>
  <w:style w:type="character" w:customStyle="1" w:styleId="KomentratmaRakstz">
    <w:name w:val="Komentāra tēma Rakstz."/>
    <w:basedOn w:val="KomentratekstsRakstz"/>
    <w:link w:val="Komentratma"/>
    <w:uiPriority w:val="99"/>
    <w:semiHidden/>
    <w:rsid w:val="00F335A9"/>
    <w:rPr>
      <w:rFonts w:ascii="Calibri" w:eastAsia="Calibri" w:hAnsi="Calibri" w:cs="Times New Roman"/>
      <w:b/>
      <w:bCs/>
      <w:sz w:val="20"/>
      <w:szCs w:val="20"/>
    </w:rPr>
  </w:style>
  <w:style w:type="paragraph" w:customStyle="1" w:styleId="Bodynosaukumsbig">
    <w:name w:val="Body nosaukums big"/>
    <w:basedOn w:val="Pamatteksts"/>
    <w:autoRedefine/>
    <w:uiPriority w:val="99"/>
    <w:rsid w:val="00F335A9"/>
    <w:pPr>
      <w:suppressAutoHyphens w:val="0"/>
      <w:spacing w:after="0"/>
      <w:jc w:val="both"/>
    </w:pPr>
    <w:rPr>
      <w:bCs/>
      <w:i/>
      <w:color w:val="000000"/>
      <w:sz w:val="26"/>
      <w:szCs w:val="26"/>
      <w:lang w:val="lv-LV" w:eastAsia="ru-RU"/>
    </w:rPr>
  </w:style>
  <w:style w:type="paragraph" w:styleId="Tekstabloks">
    <w:name w:val="Block Text"/>
    <w:basedOn w:val="Parasts"/>
    <w:uiPriority w:val="99"/>
    <w:rsid w:val="00F335A9"/>
    <w:pPr>
      <w:spacing w:after="0" w:line="240" w:lineRule="auto"/>
      <w:ind w:left="-709" w:right="-1106" w:hanging="11"/>
      <w:jc w:val="both"/>
    </w:pPr>
    <w:rPr>
      <w:rFonts w:ascii="Times" w:eastAsia="Times New Roman" w:hAnsi="Times" w:cs="Times"/>
      <w:noProof/>
      <w:sz w:val="24"/>
      <w:szCs w:val="24"/>
      <w:lang w:val="en-GB"/>
    </w:rPr>
  </w:style>
  <w:style w:type="character" w:customStyle="1" w:styleId="Char14">
    <w:name w:val="Char14"/>
    <w:uiPriority w:val="99"/>
    <w:semiHidden/>
    <w:rsid w:val="00F335A9"/>
    <w:rPr>
      <w:rFonts w:ascii="Cambria" w:hAnsi="Cambria"/>
      <w:b/>
      <w:i/>
      <w:sz w:val="28"/>
      <w:lang w:eastAsia="en-US"/>
    </w:rPr>
  </w:style>
  <w:style w:type="paragraph" w:styleId="Pamattekstaatkpe3">
    <w:name w:val="Body Text Indent 3"/>
    <w:basedOn w:val="Parasts"/>
    <w:link w:val="Pamattekstaatkpe3Rakstz"/>
    <w:uiPriority w:val="99"/>
    <w:semiHidden/>
    <w:rsid w:val="00F335A9"/>
    <w:pPr>
      <w:spacing w:after="120" w:line="240" w:lineRule="auto"/>
      <w:ind w:left="283"/>
    </w:pPr>
    <w:rPr>
      <w:rFonts w:cs="Times New Roman"/>
      <w:sz w:val="16"/>
      <w:szCs w:val="16"/>
    </w:rPr>
  </w:style>
  <w:style w:type="character" w:customStyle="1" w:styleId="Pamattekstaatkpe3Rakstz">
    <w:name w:val="Pamatteksta atkāpe 3 Rakstz."/>
    <w:basedOn w:val="Noklusjumarindkopasfonts"/>
    <w:link w:val="Pamattekstaatkpe3"/>
    <w:uiPriority w:val="99"/>
    <w:semiHidden/>
    <w:rsid w:val="00F335A9"/>
    <w:rPr>
      <w:rFonts w:ascii="Calibri" w:eastAsia="Calibri" w:hAnsi="Calibri" w:cs="Times New Roman"/>
      <w:sz w:val="16"/>
      <w:szCs w:val="16"/>
    </w:rPr>
  </w:style>
  <w:style w:type="character" w:customStyle="1" w:styleId="FootnoteCharacters">
    <w:name w:val="Footnote Characters"/>
    <w:uiPriority w:val="99"/>
    <w:rsid w:val="00F335A9"/>
    <w:rPr>
      <w:vertAlign w:val="superscript"/>
    </w:rPr>
  </w:style>
  <w:style w:type="paragraph" w:styleId="Vresteksts">
    <w:name w:val="footnote text"/>
    <w:basedOn w:val="Parasts"/>
    <w:link w:val="VrestekstsRakstz"/>
    <w:uiPriority w:val="99"/>
    <w:semiHidden/>
    <w:rsid w:val="00F335A9"/>
    <w:rPr>
      <w:rFonts w:cs="Times New Roman"/>
      <w:sz w:val="20"/>
      <w:szCs w:val="20"/>
    </w:rPr>
  </w:style>
  <w:style w:type="character" w:customStyle="1" w:styleId="VrestekstsRakstz">
    <w:name w:val="Vēres teksts Rakstz."/>
    <w:basedOn w:val="Noklusjumarindkopasfonts"/>
    <w:link w:val="Vresteksts"/>
    <w:uiPriority w:val="99"/>
    <w:semiHidden/>
    <w:rsid w:val="00F335A9"/>
    <w:rPr>
      <w:rFonts w:ascii="Calibri" w:eastAsia="Calibri" w:hAnsi="Calibri" w:cs="Times New Roman"/>
      <w:sz w:val="20"/>
      <w:szCs w:val="20"/>
    </w:rPr>
  </w:style>
  <w:style w:type="character" w:styleId="Vresatsauce">
    <w:name w:val="footnote reference"/>
    <w:uiPriority w:val="99"/>
    <w:semiHidden/>
    <w:rsid w:val="00F335A9"/>
    <w:rPr>
      <w:rFonts w:cs="Times New Roman"/>
      <w:vertAlign w:val="superscript"/>
    </w:rPr>
  </w:style>
  <w:style w:type="paragraph" w:customStyle="1" w:styleId="NormalWeb8">
    <w:name w:val="Normal (Web)8"/>
    <w:basedOn w:val="Parasts"/>
    <w:uiPriority w:val="99"/>
    <w:rsid w:val="00F335A9"/>
    <w:pPr>
      <w:spacing w:before="75" w:after="75" w:line="240" w:lineRule="auto"/>
      <w:ind w:left="225" w:right="225"/>
    </w:pPr>
    <w:rPr>
      <w:rFonts w:ascii="Times New Roman" w:eastAsia="Times New Roman" w:hAnsi="Times New Roman" w:cs="Times New Roman"/>
      <w:lang w:eastAsia="lv-LV"/>
    </w:rPr>
  </w:style>
  <w:style w:type="paragraph" w:customStyle="1" w:styleId="Char">
    <w:name w:val="Char"/>
    <w:basedOn w:val="Parasts"/>
    <w:uiPriority w:val="99"/>
    <w:rsid w:val="00F335A9"/>
    <w:pPr>
      <w:spacing w:before="120" w:after="160" w:line="240" w:lineRule="exact"/>
      <w:ind w:firstLine="720"/>
      <w:jc w:val="both"/>
    </w:pPr>
    <w:rPr>
      <w:rFonts w:ascii="Verdana" w:eastAsia="Times New Roman" w:hAnsi="Verdana" w:cs="Verdana"/>
      <w:sz w:val="20"/>
      <w:szCs w:val="20"/>
      <w:lang w:val="en-US"/>
    </w:rPr>
  </w:style>
  <w:style w:type="character" w:customStyle="1" w:styleId="apple-converted-space">
    <w:name w:val="apple-converted-space"/>
    <w:rsid w:val="00F335A9"/>
    <w:rPr>
      <w:rFonts w:cs="Times New Roman"/>
    </w:rPr>
  </w:style>
  <w:style w:type="paragraph" w:customStyle="1" w:styleId="Revision1">
    <w:name w:val="Revision1"/>
    <w:hidden/>
    <w:uiPriority w:val="99"/>
    <w:semiHidden/>
    <w:rsid w:val="00F335A9"/>
    <w:pPr>
      <w:spacing w:after="0" w:line="240" w:lineRule="auto"/>
    </w:pPr>
    <w:rPr>
      <w:rFonts w:ascii="Calibri" w:eastAsia="Calibri" w:hAnsi="Calibri" w:cs="Calibri"/>
    </w:rPr>
  </w:style>
  <w:style w:type="paragraph" w:customStyle="1" w:styleId="NoSpacing1">
    <w:name w:val="No Spacing1"/>
    <w:uiPriority w:val="99"/>
    <w:rsid w:val="00F335A9"/>
    <w:pPr>
      <w:spacing w:after="0" w:line="240" w:lineRule="auto"/>
    </w:pPr>
    <w:rPr>
      <w:rFonts w:ascii="Calibri" w:eastAsia="Times New Roman" w:hAnsi="Calibri" w:cs="Calibri"/>
      <w:lang w:val="en-US"/>
    </w:rPr>
  </w:style>
  <w:style w:type="paragraph" w:customStyle="1" w:styleId="naisf">
    <w:name w:val="naisf"/>
    <w:basedOn w:val="Parasts"/>
    <w:uiPriority w:val="99"/>
    <w:rsid w:val="00F335A9"/>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Vienkrsteksts">
    <w:name w:val="Plain Text"/>
    <w:basedOn w:val="Parasts"/>
    <w:link w:val="VienkrstekstsRakstz"/>
    <w:uiPriority w:val="99"/>
    <w:rsid w:val="00F335A9"/>
    <w:pPr>
      <w:numPr>
        <w:numId w:val="5"/>
      </w:numPr>
      <w:spacing w:after="0" w:line="240" w:lineRule="auto"/>
    </w:pPr>
    <w:rPr>
      <w:rFonts w:ascii="Courier New" w:eastAsia="Times New Roman" w:hAnsi="Courier New" w:cs="Times New Roman"/>
      <w:sz w:val="24"/>
      <w:szCs w:val="24"/>
      <w:lang w:val="en-GB"/>
    </w:rPr>
  </w:style>
  <w:style w:type="character" w:customStyle="1" w:styleId="VienkrstekstsRakstz">
    <w:name w:val="Vienkāršs teksts Rakstz."/>
    <w:basedOn w:val="Noklusjumarindkopasfonts"/>
    <w:link w:val="Vienkrsteksts"/>
    <w:uiPriority w:val="99"/>
    <w:rsid w:val="00F335A9"/>
    <w:rPr>
      <w:rFonts w:ascii="Courier New" w:eastAsia="Times New Roman" w:hAnsi="Courier New" w:cs="Times New Roman"/>
      <w:sz w:val="24"/>
      <w:szCs w:val="24"/>
      <w:lang w:val="en-GB"/>
    </w:rPr>
  </w:style>
  <w:style w:type="paragraph" w:customStyle="1" w:styleId="ListParagraph1">
    <w:name w:val="List Paragraph1"/>
    <w:basedOn w:val="Parasts"/>
    <w:uiPriority w:val="99"/>
    <w:rsid w:val="00F335A9"/>
    <w:pPr>
      <w:numPr>
        <w:ilvl w:val="2"/>
        <w:numId w:val="5"/>
      </w:numPr>
      <w:suppressAutoHyphens/>
      <w:spacing w:after="0" w:line="240" w:lineRule="auto"/>
      <w:ind w:left="720"/>
    </w:pPr>
    <w:rPr>
      <w:rFonts w:ascii="Times New Roman" w:eastAsia="Times New Roman" w:hAnsi="Times New Roman" w:cs="Times New Roman"/>
      <w:sz w:val="24"/>
      <w:szCs w:val="24"/>
      <w:lang w:val="en-GB" w:eastAsia="ar-SA"/>
    </w:rPr>
  </w:style>
  <w:style w:type="paragraph" w:customStyle="1" w:styleId="Apakpunkts">
    <w:name w:val="Apakšpunkts"/>
    <w:basedOn w:val="Parasts"/>
    <w:link w:val="ApakpunktsChar"/>
    <w:uiPriority w:val="99"/>
    <w:rsid w:val="00F335A9"/>
    <w:pPr>
      <w:numPr>
        <w:ilvl w:val="1"/>
        <w:numId w:val="5"/>
      </w:numPr>
      <w:spacing w:after="0" w:line="240" w:lineRule="auto"/>
    </w:pPr>
    <w:rPr>
      <w:rFonts w:ascii="Arial" w:hAnsi="Arial" w:cs="Times New Roman"/>
      <w:b/>
      <w:sz w:val="20"/>
      <w:szCs w:val="20"/>
      <w:lang w:eastAsia="lv-LV"/>
    </w:rPr>
  </w:style>
  <w:style w:type="character" w:customStyle="1" w:styleId="ApakpunktsChar">
    <w:name w:val="Apakšpunkts Char"/>
    <w:link w:val="Apakpunkts"/>
    <w:uiPriority w:val="99"/>
    <w:locked/>
    <w:rsid w:val="00F335A9"/>
    <w:rPr>
      <w:rFonts w:ascii="Arial" w:eastAsia="Calibri" w:hAnsi="Arial" w:cs="Times New Roman"/>
      <w:b/>
      <w:sz w:val="20"/>
      <w:szCs w:val="20"/>
      <w:lang w:eastAsia="lv-LV"/>
    </w:rPr>
  </w:style>
  <w:style w:type="paragraph" w:customStyle="1" w:styleId="Paragrfs">
    <w:name w:val="Paragrāfs"/>
    <w:basedOn w:val="Parasts"/>
    <w:next w:val="Parasts"/>
    <w:uiPriority w:val="99"/>
    <w:rsid w:val="00F335A9"/>
    <w:pPr>
      <w:tabs>
        <w:tab w:val="num" w:pos="720"/>
      </w:tabs>
      <w:spacing w:after="0" w:line="240" w:lineRule="auto"/>
      <w:ind w:left="720" w:hanging="720"/>
      <w:jc w:val="both"/>
    </w:pPr>
    <w:rPr>
      <w:rFonts w:ascii="Arial" w:eastAsia="Times New Roman" w:hAnsi="Arial" w:cs="Times New Roman"/>
      <w:sz w:val="20"/>
      <w:szCs w:val="24"/>
      <w:lang w:eastAsia="lv-LV"/>
    </w:rPr>
  </w:style>
  <w:style w:type="paragraph" w:customStyle="1" w:styleId="Text1">
    <w:name w:val="Text 1"/>
    <w:basedOn w:val="Parasts"/>
    <w:uiPriority w:val="99"/>
    <w:rsid w:val="00F335A9"/>
    <w:pPr>
      <w:spacing w:before="240" w:after="0" w:line="240" w:lineRule="exact"/>
      <w:ind w:left="567"/>
      <w:jc w:val="both"/>
    </w:pPr>
    <w:rPr>
      <w:rFonts w:ascii="Arial" w:eastAsia="Times New Roman" w:hAnsi="Arial" w:cs="Times New Roman"/>
      <w:sz w:val="24"/>
      <w:szCs w:val="20"/>
      <w:lang w:val="en-GB"/>
    </w:rPr>
  </w:style>
  <w:style w:type="paragraph" w:customStyle="1" w:styleId="ColorfulList-Accent11">
    <w:name w:val="Colorful List - Accent 11"/>
    <w:basedOn w:val="Parasts"/>
    <w:uiPriority w:val="99"/>
    <w:rsid w:val="00F335A9"/>
    <w:pPr>
      <w:ind w:left="720"/>
      <w:contextualSpacing/>
    </w:pPr>
    <w:rPr>
      <w:rFonts w:cs="Times New Roman"/>
    </w:rPr>
  </w:style>
  <w:style w:type="paragraph" w:styleId="Prskatjums">
    <w:name w:val="Revision"/>
    <w:hidden/>
    <w:uiPriority w:val="99"/>
    <w:rsid w:val="00F335A9"/>
    <w:pPr>
      <w:spacing w:after="0" w:line="240" w:lineRule="auto"/>
    </w:pPr>
    <w:rPr>
      <w:rFonts w:ascii="Calibri" w:eastAsia="Calibri" w:hAnsi="Calibri" w:cs="Calibri"/>
    </w:rPr>
  </w:style>
  <w:style w:type="character" w:styleId="Izclums">
    <w:name w:val="Emphasis"/>
    <w:uiPriority w:val="99"/>
    <w:qFormat/>
    <w:rsid w:val="00F335A9"/>
    <w:rPr>
      <w:rFonts w:cs="Times New Roman"/>
      <w:b/>
      <w:bCs/>
    </w:rPr>
  </w:style>
  <w:style w:type="character" w:customStyle="1" w:styleId="st1">
    <w:name w:val="st1"/>
    <w:uiPriority w:val="99"/>
    <w:rsid w:val="00F335A9"/>
    <w:rPr>
      <w:rFonts w:cs="Times New Roman"/>
    </w:rPr>
  </w:style>
  <w:style w:type="paragraph" w:customStyle="1" w:styleId="Default">
    <w:name w:val="Default"/>
    <w:rsid w:val="00F335A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Heading1Char">
    <w:name w:val="Heading 1 Char"/>
    <w:locked/>
    <w:rsid w:val="00F335A9"/>
    <w:rPr>
      <w:rFonts w:ascii="Cambria" w:hAnsi="Cambria" w:cs="Times New Roman"/>
      <w:b/>
      <w:bCs/>
      <w:color w:val="365F91"/>
      <w:sz w:val="28"/>
      <w:szCs w:val="28"/>
    </w:rPr>
  </w:style>
  <w:style w:type="paragraph" w:customStyle="1" w:styleId="ColorfulList-Accent12">
    <w:name w:val="Colorful List - Accent 12"/>
    <w:basedOn w:val="Parasts"/>
    <w:qFormat/>
    <w:rsid w:val="00F335A9"/>
    <w:pPr>
      <w:ind w:left="720"/>
      <w:contextualSpacing/>
    </w:pPr>
    <w:rPr>
      <w:rFonts w:eastAsia="Times New Roman" w:cs="Times New Roman"/>
    </w:rPr>
  </w:style>
  <w:style w:type="character" w:customStyle="1" w:styleId="tvhtmlmktable">
    <w:name w:val="tv_html mk_table"/>
    <w:basedOn w:val="Noklusjumarindkopasfonts"/>
    <w:rsid w:val="00F335A9"/>
  </w:style>
  <w:style w:type="paragraph" w:customStyle="1" w:styleId="tv213limenis3">
    <w:name w:val="tv213 limenis3"/>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tvp">
    <w:name w:val="tv213 tvp"/>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limenis2">
    <w:name w:val="tv213 limenis2"/>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ommentTextChar">
    <w:name w:val="Comment Text Char"/>
    <w:semiHidden/>
    <w:locked/>
    <w:rsid w:val="00F335A9"/>
    <w:rPr>
      <w:rFonts w:cs="Times New Roman"/>
      <w:sz w:val="20"/>
      <w:szCs w:val="20"/>
    </w:rPr>
  </w:style>
  <w:style w:type="paragraph" w:styleId="Parakstszemobjekta">
    <w:name w:val="caption"/>
    <w:basedOn w:val="Parasts"/>
    <w:next w:val="Parasts"/>
    <w:qFormat/>
    <w:rsid w:val="00F335A9"/>
    <w:pPr>
      <w:spacing w:after="0" w:line="240" w:lineRule="auto"/>
      <w:jc w:val="center"/>
    </w:pPr>
    <w:rPr>
      <w:rFonts w:ascii="Times New Roman" w:eastAsia="Times New Roman" w:hAnsi="Times New Roman" w:cs="Times New Roman"/>
      <w:sz w:val="40"/>
      <w:szCs w:val="40"/>
    </w:rPr>
  </w:style>
  <w:style w:type="paragraph" w:styleId="Bezatstarpm">
    <w:name w:val="No Spacing"/>
    <w:link w:val="BezatstarpmRakstz"/>
    <w:uiPriority w:val="1"/>
    <w:qFormat/>
    <w:rsid w:val="00F335A9"/>
    <w:pPr>
      <w:spacing w:after="0" w:line="240" w:lineRule="auto"/>
    </w:pPr>
    <w:rPr>
      <w:rFonts w:ascii="Calibri" w:eastAsia="Calibri" w:hAnsi="Calibri" w:cs="Calibri"/>
    </w:rPr>
  </w:style>
  <w:style w:type="character" w:customStyle="1" w:styleId="BezatstarpmRakstz">
    <w:name w:val="Bez atstarpēm Rakstz."/>
    <w:link w:val="Bezatstarpm"/>
    <w:uiPriority w:val="1"/>
    <w:rsid w:val="00F335A9"/>
    <w:rPr>
      <w:rFonts w:ascii="Calibri" w:eastAsia="Calibri" w:hAnsi="Calibri" w:cs="Calibri"/>
    </w:rPr>
  </w:style>
  <w:style w:type="paragraph" w:customStyle="1" w:styleId="c4">
    <w:name w:val="c4"/>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3">
    <w:name w:val="c3"/>
    <w:basedOn w:val="Noklusjumarindkopasfonts"/>
    <w:rsid w:val="00F335A9"/>
  </w:style>
  <w:style w:type="paragraph" w:customStyle="1" w:styleId="c11">
    <w:name w:val="c11"/>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Normal">
    <w:name w:val="Table Normal"/>
    <w:uiPriority w:val="99"/>
    <w:semiHidden/>
    <w:rsid w:val="00F335A9"/>
    <w:rPr>
      <w:rFonts w:ascii="Calibri" w:eastAsia="Times New Roman" w:hAnsi="Calibri" w:cs="Times New Roman"/>
    </w:rPr>
    <w:tblPr>
      <w:tblCellMar>
        <w:top w:w="0" w:type="dxa"/>
        <w:left w:w="108" w:type="dxa"/>
        <w:bottom w:w="0" w:type="dxa"/>
        <w:right w:w="108" w:type="dxa"/>
      </w:tblCellMar>
    </w:tblPr>
  </w:style>
  <w:style w:type="paragraph" w:styleId="Nosaukums">
    <w:name w:val="Title"/>
    <w:basedOn w:val="Parasts"/>
    <w:next w:val="Parasts"/>
    <w:link w:val="NosaukumsRakstz"/>
    <w:qFormat/>
    <w:rsid w:val="00F335A9"/>
    <w:pPr>
      <w:spacing w:before="240" w:after="60"/>
      <w:jc w:val="center"/>
      <w:outlineLvl w:val="0"/>
    </w:pPr>
    <w:rPr>
      <w:rFonts w:ascii="Cambria" w:eastAsia="Times New Roman" w:hAnsi="Cambria" w:cs="Times New Roman"/>
      <w:b/>
      <w:bCs/>
      <w:kern w:val="28"/>
      <w:sz w:val="32"/>
      <w:szCs w:val="32"/>
    </w:rPr>
  </w:style>
  <w:style w:type="character" w:customStyle="1" w:styleId="NosaukumsRakstz">
    <w:name w:val="Nosaukums Rakstz."/>
    <w:basedOn w:val="Noklusjumarindkopasfonts"/>
    <w:link w:val="Nosaukums"/>
    <w:rsid w:val="00F335A9"/>
    <w:rPr>
      <w:rFonts w:ascii="Cambria" w:eastAsia="Times New Roman" w:hAnsi="Cambria" w:cs="Times New Roman"/>
      <w:b/>
      <w:bCs/>
      <w:kern w:val="28"/>
      <w:sz w:val="32"/>
      <w:szCs w:val="32"/>
    </w:rPr>
  </w:style>
  <w:style w:type="paragraph" w:styleId="Apakvirsraksts">
    <w:name w:val="Subtitle"/>
    <w:basedOn w:val="Parasts"/>
    <w:next w:val="Parasts"/>
    <w:link w:val="ApakvirsrakstsRakstz"/>
    <w:qFormat/>
    <w:rsid w:val="00F335A9"/>
    <w:pPr>
      <w:spacing w:after="60"/>
      <w:jc w:val="center"/>
      <w:outlineLvl w:val="1"/>
    </w:pPr>
    <w:rPr>
      <w:rFonts w:ascii="Cambria" w:eastAsia="Times New Roman" w:hAnsi="Cambria" w:cs="Times New Roman"/>
    </w:rPr>
  </w:style>
  <w:style w:type="character" w:customStyle="1" w:styleId="ApakvirsrakstsRakstz">
    <w:name w:val="Apakšvirsraksts Rakstz."/>
    <w:basedOn w:val="Noklusjumarindkopasfonts"/>
    <w:link w:val="Apakvirsraksts"/>
    <w:rsid w:val="00F335A9"/>
    <w:rPr>
      <w:rFonts w:ascii="Cambria" w:eastAsia="Times New Roman" w:hAnsi="Cambria" w:cs="Times New Roman"/>
    </w:rPr>
  </w:style>
  <w:style w:type="paragraph" w:styleId="Citts">
    <w:name w:val="Quote"/>
    <w:basedOn w:val="Parasts"/>
    <w:next w:val="Parasts"/>
    <w:link w:val="CittsRakstz"/>
    <w:uiPriority w:val="29"/>
    <w:qFormat/>
    <w:rsid w:val="00F335A9"/>
    <w:rPr>
      <w:i/>
      <w:iCs/>
      <w:color w:val="000000"/>
    </w:rPr>
  </w:style>
  <w:style w:type="character" w:customStyle="1" w:styleId="CittsRakstz">
    <w:name w:val="Citāts Rakstz."/>
    <w:basedOn w:val="Noklusjumarindkopasfonts"/>
    <w:link w:val="Citts"/>
    <w:uiPriority w:val="29"/>
    <w:rsid w:val="00F335A9"/>
    <w:rPr>
      <w:rFonts w:ascii="Calibri" w:eastAsia="Calibri" w:hAnsi="Calibri" w:cs="Calibri"/>
      <w:i/>
      <w:iCs/>
      <w:color w:val="000000"/>
    </w:rPr>
  </w:style>
  <w:style w:type="paragraph" w:styleId="Intensvscitts">
    <w:name w:val="Intense Quote"/>
    <w:basedOn w:val="Parasts"/>
    <w:next w:val="Parasts"/>
    <w:link w:val="IntensvscittsRakstz"/>
    <w:uiPriority w:val="30"/>
    <w:qFormat/>
    <w:rsid w:val="00F335A9"/>
    <w:pPr>
      <w:pBdr>
        <w:bottom w:val="single" w:sz="4" w:space="4" w:color="4F81BD"/>
      </w:pBdr>
      <w:spacing w:before="200" w:after="280"/>
      <w:ind w:left="936" w:right="936"/>
    </w:pPr>
    <w:rPr>
      <w:b/>
      <w:bCs/>
      <w:i/>
      <w:iCs/>
      <w:color w:val="4F81BD"/>
    </w:rPr>
  </w:style>
  <w:style w:type="character" w:customStyle="1" w:styleId="IntensvscittsRakstz">
    <w:name w:val="Intensīvs citāts Rakstz."/>
    <w:basedOn w:val="Noklusjumarindkopasfonts"/>
    <w:link w:val="Intensvscitts"/>
    <w:uiPriority w:val="30"/>
    <w:rsid w:val="00F335A9"/>
    <w:rPr>
      <w:rFonts w:ascii="Calibri" w:eastAsia="Calibri" w:hAnsi="Calibri" w:cs="Calibri"/>
      <w:b/>
      <w:bCs/>
      <w:i/>
      <w:iCs/>
      <w:color w:val="4F81BD"/>
    </w:rPr>
  </w:style>
  <w:style w:type="character" w:styleId="Izsmalcintsizclums">
    <w:name w:val="Subtle Emphasis"/>
    <w:uiPriority w:val="19"/>
    <w:qFormat/>
    <w:rsid w:val="00F335A9"/>
    <w:rPr>
      <w:i/>
      <w:iCs/>
      <w:color w:val="808080"/>
    </w:rPr>
  </w:style>
  <w:style w:type="character" w:styleId="Intensvsizclums">
    <w:name w:val="Intense Emphasis"/>
    <w:uiPriority w:val="21"/>
    <w:qFormat/>
    <w:rsid w:val="00F335A9"/>
    <w:rPr>
      <w:b/>
      <w:bCs/>
      <w:i/>
      <w:iCs/>
      <w:color w:val="4F81BD"/>
    </w:rPr>
  </w:style>
  <w:style w:type="character" w:styleId="Izsmalcintaatsauce">
    <w:name w:val="Subtle Reference"/>
    <w:uiPriority w:val="31"/>
    <w:qFormat/>
    <w:rsid w:val="00F335A9"/>
    <w:rPr>
      <w:smallCaps/>
      <w:color w:val="C0504D"/>
      <w:u w:val="single"/>
    </w:rPr>
  </w:style>
  <w:style w:type="character" w:styleId="Intensvaatsauce">
    <w:name w:val="Intense Reference"/>
    <w:uiPriority w:val="32"/>
    <w:qFormat/>
    <w:rsid w:val="00F335A9"/>
    <w:rPr>
      <w:b/>
      <w:bCs/>
      <w:smallCaps/>
      <w:color w:val="C0504D"/>
      <w:spacing w:val="5"/>
      <w:u w:val="single"/>
    </w:rPr>
  </w:style>
  <w:style w:type="character" w:styleId="Grmatasnosaukums">
    <w:name w:val="Book Title"/>
    <w:uiPriority w:val="33"/>
    <w:qFormat/>
    <w:rsid w:val="00F335A9"/>
    <w:rPr>
      <w:b/>
      <w:bCs/>
      <w:smallCaps/>
      <w:spacing w:val="5"/>
    </w:rPr>
  </w:style>
  <w:style w:type="paragraph" w:styleId="Saturardtjavirsraksts">
    <w:name w:val="TOC Heading"/>
    <w:basedOn w:val="Virsraksts1"/>
    <w:next w:val="Parasts"/>
    <w:uiPriority w:val="39"/>
    <w:semiHidden/>
    <w:unhideWhenUsed/>
    <w:qFormat/>
    <w:rsid w:val="00F335A9"/>
    <w:pPr>
      <w:keepLines w:val="0"/>
      <w:spacing w:before="240" w:after="60"/>
      <w:outlineLvl w:val="9"/>
    </w:pPr>
    <w:rPr>
      <w:rFonts w:eastAsia="Times New Roman"/>
      <w:color w:val="auto"/>
      <w:kern w:val="32"/>
      <w:sz w:val="32"/>
      <w:szCs w:val="32"/>
      <w:lang w:eastAsia="en-US"/>
    </w:rPr>
  </w:style>
  <w:style w:type="paragraph" w:customStyle="1" w:styleId="StyleTabTexLItalic1">
    <w:name w:val="Style TabTex_L + Italic1"/>
    <w:basedOn w:val="Parasts"/>
    <w:autoRedefine/>
    <w:qFormat/>
    <w:rsid w:val="00F335A9"/>
    <w:rPr>
      <w:i/>
      <w:iCs/>
      <w:lang w:eastAsia="lv-LV"/>
    </w:rPr>
  </w:style>
  <w:style w:type="character" w:customStyle="1" w:styleId="yiv5754281663">
    <w:name w:val="yiv5754281663"/>
    <w:rsid w:val="00F335A9"/>
  </w:style>
  <w:style w:type="table" w:customStyle="1" w:styleId="TableNormal1">
    <w:name w:val="Table Normal1"/>
    <w:uiPriority w:val="99"/>
    <w:semiHidden/>
    <w:rsid w:val="00F335A9"/>
    <w:rPr>
      <w:rFonts w:ascii="Calibri" w:eastAsia="Times New Roman" w:hAnsi="Calibri" w:cs="Times New Roman"/>
    </w:rPr>
    <w:tblPr>
      <w:tblCellMar>
        <w:top w:w="0" w:type="dxa"/>
        <w:left w:w="108" w:type="dxa"/>
        <w:bottom w:w="0" w:type="dxa"/>
        <w:right w:w="108" w:type="dxa"/>
      </w:tblCellMar>
    </w:tblPr>
  </w:style>
  <w:style w:type="character" w:customStyle="1" w:styleId="FontStyle21">
    <w:name w:val="Font Style21"/>
    <w:rsid w:val="00F335A9"/>
    <w:rPr>
      <w:rFonts w:ascii="Times New Roman" w:hAnsi="Times New Roman" w:cs="Times New Roman" w:hint="default"/>
      <w:sz w:val="22"/>
      <w:szCs w:val="22"/>
    </w:rPr>
  </w:style>
  <w:style w:type="paragraph" w:customStyle="1" w:styleId="Sarakstarindkopa1">
    <w:name w:val="Saraksta rindkopa1"/>
    <w:basedOn w:val="Parasts"/>
    <w:uiPriority w:val="99"/>
    <w:qFormat/>
    <w:rsid w:val="00F335A9"/>
    <w:pPr>
      <w:suppressAutoHyphens/>
      <w:ind w:left="720"/>
      <w:contextualSpacing/>
    </w:pPr>
    <w:rPr>
      <w:lang w:eastAsia="zh-CN"/>
    </w:rPr>
  </w:style>
  <w:style w:type="paragraph" w:customStyle="1" w:styleId="tv2132">
    <w:name w:val="tv2132"/>
    <w:basedOn w:val="Parasts"/>
    <w:rsid w:val="00F335A9"/>
    <w:pPr>
      <w:spacing w:after="0" w:line="360" w:lineRule="auto"/>
      <w:ind w:firstLine="300"/>
    </w:pPr>
    <w:rPr>
      <w:rFonts w:ascii="Times New Roman" w:eastAsia="Times New Roman" w:hAnsi="Times New Roman" w:cs="Times New Roman"/>
      <w:color w:val="414142"/>
      <w:sz w:val="20"/>
      <w:szCs w:val="20"/>
      <w:lang w:eastAsia="lv-LV"/>
    </w:rPr>
  </w:style>
  <w:style w:type="character" w:customStyle="1" w:styleId="tvhtml">
    <w:name w:val="tv_html"/>
    <w:rsid w:val="00F335A9"/>
  </w:style>
  <w:style w:type="paragraph" w:styleId="Beiguvresteksts">
    <w:name w:val="endnote text"/>
    <w:basedOn w:val="Parasts"/>
    <w:link w:val="BeiguvrestekstsRakstz"/>
    <w:uiPriority w:val="99"/>
    <w:semiHidden/>
    <w:unhideWhenUsed/>
    <w:rsid w:val="00F335A9"/>
    <w:rPr>
      <w:sz w:val="20"/>
      <w:szCs w:val="20"/>
    </w:rPr>
  </w:style>
  <w:style w:type="character" w:customStyle="1" w:styleId="BeiguvrestekstsRakstz">
    <w:name w:val="Beigu vēres teksts Rakstz."/>
    <w:basedOn w:val="Noklusjumarindkopasfonts"/>
    <w:link w:val="Beiguvresteksts"/>
    <w:uiPriority w:val="99"/>
    <w:semiHidden/>
    <w:rsid w:val="00F335A9"/>
    <w:rPr>
      <w:rFonts w:ascii="Calibri" w:eastAsia="Calibri" w:hAnsi="Calibri" w:cs="Calibri"/>
      <w:sz w:val="20"/>
      <w:szCs w:val="20"/>
    </w:rPr>
  </w:style>
  <w:style w:type="character" w:styleId="Beiguvresatsauce">
    <w:name w:val="endnote reference"/>
    <w:uiPriority w:val="99"/>
    <w:semiHidden/>
    <w:unhideWhenUsed/>
    <w:rsid w:val="00F335A9"/>
    <w:rPr>
      <w:vertAlign w:val="superscript"/>
    </w:rPr>
  </w:style>
  <w:style w:type="paragraph" w:customStyle="1" w:styleId="listparagraph20">
    <w:name w:val="listparagraph2"/>
    <w:basedOn w:val="Parasts"/>
    <w:uiPriority w:val="99"/>
    <w:rsid w:val="00F335A9"/>
    <w:pPr>
      <w:ind w:left="720"/>
    </w:pPr>
    <w:rPr>
      <w:rFonts w:eastAsia="Times New Roman" w:cs="Times New Roman"/>
      <w:lang w:eastAsia="lv-LV"/>
    </w:rPr>
  </w:style>
  <w:style w:type="character" w:customStyle="1" w:styleId="c1">
    <w:name w:val="c1"/>
    <w:rsid w:val="00F335A9"/>
  </w:style>
  <w:style w:type="character" w:customStyle="1" w:styleId="Pamattekstaatkpe3Rakstz1">
    <w:name w:val="Pamatteksta atkāpe 3 Rakstz.1"/>
    <w:uiPriority w:val="99"/>
    <w:semiHidden/>
    <w:rsid w:val="00F335A9"/>
    <w:rPr>
      <w:rFonts w:ascii="Calibri" w:eastAsia="Calibri" w:hAnsi="Calibri" w:cs="Calibri"/>
      <w:sz w:val="16"/>
      <w:szCs w:val="16"/>
    </w:rPr>
  </w:style>
  <w:style w:type="character" w:customStyle="1" w:styleId="VrestekstsRakstz1">
    <w:name w:val="Vēres teksts Rakstz.1"/>
    <w:uiPriority w:val="99"/>
    <w:semiHidden/>
    <w:rsid w:val="00F335A9"/>
    <w:rPr>
      <w:rFonts w:ascii="Calibri" w:eastAsia="Calibri" w:hAnsi="Calibri" w:cs="Calibri"/>
      <w:sz w:val="20"/>
      <w:szCs w:val="20"/>
    </w:rPr>
  </w:style>
  <w:style w:type="character" w:customStyle="1" w:styleId="KomentratekstsRakstz1">
    <w:name w:val="Komentāra teksts Rakstz.1"/>
    <w:uiPriority w:val="99"/>
    <w:semiHidden/>
    <w:rsid w:val="00F335A9"/>
    <w:rPr>
      <w:rFonts w:cs="Calibri"/>
      <w:sz w:val="20"/>
      <w:szCs w:val="20"/>
      <w:lang w:eastAsia="en-US"/>
    </w:rPr>
  </w:style>
  <w:style w:type="character" w:customStyle="1" w:styleId="KomentratmaRakstz1">
    <w:name w:val="Komentāra tēma Rakstz.1"/>
    <w:uiPriority w:val="99"/>
    <w:semiHidden/>
    <w:rsid w:val="00F335A9"/>
    <w:rPr>
      <w:rFonts w:cs="Calibri"/>
      <w:b/>
      <w:bCs/>
      <w:sz w:val="20"/>
      <w:szCs w:val="20"/>
      <w:lang w:eastAsia="en-US"/>
    </w:rPr>
  </w:style>
  <w:style w:type="paragraph" w:customStyle="1" w:styleId="Prskatjums1">
    <w:name w:val="Pārskatījums1"/>
    <w:hidden/>
    <w:uiPriority w:val="99"/>
    <w:rsid w:val="00F335A9"/>
    <w:pPr>
      <w:spacing w:after="0" w:line="240" w:lineRule="auto"/>
    </w:pPr>
    <w:rPr>
      <w:rFonts w:ascii="Calibri" w:eastAsia="Calibri" w:hAnsi="Calibri" w:cs="Calibri"/>
    </w:rPr>
  </w:style>
  <w:style w:type="character" w:customStyle="1" w:styleId="rwrr">
    <w:name w:val="rwrr"/>
    <w:basedOn w:val="Noklusjumarindkopasfonts"/>
    <w:rsid w:val="00361315"/>
  </w:style>
  <w:style w:type="paragraph" w:customStyle="1" w:styleId="msonormal804d7de8fd46f06a46511c7c60d1535e">
    <w:name w:val="msonormal_804d7de8fd46f06a46511c7c60d1535e"/>
    <w:basedOn w:val="Parasts"/>
    <w:rsid w:val="003B4A80"/>
    <w:pPr>
      <w:spacing w:before="100" w:beforeAutospacing="1" w:after="100" w:afterAutospacing="1" w:line="240" w:lineRule="auto"/>
    </w:pPr>
    <w:rPr>
      <w:rFonts w:eastAsiaTheme="minorHAns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39855">
      <w:bodyDiv w:val="1"/>
      <w:marLeft w:val="0"/>
      <w:marRight w:val="0"/>
      <w:marTop w:val="0"/>
      <w:marBottom w:val="0"/>
      <w:divBdr>
        <w:top w:val="none" w:sz="0" w:space="0" w:color="auto"/>
        <w:left w:val="none" w:sz="0" w:space="0" w:color="auto"/>
        <w:bottom w:val="none" w:sz="0" w:space="0" w:color="auto"/>
        <w:right w:val="none" w:sz="0" w:space="0" w:color="auto"/>
      </w:divBdr>
    </w:div>
    <w:div w:id="83497955">
      <w:bodyDiv w:val="1"/>
      <w:marLeft w:val="0"/>
      <w:marRight w:val="0"/>
      <w:marTop w:val="0"/>
      <w:marBottom w:val="0"/>
      <w:divBdr>
        <w:top w:val="none" w:sz="0" w:space="0" w:color="auto"/>
        <w:left w:val="none" w:sz="0" w:space="0" w:color="auto"/>
        <w:bottom w:val="none" w:sz="0" w:space="0" w:color="auto"/>
        <w:right w:val="none" w:sz="0" w:space="0" w:color="auto"/>
      </w:divBdr>
    </w:div>
    <w:div w:id="146556839">
      <w:bodyDiv w:val="1"/>
      <w:marLeft w:val="0"/>
      <w:marRight w:val="0"/>
      <w:marTop w:val="0"/>
      <w:marBottom w:val="0"/>
      <w:divBdr>
        <w:top w:val="none" w:sz="0" w:space="0" w:color="auto"/>
        <w:left w:val="none" w:sz="0" w:space="0" w:color="auto"/>
        <w:bottom w:val="none" w:sz="0" w:space="0" w:color="auto"/>
        <w:right w:val="none" w:sz="0" w:space="0" w:color="auto"/>
      </w:divBdr>
    </w:div>
    <w:div w:id="152374894">
      <w:bodyDiv w:val="1"/>
      <w:marLeft w:val="0"/>
      <w:marRight w:val="0"/>
      <w:marTop w:val="0"/>
      <w:marBottom w:val="0"/>
      <w:divBdr>
        <w:top w:val="none" w:sz="0" w:space="0" w:color="auto"/>
        <w:left w:val="none" w:sz="0" w:space="0" w:color="auto"/>
        <w:bottom w:val="none" w:sz="0" w:space="0" w:color="auto"/>
        <w:right w:val="none" w:sz="0" w:space="0" w:color="auto"/>
      </w:divBdr>
    </w:div>
    <w:div w:id="158080677">
      <w:bodyDiv w:val="1"/>
      <w:marLeft w:val="0"/>
      <w:marRight w:val="0"/>
      <w:marTop w:val="0"/>
      <w:marBottom w:val="0"/>
      <w:divBdr>
        <w:top w:val="none" w:sz="0" w:space="0" w:color="auto"/>
        <w:left w:val="none" w:sz="0" w:space="0" w:color="auto"/>
        <w:bottom w:val="none" w:sz="0" w:space="0" w:color="auto"/>
        <w:right w:val="none" w:sz="0" w:space="0" w:color="auto"/>
      </w:divBdr>
    </w:div>
    <w:div w:id="169611257">
      <w:bodyDiv w:val="1"/>
      <w:marLeft w:val="0"/>
      <w:marRight w:val="0"/>
      <w:marTop w:val="0"/>
      <w:marBottom w:val="0"/>
      <w:divBdr>
        <w:top w:val="none" w:sz="0" w:space="0" w:color="auto"/>
        <w:left w:val="none" w:sz="0" w:space="0" w:color="auto"/>
        <w:bottom w:val="none" w:sz="0" w:space="0" w:color="auto"/>
        <w:right w:val="none" w:sz="0" w:space="0" w:color="auto"/>
      </w:divBdr>
    </w:div>
    <w:div w:id="194584106">
      <w:bodyDiv w:val="1"/>
      <w:marLeft w:val="0"/>
      <w:marRight w:val="0"/>
      <w:marTop w:val="0"/>
      <w:marBottom w:val="0"/>
      <w:divBdr>
        <w:top w:val="none" w:sz="0" w:space="0" w:color="auto"/>
        <w:left w:val="none" w:sz="0" w:space="0" w:color="auto"/>
        <w:bottom w:val="none" w:sz="0" w:space="0" w:color="auto"/>
        <w:right w:val="none" w:sz="0" w:space="0" w:color="auto"/>
      </w:divBdr>
    </w:div>
    <w:div w:id="218521363">
      <w:bodyDiv w:val="1"/>
      <w:marLeft w:val="0"/>
      <w:marRight w:val="0"/>
      <w:marTop w:val="0"/>
      <w:marBottom w:val="0"/>
      <w:divBdr>
        <w:top w:val="none" w:sz="0" w:space="0" w:color="auto"/>
        <w:left w:val="none" w:sz="0" w:space="0" w:color="auto"/>
        <w:bottom w:val="none" w:sz="0" w:space="0" w:color="auto"/>
        <w:right w:val="none" w:sz="0" w:space="0" w:color="auto"/>
      </w:divBdr>
    </w:div>
    <w:div w:id="231737140">
      <w:bodyDiv w:val="1"/>
      <w:marLeft w:val="0"/>
      <w:marRight w:val="0"/>
      <w:marTop w:val="0"/>
      <w:marBottom w:val="0"/>
      <w:divBdr>
        <w:top w:val="none" w:sz="0" w:space="0" w:color="auto"/>
        <w:left w:val="none" w:sz="0" w:space="0" w:color="auto"/>
        <w:bottom w:val="none" w:sz="0" w:space="0" w:color="auto"/>
        <w:right w:val="none" w:sz="0" w:space="0" w:color="auto"/>
      </w:divBdr>
    </w:div>
    <w:div w:id="232282558">
      <w:bodyDiv w:val="1"/>
      <w:marLeft w:val="0"/>
      <w:marRight w:val="0"/>
      <w:marTop w:val="0"/>
      <w:marBottom w:val="0"/>
      <w:divBdr>
        <w:top w:val="none" w:sz="0" w:space="0" w:color="auto"/>
        <w:left w:val="none" w:sz="0" w:space="0" w:color="auto"/>
        <w:bottom w:val="none" w:sz="0" w:space="0" w:color="auto"/>
        <w:right w:val="none" w:sz="0" w:space="0" w:color="auto"/>
      </w:divBdr>
    </w:div>
    <w:div w:id="257564237">
      <w:bodyDiv w:val="1"/>
      <w:marLeft w:val="0"/>
      <w:marRight w:val="0"/>
      <w:marTop w:val="0"/>
      <w:marBottom w:val="0"/>
      <w:divBdr>
        <w:top w:val="none" w:sz="0" w:space="0" w:color="auto"/>
        <w:left w:val="none" w:sz="0" w:space="0" w:color="auto"/>
        <w:bottom w:val="none" w:sz="0" w:space="0" w:color="auto"/>
        <w:right w:val="none" w:sz="0" w:space="0" w:color="auto"/>
      </w:divBdr>
      <w:divsChild>
        <w:div w:id="1346708795">
          <w:marLeft w:val="0"/>
          <w:marRight w:val="0"/>
          <w:marTop w:val="0"/>
          <w:marBottom w:val="0"/>
          <w:divBdr>
            <w:top w:val="none" w:sz="0" w:space="0" w:color="auto"/>
            <w:left w:val="none" w:sz="0" w:space="0" w:color="auto"/>
            <w:bottom w:val="none" w:sz="0" w:space="0" w:color="auto"/>
            <w:right w:val="none" w:sz="0" w:space="0" w:color="auto"/>
          </w:divBdr>
        </w:div>
        <w:div w:id="1364789219">
          <w:marLeft w:val="0"/>
          <w:marRight w:val="0"/>
          <w:marTop w:val="0"/>
          <w:marBottom w:val="0"/>
          <w:divBdr>
            <w:top w:val="none" w:sz="0" w:space="0" w:color="auto"/>
            <w:left w:val="none" w:sz="0" w:space="0" w:color="auto"/>
            <w:bottom w:val="none" w:sz="0" w:space="0" w:color="auto"/>
            <w:right w:val="none" w:sz="0" w:space="0" w:color="auto"/>
          </w:divBdr>
        </w:div>
      </w:divsChild>
    </w:div>
    <w:div w:id="257717040">
      <w:bodyDiv w:val="1"/>
      <w:marLeft w:val="0"/>
      <w:marRight w:val="0"/>
      <w:marTop w:val="0"/>
      <w:marBottom w:val="0"/>
      <w:divBdr>
        <w:top w:val="none" w:sz="0" w:space="0" w:color="auto"/>
        <w:left w:val="none" w:sz="0" w:space="0" w:color="auto"/>
        <w:bottom w:val="none" w:sz="0" w:space="0" w:color="auto"/>
        <w:right w:val="none" w:sz="0" w:space="0" w:color="auto"/>
      </w:divBdr>
    </w:div>
    <w:div w:id="261692629">
      <w:bodyDiv w:val="1"/>
      <w:marLeft w:val="0"/>
      <w:marRight w:val="0"/>
      <w:marTop w:val="0"/>
      <w:marBottom w:val="0"/>
      <w:divBdr>
        <w:top w:val="none" w:sz="0" w:space="0" w:color="auto"/>
        <w:left w:val="none" w:sz="0" w:space="0" w:color="auto"/>
        <w:bottom w:val="none" w:sz="0" w:space="0" w:color="auto"/>
        <w:right w:val="none" w:sz="0" w:space="0" w:color="auto"/>
      </w:divBdr>
    </w:div>
    <w:div w:id="263535829">
      <w:bodyDiv w:val="1"/>
      <w:marLeft w:val="0"/>
      <w:marRight w:val="0"/>
      <w:marTop w:val="0"/>
      <w:marBottom w:val="0"/>
      <w:divBdr>
        <w:top w:val="none" w:sz="0" w:space="0" w:color="auto"/>
        <w:left w:val="none" w:sz="0" w:space="0" w:color="auto"/>
        <w:bottom w:val="none" w:sz="0" w:space="0" w:color="auto"/>
        <w:right w:val="none" w:sz="0" w:space="0" w:color="auto"/>
      </w:divBdr>
    </w:div>
    <w:div w:id="267936006">
      <w:bodyDiv w:val="1"/>
      <w:marLeft w:val="0"/>
      <w:marRight w:val="0"/>
      <w:marTop w:val="0"/>
      <w:marBottom w:val="0"/>
      <w:divBdr>
        <w:top w:val="none" w:sz="0" w:space="0" w:color="auto"/>
        <w:left w:val="none" w:sz="0" w:space="0" w:color="auto"/>
        <w:bottom w:val="none" w:sz="0" w:space="0" w:color="auto"/>
        <w:right w:val="none" w:sz="0" w:space="0" w:color="auto"/>
      </w:divBdr>
    </w:div>
    <w:div w:id="271011495">
      <w:bodyDiv w:val="1"/>
      <w:marLeft w:val="0"/>
      <w:marRight w:val="0"/>
      <w:marTop w:val="0"/>
      <w:marBottom w:val="0"/>
      <w:divBdr>
        <w:top w:val="none" w:sz="0" w:space="0" w:color="auto"/>
        <w:left w:val="none" w:sz="0" w:space="0" w:color="auto"/>
        <w:bottom w:val="none" w:sz="0" w:space="0" w:color="auto"/>
        <w:right w:val="none" w:sz="0" w:space="0" w:color="auto"/>
      </w:divBdr>
    </w:div>
    <w:div w:id="280888695">
      <w:bodyDiv w:val="1"/>
      <w:marLeft w:val="0"/>
      <w:marRight w:val="0"/>
      <w:marTop w:val="0"/>
      <w:marBottom w:val="0"/>
      <w:divBdr>
        <w:top w:val="none" w:sz="0" w:space="0" w:color="auto"/>
        <w:left w:val="none" w:sz="0" w:space="0" w:color="auto"/>
        <w:bottom w:val="none" w:sz="0" w:space="0" w:color="auto"/>
        <w:right w:val="none" w:sz="0" w:space="0" w:color="auto"/>
      </w:divBdr>
    </w:div>
    <w:div w:id="296304832">
      <w:bodyDiv w:val="1"/>
      <w:marLeft w:val="0"/>
      <w:marRight w:val="0"/>
      <w:marTop w:val="0"/>
      <w:marBottom w:val="0"/>
      <w:divBdr>
        <w:top w:val="none" w:sz="0" w:space="0" w:color="auto"/>
        <w:left w:val="none" w:sz="0" w:space="0" w:color="auto"/>
        <w:bottom w:val="none" w:sz="0" w:space="0" w:color="auto"/>
        <w:right w:val="none" w:sz="0" w:space="0" w:color="auto"/>
      </w:divBdr>
    </w:div>
    <w:div w:id="314335229">
      <w:bodyDiv w:val="1"/>
      <w:marLeft w:val="0"/>
      <w:marRight w:val="0"/>
      <w:marTop w:val="0"/>
      <w:marBottom w:val="0"/>
      <w:divBdr>
        <w:top w:val="none" w:sz="0" w:space="0" w:color="auto"/>
        <w:left w:val="none" w:sz="0" w:space="0" w:color="auto"/>
        <w:bottom w:val="none" w:sz="0" w:space="0" w:color="auto"/>
        <w:right w:val="none" w:sz="0" w:space="0" w:color="auto"/>
      </w:divBdr>
    </w:div>
    <w:div w:id="344064126">
      <w:bodyDiv w:val="1"/>
      <w:marLeft w:val="0"/>
      <w:marRight w:val="0"/>
      <w:marTop w:val="0"/>
      <w:marBottom w:val="0"/>
      <w:divBdr>
        <w:top w:val="none" w:sz="0" w:space="0" w:color="auto"/>
        <w:left w:val="none" w:sz="0" w:space="0" w:color="auto"/>
        <w:bottom w:val="none" w:sz="0" w:space="0" w:color="auto"/>
        <w:right w:val="none" w:sz="0" w:space="0" w:color="auto"/>
      </w:divBdr>
    </w:div>
    <w:div w:id="386072883">
      <w:bodyDiv w:val="1"/>
      <w:marLeft w:val="0"/>
      <w:marRight w:val="0"/>
      <w:marTop w:val="0"/>
      <w:marBottom w:val="0"/>
      <w:divBdr>
        <w:top w:val="none" w:sz="0" w:space="0" w:color="auto"/>
        <w:left w:val="none" w:sz="0" w:space="0" w:color="auto"/>
        <w:bottom w:val="none" w:sz="0" w:space="0" w:color="auto"/>
        <w:right w:val="none" w:sz="0" w:space="0" w:color="auto"/>
      </w:divBdr>
    </w:div>
    <w:div w:id="432551770">
      <w:bodyDiv w:val="1"/>
      <w:marLeft w:val="0"/>
      <w:marRight w:val="0"/>
      <w:marTop w:val="0"/>
      <w:marBottom w:val="0"/>
      <w:divBdr>
        <w:top w:val="none" w:sz="0" w:space="0" w:color="auto"/>
        <w:left w:val="none" w:sz="0" w:space="0" w:color="auto"/>
        <w:bottom w:val="none" w:sz="0" w:space="0" w:color="auto"/>
        <w:right w:val="none" w:sz="0" w:space="0" w:color="auto"/>
      </w:divBdr>
    </w:div>
    <w:div w:id="443185461">
      <w:bodyDiv w:val="1"/>
      <w:marLeft w:val="0"/>
      <w:marRight w:val="0"/>
      <w:marTop w:val="0"/>
      <w:marBottom w:val="0"/>
      <w:divBdr>
        <w:top w:val="none" w:sz="0" w:space="0" w:color="auto"/>
        <w:left w:val="none" w:sz="0" w:space="0" w:color="auto"/>
        <w:bottom w:val="none" w:sz="0" w:space="0" w:color="auto"/>
        <w:right w:val="none" w:sz="0" w:space="0" w:color="auto"/>
      </w:divBdr>
    </w:div>
    <w:div w:id="444421379">
      <w:bodyDiv w:val="1"/>
      <w:marLeft w:val="0"/>
      <w:marRight w:val="0"/>
      <w:marTop w:val="0"/>
      <w:marBottom w:val="0"/>
      <w:divBdr>
        <w:top w:val="none" w:sz="0" w:space="0" w:color="auto"/>
        <w:left w:val="none" w:sz="0" w:space="0" w:color="auto"/>
        <w:bottom w:val="none" w:sz="0" w:space="0" w:color="auto"/>
        <w:right w:val="none" w:sz="0" w:space="0" w:color="auto"/>
      </w:divBdr>
    </w:div>
    <w:div w:id="446659771">
      <w:bodyDiv w:val="1"/>
      <w:marLeft w:val="0"/>
      <w:marRight w:val="0"/>
      <w:marTop w:val="0"/>
      <w:marBottom w:val="0"/>
      <w:divBdr>
        <w:top w:val="none" w:sz="0" w:space="0" w:color="auto"/>
        <w:left w:val="none" w:sz="0" w:space="0" w:color="auto"/>
        <w:bottom w:val="none" w:sz="0" w:space="0" w:color="auto"/>
        <w:right w:val="none" w:sz="0" w:space="0" w:color="auto"/>
      </w:divBdr>
    </w:div>
    <w:div w:id="484977526">
      <w:bodyDiv w:val="1"/>
      <w:marLeft w:val="0"/>
      <w:marRight w:val="0"/>
      <w:marTop w:val="0"/>
      <w:marBottom w:val="0"/>
      <w:divBdr>
        <w:top w:val="none" w:sz="0" w:space="0" w:color="auto"/>
        <w:left w:val="none" w:sz="0" w:space="0" w:color="auto"/>
        <w:bottom w:val="none" w:sz="0" w:space="0" w:color="auto"/>
        <w:right w:val="none" w:sz="0" w:space="0" w:color="auto"/>
      </w:divBdr>
    </w:div>
    <w:div w:id="495267983">
      <w:bodyDiv w:val="1"/>
      <w:marLeft w:val="0"/>
      <w:marRight w:val="0"/>
      <w:marTop w:val="0"/>
      <w:marBottom w:val="0"/>
      <w:divBdr>
        <w:top w:val="none" w:sz="0" w:space="0" w:color="auto"/>
        <w:left w:val="none" w:sz="0" w:space="0" w:color="auto"/>
        <w:bottom w:val="none" w:sz="0" w:space="0" w:color="auto"/>
        <w:right w:val="none" w:sz="0" w:space="0" w:color="auto"/>
      </w:divBdr>
    </w:div>
    <w:div w:id="526792258">
      <w:bodyDiv w:val="1"/>
      <w:marLeft w:val="0"/>
      <w:marRight w:val="0"/>
      <w:marTop w:val="0"/>
      <w:marBottom w:val="0"/>
      <w:divBdr>
        <w:top w:val="none" w:sz="0" w:space="0" w:color="auto"/>
        <w:left w:val="none" w:sz="0" w:space="0" w:color="auto"/>
        <w:bottom w:val="none" w:sz="0" w:space="0" w:color="auto"/>
        <w:right w:val="none" w:sz="0" w:space="0" w:color="auto"/>
      </w:divBdr>
    </w:div>
    <w:div w:id="537163888">
      <w:bodyDiv w:val="1"/>
      <w:marLeft w:val="0"/>
      <w:marRight w:val="0"/>
      <w:marTop w:val="0"/>
      <w:marBottom w:val="0"/>
      <w:divBdr>
        <w:top w:val="none" w:sz="0" w:space="0" w:color="auto"/>
        <w:left w:val="none" w:sz="0" w:space="0" w:color="auto"/>
        <w:bottom w:val="none" w:sz="0" w:space="0" w:color="auto"/>
        <w:right w:val="none" w:sz="0" w:space="0" w:color="auto"/>
      </w:divBdr>
    </w:div>
    <w:div w:id="541475790">
      <w:bodyDiv w:val="1"/>
      <w:marLeft w:val="0"/>
      <w:marRight w:val="0"/>
      <w:marTop w:val="0"/>
      <w:marBottom w:val="0"/>
      <w:divBdr>
        <w:top w:val="none" w:sz="0" w:space="0" w:color="auto"/>
        <w:left w:val="none" w:sz="0" w:space="0" w:color="auto"/>
        <w:bottom w:val="none" w:sz="0" w:space="0" w:color="auto"/>
        <w:right w:val="none" w:sz="0" w:space="0" w:color="auto"/>
      </w:divBdr>
    </w:div>
    <w:div w:id="568347773">
      <w:bodyDiv w:val="1"/>
      <w:marLeft w:val="0"/>
      <w:marRight w:val="0"/>
      <w:marTop w:val="0"/>
      <w:marBottom w:val="0"/>
      <w:divBdr>
        <w:top w:val="none" w:sz="0" w:space="0" w:color="auto"/>
        <w:left w:val="none" w:sz="0" w:space="0" w:color="auto"/>
        <w:bottom w:val="none" w:sz="0" w:space="0" w:color="auto"/>
        <w:right w:val="none" w:sz="0" w:space="0" w:color="auto"/>
      </w:divBdr>
    </w:div>
    <w:div w:id="603926166">
      <w:bodyDiv w:val="1"/>
      <w:marLeft w:val="0"/>
      <w:marRight w:val="0"/>
      <w:marTop w:val="0"/>
      <w:marBottom w:val="0"/>
      <w:divBdr>
        <w:top w:val="none" w:sz="0" w:space="0" w:color="auto"/>
        <w:left w:val="none" w:sz="0" w:space="0" w:color="auto"/>
        <w:bottom w:val="none" w:sz="0" w:space="0" w:color="auto"/>
        <w:right w:val="none" w:sz="0" w:space="0" w:color="auto"/>
      </w:divBdr>
    </w:div>
    <w:div w:id="610208371">
      <w:bodyDiv w:val="1"/>
      <w:marLeft w:val="0"/>
      <w:marRight w:val="0"/>
      <w:marTop w:val="0"/>
      <w:marBottom w:val="0"/>
      <w:divBdr>
        <w:top w:val="none" w:sz="0" w:space="0" w:color="auto"/>
        <w:left w:val="none" w:sz="0" w:space="0" w:color="auto"/>
        <w:bottom w:val="none" w:sz="0" w:space="0" w:color="auto"/>
        <w:right w:val="none" w:sz="0" w:space="0" w:color="auto"/>
      </w:divBdr>
    </w:div>
    <w:div w:id="611130680">
      <w:bodyDiv w:val="1"/>
      <w:marLeft w:val="0"/>
      <w:marRight w:val="0"/>
      <w:marTop w:val="0"/>
      <w:marBottom w:val="0"/>
      <w:divBdr>
        <w:top w:val="none" w:sz="0" w:space="0" w:color="auto"/>
        <w:left w:val="none" w:sz="0" w:space="0" w:color="auto"/>
        <w:bottom w:val="none" w:sz="0" w:space="0" w:color="auto"/>
        <w:right w:val="none" w:sz="0" w:space="0" w:color="auto"/>
      </w:divBdr>
    </w:div>
    <w:div w:id="615602097">
      <w:bodyDiv w:val="1"/>
      <w:marLeft w:val="0"/>
      <w:marRight w:val="0"/>
      <w:marTop w:val="0"/>
      <w:marBottom w:val="0"/>
      <w:divBdr>
        <w:top w:val="none" w:sz="0" w:space="0" w:color="auto"/>
        <w:left w:val="none" w:sz="0" w:space="0" w:color="auto"/>
        <w:bottom w:val="none" w:sz="0" w:space="0" w:color="auto"/>
        <w:right w:val="none" w:sz="0" w:space="0" w:color="auto"/>
      </w:divBdr>
    </w:div>
    <w:div w:id="625552479">
      <w:bodyDiv w:val="1"/>
      <w:marLeft w:val="0"/>
      <w:marRight w:val="0"/>
      <w:marTop w:val="0"/>
      <w:marBottom w:val="0"/>
      <w:divBdr>
        <w:top w:val="none" w:sz="0" w:space="0" w:color="auto"/>
        <w:left w:val="none" w:sz="0" w:space="0" w:color="auto"/>
        <w:bottom w:val="none" w:sz="0" w:space="0" w:color="auto"/>
        <w:right w:val="none" w:sz="0" w:space="0" w:color="auto"/>
      </w:divBdr>
    </w:div>
    <w:div w:id="626013217">
      <w:bodyDiv w:val="1"/>
      <w:marLeft w:val="0"/>
      <w:marRight w:val="0"/>
      <w:marTop w:val="0"/>
      <w:marBottom w:val="0"/>
      <w:divBdr>
        <w:top w:val="none" w:sz="0" w:space="0" w:color="auto"/>
        <w:left w:val="none" w:sz="0" w:space="0" w:color="auto"/>
        <w:bottom w:val="none" w:sz="0" w:space="0" w:color="auto"/>
        <w:right w:val="none" w:sz="0" w:space="0" w:color="auto"/>
      </w:divBdr>
    </w:div>
    <w:div w:id="661784012">
      <w:bodyDiv w:val="1"/>
      <w:marLeft w:val="0"/>
      <w:marRight w:val="0"/>
      <w:marTop w:val="0"/>
      <w:marBottom w:val="0"/>
      <w:divBdr>
        <w:top w:val="none" w:sz="0" w:space="0" w:color="auto"/>
        <w:left w:val="none" w:sz="0" w:space="0" w:color="auto"/>
        <w:bottom w:val="none" w:sz="0" w:space="0" w:color="auto"/>
        <w:right w:val="none" w:sz="0" w:space="0" w:color="auto"/>
      </w:divBdr>
    </w:div>
    <w:div w:id="668606247">
      <w:bodyDiv w:val="1"/>
      <w:marLeft w:val="0"/>
      <w:marRight w:val="0"/>
      <w:marTop w:val="0"/>
      <w:marBottom w:val="0"/>
      <w:divBdr>
        <w:top w:val="none" w:sz="0" w:space="0" w:color="auto"/>
        <w:left w:val="none" w:sz="0" w:space="0" w:color="auto"/>
        <w:bottom w:val="none" w:sz="0" w:space="0" w:color="auto"/>
        <w:right w:val="none" w:sz="0" w:space="0" w:color="auto"/>
      </w:divBdr>
    </w:div>
    <w:div w:id="671681462">
      <w:bodyDiv w:val="1"/>
      <w:marLeft w:val="0"/>
      <w:marRight w:val="0"/>
      <w:marTop w:val="0"/>
      <w:marBottom w:val="0"/>
      <w:divBdr>
        <w:top w:val="none" w:sz="0" w:space="0" w:color="auto"/>
        <w:left w:val="none" w:sz="0" w:space="0" w:color="auto"/>
        <w:bottom w:val="none" w:sz="0" w:space="0" w:color="auto"/>
        <w:right w:val="none" w:sz="0" w:space="0" w:color="auto"/>
      </w:divBdr>
    </w:div>
    <w:div w:id="682318936">
      <w:bodyDiv w:val="1"/>
      <w:marLeft w:val="0"/>
      <w:marRight w:val="0"/>
      <w:marTop w:val="0"/>
      <w:marBottom w:val="0"/>
      <w:divBdr>
        <w:top w:val="none" w:sz="0" w:space="0" w:color="auto"/>
        <w:left w:val="none" w:sz="0" w:space="0" w:color="auto"/>
        <w:bottom w:val="none" w:sz="0" w:space="0" w:color="auto"/>
        <w:right w:val="none" w:sz="0" w:space="0" w:color="auto"/>
      </w:divBdr>
    </w:div>
    <w:div w:id="693506831">
      <w:bodyDiv w:val="1"/>
      <w:marLeft w:val="0"/>
      <w:marRight w:val="0"/>
      <w:marTop w:val="0"/>
      <w:marBottom w:val="0"/>
      <w:divBdr>
        <w:top w:val="none" w:sz="0" w:space="0" w:color="auto"/>
        <w:left w:val="none" w:sz="0" w:space="0" w:color="auto"/>
        <w:bottom w:val="none" w:sz="0" w:space="0" w:color="auto"/>
        <w:right w:val="none" w:sz="0" w:space="0" w:color="auto"/>
      </w:divBdr>
    </w:div>
    <w:div w:id="732629507">
      <w:bodyDiv w:val="1"/>
      <w:marLeft w:val="0"/>
      <w:marRight w:val="0"/>
      <w:marTop w:val="0"/>
      <w:marBottom w:val="0"/>
      <w:divBdr>
        <w:top w:val="none" w:sz="0" w:space="0" w:color="auto"/>
        <w:left w:val="none" w:sz="0" w:space="0" w:color="auto"/>
        <w:bottom w:val="none" w:sz="0" w:space="0" w:color="auto"/>
        <w:right w:val="none" w:sz="0" w:space="0" w:color="auto"/>
      </w:divBdr>
    </w:div>
    <w:div w:id="758645337">
      <w:bodyDiv w:val="1"/>
      <w:marLeft w:val="0"/>
      <w:marRight w:val="0"/>
      <w:marTop w:val="0"/>
      <w:marBottom w:val="0"/>
      <w:divBdr>
        <w:top w:val="none" w:sz="0" w:space="0" w:color="auto"/>
        <w:left w:val="none" w:sz="0" w:space="0" w:color="auto"/>
        <w:bottom w:val="none" w:sz="0" w:space="0" w:color="auto"/>
        <w:right w:val="none" w:sz="0" w:space="0" w:color="auto"/>
      </w:divBdr>
    </w:div>
    <w:div w:id="764155351">
      <w:bodyDiv w:val="1"/>
      <w:marLeft w:val="0"/>
      <w:marRight w:val="0"/>
      <w:marTop w:val="0"/>
      <w:marBottom w:val="0"/>
      <w:divBdr>
        <w:top w:val="none" w:sz="0" w:space="0" w:color="auto"/>
        <w:left w:val="none" w:sz="0" w:space="0" w:color="auto"/>
        <w:bottom w:val="none" w:sz="0" w:space="0" w:color="auto"/>
        <w:right w:val="none" w:sz="0" w:space="0" w:color="auto"/>
      </w:divBdr>
    </w:div>
    <w:div w:id="818812514">
      <w:bodyDiv w:val="1"/>
      <w:marLeft w:val="0"/>
      <w:marRight w:val="0"/>
      <w:marTop w:val="0"/>
      <w:marBottom w:val="0"/>
      <w:divBdr>
        <w:top w:val="none" w:sz="0" w:space="0" w:color="auto"/>
        <w:left w:val="none" w:sz="0" w:space="0" w:color="auto"/>
        <w:bottom w:val="none" w:sz="0" w:space="0" w:color="auto"/>
        <w:right w:val="none" w:sz="0" w:space="0" w:color="auto"/>
      </w:divBdr>
    </w:div>
    <w:div w:id="824398508">
      <w:bodyDiv w:val="1"/>
      <w:marLeft w:val="0"/>
      <w:marRight w:val="0"/>
      <w:marTop w:val="0"/>
      <w:marBottom w:val="0"/>
      <w:divBdr>
        <w:top w:val="none" w:sz="0" w:space="0" w:color="auto"/>
        <w:left w:val="none" w:sz="0" w:space="0" w:color="auto"/>
        <w:bottom w:val="none" w:sz="0" w:space="0" w:color="auto"/>
        <w:right w:val="none" w:sz="0" w:space="0" w:color="auto"/>
      </w:divBdr>
    </w:div>
    <w:div w:id="830408395">
      <w:bodyDiv w:val="1"/>
      <w:marLeft w:val="0"/>
      <w:marRight w:val="0"/>
      <w:marTop w:val="0"/>
      <w:marBottom w:val="0"/>
      <w:divBdr>
        <w:top w:val="none" w:sz="0" w:space="0" w:color="auto"/>
        <w:left w:val="none" w:sz="0" w:space="0" w:color="auto"/>
        <w:bottom w:val="none" w:sz="0" w:space="0" w:color="auto"/>
        <w:right w:val="none" w:sz="0" w:space="0" w:color="auto"/>
      </w:divBdr>
    </w:div>
    <w:div w:id="839004690">
      <w:bodyDiv w:val="1"/>
      <w:marLeft w:val="0"/>
      <w:marRight w:val="0"/>
      <w:marTop w:val="0"/>
      <w:marBottom w:val="0"/>
      <w:divBdr>
        <w:top w:val="none" w:sz="0" w:space="0" w:color="auto"/>
        <w:left w:val="none" w:sz="0" w:space="0" w:color="auto"/>
        <w:bottom w:val="none" w:sz="0" w:space="0" w:color="auto"/>
        <w:right w:val="none" w:sz="0" w:space="0" w:color="auto"/>
      </w:divBdr>
    </w:div>
    <w:div w:id="870530346">
      <w:bodyDiv w:val="1"/>
      <w:marLeft w:val="0"/>
      <w:marRight w:val="0"/>
      <w:marTop w:val="0"/>
      <w:marBottom w:val="0"/>
      <w:divBdr>
        <w:top w:val="none" w:sz="0" w:space="0" w:color="auto"/>
        <w:left w:val="none" w:sz="0" w:space="0" w:color="auto"/>
        <w:bottom w:val="none" w:sz="0" w:space="0" w:color="auto"/>
        <w:right w:val="none" w:sz="0" w:space="0" w:color="auto"/>
      </w:divBdr>
    </w:div>
    <w:div w:id="885292550">
      <w:bodyDiv w:val="1"/>
      <w:marLeft w:val="0"/>
      <w:marRight w:val="0"/>
      <w:marTop w:val="0"/>
      <w:marBottom w:val="0"/>
      <w:divBdr>
        <w:top w:val="none" w:sz="0" w:space="0" w:color="auto"/>
        <w:left w:val="none" w:sz="0" w:space="0" w:color="auto"/>
        <w:bottom w:val="none" w:sz="0" w:space="0" w:color="auto"/>
        <w:right w:val="none" w:sz="0" w:space="0" w:color="auto"/>
      </w:divBdr>
    </w:div>
    <w:div w:id="920529285">
      <w:bodyDiv w:val="1"/>
      <w:marLeft w:val="0"/>
      <w:marRight w:val="0"/>
      <w:marTop w:val="0"/>
      <w:marBottom w:val="0"/>
      <w:divBdr>
        <w:top w:val="none" w:sz="0" w:space="0" w:color="auto"/>
        <w:left w:val="none" w:sz="0" w:space="0" w:color="auto"/>
        <w:bottom w:val="none" w:sz="0" w:space="0" w:color="auto"/>
        <w:right w:val="none" w:sz="0" w:space="0" w:color="auto"/>
      </w:divBdr>
    </w:div>
    <w:div w:id="923487708">
      <w:bodyDiv w:val="1"/>
      <w:marLeft w:val="0"/>
      <w:marRight w:val="0"/>
      <w:marTop w:val="0"/>
      <w:marBottom w:val="0"/>
      <w:divBdr>
        <w:top w:val="none" w:sz="0" w:space="0" w:color="auto"/>
        <w:left w:val="none" w:sz="0" w:space="0" w:color="auto"/>
        <w:bottom w:val="none" w:sz="0" w:space="0" w:color="auto"/>
        <w:right w:val="none" w:sz="0" w:space="0" w:color="auto"/>
      </w:divBdr>
    </w:div>
    <w:div w:id="928002295">
      <w:bodyDiv w:val="1"/>
      <w:marLeft w:val="0"/>
      <w:marRight w:val="0"/>
      <w:marTop w:val="0"/>
      <w:marBottom w:val="0"/>
      <w:divBdr>
        <w:top w:val="none" w:sz="0" w:space="0" w:color="auto"/>
        <w:left w:val="none" w:sz="0" w:space="0" w:color="auto"/>
        <w:bottom w:val="none" w:sz="0" w:space="0" w:color="auto"/>
        <w:right w:val="none" w:sz="0" w:space="0" w:color="auto"/>
      </w:divBdr>
    </w:div>
    <w:div w:id="965430834">
      <w:bodyDiv w:val="1"/>
      <w:marLeft w:val="0"/>
      <w:marRight w:val="0"/>
      <w:marTop w:val="0"/>
      <w:marBottom w:val="0"/>
      <w:divBdr>
        <w:top w:val="none" w:sz="0" w:space="0" w:color="auto"/>
        <w:left w:val="none" w:sz="0" w:space="0" w:color="auto"/>
        <w:bottom w:val="none" w:sz="0" w:space="0" w:color="auto"/>
        <w:right w:val="none" w:sz="0" w:space="0" w:color="auto"/>
      </w:divBdr>
    </w:div>
    <w:div w:id="968391496">
      <w:bodyDiv w:val="1"/>
      <w:marLeft w:val="0"/>
      <w:marRight w:val="0"/>
      <w:marTop w:val="0"/>
      <w:marBottom w:val="0"/>
      <w:divBdr>
        <w:top w:val="none" w:sz="0" w:space="0" w:color="auto"/>
        <w:left w:val="none" w:sz="0" w:space="0" w:color="auto"/>
        <w:bottom w:val="none" w:sz="0" w:space="0" w:color="auto"/>
        <w:right w:val="none" w:sz="0" w:space="0" w:color="auto"/>
      </w:divBdr>
    </w:div>
    <w:div w:id="987396960">
      <w:bodyDiv w:val="1"/>
      <w:marLeft w:val="0"/>
      <w:marRight w:val="0"/>
      <w:marTop w:val="0"/>
      <w:marBottom w:val="0"/>
      <w:divBdr>
        <w:top w:val="none" w:sz="0" w:space="0" w:color="auto"/>
        <w:left w:val="none" w:sz="0" w:space="0" w:color="auto"/>
        <w:bottom w:val="none" w:sz="0" w:space="0" w:color="auto"/>
        <w:right w:val="none" w:sz="0" w:space="0" w:color="auto"/>
      </w:divBdr>
    </w:div>
    <w:div w:id="1020814389">
      <w:bodyDiv w:val="1"/>
      <w:marLeft w:val="0"/>
      <w:marRight w:val="0"/>
      <w:marTop w:val="0"/>
      <w:marBottom w:val="0"/>
      <w:divBdr>
        <w:top w:val="none" w:sz="0" w:space="0" w:color="auto"/>
        <w:left w:val="none" w:sz="0" w:space="0" w:color="auto"/>
        <w:bottom w:val="none" w:sz="0" w:space="0" w:color="auto"/>
        <w:right w:val="none" w:sz="0" w:space="0" w:color="auto"/>
      </w:divBdr>
    </w:div>
    <w:div w:id="1031035159">
      <w:bodyDiv w:val="1"/>
      <w:marLeft w:val="0"/>
      <w:marRight w:val="0"/>
      <w:marTop w:val="0"/>
      <w:marBottom w:val="0"/>
      <w:divBdr>
        <w:top w:val="none" w:sz="0" w:space="0" w:color="auto"/>
        <w:left w:val="none" w:sz="0" w:space="0" w:color="auto"/>
        <w:bottom w:val="none" w:sz="0" w:space="0" w:color="auto"/>
        <w:right w:val="none" w:sz="0" w:space="0" w:color="auto"/>
      </w:divBdr>
    </w:div>
    <w:div w:id="1037120839">
      <w:bodyDiv w:val="1"/>
      <w:marLeft w:val="0"/>
      <w:marRight w:val="0"/>
      <w:marTop w:val="0"/>
      <w:marBottom w:val="0"/>
      <w:divBdr>
        <w:top w:val="none" w:sz="0" w:space="0" w:color="auto"/>
        <w:left w:val="none" w:sz="0" w:space="0" w:color="auto"/>
        <w:bottom w:val="none" w:sz="0" w:space="0" w:color="auto"/>
        <w:right w:val="none" w:sz="0" w:space="0" w:color="auto"/>
      </w:divBdr>
    </w:div>
    <w:div w:id="1040712335">
      <w:bodyDiv w:val="1"/>
      <w:marLeft w:val="0"/>
      <w:marRight w:val="0"/>
      <w:marTop w:val="0"/>
      <w:marBottom w:val="0"/>
      <w:divBdr>
        <w:top w:val="none" w:sz="0" w:space="0" w:color="auto"/>
        <w:left w:val="none" w:sz="0" w:space="0" w:color="auto"/>
        <w:bottom w:val="none" w:sz="0" w:space="0" w:color="auto"/>
        <w:right w:val="none" w:sz="0" w:space="0" w:color="auto"/>
      </w:divBdr>
    </w:div>
    <w:div w:id="1084883494">
      <w:bodyDiv w:val="1"/>
      <w:marLeft w:val="0"/>
      <w:marRight w:val="0"/>
      <w:marTop w:val="0"/>
      <w:marBottom w:val="0"/>
      <w:divBdr>
        <w:top w:val="none" w:sz="0" w:space="0" w:color="auto"/>
        <w:left w:val="none" w:sz="0" w:space="0" w:color="auto"/>
        <w:bottom w:val="none" w:sz="0" w:space="0" w:color="auto"/>
        <w:right w:val="none" w:sz="0" w:space="0" w:color="auto"/>
      </w:divBdr>
    </w:div>
    <w:div w:id="1087389710">
      <w:bodyDiv w:val="1"/>
      <w:marLeft w:val="0"/>
      <w:marRight w:val="0"/>
      <w:marTop w:val="0"/>
      <w:marBottom w:val="0"/>
      <w:divBdr>
        <w:top w:val="none" w:sz="0" w:space="0" w:color="auto"/>
        <w:left w:val="none" w:sz="0" w:space="0" w:color="auto"/>
        <w:bottom w:val="none" w:sz="0" w:space="0" w:color="auto"/>
        <w:right w:val="none" w:sz="0" w:space="0" w:color="auto"/>
      </w:divBdr>
    </w:div>
    <w:div w:id="1098602254">
      <w:bodyDiv w:val="1"/>
      <w:marLeft w:val="0"/>
      <w:marRight w:val="0"/>
      <w:marTop w:val="0"/>
      <w:marBottom w:val="0"/>
      <w:divBdr>
        <w:top w:val="none" w:sz="0" w:space="0" w:color="auto"/>
        <w:left w:val="none" w:sz="0" w:space="0" w:color="auto"/>
        <w:bottom w:val="none" w:sz="0" w:space="0" w:color="auto"/>
        <w:right w:val="none" w:sz="0" w:space="0" w:color="auto"/>
      </w:divBdr>
    </w:div>
    <w:div w:id="1102073947">
      <w:bodyDiv w:val="1"/>
      <w:marLeft w:val="0"/>
      <w:marRight w:val="0"/>
      <w:marTop w:val="0"/>
      <w:marBottom w:val="0"/>
      <w:divBdr>
        <w:top w:val="none" w:sz="0" w:space="0" w:color="auto"/>
        <w:left w:val="none" w:sz="0" w:space="0" w:color="auto"/>
        <w:bottom w:val="none" w:sz="0" w:space="0" w:color="auto"/>
        <w:right w:val="none" w:sz="0" w:space="0" w:color="auto"/>
      </w:divBdr>
    </w:div>
    <w:div w:id="1111902380">
      <w:bodyDiv w:val="1"/>
      <w:marLeft w:val="0"/>
      <w:marRight w:val="0"/>
      <w:marTop w:val="0"/>
      <w:marBottom w:val="0"/>
      <w:divBdr>
        <w:top w:val="none" w:sz="0" w:space="0" w:color="auto"/>
        <w:left w:val="none" w:sz="0" w:space="0" w:color="auto"/>
        <w:bottom w:val="none" w:sz="0" w:space="0" w:color="auto"/>
        <w:right w:val="none" w:sz="0" w:space="0" w:color="auto"/>
      </w:divBdr>
    </w:div>
    <w:div w:id="1125662250">
      <w:bodyDiv w:val="1"/>
      <w:marLeft w:val="0"/>
      <w:marRight w:val="0"/>
      <w:marTop w:val="0"/>
      <w:marBottom w:val="0"/>
      <w:divBdr>
        <w:top w:val="none" w:sz="0" w:space="0" w:color="auto"/>
        <w:left w:val="none" w:sz="0" w:space="0" w:color="auto"/>
        <w:bottom w:val="none" w:sz="0" w:space="0" w:color="auto"/>
        <w:right w:val="none" w:sz="0" w:space="0" w:color="auto"/>
      </w:divBdr>
    </w:div>
    <w:div w:id="1143082058">
      <w:bodyDiv w:val="1"/>
      <w:marLeft w:val="0"/>
      <w:marRight w:val="0"/>
      <w:marTop w:val="0"/>
      <w:marBottom w:val="0"/>
      <w:divBdr>
        <w:top w:val="none" w:sz="0" w:space="0" w:color="auto"/>
        <w:left w:val="none" w:sz="0" w:space="0" w:color="auto"/>
        <w:bottom w:val="none" w:sz="0" w:space="0" w:color="auto"/>
        <w:right w:val="none" w:sz="0" w:space="0" w:color="auto"/>
      </w:divBdr>
    </w:div>
    <w:div w:id="1191454176">
      <w:bodyDiv w:val="1"/>
      <w:marLeft w:val="0"/>
      <w:marRight w:val="0"/>
      <w:marTop w:val="0"/>
      <w:marBottom w:val="0"/>
      <w:divBdr>
        <w:top w:val="none" w:sz="0" w:space="0" w:color="auto"/>
        <w:left w:val="none" w:sz="0" w:space="0" w:color="auto"/>
        <w:bottom w:val="none" w:sz="0" w:space="0" w:color="auto"/>
        <w:right w:val="none" w:sz="0" w:space="0" w:color="auto"/>
      </w:divBdr>
    </w:div>
    <w:div w:id="1219784632">
      <w:bodyDiv w:val="1"/>
      <w:marLeft w:val="0"/>
      <w:marRight w:val="0"/>
      <w:marTop w:val="0"/>
      <w:marBottom w:val="0"/>
      <w:divBdr>
        <w:top w:val="none" w:sz="0" w:space="0" w:color="auto"/>
        <w:left w:val="none" w:sz="0" w:space="0" w:color="auto"/>
        <w:bottom w:val="none" w:sz="0" w:space="0" w:color="auto"/>
        <w:right w:val="none" w:sz="0" w:space="0" w:color="auto"/>
      </w:divBdr>
    </w:div>
    <w:div w:id="1226140319">
      <w:bodyDiv w:val="1"/>
      <w:marLeft w:val="0"/>
      <w:marRight w:val="0"/>
      <w:marTop w:val="0"/>
      <w:marBottom w:val="0"/>
      <w:divBdr>
        <w:top w:val="none" w:sz="0" w:space="0" w:color="auto"/>
        <w:left w:val="none" w:sz="0" w:space="0" w:color="auto"/>
        <w:bottom w:val="none" w:sz="0" w:space="0" w:color="auto"/>
        <w:right w:val="none" w:sz="0" w:space="0" w:color="auto"/>
      </w:divBdr>
    </w:div>
    <w:div w:id="1238051874">
      <w:bodyDiv w:val="1"/>
      <w:marLeft w:val="0"/>
      <w:marRight w:val="0"/>
      <w:marTop w:val="0"/>
      <w:marBottom w:val="0"/>
      <w:divBdr>
        <w:top w:val="none" w:sz="0" w:space="0" w:color="auto"/>
        <w:left w:val="none" w:sz="0" w:space="0" w:color="auto"/>
        <w:bottom w:val="none" w:sz="0" w:space="0" w:color="auto"/>
        <w:right w:val="none" w:sz="0" w:space="0" w:color="auto"/>
      </w:divBdr>
    </w:div>
    <w:div w:id="1242253027">
      <w:bodyDiv w:val="1"/>
      <w:marLeft w:val="0"/>
      <w:marRight w:val="0"/>
      <w:marTop w:val="0"/>
      <w:marBottom w:val="0"/>
      <w:divBdr>
        <w:top w:val="none" w:sz="0" w:space="0" w:color="auto"/>
        <w:left w:val="none" w:sz="0" w:space="0" w:color="auto"/>
        <w:bottom w:val="none" w:sz="0" w:space="0" w:color="auto"/>
        <w:right w:val="none" w:sz="0" w:space="0" w:color="auto"/>
      </w:divBdr>
    </w:div>
    <w:div w:id="1282153570">
      <w:bodyDiv w:val="1"/>
      <w:marLeft w:val="0"/>
      <w:marRight w:val="0"/>
      <w:marTop w:val="0"/>
      <w:marBottom w:val="0"/>
      <w:divBdr>
        <w:top w:val="none" w:sz="0" w:space="0" w:color="auto"/>
        <w:left w:val="none" w:sz="0" w:space="0" w:color="auto"/>
        <w:bottom w:val="none" w:sz="0" w:space="0" w:color="auto"/>
        <w:right w:val="none" w:sz="0" w:space="0" w:color="auto"/>
      </w:divBdr>
    </w:div>
    <w:div w:id="1282881209">
      <w:bodyDiv w:val="1"/>
      <w:marLeft w:val="0"/>
      <w:marRight w:val="0"/>
      <w:marTop w:val="0"/>
      <w:marBottom w:val="0"/>
      <w:divBdr>
        <w:top w:val="none" w:sz="0" w:space="0" w:color="auto"/>
        <w:left w:val="none" w:sz="0" w:space="0" w:color="auto"/>
        <w:bottom w:val="none" w:sz="0" w:space="0" w:color="auto"/>
        <w:right w:val="none" w:sz="0" w:space="0" w:color="auto"/>
      </w:divBdr>
    </w:div>
    <w:div w:id="13599662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783">
          <w:marLeft w:val="0"/>
          <w:marRight w:val="0"/>
          <w:marTop w:val="0"/>
          <w:marBottom w:val="0"/>
          <w:divBdr>
            <w:top w:val="none" w:sz="0" w:space="0" w:color="auto"/>
            <w:left w:val="none" w:sz="0" w:space="0" w:color="auto"/>
            <w:bottom w:val="none" w:sz="0" w:space="0" w:color="auto"/>
            <w:right w:val="none" w:sz="0" w:space="0" w:color="auto"/>
          </w:divBdr>
        </w:div>
        <w:div w:id="1050767517">
          <w:marLeft w:val="0"/>
          <w:marRight w:val="0"/>
          <w:marTop w:val="0"/>
          <w:marBottom w:val="0"/>
          <w:divBdr>
            <w:top w:val="none" w:sz="0" w:space="0" w:color="auto"/>
            <w:left w:val="none" w:sz="0" w:space="0" w:color="auto"/>
            <w:bottom w:val="none" w:sz="0" w:space="0" w:color="auto"/>
            <w:right w:val="none" w:sz="0" w:space="0" w:color="auto"/>
          </w:divBdr>
        </w:div>
      </w:divsChild>
    </w:div>
    <w:div w:id="1360857293">
      <w:bodyDiv w:val="1"/>
      <w:marLeft w:val="0"/>
      <w:marRight w:val="0"/>
      <w:marTop w:val="0"/>
      <w:marBottom w:val="0"/>
      <w:divBdr>
        <w:top w:val="none" w:sz="0" w:space="0" w:color="auto"/>
        <w:left w:val="none" w:sz="0" w:space="0" w:color="auto"/>
        <w:bottom w:val="none" w:sz="0" w:space="0" w:color="auto"/>
        <w:right w:val="none" w:sz="0" w:space="0" w:color="auto"/>
      </w:divBdr>
    </w:div>
    <w:div w:id="1384864189">
      <w:bodyDiv w:val="1"/>
      <w:marLeft w:val="0"/>
      <w:marRight w:val="0"/>
      <w:marTop w:val="0"/>
      <w:marBottom w:val="0"/>
      <w:divBdr>
        <w:top w:val="none" w:sz="0" w:space="0" w:color="auto"/>
        <w:left w:val="none" w:sz="0" w:space="0" w:color="auto"/>
        <w:bottom w:val="none" w:sz="0" w:space="0" w:color="auto"/>
        <w:right w:val="none" w:sz="0" w:space="0" w:color="auto"/>
      </w:divBdr>
    </w:div>
    <w:div w:id="1385763125">
      <w:bodyDiv w:val="1"/>
      <w:marLeft w:val="0"/>
      <w:marRight w:val="0"/>
      <w:marTop w:val="0"/>
      <w:marBottom w:val="0"/>
      <w:divBdr>
        <w:top w:val="none" w:sz="0" w:space="0" w:color="auto"/>
        <w:left w:val="none" w:sz="0" w:space="0" w:color="auto"/>
        <w:bottom w:val="none" w:sz="0" w:space="0" w:color="auto"/>
        <w:right w:val="none" w:sz="0" w:space="0" w:color="auto"/>
      </w:divBdr>
    </w:div>
    <w:div w:id="1409956174">
      <w:bodyDiv w:val="1"/>
      <w:marLeft w:val="0"/>
      <w:marRight w:val="0"/>
      <w:marTop w:val="0"/>
      <w:marBottom w:val="0"/>
      <w:divBdr>
        <w:top w:val="none" w:sz="0" w:space="0" w:color="auto"/>
        <w:left w:val="none" w:sz="0" w:space="0" w:color="auto"/>
        <w:bottom w:val="none" w:sz="0" w:space="0" w:color="auto"/>
        <w:right w:val="none" w:sz="0" w:space="0" w:color="auto"/>
      </w:divBdr>
    </w:div>
    <w:div w:id="1416589592">
      <w:bodyDiv w:val="1"/>
      <w:marLeft w:val="0"/>
      <w:marRight w:val="0"/>
      <w:marTop w:val="0"/>
      <w:marBottom w:val="0"/>
      <w:divBdr>
        <w:top w:val="none" w:sz="0" w:space="0" w:color="auto"/>
        <w:left w:val="none" w:sz="0" w:space="0" w:color="auto"/>
        <w:bottom w:val="none" w:sz="0" w:space="0" w:color="auto"/>
        <w:right w:val="none" w:sz="0" w:space="0" w:color="auto"/>
      </w:divBdr>
    </w:div>
    <w:div w:id="1446730020">
      <w:bodyDiv w:val="1"/>
      <w:marLeft w:val="0"/>
      <w:marRight w:val="0"/>
      <w:marTop w:val="0"/>
      <w:marBottom w:val="0"/>
      <w:divBdr>
        <w:top w:val="none" w:sz="0" w:space="0" w:color="auto"/>
        <w:left w:val="none" w:sz="0" w:space="0" w:color="auto"/>
        <w:bottom w:val="none" w:sz="0" w:space="0" w:color="auto"/>
        <w:right w:val="none" w:sz="0" w:space="0" w:color="auto"/>
      </w:divBdr>
    </w:div>
    <w:div w:id="1464233472">
      <w:bodyDiv w:val="1"/>
      <w:marLeft w:val="0"/>
      <w:marRight w:val="0"/>
      <w:marTop w:val="0"/>
      <w:marBottom w:val="0"/>
      <w:divBdr>
        <w:top w:val="none" w:sz="0" w:space="0" w:color="auto"/>
        <w:left w:val="none" w:sz="0" w:space="0" w:color="auto"/>
        <w:bottom w:val="none" w:sz="0" w:space="0" w:color="auto"/>
        <w:right w:val="none" w:sz="0" w:space="0" w:color="auto"/>
      </w:divBdr>
    </w:div>
    <w:div w:id="1473329965">
      <w:bodyDiv w:val="1"/>
      <w:marLeft w:val="0"/>
      <w:marRight w:val="0"/>
      <w:marTop w:val="0"/>
      <w:marBottom w:val="0"/>
      <w:divBdr>
        <w:top w:val="none" w:sz="0" w:space="0" w:color="auto"/>
        <w:left w:val="none" w:sz="0" w:space="0" w:color="auto"/>
        <w:bottom w:val="none" w:sz="0" w:space="0" w:color="auto"/>
        <w:right w:val="none" w:sz="0" w:space="0" w:color="auto"/>
      </w:divBdr>
    </w:div>
    <w:div w:id="1477794036">
      <w:bodyDiv w:val="1"/>
      <w:marLeft w:val="0"/>
      <w:marRight w:val="0"/>
      <w:marTop w:val="0"/>
      <w:marBottom w:val="0"/>
      <w:divBdr>
        <w:top w:val="none" w:sz="0" w:space="0" w:color="auto"/>
        <w:left w:val="none" w:sz="0" w:space="0" w:color="auto"/>
        <w:bottom w:val="none" w:sz="0" w:space="0" w:color="auto"/>
        <w:right w:val="none" w:sz="0" w:space="0" w:color="auto"/>
      </w:divBdr>
    </w:div>
    <w:div w:id="1484394206">
      <w:bodyDiv w:val="1"/>
      <w:marLeft w:val="0"/>
      <w:marRight w:val="0"/>
      <w:marTop w:val="0"/>
      <w:marBottom w:val="0"/>
      <w:divBdr>
        <w:top w:val="none" w:sz="0" w:space="0" w:color="auto"/>
        <w:left w:val="none" w:sz="0" w:space="0" w:color="auto"/>
        <w:bottom w:val="none" w:sz="0" w:space="0" w:color="auto"/>
        <w:right w:val="none" w:sz="0" w:space="0" w:color="auto"/>
      </w:divBdr>
    </w:div>
    <w:div w:id="1491483593">
      <w:bodyDiv w:val="1"/>
      <w:marLeft w:val="0"/>
      <w:marRight w:val="0"/>
      <w:marTop w:val="0"/>
      <w:marBottom w:val="0"/>
      <w:divBdr>
        <w:top w:val="none" w:sz="0" w:space="0" w:color="auto"/>
        <w:left w:val="none" w:sz="0" w:space="0" w:color="auto"/>
        <w:bottom w:val="none" w:sz="0" w:space="0" w:color="auto"/>
        <w:right w:val="none" w:sz="0" w:space="0" w:color="auto"/>
      </w:divBdr>
    </w:div>
    <w:div w:id="1500849640">
      <w:bodyDiv w:val="1"/>
      <w:marLeft w:val="0"/>
      <w:marRight w:val="0"/>
      <w:marTop w:val="0"/>
      <w:marBottom w:val="0"/>
      <w:divBdr>
        <w:top w:val="none" w:sz="0" w:space="0" w:color="auto"/>
        <w:left w:val="none" w:sz="0" w:space="0" w:color="auto"/>
        <w:bottom w:val="none" w:sz="0" w:space="0" w:color="auto"/>
        <w:right w:val="none" w:sz="0" w:space="0" w:color="auto"/>
      </w:divBdr>
    </w:div>
    <w:div w:id="1515146759">
      <w:bodyDiv w:val="1"/>
      <w:marLeft w:val="0"/>
      <w:marRight w:val="0"/>
      <w:marTop w:val="0"/>
      <w:marBottom w:val="0"/>
      <w:divBdr>
        <w:top w:val="none" w:sz="0" w:space="0" w:color="auto"/>
        <w:left w:val="none" w:sz="0" w:space="0" w:color="auto"/>
        <w:bottom w:val="none" w:sz="0" w:space="0" w:color="auto"/>
        <w:right w:val="none" w:sz="0" w:space="0" w:color="auto"/>
      </w:divBdr>
    </w:div>
    <w:div w:id="1518763596">
      <w:bodyDiv w:val="1"/>
      <w:marLeft w:val="0"/>
      <w:marRight w:val="0"/>
      <w:marTop w:val="0"/>
      <w:marBottom w:val="0"/>
      <w:divBdr>
        <w:top w:val="none" w:sz="0" w:space="0" w:color="auto"/>
        <w:left w:val="none" w:sz="0" w:space="0" w:color="auto"/>
        <w:bottom w:val="none" w:sz="0" w:space="0" w:color="auto"/>
        <w:right w:val="none" w:sz="0" w:space="0" w:color="auto"/>
      </w:divBdr>
    </w:div>
    <w:div w:id="1543591531">
      <w:bodyDiv w:val="1"/>
      <w:marLeft w:val="0"/>
      <w:marRight w:val="0"/>
      <w:marTop w:val="0"/>
      <w:marBottom w:val="0"/>
      <w:divBdr>
        <w:top w:val="none" w:sz="0" w:space="0" w:color="auto"/>
        <w:left w:val="none" w:sz="0" w:space="0" w:color="auto"/>
        <w:bottom w:val="none" w:sz="0" w:space="0" w:color="auto"/>
        <w:right w:val="none" w:sz="0" w:space="0" w:color="auto"/>
      </w:divBdr>
    </w:div>
    <w:div w:id="1552111785">
      <w:bodyDiv w:val="1"/>
      <w:marLeft w:val="0"/>
      <w:marRight w:val="0"/>
      <w:marTop w:val="0"/>
      <w:marBottom w:val="0"/>
      <w:divBdr>
        <w:top w:val="none" w:sz="0" w:space="0" w:color="auto"/>
        <w:left w:val="none" w:sz="0" w:space="0" w:color="auto"/>
        <w:bottom w:val="none" w:sz="0" w:space="0" w:color="auto"/>
        <w:right w:val="none" w:sz="0" w:space="0" w:color="auto"/>
      </w:divBdr>
    </w:div>
    <w:div w:id="1552839631">
      <w:bodyDiv w:val="1"/>
      <w:marLeft w:val="0"/>
      <w:marRight w:val="0"/>
      <w:marTop w:val="0"/>
      <w:marBottom w:val="0"/>
      <w:divBdr>
        <w:top w:val="none" w:sz="0" w:space="0" w:color="auto"/>
        <w:left w:val="none" w:sz="0" w:space="0" w:color="auto"/>
        <w:bottom w:val="none" w:sz="0" w:space="0" w:color="auto"/>
        <w:right w:val="none" w:sz="0" w:space="0" w:color="auto"/>
      </w:divBdr>
    </w:div>
    <w:div w:id="1553537724">
      <w:bodyDiv w:val="1"/>
      <w:marLeft w:val="0"/>
      <w:marRight w:val="0"/>
      <w:marTop w:val="0"/>
      <w:marBottom w:val="0"/>
      <w:divBdr>
        <w:top w:val="none" w:sz="0" w:space="0" w:color="auto"/>
        <w:left w:val="none" w:sz="0" w:space="0" w:color="auto"/>
        <w:bottom w:val="none" w:sz="0" w:space="0" w:color="auto"/>
        <w:right w:val="none" w:sz="0" w:space="0" w:color="auto"/>
      </w:divBdr>
    </w:div>
    <w:div w:id="1568762552">
      <w:bodyDiv w:val="1"/>
      <w:marLeft w:val="0"/>
      <w:marRight w:val="0"/>
      <w:marTop w:val="0"/>
      <w:marBottom w:val="0"/>
      <w:divBdr>
        <w:top w:val="none" w:sz="0" w:space="0" w:color="auto"/>
        <w:left w:val="none" w:sz="0" w:space="0" w:color="auto"/>
        <w:bottom w:val="none" w:sz="0" w:space="0" w:color="auto"/>
        <w:right w:val="none" w:sz="0" w:space="0" w:color="auto"/>
      </w:divBdr>
    </w:div>
    <w:div w:id="1584410799">
      <w:bodyDiv w:val="1"/>
      <w:marLeft w:val="0"/>
      <w:marRight w:val="0"/>
      <w:marTop w:val="0"/>
      <w:marBottom w:val="0"/>
      <w:divBdr>
        <w:top w:val="none" w:sz="0" w:space="0" w:color="auto"/>
        <w:left w:val="none" w:sz="0" w:space="0" w:color="auto"/>
        <w:bottom w:val="none" w:sz="0" w:space="0" w:color="auto"/>
        <w:right w:val="none" w:sz="0" w:space="0" w:color="auto"/>
      </w:divBdr>
    </w:div>
    <w:div w:id="1620259735">
      <w:bodyDiv w:val="1"/>
      <w:marLeft w:val="0"/>
      <w:marRight w:val="0"/>
      <w:marTop w:val="0"/>
      <w:marBottom w:val="0"/>
      <w:divBdr>
        <w:top w:val="none" w:sz="0" w:space="0" w:color="auto"/>
        <w:left w:val="none" w:sz="0" w:space="0" w:color="auto"/>
        <w:bottom w:val="none" w:sz="0" w:space="0" w:color="auto"/>
        <w:right w:val="none" w:sz="0" w:space="0" w:color="auto"/>
      </w:divBdr>
    </w:div>
    <w:div w:id="1621570497">
      <w:bodyDiv w:val="1"/>
      <w:marLeft w:val="0"/>
      <w:marRight w:val="0"/>
      <w:marTop w:val="0"/>
      <w:marBottom w:val="0"/>
      <w:divBdr>
        <w:top w:val="none" w:sz="0" w:space="0" w:color="auto"/>
        <w:left w:val="none" w:sz="0" w:space="0" w:color="auto"/>
        <w:bottom w:val="none" w:sz="0" w:space="0" w:color="auto"/>
        <w:right w:val="none" w:sz="0" w:space="0" w:color="auto"/>
      </w:divBdr>
    </w:div>
    <w:div w:id="1637182840">
      <w:bodyDiv w:val="1"/>
      <w:marLeft w:val="0"/>
      <w:marRight w:val="0"/>
      <w:marTop w:val="0"/>
      <w:marBottom w:val="0"/>
      <w:divBdr>
        <w:top w:val="none" w:sz="0" w:space="0" w:color="auto"/>
        <w:left w:val="none" w:sz="0" w:space="0" w:color="auto"/>
        <w:bottom w:val="none" w:sz="0" w:space="0" w:color="auto"/>
        <w:right w:val="none" w:sz="0" w:space="0" w:color="auto"/>
      </w:divBdr>
    </w:div>
    <w:div w:id="1663503229">
      <w:bodyDiv w:val="1"/>
      <w:marLeft w:val="0"/>
      <w:marRight w:val="0"/>
      <w:marTop w:val="0"/>
      <w:marBottom w:val="0"/>
      <w:divBdr>
        <w:top w:val="none" w:sz="0" w:space="0" w:color="auto"/>
        <w:left w:val="none" w:sz="0" w:space="0" w:color="auto"/>
        <w:bottom w:val="none" w:sz="0" w:space="0" w:color="auto"/>
        <w:right w:val="none" w:sz="0" w:space="0" w:color="auto"/>
      </w:divBdr>
    </w:div>
    <w:div w:id="1696341433">
      <w:bodyDiv w:val="1"/>
      <w:marLeft w:val="0"/>
      <w:marRight w:val="0"/>
      <w:marTop w:val="0"/>
      <w:marBottom w:val="0"/>
      <w:divBdr>
        <w:top w:val="none" w:sz="0" w:space="0" w:color="auto"/>
        <w:left w:val="none" w:sz="0" w:space="0" w:color="auto"/>
        <w:bottom w:val="none" w:sz="0" w:space="0" w:color="auto"/>
        <w:right w:val="none" w:sz="0" w:space="0" w:color="auto"/>
      </w:divBdr>
    </w:div>
    <w:div w:id="1711611263">
      <w:bodyDiv w:val="1"/>
      <w:marLeft w:val="0"/>
      <w:marRight w:val="0"/>
      <w:marTop w:val="0"/>
      <w:marBottom w:val="0"/>
      <w:divBdr>
        <w:top w:val="none" w:sz="0" w:space="0" w:color="auto"/>
        <w:left w:val="none" w:sz="0" w:space="0" w:color="auto"/>
        <w:bottom w:val="none" w:sz="0" w:space="0" w:color="auto"/>
        <w:right w:val="none" w:sz="0" w:space="0" w:color="auto"/>
      </w:divBdr>
    </w:div>
    <w:div w:id="1729305544">
      <w:bodyDiv w:val="1"/>
      <w:marLeft w:val="0"/>
      <w:marRight w:val="0"/>
      <w:marTop w:val="0"/>
      <w:marBottom w:val="0"/>
      <w:divBdr>
        <w:top w:val="none" w:sz="0" w:space="0" w:color="auto"/>
        <w:left w:val="none" w:sz="0" w:space="0" w:color="auto"/>
        <w:bottom w:val="none" w:sz="0" w:space="0" w:color="auto"/>
        <w:right w:val="none" w:sz="0" w:space="0" w:color="auto"/>
      </w:divBdr>
    </w:div>
    <w:div w:id="1732846101">
      <w:bodyDiv w:val="1"/>
      <w:marLeft w:val="0"/>
      <w:marRight w:val="0"/>
      <w:marTop w:val="0"/>
      <w:marBottom w:val="0"/>
      <w:divBdr>
        <w:top w:val="none" w:sz="0" w:space="0" w:color="auto"/>
        <w:left w:val="none" w:sz="0" w:space="0" w:color="auto"/>
        <w:bottom w:val="none" w:sz="0" w:space="0" w:color="auto"/>
        <w:right w:val="none" w:sz="0" w:space="0" w:color="auto"/>
      </w:divBdr>
    </w:div>
    <w:div w:id="1740521680">
      <w:bodyDiv w:val="1"/>
      <w:marLeft w:val="0"/>
      <w:marRight w:val="0"/>
      <w:marTop w:val="0"/>
      <w:marBottom w:val="0"/>
      <w:divBdr>
        <w:top w:val="none" w:sz="0" w:space="0" w:color="auto"/>
        <w:left w:val="none" w:sz="0" w:space="0" w:color="auto"/>
        <w:bottom w:val="none" w:sz="0" w:space="0" w:color="auto"/>
        <w:right w:val="none" w:sz="0" w:space="0" w:color="auto"/>
      </w:divBdr>
    </w:div>
    <w:div w:id="1740711668">
      <w:bodyDiv w:val="1"/>
      <w:marLeft w:val="0"/>
      <w:marRight w:val="0"/>
      <w:marTop w:val="0"/>
      <w:marBottom w:val="0"/>
      <w:divBdr>
        <w:top w:val="none" w:sz="0" w:space="0" w:color="auto"/>
        <w:left w:val="none" w:sz="0" w:space="0" w:color="auto"/>
        <w:bottom w:val="none" w:sz="0" w:space="0" w:color="auto"/>
        <w:right w:val="none" w:sz="0" w:space="0" w:color="auto"/>
      </w:divBdr>
    </w:div>
    <w:div w:id="1750541849">
      <w:bodyDiv w:val="1"/>
      <w:marLeft w:val="0"/>
      <w:marRight w:val="0"/>
      <w:marTop w:val="0"/>
      <w:marBottom w:val="0"/>
      <w:divBdr>
        <w:top w:val="none" w:sz="0" w:space="0" w:color="auto"/>
        <w:left w:val="none" w:sz="0" w:space="0" w:color="auto"/>
        <w:bottom w:val="none" w:sz="0" w:space="0" w:color="auto"/>
        <w:right w:val="none" w:sz="0" w:space="0" w:color="auto"/>
      </w:divBdr>
    </w:div>
    <w:div w:id="1769422693">
      <w:bodyDiv w:val="1"/>
      <w:marLeft w:val="0"/>
      <w:marRight w:val="0"/>
      <w:marTop w:val="0"/>
      <w:marBottom w:val="0"/>
      <w:divBdr>
        <w:top w:val="none" w:sz="0" w:space="0" w:color="auto"/>
        <w:left w:val="none" w:sz="0" w:space="0" w:color="auto"/>
        <w:bottom w:val="none" w:sz="0" w:space="0" w:color="auto"/>
        <w:right w:val="none" w:sz="0" w:space="0" w:color="auto"/>
      </w:divBdr>
    </w:div>
    <w:div w:id="1776828135">
      <w:bodyDiv w:val="1"/>
      <w:marLeft w:val="0"/>
      <w:marRight w:val="0"/>
      <w:marTop w:val="0"/>
      <w:marBottom w:val="0"/>
      <w:divBdr>
        <w:top w:val="none" w:sz="0" w:space="0" w:color="auto"/>
        <w:left w:val="none" w:sz="0" w:space="0" w:color="auto"/>
        <w:bottom w:val="none" w:sz="0" w:space="0" w:color="auto"/>
        <w:right w:val="none" w:sz="0" w:space="0" w:color="auto"/>
      </w:divBdr>
    </w:div>
    <w:div w:id="1784491790">
      <w:bodyDiv w:val="1"/>
      <w:marLeft w:val="0"/>
      <w:marRight w:val="0"/>
      <w:marTop w:val="0"/>
      <w:marBottom w:val="0"/>
      <w:divBdr>
        <w:top w:val="none" w:sz="0" w:space="0" w:color="auto"/>
        <w:left w:val="none" w:sz="0" w:space="0" w:color="auto"/>
        <w:bottom w:val="none" w:sz="0" w:space="0" w:color="auto"/>
        <w:right w:val="none" w:sz="0" w:space="0" w:color="auto"/>
      </w:divBdr>
    </w:div>
    <w:div w:id="1786577910">
      <w:bodyDiv w:val="1"/>
      <w:marLeft w:val="0"/>
      <w:marRight w:val="0"/>
      <w:marTop w:val="0"/>
      <w:marBottom w:val="0"/>
      <w:divBdr>
        <w:top w:val="none" w:sz="0" w:space="0" w:color="auto"/>
        <w:left w:val="none" w:sz="0" w:space="0" w:color="auto"/>
        <w:bottom w:val="none" w:sz="0" w:space="0" w:color="auto"/>
        <w:right w:val="none" w:sz="0" w:space="0" w:color="auto"/>
      </w:divBdr>
    </w:div>
    <w:div w:id="1849054786">
      <w:bodyDiv w:val="1"/>
      <w:marLeft w:val="0"/>
      <w:marRight w:val="0"/>
      <w:marTop w:val="0"/>
      <w:marBottom w:val="0"/>
      <w:divBdr>
        <w:top w:val="none" w:sz="0" w:space="0" w:color="auto"/>
        <w:left w:val="none" w:sz="0" w:space="0" w:color="auto"/>
        <w:bottom w:val="none" w:sz="0" w:space="0" w:color="auto"/>
        <w:right w:val="none" w:sz="0" w:space="0" w:color="auto"/>
      </w:divBdr>
    </w:div>
    <w:div w:id="1857570164">
      <w:bodyDiv w:val="1"/>
      <w:marLeft w:val="0"/>
      <w:marRight w:val="0"/>
      <w:marTop w:val="0"/>
      <w:marBottom w:val="0"/>
      <w:divBdr>
        <w:top w:val="none" w:sz="0" w:space="0" w:color="auto"/>
        <w:left w:val="none" w:sz="0" w:space="0" w:color="auto"/>
        <w:bottom w:val="none" w:sz="0" w:space="0" w:color="auto"/>
        <w:right w:val="none" w:sz="0" w:space="0" w:color="auto"/>
      </w:divBdr>
    </w:div>
    <w:div w:id="1861311090">
      <w:bodyDiv w:val="1"/>
      <w:marLeft w:val="0"/>
      <w:marRight w:val="0"/>
      <w:marTop w:val="0"/>
      <w:marBottom w:val="0"/>
      <w:divBdr>
        <w:top w:val="none" w:sz="0" w:space="0" w:color="auto"/>
        <w:left w:val="none" w:sz="0" w:space="0" w:color="auto"/>
        <w:bottom w:val="none" w:sz="0" w:space="0" w:color="auto"/>
        <w:right w:val="none" w:sz="0" w:space="0" w:color="auto"/>
      </w:divBdr>
    </w:div>
    <w:div w:id="1863469474">
      <w:bodyDiv w:val="1"/>
      <w:marLeft w:val="0"/>
      <w:marRight w:val="0"/>
      <w:marTop w:val="0"/>
      <w:marBottom w:val="0"/>
      <w:divBdr>
        <w:top w:val="none" w:sz="0" w:space="0" w:color="auto"/>
        <w:left w:val="none" w:sz="0" w:space="0" w:color="auto"/>
        <w:bottom w:val="none" w:sz="0" w:space="0" w:color="auto"/>
        <w:right w:val="none" w:sz="0" w:space="0" w:color="auto"/>
      </w:divBdr>
    </w:div>
    <w:div w:id="1866212569">
      <w:bodyDiv w:val="1"/>
      <w:marLeft w:val="0"/>
      <w:marRight w:val="0"/>
      <w:marTop w:val="0"/>
      <w:marBottom w:val="0"/>
      <w:divBdr>
        <w:top w:val="none" w:sz="0" w:space="0" w:color="auto"/>
        <w:left w:val="none" w:sz="0" w:space="0" w:color="auto"/>
        <w:bottom w:val="none" w:sz="0" w:space="0" w:color="auto"/>
        <w:right w:val="none" w:sz="0" w:space="0" w:color="auto"/>
      </w:divBdr>
    </w:div>
    <w:div w:id="1878590038">
      <w:bodyDiv w:val="1"/>
      <w:marLeft w:val="0"/>
      <w:marRight w:val="0"/>
      <w:marTop w:val="0"/>
      <w:marBottom w:val="0"/>
      <w:divBdr>
        <w:top w:val="none" w:sz="0" w:space="0" w:color="auto"/>
        <w:left w:val="none" w:sz="0" w:space="0" w:color="auto"/>
        <w:bottom w:val="none" w:sz="0" w:space="0" w:color="auto"/>
        <w:right w:val="none" w:sz="0" w:space="0" w:color="auto"/>
      </w:divBdr>
    </w:div>
    <w:div w:id="1879274102">
      <w:bodyDiv w:val="1"/>
      <w:marLeft w:val="0"/>
      <w:marRight w:val="0"/>
      <w:marTop w:val="0"/>
      <w:marBottom w:val="0"/>
      <w:divBdr>
        <w:top w:val="none" w:sz="0" w:space="0" w:color="auto"/>
        <w:left w:val="none" w:sz="0" w:space="0" w:color="auto"/>
        <w:bottom w:val="none" w:sz="0" w:space="0" w:color="auto"/>
        <w:right w:val="none" w:sz="0" w:space="0" w:color="auto"/>
      </w:divBdr>
    </w:div>
    <w:div w:id="1885478218">
      <w:bodyDiv w:val="1"/>
      <w:marLeft w:val="0"/>
      <w:marRight w:val="0"/>
      <w:marTop w:val="0"/>
      <w:marBottom w:val="0"/>
      <w:divBdr>
        <w:top w:val="none" w:sz="0" w:space="0" w:color="auto"/>
        <w:left w:val="none" w:sz="0" w:space="0" w:color="auto"/>
        <w:bottom w:val="none" w:sz="0" w:space="0" w:color="auto"/>
        <w:right w:val="none" w:sz="0" w:space="0" w:color="auto"/>
      </w:divBdr>
    </w:div>
    <w:div w:id="1904826239">
      <w:bodyDiv w:val="1"/>
      <w:marLeft w:val="0"/>
      <w:marRight w:val="0"/>
      <w:marTop w:val="0"/>
      <w:marBottom w:val="0"/>
      <w:divBdr>
        <w:top w:val="none" w:sz="0" w:space="0" w:color="auto"/>
        <w:left w:val="none" w:sz="0" w:space="0" w:color="auto"/>
        <w:bottom w:val="none" w:sz="0" w:space="0" w:color="auto"/>
        <w:right w:val="none" w:sz="0" w:space="0" w:color="auto"/>
      </w:divBdr>
    </w:div>
    <w:div w:id="1906604174">
      <w:bodyDiv w:val="1"/>
      <w:marLeft w:val="0"/>
      <w:marRight w:val="0"/>
      <w:marTop w:val="0"/>
      <w:marBottom w:val="0"/>
      <w:divBdr>
        <w:top w:val="none" w:sz="0" w:space="0" w:color="auto"/>
        <w:left w:val="none" w:sz="0" w:space="0" w:color="auto"/>
        <w:bottom w:val="none" w:sz="0" w:space="0" w:color="auto"/>
        <w:right w:val="none" w:sz="0" w:space="0" w:color="auto"/>
      </w:divBdr>
    </w:div>
    <w:div w:id="1924217208">
      <w:bodyDiv w:val="1"/>
      <w:marLeft w:val="0"/>
      <w:marRight w:val="0"/>
      <w:marTop w:val="0"/>
      <w:marBottom w:val="0"/>
      <w:divBdr>
        <w:top w:val="none" w:sz="0" w:space="0" w:color="auto"/>
        <w:left w:val="none" w:sz="0" w:space="0" w:color="auto"/>
        <w:bottom w:val="none" w:sz="0" w:space="0" w:color="auto"/>
        <w:right w:val="none" w:sz="0" w:space="0" w:color="auto"/>
      </w:divBdr>
    </w:div>
    <w:div w:id="1966617981">
      <w:bodyDiv w:val="1"/>
      <w:marLeft w:val="0"/>
      <w:marRight w:val="0"/>
      <w:marTop w:val="0"/>
      <w:marBottom w:val="0"/>
      <w:divBdr>
        <w:top w:val="none" w:sz="0" w:space="0" w:color="auto"/>
        <w:left w:val="none" w:sz="0" w:space="0" w:color="auto"/>
        <w:bottom w:val="none" w:sz="0" w:space="0" w:color="auto"/>
        <w:right w:val="none" w:sz="0" w:space="0" w:color="auto"/>
      </w:divBdr>
    </w:div>
    <w:div w:id="1993410945">
      <w:bodyDiv w:val="1"/>
      <w:marLeft w:val="0"/>
      <w:marRight w:val="0"/>
      <w:marTop w:val="0"/>
      <w:marBottom w:val="0"/>
      <w:divBdr>
        <w:top w:val="none" w:sz="0" w:space="0" w:color="auto"/>
        <w:left w:val="none" w:sz="0" w:space="0" w:color="auto"/>
        <w:bottom w:val="none" w:sz="0" w:space="0" w:color="auto"/>
        <w:right w:val="none" w:sz="0" w:space="0" w:color="auto"/>
      </w:divBdr>
    </w:div>
    <w:div w:id="1999335044">
      <w:bodyDiv w:val="1"/>
      <w:marLeft w:val="0"/>
      <w:marRight w:val="0"/>
      <w:marTop w:val="0"/>
      <w:marBottom w:val="0"/>
      <w:divBdr>
        <w:top w:val="none" w:sz="0" w:space="0" w:color="auto"/>
        <w:left w:val="none" w:sz="0" w:space="0" w:color="auto"/>
        <w:bottom w:val="none" w:sz="0" w:space="0" w:color="auto"/>
        <w:right w:val="none" w:sz="0" w:space="0" w:color="auto"/>
      </w:divBdr>
    </w:div>
    <w:div w:id="2010254777">
      <w:bodyDiv w:val="1"/>
      <w:marLeft w:val="0"/>
      <w:marRight w:val="0"/>
      <w:marTop w:val="0"/>
      <w:marBottom w:val="0"/>
      <w:divBdr>
        <w:top w:val="none" w:sz="0" w:space="0" w:color="auto"/>
        <w:left w:val="none" w:sz="0" w:space="0" w:color="auto"/>
        <w:bottom w:val="none" w:sz="0" w:space="0" w:color="auto"/>
        <w:right w:val="none" w:sz="0" w:space="0" w:color="auto"/>
      </w:divBdr>
    </w:div>
    <w:div w:id="2030135892">
      <w:bodyDiv w:val="1"/>
      <w:marLeft w:val="0"/>
      <w:marRight w:val="0"/>
      <w:marTop w:val="0"/>
      <w:marBottom w:val="0"/>
      <w:divBdr>
        <w:top w:val="none" w:sz="0" w:space="0" w:color="auto"/>
        <w:left w:val="none" w:sz="0" w:space="0" w:color="auto"/>
        <w:bottom w:val="none" w:sz="0" w:space="0" w:color="auto"/>
        <w:right w:val="none" w:sz="0" w:space="0" w:color="auto"/>
      </w:divBdr>
    </w:div>
    <w:div w:id="2040858621">
      <w:bodyDiv w:val="1"/>
      <w:marLeft w:val="0"/>
      <w:marRight w:val="0"/>
      <w:marTop w:val="0"/>
      <w:marBottom w:val="0"/>
      <w:divBdr>
        <w:top w:val="none" w:sz="0" w:space="0" w:color="auto"/>
        <w:left w:val="none" w:sz="0" w:space="0" w:color="auto"/>
        <w:bottom w:val="none" w:sz="0" w:space="0" w:color="auto"/>
        <w:right w:val="none" w:sz="0" w:space="0" w:color="auto"/>
      </w:divBdr>
    </w:div>
    <w:div w:id="2136676730">
      <w:bodyDiv w:val="1"/>
      <w:marLeft w:val="0"/>
      <w:marRight w:val="0"/>
      <w:marTop w:val="0"/>
      <w:marBottom w:val="0"/>
      <w:divBdr>
        <w:top w:val="none" w:sz="0" w:space="0" w:color="auto"/>
        <w:left w:val="none" w:sz="0" w:space="0" w:color="auto"/>
        <w:bottom w:val="none" w:sz="0" w:space="0" w:color="auto"/>
        <w:right w:val="none" w:sz="0" w:space="0" w:color="auto"/>
      </w:divBdr>
    </w:div>
    <w:div w:id="2138840518">
      <w:bodyDiv w:val="1"/>
      <w:marLeft w:val="0"/>
      <w:marRight w:val="0"/>
      <w:marTop w:val="0"/>
      <w:marBottom w:val="0"/>
      <w:divBdr>
        <w:top w:val="none" w:sz="0" w:space="0" w:color="auto"/>
        <w:left w:val="none" w:sz="0" w:space="0" w:color="auto"/>
        <w:bottom w:val="none" w:sz="0" w:space="0" w:color="auto"/>
        <w:right w:val="none" w:sz="0" w:space="0" w:color="auto"/>
      </w:divBdr>
    </w:div>
    <w:div w:id="214704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34vs@riga.lv" TargetMode="External"/><Relationship Id="rId13" Type="http://schemas.openxmlformats.org/officeDocument/2006/relationships/hyperlink" Target="mailto:rpiiievi@riga.lv"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vm.gov.lv/lv/covid19/pasvaldibam_par_partikas_paku_izglitojamiem_nodrosinasanu/"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E44EA-0073-4602-8FEB-4F668091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59</Pages>
  <Words>67236</Words>
  <Characters>38326</Characters>
  <Application>Microsoft Office Word</Application>
  <DocSecurity>0</DocSecurity>
  <Lines>319</Lines>
  <Paragraphs>210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Rīgas Dome</Company>
  <LinksUpToDate>false</LinksUpToDate>
  <CharactersWithSpaces>105352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Graudumniece</dc:creator>
  <cp:lastModifiedBy>Kristīne Graudumniece</cp:lastModifiedBy>
  <cp:revision>48</cp:revision>
  <cp:lastPrinted>2019-05-30T13:08:00Z</cp:lastPrinted>
  <dcterms:created xsi:type="dcterms:W3CDTF">2020-11-02T16:05:00Z</dcterms:created>
  <dcterms:modified xsi:type="dcterms:W3CDTF">2020-12-17T15:03:00Z</dcterms:modified>
</cp:coreProperties>
</file>