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728AD" w14:textId="77777777" w:rsidR="00515017" w:rsidRPr="00467950" w:rsidRDefault="00515017" w:rsidP="00515017">
      <w:pPr>
        <w:spacing w:after="0" w:line="240" w:lineRule="auto"/>
        <w:jc w:val="right"/>
        <w:rPr>
          <w:rFonts w:ascii="Times New Roman" w:hAnsi="Times New Roman"/>
          <w:sz w:val="24"/>
          <w:szCs w:val="24"/>
        </w:rPr>
      </w:pPr>
      <w:r w:rsidRPr="00467950">
        <w:rPr>
          <w:rFonts w:ascii="Times New Roman" w:hAnsi="Times New Roman"/>
          <w:b/>
          <w:bCs/>
          <w:sz w:val="24"/>
          <w:szCs w:val="24"/>
        </w:rPr>
        <w:t>1.pielikums</w:t>
      </w:r>
      <w:r w:rsidRPr="00467950">
        <w:rPr>
          <w:rFonts w:ascii="Times New Roman" w:hAnsi="Times New Roman"/>
          <w:sz w:val="24"/>
          <w:szCs w:val="24"/>
        </w:rPr>
        <w:t xml:space="preserve"> pie atklāta konkursa</w:t>
      </w:r>
    </w:p>
    <w:p w14:paraId="54C03D87" w14:textId="77777777" w:rsidR="00515017" w:rsidRPr="00467950" w:rsidRDefault="00515017" w:rsidP="00515017">
      <w:pPr>
        <w:spacing w:after="0" w:line="240" w:lineRule="auto"/>
        <w:jc w:val="right"/>
        <w:rPr>
          <w:rFonts w:ascii="Times New Roman" w:hAnsi="Times New Roman"/>
          <w:sz w:val="24"/>
          <w:szCs w:val="24"/>
        </w:rPr>
      </w:pPr>
      <w:r w:rsidRPr="00467950">
        <w:rPr>
          <w:rFonts w:ascii="Times New Roman" w:hAnsi="Times New Roman"/>
          <w:sz w:val="24"/>
          <w:szCs w:val="24"/>
        </w:rPr>
        <w:t>Nr. RD IKSD 2021/</w:t>
      </w:r>
      <w:r>
        <w:rPr>
          <w:rFonts w:ascii="Times New Roman" w:hAnsi="Times New Roman"/>
          <w:sz w:val="24"/>
          <w:szCs w:val="24"/>
        </w:rPr>
        <w:t>4</w:t>
      </w:r>
      <w:r w:rsidRPr="00467950">
        <w:rPr>
          <w:rFonts w:ascii="Times New Roman" w:hAnsi="Times New Roman"/>
          <w:sz w:val="24"/>
          <w:szCs w:val="24"/>
        </w:rPr>
        <w:t xml:space="preserve"> nolikuma</w:t>
      </w:r>
    </w:p>
    <w:p w14:paraId="6E054539" w14:textId="77777777" w:rsidR="00515017" w:rsidRPr="00467950" w:rsidRDefault="00515017" w:rsidP="00515017">
      <w:pPr>
        <w:spacing w:after="0" w:line="240" w:lineRule="auto"/>
        <w:ind w:right="44"/>
        <w:jc w:val="center"/>
        <w:rPr>
          <w:rFonts w:ascii="Times New Roman" w:hAnsi="Times New Roman"/>
          <w:b/>
          <w:sz w:val="24"/>
          <w:szCs w:val="24"/>
        </w:rPr>
      </w:pPr>
      <w:r w:rsidRPr="00467950">
        <w:rPr>
          <w:rFonts w:ascii="Times New Roman" w:hAnsi="Times New Roman"/>
          <w:b/>
          <w:sz w:val="24"/>
          <w:szCs w:val="24"/>
        </w:rPr>
        <w:t>TEHNISKĀ SPECIFIKĀCIJA</w:t>
      </w:r>
    </w:p>
    <w:p w14:paraId="5B3D8C19" w14:textId="77777777" w:rsidR="00515017" w:rsidRPr="005A7F6B" w:rsidRDefault="00515017" w:rsidP="00515017">
      <w:pPr>
        <w:spacing w:after="0" w:line="240" w:lineRule="auto"/>
        <w:jc w:val="center"/>
        <w:rPr>
          <w:rFonts w:ascii="Times New Roman" w:hAnsi="Times New Roman"/>
          <w:b/>
          <w:sz w:val="24"/>
          <w:szCs w:val="24"/>
        </w:rPr>
      </w:pPr>
      <w:r w:rsidRPr="00467950">
        <w:rPr>
          <w:rFonts w:ascii="Times New Roman" w:hAnsi="Times New Roman"/>
          <w:b/>
          <w:sz w:val="24"/>
          <w:szCs w:val="24"/>
        </w:rPr>
        <w:t xml:space="preserve">Rīgas domes izglītības, kultūras un sporta departamenta </w:t>
      </w:r>
      <w:r w:rsidRPr="005A7F6B">
        <w:rPr>
          <w:rFonts w:ascii="Times New Roman" w:hAnsi="Times New Roman"/>
          <w:b/>
          <w:sz w:val="24"/>
          <w:szCs w:val="24"/>
        </w:rPr>
        <w:t>atklāts konkurss</w:t>
      </w:r>
    </w:p>
    <w:p w14:paraId="6334869A" w14:textId="77777777"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w:t>
      </w:r>
      <w:r w:rsidRPr="00B33C2D">
        <w:rPr>
          <w:rFonts w:ascii="Times New Roman" w:hAnsi="Times New Roman"/>
          <w:b/>
          <w:sz w:val="24"/>
          <w:szCs w:val="24"/>
        </w:rPr>
        <w:t>Veļas mazgāšanas pakalpojumi</w:t>
      </w:r>
    </w:p>
    <w:p w14:paraId="711CB4E2" w14:textId="77777777"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 xml:space="preserve">Rīgas domes Izglītības, kultūras un sporta departamenta padotībā esošo </w:t>
      </w:r>
    </w:p>
    <w:p w14:paraId="7554345D" w14:textId="77777777" w:rsidR="00515017" w:rsidRPr="005A7F6B" w:rsidRDefault="00515017" w:rsidP="00515017">
      <w:pPr>
        <w:spacing w:after="0" w:line="240" w:lineRule="auto"/>
        <w:jc w:val="center"/>
        <w:rPr>
          <w:rFonts w:ascii="Times New Roman" w:hAnsi="Times New Roman"/>
          <w:b/>
          <w:sz w:val="24"/>
          <w:szCs w:val="24"/>
        </w:rPr>
      </w:pPr>
      <w:r w:rsidRPr="005A7F6B">
        <w:rPr>
          <w:rFonts w:ascii="Times New Roman" w:hAnsi="Times New Roman"/>
          <w:b/>
          <w:sz w:val="24"/>
          <w:szCs w:val="24"/>
        </w:rPr>
        <w:t>izglītības iestāžu vajadzībām”,</w:t>
      </w:r>
      <w:r w:rsidRPr="00467950">
        <w:rPr>
          <w:rFonts w:ascii="Times New Roman" w:hAnsi="Times New Roman"/>
          <w:b/>
          <w:sz w:val="24"/>
          <w:szCs w:val="24"/>
        </w:rPr>
        <w:t xml:space="preserve"> identifikācijas Nr. RD IKSD 2021/</w:t>
      </w:r>
      <w:r>
        <w:rPr>
          <w:rFonts w:ascii="Times New Roman" w:hAnsi="Times New Roman"/>
          <w:b/>
          <w:sz w:val="24"/>
          <w:szCs w:val="24"/>
        </w:rPr>
        <w:t>4</w:t>
      </w:r>
    </w:p>
    <w:p w14:paraId="3A69D423" w14:textId="77777777" w:rsidR="00515017" w:rsidRDefault="00515017" w:rsidP="00515017">
      <w:pPr>
        <w:spacing w:after="0" w:line="240" w:lineRule="auto"/>
        <w:rPr>
          <w:color w:val="000000"/>
        </w:rPr>
      </w:pPr>
    </w:p>
    <w:p w14:paraId="08FC2267" w14:textId="77777777" w:rsidR="00515017" w:rsidRPr="00A87C52"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945BC8">
        <w:rPr>
          <w:rFonts w:ascii="Times New Roman" w:hAnsi="Times New Roman"/>
          <w:sz w:val="24"/>
          <w:lang w:eastAsia="zh-CN"/>
        </w:rPr>
        <w:t xml:space="preserve">Iepirkuma priekšmets ir tehniskajā specifikācijā minēto tekstilizstrādājumu (turpmāk – </w:t>
      </w:r>
      <w:r w:rsidRPr="00945BC8">
        <w:rPr>
          <w:rFonts w:ascii="Times New Roman" w:eastAsia="Times New Roman" w:hAnsi="Times New Roman" w:cs="Times New Roman"/>
          <w:sz w:val="24"/>
          <w:szCs w:val="24"/>
          <w:lang w:eastAsia="lv-LV"/>
        </w:rPr>
        <w:t>veļa) mazgāšanas, savākšanas un piegādes pakalpojumi šādu Departamenta padotībā esošo izglītības iestāžu vajadzībām</w:t>
      </w:r>
      <w:r w:rsidRPr="00945BC8">
        <w:rPr>
          <w:rFonts w:ascii="Times New Roman" w:hAnsi="Times New Roman"/>
          <w:sz w:val="24"/>
          <w:lang w:eastAsia="zh-CN"/>
        </w:rPr>
        <w:t>:</w:t>
      </w:r>
    </w:p>
    <w:tbl>
      <w:tblPr>
        <w:tblW w:w="0" w:type="auto"/>
        <w:tblLayout w:type="fixed"/>
        <w:tblLook w:val="04A0" w:firstRow="1" w:lastRow="0" w:firstColumn="1" w:lastColumn="0" w:noHBand="0" w:noVBand="1"/>
      </w:tblPr>
      <w:tblGrid>
        <w:gridCol w:w="1441"/>
        <w:gridCol w:w="3511"/>
        <w:gridCol w:w="3827"/>
        <w:gridCol w:w="560"/>
      </w:tblGrid>
      <w:tr w:rsidR="00515017" w:rsidRPr="00C26083" w14:paraId="59670F2B" w14:textId="77777777" w:rsidTr="00F37E0C">
        <w:trPr>
          <w:cantSplit/>
          <w:trHeight w:val="1212"/>
        </w:trPr>
        <w:tc>
          <w:tcPr>
            <w:tcW w:w="144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C07B2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Daļas Nr. un nosaukums</w:t>
            </w:r>
          </w:p>
        </w:tc>
        <w:tc>
          <w:tcPr>
            <w:tcW w:w="3511" w:type="dxa"/>
            <w:tcBorders>
              <w:top w:val="single" w:sz="8" w:space="0" w:color="auto"/>
              <w:left w:val="nil"/>
              <w:bottom w:val="single" w:sz="8" w:space="0" w:color="auto"/>
              <w:right w:val="single" w:sz="4" w:space="0" w:color="auto"/>
            </w:tcBorders>
            <w:shd w:val="clear" w:color="auto" w:fill="auto"/>
            <w:noWrap/>
            <w:vAlign w:val="bottom"/>
            <w:hideMark/>
          </w:tcPr>
          <w:p w14:paraId="324211D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Iestādes</w:t>
            </w:r>
          </w:p>
        </w:tc>
        <w:tc>
          <w:tcPr>
            <w:tcW w:w="3827" w:type="dxa"/>
            <w:tcBorders>
              <w:top w:val="single" w:sz="8" w:space="0" w:color="auto"/>
              <w:left w:val="nil"/>
              <w:bottom w:val="single" w:sz="8" w:space="0" w:color="auto"/>
              <w:right w:val="single" w:sz="4" w:space="0" w:color="auto"/>
            </w:tcBorders>
            <w:shd w:val="clear" w:color="auto" w:fill="auto"/>
            <w:noWrap/>
            <w:vAlign w:val="bottom"/>
            <w:hideMark/>
          </w:tcPr>
          <w:p w14:paraId="2BB32A31"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Iestādes adrese</w:t>
            </w:r>
          </w:p>
        </w:tc>
        <w:tc>
          <w:tcPr>
            <w:tcW w:w="560" w:type="dxa"/>
            <w:tcBorders>
              <w:top w:val="single" w:sz="8" w:space="0" w:color="auto"/>
              <w:left w:val="nil"/>
              <w:bottom w:val="single" w:sz="8" w:space="0" w:color="auto"/>
              <w:right w:val="single" w:sz="4" w:space="0" w:color="auto"/>
            </w:tcBorders>
            <w:shd w:val="clear" w:color="auto" w:fill="auto"/>
            <w:noWrap/>
            <w:textDirection w:val="tbRl"/>
            <w:vAlign w:val="bottom"/>
            <w:hideMark/>
          </w:tcPr>
          <w:p w14:paraId="13665F6A" w14:textId="77777777" w:rsidR="00515017" w:rsidRPr="00C26083" w:rsidRDefault="00515017" w:rsidP="00F37E0C">
            <w:pPr>
              <w:spacing w:after="0" w:line="240" w:lineRule="auto"/>
              <w:ind w:left="113" w:right="113"/>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Audzēkņu skaits</w:t>
            </w:r>
          </w:p>
        </w:tc>
      </w:tr>
      <w:tr w:rsidR="00515017" w:rsidRPr="00C26083" w14:paraId="431AE98F" w14:textId="77777777" w:rsidTr="00F37E0C">
        <w:trPr>
          <w:trHeight w:val="260"/>
        </w:trPr>
        <w:tc>
          <w:tcPr>
            <w:tcW w:w="1441" w:type="dxa"/>
            <w:vMerge w:val="restart"/>
            <w:tcBorders>
              <w:top w:val="nil"/>
              <w:left w:val="single" w:sz="8" w:space="0" w:color="auto"/>
              <w:right w:val="single" w:sz="4" w:space="0" w:color="auto"/>
            </w:tcBorders>
            <w:shd w:val="clear" w:color="auto" w:fill="auto"/>
            <w:noWrap/>
            <w:vAlign w:val="center"/>
            <w:hideMark/>
          </w:tcPr>
          <w:p w14:paraId="61BDBE2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1.daļa "Centra un Ziemeļu rajons"</w:t>
            </w:r>
          </w:p>
        </w:tc>
        <w:tc>
          <w:tcPr>
            <w:tcW w:w="3511" w:type="dxa"/>
            <w:tcBorders>
              <w:top w:val="nil"/>
              <w:left w:val="nil"/>
              <w:bottom w:val="single" w:sz="4" w:space="0" w:color="auto"/>
              <w:right w:val="single" w:sz="4" w:space="0" w:color="auto"/>
            </w:tcBorders>
            <w:shd w:val="clear" w:color="auto" w:fill="auto"/>
            <w:vAlign w:val="center"/>
            <w:hideMark/>
          </w:tcPr>
          <w:p w14:paraId="4735070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5. pirmsskolas izglītības iestāde "Čiekuriņš"</w:t>
            </w:r>
          </w:p>
        </w:tc>
        <w:tc>
          <w:tcPr>
            <w:tcW w:w="3827" w:type="dxa"/>
            <w:tcBorders>
              <w:top w:val="nil"/>
              <w:left w:val="nil"/>
              <w:bottom w:val="single" w:sz="4" w:space="0" w:color="auto"/>
              <w:right w:val="single" w:sz="4" w:space="0" w:color="auto"/>
            </w:tcBorders>
            <w:shd w:val="clear" w:color="auto" w:fill="auto"/>
            <w:vAlign w:val="center"/>
            <w:hideMark/>
          </w:tcPr>
          <w:p w14:paraId="585C8DF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GAUJAS IELA 32b,  LV-1026</w:t>
            </w:r>
          </w:p>
        </w:tc>
        <w:tc>
          <w:tcPr>
            <w:tcW w:w="560" w:type="dxa"/>
            <w:tcBorders>
              <w:top w:val="nil"/>
              <w:left w:val="nil"/>
              <w:bottom w:val="single" w:sz="4" w:space="0" w:color="auto"/>
              <w:right w:val="single" w:sz="4" w:space="0" w:color="auto"/>
            </w:tcBorders>
            <w:shd w:val="clear" w:color="auto" w:fill="auto"/>
            <w:vAlign w:val="center"/>
            <w:hideMark/>
          </w:tcPr>
          <w:p w14:paraId="71BEE31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101</w:t>
            </w:r>
          </w:p>
        </w:tc>
      </w:tr>
      <w:tr w:rsidR="00515017" w:rsidRPr="00C26083" w14:paraId="322DBD6A"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7A7EE4B1"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7118610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110.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4F4EED6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BALTĀSBAZNĪCAS IELA 29, LV-1015</w:t>
            </w:r>
          </w:p>
        </w:tc>
        <w:tc>
          <w:tcPr>
            <w:tcW w:w="560" w:type="dxa"/>
            <w:tcBorders>
              <w:top w:val="nil"/>
              <w:left w:val="nil"/>
              <w:bottom w:val="single" w:sz="4" w:space="0" w:color="auto"/>
              <w:right w:val="single" w:sz="4" w:space="0" w:color="auto"/>
            </w:tcBorders>
            <w:shd w:val="clear" w:color="auto" w:fill="auto"/>
            <w:vAlign w:val="center"/>
            <w:hideMark/>
          </w:tcPr>
          <w:p w14:paraId="21F7957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203</w:t>
            </w:r>
          </w:p>
        </w:tc>
      </w:tr>
      <w:tr w:rsidR="00515017" w:rsidRPr="00C26083" w14:paraId="0957B9F8"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1FC8546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635B363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169.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3D3C5977" w14:textId="1C460133"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VIESTURA PROSPEKTS 27, LV-1005</w:t>
            </w:r>
            <w:r w:rsidR="00E127FB">
              <w:rPr>
                <w:rFonts w:ascii="Times New Roman" w:eastAsia="Times New Roman" w:hAnsi="Times New Roman" w:cs="Times New Roman"/>
                <w:color w:val="000000"/>
                <w:sz w:val="20"/>
                <w:szCs w:val="20"/>
                <w:lang w:eastAsia="lv-LV"/>
              </w:rPr>
              <w:t xml:space="preserve"> un VIESTURA PROSPEKTS 57, LV-1005</w:t>
            </w:r>
          </w:p>
        </w:tc>
        <w:tc>
          <w:tcPr>
            <w:tcW w:w="560" w:type="dxa"/>
            <w:tcBorders>
              <w:top w:val="nil"/>
              <w:left w:val="nil"/>
              <w:bottom w:val="single" w:sz="4" w:space="0" w:color="auto"/>
              <w:right w:val="single" w:sz="4" w:space="0" w:color="auto"/>
            </w:tcBorders>
            <w:shd w:val="clear" w:color="auto" w:fill="auto"/>
            <w:vAlign w:val="center"/>
            <w:hideMark/>
          </w:tcPr>
          <w:p w14:paraId="4F40F08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317</w:t>
            </w:r>
          </w:p>
        </w:tc>
      </w:tr>
      <w:tr w:rsidR="00515017" w:rsidRPr="00C26083" w14:paraId="35AD25C4"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0586138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03A89B0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223.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76504C1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APTIEKAS IELA 12, LV-1005</w:t>
            </w:r>
          </w:p>
        </w:tc>
        <w:tc>
          <w:tcPr>
            <w:tcW w:w="560" w:type="dxa"/>
            <w:tcBorders>
              <w:top w:val="nil"/>
              <w:left w:val="nil"/>
              <w:bottom w:val="single" w:sz="4" w:space="0" w:color="auto"/>
              <w:right w:val="single" w:sz="4" w:space="0" w:color="auto"/>
            </w:tcBorders>
            <w:shd w:val="clear" w:color="auto" w:fill="auto"/>
            <w:vAlign w:val="center"/>
            <w:hideMark/>
          </w:tcPr>
          <w:p w14:paraId="0183BB1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110</w:t>
            </w:r>
          </w:p>
        </w:tc>
      </w:tr>
      <w:tr w:rsidR="00515017" w:rsidRPr="00C26083" w14:paraId="4A8DAA13"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4E8EA3D3"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12FAFD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232.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2D7AA5C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AUGUSTA DOMBROVSKA IELA 87, LV-1015</w:t>
            </w:r>
          </w:p>
        </w:tc>
        <w:tc>
          <w:tcPr>
            <w:tcW w:w="560" w:type="dxa"/>
            <w:tcBorders>
              <w:top w:val="nil"/>
              <w:left w:val="nil"/>
              <w:bottom w:val="single" w:sz="4" w:space="0" w:color="auto"/>
              <w:right w:val="single" w:sz="4" w:space="0" w:color="auto"/>
            </w:tcBorders>
            <w:shd w:val="clear" w:color="auto" w:fill="auto"/>
            <w:vAlign w:val="center"/>
            <w:hideMark/>
          </w:tcPr>
          <w:p w14:paraId="55376E4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178</w:t>
            </w:r>
          </w:p>
        </w:tc>
      </w:tr>
      <w:tr w:rsidR="00515017" w:rsidRPr="00C26083" w14:paraId="77B8EFA7"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37C27B6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3B05433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"Ābelīte"</w:t>
            </w:r>
          </w:p>
        </w:tc>
        <w:tc>
          <w:tcPr>
            <w:tcW w:w="3827" w:type="dxa"/>
            <w:tcBorders>
              <w:top w:val="nil"/>
              <w:left w:val="nil"/>
              <w:bottom w:val="single" w:sz="4" w:space="0" w:color="auto"/>
              <w:right w:val="single" w:sz="4" w:space="0" w:color="auto"/>
            </w:tcBorders>
            <w:shd w:val="clear" w:color="auto" w:fill="auto"/>
            <w:noWrap/>
            <w:vAlign w:val="center"/>
            <w:hideMark/>
          </w:tcPr>
          <w:p w14:paraId="53EF4C5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KATRĪNAS IELA 5A, LV-1045</w:t>
            </w:r>
          </w:p>
        </w:tc>
        <w:tc>
          <w:tcPr>
            <w:tcW w:w="560" w:type="dxa"/>
            <w:tcBorders>
              <w:top w:val="nil"/>
              <w:left w:val="nil"/>
              <w:bottom w:val="single" w:sz="4" w:space="0" w:color="auto"/>
              <w:right w:val="single" w:sz="4" w:space="0" w:color="auto"/>
            </w:tcBorders>
            <w:shd w:val="clear" w:color="auto" w:fill="auto"/>
            <w:vAlign w:val="center"/>
            <w:hideMark/>
          </w:tcPr>
          <w:p w14:paraId="1E4FD55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86</w:t>
            </w:r>
          </w:p>
        </w:tc>
      </w:tr>
      <w:tr w:rsidR="00515017" w:rsidRPr="00C26083" w14:paraId="38C84BB5"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0CCED394"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75979C9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"Blāzmiņa"</w:t>
            </w:r>
          </w:p>
        </w:tc>
        <w:tc>
          <w:tcPr>
            <w:tcW w:w="3827" w:type="dxa"/>
            <w:tcBorders>
              <w:top w:val="nil"/>
              <w:left w:val="nil"/>
              <w:bottom w:val="single" w:sz="4" w:space="0" w:color="auto"/>
              <w:right w:val="single" w:sz="4" w:space="0" w:color="auto"/>
            </w:tcBorders>
            <w:shd w:val="clear" w:color="auto" w:fill="auto"/>
            <w:noWrap/>
            <w:vAlign w:val="center"/>
            <w:hideMark/>
          </w:tcPr>
          <w:p w14:paraId="5460610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SKUJU IELA 14, LV-1015</w:t>
            </w:r>
          </w:p>
        </w:tc>
        <w:tc>
          <w:tcPr>
            <w:tcW w:w="560" w:type="dxa"/>
            <w:tcBorders>
              <w:top w:val="nil"/>
              <w:left w:val="nil"/>
              <w:bottom w:val="single" w:sz="4" w:space="0" w:color="auto"/>
              <w:right w:val="single" w:sz="4" w:space="0" w:color="auto"/>
            </w:tcBorders>
            <w:shd w:val="clear" w:color="auto" w:fill="auto"/>
            <w:vAlign w:val="center"/>
            <w:hideMark/>
          </w:tcPr>
          <w:p w14:paraId="1076CDF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211</w:t>
            </w:r>
          </w:p>
        </w:tc>
      </w:tr>
      <w:tr w:rsidR="00515017" w:rsidRPr="00C26083" w14:paraId="75B76CBB"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770D2376"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E16555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"Pienenītes"</w:t>
            </w:r>
          </w:p>
        </w:tc>
        <w:tc>
          <w:tcPr>
            <w:tcW w:w="3827" w:type="dxa"/>
            <w:tcBorders>
              <w:top w:val="nil"/>
              <w:left w:val="nil"/>
              <w:bottom w:val="single" w:sz="4" w:space="0" w:color="auto"/>
              <w:right w:val="single" w:sz="4" w:space="0" w:color="auto"/>
            </w:tcBorders>
            <w:shd w:val="clear" w:color="auto" w:fill="auto"/>
            <w:noWrap/>
            <w:vAlign w:val="center"/>
            <w:hideMark/>
          </w:tcPr>
          <w:p w14:paraId="49D58F0D" w14:textId="737A95C2"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MORES IELA 8, LV-1034</w:t>
            </w:r>
            <w:r w:rsidR="00E127FB">
              <w:rPr>
                <w:rFonts w:ascii="Times New Roman" w:eastAsia="Times New Roman" w:hAnsi="Times New Roman" w:cs="Times New Roman"/>
                <w:color w:val="000000"/>
                <w:sz w:val="20"/>
                <w:szCs w:val="20"/>
                <w:lang w:eastAsia="lv-LV"/>
              </w:rPr>
              <w:t xml:space="preserve"> un LĒDURGAS IELA 18A, LV-1034</w:t>
            </w:r>
          </w:p>
        </w:tc>
        <w:tc>
          <w:tcPr>
            <w:tcW w:w="560" w:type="dxa"/>
            <w:tcBorders>
              <w:top w:val="nil"/>
              <w:left w:val="nil"/>
              <w:bottom w:val="single" w:sz="4" w:space="0" w:color="auto"/>
              <w:right w:val="single" w:sz="4" w:space="0" w:color="auto"/>
            </w:tcBorders>
            <w:shd w:val="clear" w:color="auto" w:fill="auto"/>
            <w:vAlign w:val="center"/>
            <w:hideMark/>
          </w:tcPr>
          <w:p w14:paraId="20DDBD6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181</w:t>
            </w:r>
          </w:p>
        </w:tc>
      </w:tr>
      <w:tr w:rsidR="00515017" w:rsidRPr="00C26083" w14:paraId="619BB892"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18D3461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7C35638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"Pūcīte"</w:t>
            </w:r>
          </w:p>
        </w:tc>
        <w:tc>
          <w:tcPr>
            <w:tcW w:w="3827" w:type="dxa"/>
            <w:tcBorders>
              <w:top w:val="nil"/>
              <w:left w:val="nil"/>
              <w:bottom w:val="single" w:sz="4" w:space="0" w:color="auto"/>
              <w:right w:val="single" w:sz="4" w:space="0" w:color="auto"/>
            </w:tcBorders>
            <w:shd w:val="clear" w:color="auto" w:fill="auto"/>
            <w:noWrap/>
            <w:vAlign w:val="center"/>
            <w:hideMark/>
          </w:tcPr>
          <w:p w14:paraId="27383D9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ĒRGĻU IELA 1, LV-1012</w:t>
            </w:r>
          </w:p>
        </w:tc>
        <w:tc>
          <w:tcPr>
            <w:tcW w:w="560" w:type="dxa"/>
            <w:tcBorders>
              <w:top w:val="nil"/>
              <w:left w:val="nil"/>
              <w:bottom w:val="single" w:sz="4" w:space="0" w:color="auto"/>
              <w:right w:val="single" w:sz="4" w:space="0" w:color="auto"/>
            </w:tcBorders>
            <w:shd w:val="clear" w:color="auto" w:fill="auto"/>
            <w:vAlign w:val="center"/>
            <w:hideMark/>
          </w:tcPr>
          <w:p w14:paraId="339E792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254</w:t>
            </w:r>
          </w:p>
        </w:tc>
      </w:tr>
      <w:tr w:rsidR="00515017" w:rsidRPr="00C26083" w14:paraId="5BF64BA8"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2E04913B"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0044564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"Viršu dārzs"</w:t>
            </w:r>
          </w:p>
        </w:tc>
        <w:tc>
          <w:tcPr>
            <w:tcW w:w="3827" w:type="dxa"/>
            <w:tcBorders>
              <w:top w:val="nil"/>
              <w:left w:val="nil"/>
              <w:bottom w:val="single" w:sz="4" w:space="0" w:color="auto"/>
              <w:right w:val="single" w:sz="4" w:space="0" w:color="auto"/>
            </w:tcBorders>
            <w:shd w:val="clear" w:color="auto" w:fill="auto"/>
            <w:noWrap/>
            <w:vAlign w:val="center"/>
            <w:hideMark/>
          </w:tcPr>
          <w:p w14:paraId="58ADE2F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CIMZES IELA 3, LV-1014</w:t>
            </w:r>
          </w:p>
        </w:tc>
        <w:tc>
          <w:tcPr>
            <w:tcW w:w="560" w:type="dxa"/>
            <w:tcBorders>
              <w:top w:val="nil"/>
              <w:left w:val="nil"/>
              <w:bottom w:val="single" w:sz="4" w:space="0" w:color="auto"/>
              <w:right w:val="single" w:sz="4" w:space="0" w:color="auto"/>
            </w:tcBorders>
            <w:shd w:val="clear" w:color="auto" w:fill="auto"/>
            <w:vAlign w:val="center"/>
            <w:hideMark/>
          </w:tcPr>
          <w:p w14:paraId="21E7FD8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84</w:t>
            </w:r>
          </w:p>
        </w:tc>
      </w:tr>
      <w:tr w:rsidR="00515017" w:rsidRPr="00C26083" w14:paraId="26C9401E"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12C1528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1D8817D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Čiekurkalna pamatskola</w:t>
            </w:r>
          </w:p>
        </w:tc>
        <w:tc>
          <w:tcPr>
            <w:tcW w:w="3827" w:type="dxa"/>
            <w:tcBorders>
              <w:top w:val="nil"/>
              <w:left w:val="nil"/>
              <w:bottom w:val="single" w:sz="4" w:space="0" w:color="auto"/>
              <w:right w:val="single" w:sz="4" w:space="0" w:color="auto"/>
            </w:tcBorders>
            <w:shd w:val="clear" w:color="auto" w:fill="auto"/>
            <w:noWrap/>
            <w:vAlign w:val="center"/>
            <w:hideMark/>
          </w:tcPr>
          <w:p w14:paraId="0906F37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ČIEKURKALNA 1. LĪNIJA 53, LV-1026</w:t>
            </w:r>
          </w:p>
        </w:tc>
        <w:tc>
          <w:tcPr>
            <w:tcW w:w="560" w:type="dxa"/>
            <w:tcBorders>
              <w:top w:val="nil"/>
              <w:left w:val="nil"/>
              <w:bottom w:val="single" w:sz="4" w:space="0" w:color="auto"/>
              <w:right w:val="single" w:sz="4" w:space="0" w:color="auto"/>
            </w:tcBorders>
            <w:shd w:val="clear" w:color="auto" w:fill="auto"/>
            <w:vAlign w:val="center"/>
            <w:hideMark/>
          </w:tcPr>
          <w:p w14:paraId="6AB7C33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74</w:t>
            </w:r>
          </w:p>
        </w:tc>
      </w:tr>
      <w:tr w:rsidR="00515017" w:rsidRPr="00C26083" w14:paraId="52E8D6E8" w14:textId="77777777" w:rsidTr="00F37E0C">
        <w:trPr>
          <w:trHeight w:val="290"/>
        </w:trPr>
        <w:tc>
          <w:tcPr>
            <w:tcW w:w="1441" w:type="dxa"/>
            <w:vMerge/>
            <w:tcBorders>
              <w:left w:val="single" w:sz="8" w:space="0" w:color="auto"/>
              <w:right w:val="single" w:sz="4" w:space="0" w:color="auto"/>
            </w:tcBorders>
            <w:shd w:val="clear" w:color="auto" w:fill="auto"/>
            <w:noWrap/>
            <w:vAlign w:val="center"/>
            <w:hideMark/>
          </w:tcPr>
          <w:p w14:paraId="11AD93A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B05E52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Rīnūžu vidusskola</w:t>
            </w:r>
          </w:p>
        </w:tc>
        <w:tc>
          <w:tcPr>
            <w:tcW w:w="3827" w:type="dxa"/>
            <w:tcBorders>
              <w:top w:val="nil"/>
              <w:left w:val="nil"/>
              <w:bottom w:val="single" w:sz="4" w:space="0" w:color="auto"/>
              <w:right w:val="single" w:sz="4" w:space="0" w:color="auto"/>
            </w:tcBorders>
            <w:shd w:val="clear" w:color="auto" w:fill="auto"/>
            <w:noWrap/>
            <w:vAlign w:val="center"/>
            <w:hideMark/>
          </w:tcPr>
          <w:p w14:paraId="3C33E1B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AUGUSTA DOMBROVSKA IELA 88, LV-1015</w:t>
            </w:r>
          </w:p>
        </w:tc>
        <w:tc>
          <w:tcPr>
            <w:tcW w:w="560" w:type="dxa"/>
            <w:tcBorders>
              <w:top w:val="nil"/>
              <w:left w:val="nil"/>
              <w:bottom w:val="single" w:sz="4" w:space="0" w:color="auto"/>
              <w:right w:val="single" w:sz="4" w:space="0" w:color="auto"/>
            </w:tcBorders>
            <w:shd w:val="clear" w:color="auto" w:fill="auto"/>
            <w:vAlign w:val="center"/>
            <w:hideMark/>
          </w:tcPr>
          <w:p w14:paraId="2D66918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94</w:t>
            </w:r>
          </w:p>
        </w:tc>
      </w:tr>
      <w:tr w:rsidR="00515017" w:rsidRPr="00C26083" w14:paraId="0F0ED0A3" w14:textId="77777777" w:rsidTr="00F37E0C">
        <w:trPr>
          <w:trHeight w:val="300"/>
        </w:trPr>
        <w:tc>
          <w:tcPr>
            <w:tcW w:w="1441" w:type="dxa"/>
            <w:vMerge/>
            <w:tcBorders>
              <w:left w:val="single" w:sz="8" w:space="0" w:color="auto"/>
              <w:bottom w:val="single" w:sz="8" w:space="0" w:color="auto"/>
              <w:right w:val="single" w:sz="4" w:space="0" w:color="auto"/>
            </w:tcBorders>
            <w:shd w:val="clear" w:color="auto" w:fill="auto"/>
            <w:noWrap/>
            <w:vAlign w:val="center"/>
            <w:hideMark/>
          </w:tcPr>
          <w:p w14:paraId="4989625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auto" w:fill="auto"/>
            <w:vAlign w:val="bottom"/>
            <w:hideMark/>
          </w:tcPr>
          <w:p w14:paraId="368E783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1.pamatskola - attīstības centrs</w:t>
            </w:r>
          </w:p>
        </w:tc>
        <w:tc>
          <w:tcPr>
            <w:tcW w:w="3827" w:type="dxa"/>
            <w:tcBorders>
              <w:top w:val="nil"/>
              <w:left w:val="nil"/>
              <w:bottom w:val="single" w:sz="8" w:space="0" w:color="auto"/>
              <w:right w:val="single" w:sz="4" w:space="0" w:color="auto"/>
            </w:tcBorders>
            <w:shd w:val="clear" w:color="auto" w:fill="auto"/>
            <w:noWrap/>
            <w:vAlign w:val="center"/>
            <w:hideMark/>
          </w:tcPr>
          <w:p w14:paraId="12A6192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ĢERTRŪDES IELA 18, LV-1011</w:t>
            </w:r>
          </w:p>
        </w:tc>
        <w:tc>
          <w:tcPr>
            <w:tcW w:w="560" w:type="dxa"/>
            <w:tcBorders>
              <w:top w:val="nil"/>
              <w:left w:val="nil"/>
              <w:bottom w:val="single" w:sz="8" w:space="0" w:color="auto"/>
              <w:right w:val="single" w:sz="4" w:space="0" w:color="auto"/>
            </w:tcBorders>
            <w:shd w:val="clear" w:color="auto" w:fill="auto"/>
            <w:vAlign w:val="center"/>
            <w:hideMark/>
          </w:tcPr>
          <w:p w14:paraId="091F410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184</w:t>
            </w:r>
          </w:p>
        </w:tc>
      </w:tr>
      <w:tr w:rsidR="00515017" w:rsidRPr="00C26083" w14:paraId="38BDE325" w14:textId="77777777" w:rsidTr="00F37E0C">
        <w:trPr>
          <w:trHeight w:val="260"/>
        </w:trPr>
        <w:tc>
          <w:tcPr>
            <w:tcW w:w="1441" w:type="dxa"/>
            <w:vMerge w:val="restart"/>
            <w:tcBorders>
              <w:top w:val="nil"/>
              <w:left w:val="single" w:sz="8" w:space="0" w:color="auto"/>
              <w:right w:val="single" w:sz="4" w:space="0" w:color="auto"/>
            </w:tcBorders>
            <w:shd w:val="clear" w:color="000000" w:fill="D9D9D9"/>
            <w:noWrap/>
            <w:vAlign w:val="center"/>
            <w:hideMark/>
          </w:tcPr>
          <w:p w14:paraId="4666B2F0"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2.daļa "Kurzemes rajons"</w:t>
            </w:r>
          </w:p>
        </w:tc>
        <w:tc>
          <w:tcPr>
            <w:tcW w:w="3511" w:type="dxa"/>
            <w:tcBorders>
              <w:top w:val="nil"/>
              <w:left w:val="nil"/>
              <w:bottom w:val="single" w:sz="4" w:space="0" w:color="auto"/>
              <w:right w:val="single" w:sz="4" w:space="0" w:color="auto"/>
            </w:tcBorders>
            <w:shd w:val="clear" w:color="000000" w:fill="D9D9D9"/>
            <w:vAlign w:val="center"/>
            <w:hideMark/>
          </w:tcPr>
          <w:p w14:paraId="6CEB841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11.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22375D9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RAŅĶA DAMBIS 3, LV-1048</w:t>
            </w:r>
          </w:p>
        </w:tc>
        <w:tc>
          <w:tcPr>
            <w:tcW w:w="560" w:type="dxa"/>
            <w:tcBorders>
              <w:top w:val="nil"/>
              <w:left w:val="nil"/>
              <w:bottom w:val="single" w:sz="4" w:space="0" w:color="auto"/>
              <w:right w:val="single" w:sz="4" w:space="0" w:color="auto"/>
            </w:tcBorders>
            <w:shd w:val="clear" w:color="000000" w:fill="D9D9D9"/>
            <w:vAlign w:val="center"/>
            <w:hideMark/>
          </w:tcPr>
          <w:p w14:paraId="410D5D3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205</w:t>
            </w:r>
          </w:p>
        </w:tc>
      </w:tr>
      <w:tr w:rsidR="00515017" w:rsidRPr="00C26083" w14:paraId="3B5D6985"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67BFC5F3"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4319EE5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197.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54DA65F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BIRZES IELA 44A, LV-1016</w:t>
            </w:r>
          </w:p>
        </w:tc>
        <w:tc>
          <w:tcPr>
            <w:tcW w:w="560" w:type="dxa"/>
            <w:tcBorders>
              <w:top w:val="nil"/>
              <w:left w:val="nil"/>
              <w:bottom w:val="single" w:sz="4" w:space="0" w:color="auto"/>
              <w:right w:val="single" w:sz="4" w:space="0" w:color="auto"/>
            </w:tcBorders>
            <w:shd w:val="clear" w:color="000000" w:fill="D9D9D9"/>
            <w:vAlign w:val="center"/>
            <w:hideMark/>
          </w:tcPr>
          <w:p w14:paraId="59876C9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196</w:t>
            </w:r>
          </w:p>
        </w:tc>
      </w:tr>
      <w:tr w:rsidR="00515017" w:rsidRPr="00C26083" w14:paraId="38D39E29"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09A5E18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3BCA5D4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210.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5D682C3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BRŪŽU IELA 6, LV-1016</w:t>
            </w:r>
          </w:p>
        </w:tc>
        <w:tc>
          <w:tcPr>
            <w:tcW w:w="560" w:type="dxa"/>
            <w:tcBorders>
              <w:top w:val="nil"/>
              <w:left w:val="nil"/>
              <w:bottom w:val="single" w:sz="4" w:space="0" w:color="auto"/>
              <w:right w:val="single" w:sz="4" w:space="0" w:color="auto"/>
            </w:tcBorders>
            <w:shd w:val="clear" w:color="000000" w:fill="D9D9D9"/>
            <w:vAlign w:val="center"/>
            <w:hideMark/>
          </w:tcPr>
          <w:p w14:paraId="00758DF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115</w:t>
            </w:r>
          </w:p>
        </w:tc>
      </w:tr>
      <w:tr w:rsidR="00515017" w:rsidRPr="00C26083" w14:paraId="2237C249"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967608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7DEF64A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215.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63F612D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USMAS IELA 10, LV-1083</w:t>
            </w:r>
          </w:p>
        </w:tc>
        <w:tc>
          <w:tcPr>
            <w:tcW w:w="560" w:type="dxa"/>
            <w:tcBorders>
              <w:top w:val="nil"/>
              <w:left w:val="nil"/>
              <w:bottom w:val="single" w:sz="4" w:space="0" w:color="auto"/>
              <w:right w:val="single" w:sz="4" w:space="0" w:color="auto"/>
            </w:tcBorders>
            <w:shd w:val="clear" w:color="000000" w:fill="D9D9D9"/>
            <w:vAlign w:val="center"/>
            <w:hideMark/>
          </w:tcPr>
          <w:p w14:paraId="723CD15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184</w:t>
            </w:r>
          </w:p>
        </w:tc>
      </w:tr>
      <w:tr w:rsidR="00515017" w:rsidRPr="00C26083" w14:paraId="4159EFF7"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0252FAD"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3DA2F2C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234.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2F48FB49" w14:textId="4B8E283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KURZEMES PROSPEKTS 86C, LV-1069</w:t>
            </w:r>
            <w:r w:rsidR="00E127FB">
              <w:rPr>
                <w:rFonts w:ascii="Times New Roman" w:eastAsia="Times New Roman" w:hAnsi="Times New Roman" w:cs="Times New Roman"/>
                <w:color w:val="000000"/>
                <w:sz w:val="20"/>
                <w:szCs w:val="20"/>
                <w:lang w:eastAsia="lv-LV"/>
              </w:rPr>
              <w:t xml:space="preserve"> un SLOKAS IELA 197, LV-1067</w:t>
            </w:r>
          </w:p>
        </w:tc>
        <w:tc>
          <w:tcPr>
            <w:tcW w:w="560" w:type="dxa"/>
            <w:tcBorders>
              <w:top w:val="nil"/>
              <w:left w:val="nil"/>
              <w:bottom w:val="single" w:sz="4" w:space="0" w:color="auto"/>
              <w:right w:val="single" w:sz="4" w:space="0" w:color="auto"/>
            </w:tcBorders>
            <w:shd w:val="clear" w:color="000000" w:fill="D9D9D9"/>
            <w:vAlign w:val="center"/>
            <w:hideMark/>
          </w:tcPr>
          <w:p w14:paraId="1DDCF97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405</w:t>
            </w:r>
          </w:p>
        </w:tc>
      </w:tr>
      <w:tr w:rsidR="00515017" w:rsidRPr="00C26083" w14:paraId="78E2E262"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257AC00"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686E4A9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46.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6A30BE2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VECUMNIEKU IELA 5A, LV-1067</w:t>
            </w:r>
          </w:p>
        </w:tc>
        <w:tc>
          <w:tcPr>
            <w:tcW w:w="560" w:type="dxa"/>
            <w:tcBorders>
              <w:top w:val="nil"/>
              <w:left w:val="nil"/>
              <w:bottom w:val="single" w:sz="4" w:space="0" w:color="auto"/>
              <w:right w:val="single" w:sz="4" w:space="0" w:color="auto"/>
            </w:tcBorders>
            <w:shd w:val="clear" w:color="000000" w:fill="D9D9D9"/>
            <w:vAlign w:val="center"/>
            <w:hideMark/>
          </w:tcPr>
          <w:p w14:paraId="6AFCA21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214</w:t>
            </w:r>
          </w:p>
        </w:tc>
      </w:tr>
      <w:tr w:rsidR="00515017" w:rsidRPr="00C26083" w14:paraId="5EBA81E7"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313B30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15C7DCE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"Annele"</w:t>
            </w:r>
          </w:p>
        </w:tc>
        <w:tc>
          <w:tcPr>
            <w:tcW w:w="3827" w:type="dxa"/>
            <w:tcBorders>
              <w:top w:val="nil"/>
              <w:left w:val="nil"/>
              <w:bottom w:val="single" w:sz="4" w:space="0" w:color="auto"/>
              <w:right w:val="single" w:sz="4" w:space="0" w:color="auto"/>
            </w:tcBorders>
            <w:shd w:val="clear" w:color="000000" w:fill="D9D9D9"/>
            <w:noWrap/>
            <w:vAlign w:val="center"/>
            <w:hideMark/>
          </w:tcPr>
          <w:p w14:paraId="2F7236B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ANNIŅMUIŽAS BULVĀRIS 78, LV-1069</w:t>
            </w:r>
          </w:p>
        </w:tc>
        <w:tc>
          <w:tcPr>
            <w:tcW w:w="560" w:type="dxa"/>
            <w:tcBorders>
              <w:top w:val="nil"/>
              <w:left w:val="nil"/>
              <w:bottom w:val="single" w:sz="4" w:space="0" w:color="auto"/>
              <w:right w:val="single" w:sz="4" w:space="0" w:color="auto"/>
            </w:tcBorders>
            <w:shd w:val="clear" w:color="000000" w:fill="D9D9D9"/>
            <w:vAlign w:val="center"/>
            <w:hideMark/>
          </w:tcPr>
          <w:p w14:paraId="4BAA48D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217</w:t>
            </w:r>
          </w:p>
        </w:tc>
      </w:tr>
      <w:tr w:rsidR="00515017" w:rsidRPr="00C26083" w14:paraId="464E4389"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416748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5C81315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"Bizmārītes"</w:t>
            </w:r>
          </w:p>
        </w:tc>
        <w:tc>
          <w:tcPr>
            <w:tcW w:w="3827" w:type="dxa"/>
            <w:tcBorders>
              <w:top w:val="nil"/>
              <w:left w:val="nil"/>
              <w:bottom w:val="single" w:sz="4" w:space="0" w:color="auto"/>
              <w:right w:val="single" w:sz="4" w:space="0" w:color="auto"/>
            </w:tcBorders>
            <w:shd w:val="clear" w:color="000000" w:fill="D9D9D9"/>
            <w:noWrap/>
            <w:vAlign w:val="center"/>
            <w:hideMark/>
          </w:tcPr>
          <w:p w14:paraId="634DB4D5" w14:textId="0C28FDB3"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MOTORU IELA 8, LV-1055</w:t>
            </w:r>
            <w:r w:rsidR="00E127FB">
              <w:rPr>
                <w:rFonts w:ascii="Times New Roman" w:eastAsia="Times New Roman" w:hAnsi="Times New Roman" w:cs="Times New Roman"/>
                <w:color w:val="000000"/>
                <w:sz w:val="20"/>
                <w:szCs w:val="20"/>
                <w:lang w:eastAsia="lv-LV"/>
              </w:rPr>
              <w:t xml:space="preserve"> un LIDOŅU IELA 10A, LV-1055, un MOTORU IELA 6, LV-1055</w:t>
            </w:r>
          </w:p>
        </w:tc>
        <w:tc>
          <w:tcPr>
            <w:tcW w:w="560" w:type="dxa"/>
            <w:tcBorders>
              <w:top w:val="nil"/>
              <w:left w:val="nil"/>
              <w:bottom w:val="single" w:sz="4" w:space="0" w:color="auto"/>
              <w:right w:val="single" w:sz="4" w:space="0" w:color="auto"/>
            </w:tcBorders>
            <w:shd w:val="clear" w:color="000000" w:fill="D9D9D9"/>
            <w:vAlign w:val="center"/>
            <w:hideMark/>
          </w:tcPr>
          <w:p w14:paraId="371F495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263</w:t>
            </w:r>
          </w:p>
        </w:tc>
      </w:tr>
      <w:tr w:rsidR="00515017" w:rsidRPr="00C26083" w14:paraId="2B3990FA"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4381B4F0"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620730A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"Cielaviņa"</w:t>
            </w:r>
          </w:p>
        </w:tc>
        <w:tc>
          <w:tcPr>
            <w:tcW w:w="3827" w:type="dxa"/>
            <w:tcBorders>
              <w:top w:val="nil"/>
              <w:left w:val="nil"/>
              <w:bottom w:val="single" w:sz="4" w:space="0" w:color="auto"/>
              <w:right w:val="single" w:sz="4" w:space="0" w:color="auto"/>
            </w:tcBorders>
            <w:shd w:val="clear" w:color="000000" w:fill="D9D9D9"/>
            <w:noWrap/>
            <w:vAlign w:val="center"/>
            <w:hideMark/>
          </w:tcPr>
          <w:p w14:paraId="48E366B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DAMMES IELA 42, LV-1069</w:t>
            </w:r>
          </w:p>
        </w:tc>
        <w:tc>
          <w:tcPr>
            <w:tcW w:w="560" w:type="dxa"/>
            <w:tcBorders>
              <w:top w:val="nil"/>
              <w:left w:val="nil"/>
              <w:bottom w:val="single" w:sz="4" w:space="0" w:color="auto"/>
              <w:right w:val="single" w:sz="4" w:space="0" w:color="auto"/>
            </w:tcBorders>
            <w:shd w:val="clear" w:color="000000" w:fill="D9D9D9"/>
            <w:vAlign w:val="center"/>
            <w:hideMark/>
          </w:tcPr>
          <w:p w14:paraId="56E85CB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218</w:t>
            </w:r>
          </w:p>
        </w:tc>
      </w:tr>
      <w:tr w:rsidR="00515017" w:rsidRPr="00C26083" w14:paraId="6CB3F58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A7B9F0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539007E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"Dardedze"</w:t>
            </w:r>
          </w:p>
        </w:tc>
        <w:tc>
          <w:tcPr>
            <w:tcW w:w="3827" w:type="dxa"/>
            <w:tcBorders>
              <w:top w:val="nil"/>
              <w:left w:val="nil"/>
              <w:bottom w:val="single" w:sz="4" w:space="0" w:color="auto"/>
              <w:right w:val="single" w:sz="4" w:space="0" w:color="auto"/>
            </w:tcBorders>
            <w:shd w:val="clear" w:color="000000" w:fill="D9D9D9"/>
            <w:noWrap/>
            <w:vAlign w:val="center"/>
            <w:hideMark/>
          </w:tcPr>
          <w:p w14:paraId="578C5CF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SLOKAS IELA 209, LV-1069</w:t>
            </w:r>
          </w:p>
        </w:tc>
        <w:tc>
          <w:tcPr>
            <w:tcW w:w="560" w:type="dxa"/>
            <w:tcBorders>
              <w:top w:val="nil"/>
              <w:left w:val="nil"/>
              <w:bottom w:val="single" w:sz="4" w:space="0" w:color="auto"/>
              <w:right w:val="single" w:sz="4" w:space="0" w:color="auto"/>
            </w:tcBorders>
            <w:shd w:val="clear" w:color="000000" w:fill="D9D9D9"/>
            <w:vAlign w:val="center"/>
            <w:hideMark/>
          </w:tcPr>
          <w:p w14:paraId="3ED7827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85</w:t>
            </w:r>
          </w:p>
        </w:tc>
      </w:tr>
      <w:tr w:rsidR="00515017" w:rsidRPr="00C26083" w14:paraId="35FF8CB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4EE00D8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0473855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"Kadiķītis"</w:t>
            </w:r>
          </w:p>
        </w:tc>
        <w:tc>
          <w:tcPr>
            <w:tcW w:w="3827" w:type="dxa"/>
            <w:tcBorders>
              <w:top w:val="nil"/>
              <w:left w:val="nil"/>
              <w:bottom w:val="single" w:sz="4" w:space="0" w:color="auto"/>
              <w:right w:val="single" w:sz="4" w:space="0" w:color="auto"/>
            </w:tcBorders>
            <w:shd w:val="clear" w:color="000000" w:fill="D9D9D9"/>
            <w:noWrap/>
            <w:vAlign w:val="center"/>
            <w:hideMark/>
          </w:tcPr>
          <w:p w14:paraId="5ECFA5F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GARĀ IELA 31, LV-1055</w:t>
            </w:r>
          </w:p>
        </w:tc>
        <w:tc>
          <w:tcPr>
            <w:tcW w:w="560" w:type="dxa"/>
            <w:tcBorders>
              <w:top w:val="nil"/>
              <w:left w:val="nil"/>
              <w:bottom w:val="single" w:sz="4" w:space="0" w:color="auto"/>
              <w:right w:val="single" w:sz="4" w:space="0" w:color="auto"/>
            </w:tcBorders>
            <w:shd w:val="clear" w:color="000000" w:fill="D9D9D9"/>
            <w:vAlign w:val="center"/>
            <w:hideMark/>
          </w:tcPr>
          <w:p w14:paraId="5F1EA72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168</w:t>
            </w:r>
          </w:p>
        </w:tc>
      </w:tr>
      <w:tr w:rsidR="00515017" w:rsidRPr="00C26083" w14:paraId="42E30342"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7C6F50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16B289C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"Kurzeme"</w:t>
            </w:r>
          </w:p>
        </w:tc>
        <w:tc>
          <w:tcPr>
            <w:tcW w:w="3827" w:type="dxa"/>
            <w:tcBorders>
              <w:top w:val="nil"/>
              <w:left w:val="nil"/>
              <w:bottom w:val="single" w:sz="4" w:space="0" w:color="auto"/>
              <w:right w:val="single" w:sz="4" w:space="0" w:color="auto"/>
            </w:tcBorders>
            <w:shd w:val="clear" w:color="000000" w:fill="D9D9D9"/>
            <w:noWrap/>
            <w:vAlign w:val="center"/>
            <w:hideMark/>
          </w:tcPr>
          <w:p w14:paraId="5A5D2DC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SLOKAS IELA 130, LV-1067</w:t>
            </w:r>
          </w:p>
        </w:tc>
        <w:tc>
          <w:tcPr>
            <w:tcW w:w="560" w:type="dxa"/>
            <w:tcBorders>
              <w:top w:val="nil"/>
              <w:left w:val="nil"/>
              <w:bottom w:val="single" w:sz="4" w:space="0" w:color="auto"/>
              <w:right w:val="single" w:sz="4" w:space="0" w:color="auto"/>
            </w:tcBorders>
            <w:shd w:val="clear" w:color="000000" w:fill="D9D9D9"/>
            <w:vAlign w:val="center"/>
            <w:hideMark/>
          </w:tcPr>
          <w:p w14:paraId="43B2F16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203</w:t>
            </w:r>
          </w:p>
        </w:tc>
      </w:tr>
      <w:tr w:rsidR="00515017" w:rsidRPr="00C26083" w14:paraId="199DCF92"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1A00DFD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E97B49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"Madariņa"</w:t>
            </w:r>
          </w:p>
        </w:tc>
        <w:tc>
          <w:tcPr>
            <w:tcW w:w="3827" w:type="dxa"/>
            <w:tcBorders>
              <w:top w:val="nil"/>
              <w:left w:val="nil"/>
              <w:bottom w:val="single" w:sz="4" w:space="0" w:color="auto"/>
              <w:right w:val="single" w:sz="4" w:space="0" w:color="auto"/>
            </w:tcBorders>
            <w:shd w:val="clear" w:color="000000" w:fill="D9D9D9"/>
            <w:noWrap/>
            <w:vAlign w:val="center"/>
            <w:hideMark/>
          </w:tcPr>
          <w:p w14:paraId="0CF7BFE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DAGMĀRAS IELA 3, LV-1007</w:t>
            </w:r>
          </w:p>
        </w:tc>
        <w:tc>
          <w:tcPr>
            <w:tcW w:w="560" w:type="dxa"/>
            <w:tcBorders>
              <w:top w:val="nil"/>
              <w:left w:val="nil"/>
              <w:bottom w:val="single" w:sz="4" w:space="0" w:color="auto"/>
              <w:right w:val="single" w:sz="4" w:space="0" w:color="auto"/>
            </w:tcBorders>
            <w:shd w:val="clear" w:color="000000" w:fill="D9D9D9"/>
            <w:vAlign w:val="center"/>
            <w:hideMark/>
          </w:tcPr>
          <w:p w14:paraId="1789B97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132</w:t>
            </w:r>
          </w:p>
        </w:tc>
      </w:tr>
      <w:tr w:rsidR="00515017" w:rsidRPr="00C26083" w14:paraId="40D3C09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630E1BD"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C50F75D" w14:textId="6F7EED29"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w:t>
            </w:r>
            <w:r w:rsidR="00E127FB">
              <w:rPr>
                <w:rFonts w:ascii="Times New Roman" w:eastAsia="Times New Roman" w:hAnsi="Times New Roman" w:cs="Times New Roman"/>
                <w:color w:val="000000"/>
                <w:sz w:val="20"/>
                <w:szCs w:val="20"/>
                <w:lang w:eastAsia="lv-LV"/>
              </w:rPr>
              <w:t>M</w:t>
            </w:r>
            <w:r w:rsidR="00CE34C1">
              <w:rPr>
                <w:rFonts w:ascii="Times New Roman" w:eastAsia="Times New Roman" w:hAnsi="Times New Roman" w:cs="Times New Roman"/>
                <w:color w:val="000000"/>
                <w:sz w:val="20"/>
                <w:szCs w:val="20"/>
                <w:lang w:eastAsia="lv-LV"/>
              </w:rPr>
              <w:t>ārdega</w:t>
            </w:r>
            <w:r w:rsidRPr="00C26083">
              <w:rPr>
                <w:rFonts w:ascii="Times New Roman" w:eastAsia="Times New Roman" w:hAnsi="Times New Roman" w:cs="Times New Roman"/>
                <w:color w:val="000000"/>
                <w:sz w:val="20"/>
                <w:szCs w:val="20"/>
                <w:lang w:eastAsia="lv-LV"/>
              </w:rPr>
              <w:t>"</w:t>
            </w:r>
          </w:p>
        </w:tc>
        <w:tc>
          <w:tcPr>
            <w:tcW w:w="3827" w:type="dxa"/>
            <w:tcBorders>
              <w:top w:val="nil"/>
              <w:left w:val="nil"/>
              <w:bottom w:val="single" w:sz="4" w:space="0" w:color="auto"/>
              <w:right w:val="single" w:sz="4" w:space="0" w:color="auto"/>
            </w:tcBorders>
            <w:shd w:val="clear" w:color="000000" w:fill="D9D9D9"/>
            <w:noWrap/>
            <w:vAlign w:val="center"/>
            <w:hideMark/>
          </w:tcPr>
          <w:p w14:paraId="392E6D3F" w14:textId="1B5C58FC" w:rsidR="00515017" w:rsidRPr="00C26083" w:rsidRDefault="00CE34C1" w:rsidP="00F37E0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TALLINA</w:t>
            </w:r>
            <w:r w:rsidR="00515017" w:rsidRPr="00C26083">
              <w:rPr>
                <w:rFonts w:ascii="Times New Roman" w:eastAsia="Times New Roman" w:hAnsi="Times New Roman" w:cs="Times New Roman"/>
                <w:color w:val="000000"/>
                <w:sz w:val="20"/>
                <w:szCs w:val="20"/>
                <w:lang w:eastAsia="lv-LV"/>
              </w:rPr>
              <w:t xml:space="preserve">S IELA </w:t>
            </w:r>
            <w:r>
              <w:rPr>
                <w:rFonts w:ascii="Times New Roman" w:eastAsia="Times New Roman" w:hAnsi="Times New Roman" w:cs="Times New Roman"/>
                <w:color w:val="000000"/>
                <w:sz w:val="20"/>
                <w:szCs w:val="20"/>
                <w:lang w:eastAsia="lv-LV"/>
              </w:rPr>
              <w:t>64</w:t>
            </w:r>
            <w:r w:rsidR="00515017" w:rsidRPr="00C26083">
              <w:rPr>
                <w:rFonts w:ascii="Times New Roman" w:eastAsia="Times New Roman" w:hAnsi="Times New Roman" w:cs="Times New Roman"/>
                <w:color w:val="000000"/>
                <w:sz w:val="20"/>
                <w:szCs w:val="20"/>
                <w:lang w:eastAsia="lv-LV"/>
              </w:rPr>
              <w:t>, LV-10</w:t>
            </w:r>
            <w:r>
              <w:rPr>
                <w:rFonts w:ascii="Times New Roman" w:eastAsia="Times New Roman" w:hAnsi="Times New Roman" w:cs="Times New Roman"/>
                <w:color w:val="000000"/>
                <w:sz w:val="20"/>
                <w:szCs w:val="20"/>
                <w:lang w:eastAsia="lv-LV"/>
              </w:rPr>
              <w:t>09</w:t>
            </w:r>
          </w:p>
        </w:tc>
        <w:tc>
          <w:tcPr>
            <w:tcW w:w="560" w:type="dxa"/>
            <w:tcBorders>
              <w:top w:val="nil"/>
              <w:left w:val="nil"/>
              <w:bottom w:val="single" w:sz="4" w:space="0" w:color="auto"/>
              <w:right w:val="single" w:sz="4" w:space="0" w:color="auto"/>
            </w:tcBorders>
            <w:shd w:val="clear" w:color="000000" w:fill="D9D9D9"/>
            <w:vAlign w:val="center"/>
            <w:hideMark/>
          </w:tcPr>
          <w:p w14:paraId="4521E82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80</w:t>
            </w:r>
          </w:p>
        </w:tc>
      </w:tr>
      <w:tr w:rsidR="00515017" w:rsidRPr="00C26083" w14:paraId="5A93AE99" w14:textId="77777777" w:rsidTr="00F37E0C">
        <w:trPr>
          <w:trHeight w:val="290"/>
        </w:trPr>
        <w:tc>
          <w:tcPr>
            <w:tcW w:w="1441" w:type="dxa"/>
            <w:vMerge/>
            <w:tcBorders>
              <w:left w:val="single" w:sz="8" w:space="0" w:color="auto"/>
              <w:right w:val="single" w:sz="4" w:space="0" w:color="auto"/>
            </w:tcBorders>
            <w:shd w:val="clear" w:color="000000" w:fill="D9D9D9"/>
            <w:noWrap/>
            <w:vAlign w:val="center"/>
            <w:hideMark/>
          </w:tcPr>
          <w:p w14:paraId="1691137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56A47A3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"Saulstariņi"</w:t>
            </w:r>
          </w:p>
        </w:tc>
        <w:tc>
          <w:tcPr>
            <w:tcW w:w="3827" w:type="dxa"/>
            <w:tcBorders>
              <w:top w:val="nil"/>
              <w:left w:val="nil"/>
              <w:bottom w:val="single" w:sz="4" w:space="0" w:color="auto"/>
              <w:right w:val="single" w:sz="4" w:space="0" w:color="auto"/>
            </w:tcBorders>
            <w:shd w:val="clear" w:color="000000" w:fill="D9D9D9"/>
            <w:noWrap/>
            <w:vAlign w:val="center"/>
            <w:hideMark/>
          </w:tcPr>
          <w:p w14:paraId="7EF0B251" w14:textId="71E89D89"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GOBAS IELA 27, LV-1016</w:t>
            </w:r>
            <w:r w:rsidR="00E127FB">
              <w:rPr>
                <w:rFonts w:ascii="Times New Roman" w:eastAsia="Times New Roman" w:hAnsi="Times New Roman" w:cs="Times New Roman"/>
                <w:color w:val="000000"/>
                <w:sz w:val="20"/>
                <w:szCs w:val="20"/>
                <w:lang w:eastAsia="lv-LV"/>
              </w:rPr>
              <w:t xml:space="preserve"> un STŪRMAŅU IELA 7</w:t>
            </w:r>
            <w:r w:rsidR="001144DB">
              <w:rPr>
                <w:rFonts w:ascii="Times New Roman" w:eastAsia="Times New Roman" w:hAnsi="Times New Roman" w:cs="Times New Roman"/>
                <w:color w:val="000000"/>
                <w:sz w:val="20"/>
                <w:szCs w:val="20"/>
                <w:lang w:eastAsia="lv-LV"/>
              </w:rPr>
              <w:t>, LV-1016</w:t>
            </w:r>
          </w:p>
        </w:tc>
        <w:tc>
          <w:tcPr>
            <w:tcW w:w="560" w:type="dxa"/>
            <w:tcBorders>
              <w:top w:val="nil"/>
              <w:left w:val="nil"/>
              <w:bottom w:val="single" w:sz="4" w:space="0" w:color="auto"/>
              <w:right w:val="single" w:sz="4" w:space="0" w:color="auto"/>
            </w:tcBorders>
            <w:shd w:val="clear" w:color="000000" w:fill="D9D9D9"/>
            <w:vAlign w:val="center"/>
            <w:hideMark/>
          </w:tcPr>
          <w:p w14:paraId="72F5CBA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242</w:t>
            </w:r>
          </w:p>
        </w:tc>
      </w:tr>
      <w:tr w:rsidR="00515017" w:rsidRPr="00C26083" w14:paraId="0C77833B" w14:textId="77777777" w:rsidTr="00F37E0C">
        <w:trPr>
          <w:trHeight w:val="270"/>
        </w:trPr>
        <w:tc>
          <w:tcPr>
            <w:tcW w:w="1441" w:type="dxa"/>
            <w:vMerge/>
            <w:tcBorders>
              <w:left w:val="single" w:sz="8" w:space="0" w:color="auto"/>
              <w:bottom w:val="single" w:sz="8" w:space="0" w:color="auto"/>
              <w:right w:val="single" w:sz="4" w:space="0" w:color="auto"/>
            </w:tcBorders>
            <w:shd w:val="clear" w:color="000000" w:fill="D9D9D9"/>
            <w:noWrap/>
            <w:vAlign w:val="center"/>
            <w:hideMark/>
          </w:tcPr>
          <w:p w14:paraId="6E9DFC1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000000" w:fill="D9D9D9"/>
            <w:vAlign w:val="center"/>
            <w:hideMark/>
          </w:tcPr>
          <w:p w14:paraId="3DDC2C3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Valdorfskola</w:t>
            </w:r>
          </w:p>
        </w:tc>
        <w:tc>
          <w:tcPr>
            <w:tcW w:w="3827" w:type="dxa"/>
            <w:tcBorders>
              <w:top w:val="nil"/>
              <w:left w:val="nil"/>
              <w:bottom w:val="single" w:sz="8" w:space="0" w:color="auto"/>
              <w:right w:val="single" w:sz="4" w:space="0" w:color="auto"/>
            </w:tcBorders>
            <w:shd w:val="clear" w:color="000000" w:fill="D9D9D9"/>
            <w:noWrap/>
            <w:vAlign w:val="center"/>
            <w:hideMark/>
          </w:tcPr>
          <w:p w14:paraId="4299D0A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BALTĀ IELA 10, LV-1055</w:t>
            </w:r>
          </w:p>
        </w:tc>
        <w:tc>
          <w:tcPr>
            <w:tcW w:w="560" w:type="dxa"/>
            <w:tcBorders>
              <w:top w:val="nil"/>
              <w:left w:val="nil"/>
              <w:bottom w:val="single" w:sz="8" w:space="0" w:color="auto"/>
              <w:right w:val="single" w:sz="4" w:space="0" w:color="auto"/>
            </w:tcBorders>
            <w:shd w:val="clear" w:color="000000" w:fill="D9D9D9"/>
            <w:vAlign w:val="center"/>
            <w:hideMark/>
          </w:tcPr>
          <w:p w14:paraId="21E5EB1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112</w:t>
            </w:r>
          </w:p>
        </w:tc>
      </w:tr>
      <w:tr w:rsidR="00515017" w:rsidRPr="00C26083" w14:paraId="7AEAD1D9" w14:textId="77777777" w:rsidTr="00F37E0C">
        <w:trPr>
          <w:trHeight w:val="260"/>
        </w:trPr>
        <w:tc>
          <w:tcPr>
            <w:tcW w:w="1441" w:type="dxa"/>
            <w:vMerge w:val="restart"/>
            <w:tcBorders>
              <w:top w:val="nil"/>
              <w:left w:val="single" w:sz="8" w:space="0" w:color="auto"/>
              <w:right w:val="single" w:sz="4" w:space="0" w:color="auto"/>
            </w:tcBorders>
            <w:shd w:val="clear" w:color="auto" w:fill="auto"/>
            <w:noWrap/>
            <w:vAlign w:val="center"/>
            <w:hideMark/>
          </w:tcPr>
          <w:p w14:paraId="5FF22DA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3.daļa "Latgales priekšpilsēta"</w:t>
            </w:r>
          </w:p>
        </w:tc>
        <w:tc>
          <w:tcPr>
            <w:tcW w:w="3511" w:type="dxa"/>
            <w:tcBorders>
              <w:top w:val="nil"/>
              <w:left w:val="nil"/>
              <w:bottom w:val="single" w:sz="4" w:space="0" w:color="auto"/>
              <w:right w:val="single" w:sz="4" w:space="0" w:color="auto"/>
            </w:tcBorders>
            <w:shd w:val="clear" w:color="auto" w:fill="auto"/>
            <w:vAlign w:val="center"/>
            <w:hideMark/>
          </w:tcPr>
          <w:p w14:paraId="68CF050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172.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690022A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GLŪDAS IELA 5, LV-1063</w:t>
            </w:r>
          </w:p>
        </w:tc>
        <w:tc>
          <w:tcPr>
            <w:tcW w:w="560" w:type="dxa"/>
            <w:tcBorders>
              <w:top w:val="nil"/>
              <w:left w:val="nil"/>
              <w:bottom w:val="single" w:sz="4" w:space="0" w:color="auto"/>
              <w:right w:val="single" w:sz="4" w:space="0" w:color="auto"/>
            </w:tcBorders>
            <w:shd w:val="clear" w:color="auto" w:fill="auto"/>
            <w:vAlign w:val="center"/>
            <w:hideMark/>
          </w:tcPr>
          <w:p w14:paraId="453E1CF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121</w:t>
            </w:r>
          </w:p>
        </w:tc>
      </w:tr>
      <w:tr w:rsidR="00515017" w:rsidRPr="00C26083" w14:paraId="1156F24A"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1D817E06"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0BCC805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173.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3F63C95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MASKAVAS IELA 254 un MASKAVAS IELA 256, LV-1063LV-1063</w:t>
            </w:r>
          </w:p>
        </w:tc>
        <w:tc>
          <w:tcPr>
            <w:tcW w:w="560" w:type="dxa"/>
            <w:tcBorders>
              <w:top w:val="nil"/>
              <w:left w:val="nil"/>
              <w:bottom w:val="single" w:sz="4" w:space="0" w:color="auto"/>
              <w:right w:val="single" w:sz="4" w:space="0" w:color="auto"/>
            </w:tcBorders>
            <w:shd w:val="clear" w:color="auto" w:fill="auto"/>
            <w:vAlign w:val="center"/>
            <w:hideMark/>
          </w:tcPr>
          <w:p w14:paraId="722F081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227</w:t>
            </w:r>
          </w:p>
        </w:tc>
      </w:tr>
      <w:tr w:rsidR="00515017" w:rsidRPr="00C26083" w14:paraId="61E80CEF"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4F99CBB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A29D6B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216.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1220230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SALASPILS IELA 10, LV-1057</w:t>
            </w:r>
          </w:p>
        </w:tc>
        <w:tc>
          <w:tcPr>
            <w:tcW w:w="560" w:type="dxa"/>
            <w:tcBorders>
              <w:top w:val="nil"/>
              <w:left w:val="nil"/>
              <w:bottom w:val="single" w:sz="4" w:space="0" w:color="auto"/>
              <w:right w:val="single" w:sz="4" w:space="0" w:color="auto"/>
            </w:tcBorders>
            <w:shd w:val="clear" w:color="auto" w:fill="auto"/>
            <w:vAlign w:val="center"/>
            <w:hideMark/>
          </w:tcPr>
          <w:p w14:paraId="75EB60A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212</w:t>
            </w:r>
          </w:p>
        </w:tc>
      </w:tr>
      <w:tr w:rsidR="00515017" w:rsidRPr="00C26083" w14:paraId="0AB8114C"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1E450910"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979754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220.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239586D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IZVALTAS IELA 2, LV-1057</w:t>
            </w:r>
          </w:p>
        </w:tc>
        <w:tc>
          <w:tcPr>
            <w:tcW w:w="560" w:type="dxa"/>
            <w:tcBorders>
              <w:top w:val="nil"/>
              <w:left w:val="nil"/>
              <w:bottom w:val="single" w:sz="4" w:space="0" w:color="auto"/>
              <w:right w:val="single" w:sz="4" w:space="0" w:color="auto"/>
            </w:tcBorders>
            <w:shd w:val="clear" w:color="auto" w:fill="auto"/>
            <w:vAlign w:val="center"/>
            <w:hideMark/>
          </w:tcPr>
          <w:p w14:paraId="3A63336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208</w:t>
            </w:r>
          </w:p>
        </w:tc>
      </w:tr>
      <w:tr w:rsidR="00515017" w:rsidRPr="00C26083" w14:paraId="100F14E6"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527C556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06E4D3C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229.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139DCCE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OGRES IELA 8, LV-1019</w:t>
            </w:r>
          </w:p>
        </w:tc>
        <w:tc>
          <w:tcPr>
            <w:tcW w:w="560" w:type="dxa"/>
            <w:tcBorders>
              <w:top w:val="nil"/>
              <w:left w:val="nil"/>
              <w:bottom w:val="single" w:sz="4" w:space="0" w:color="auto"/>
              <w:right w:val="single" w:sz="4" w:space="0" w:color="auto"/>
            </w:tcBorders>
            <w:shd w:val="clear" w:color="auto" w:fill="auto"/>
            <w:vAlign w:val="center"/>
            <w:hideMark/>
          </w:tcPr>
          <w:p w14:paraId="27CA1ED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213</w:t>
            </w:r>
          </w:p>
        </w:tc>
      </w:tr>
      <w:tr w:rsidR="00515017" w:rsidRPr="00C26083" w14:paraId="7C00253C"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2DA184C3"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286EF21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254.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4349967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AKADĒMIĶA MSTISLAVA KELDIŠA IELA 4, LV-1082</w:t>
            </w:r>
          </w:p>
        </w:tc>
        <w:tc>
          <w:tcPr>
            <w:tcW w:w="560" w:type="dxa"/>
            <w:tcBorders>
              <w:top w:val="nil"/>
              <w:left w:val="nil"/>
              <w:bottom w:val="single" w:sz="4" w:space="0" w:color="auto"/>
              <w:right w:val="single" w:sz="4" w:space="0" w:color="auto"/>
            </w:tcBorders>
            <w:shd w:val="clear" w:color="auto" w:fill="auto"/>
            <w:vAlign w:val="center"/>
            <w:hideMark/>
          </w:tcPr>
          <w:p w14:paraId="791D818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220</w:t>
            </w:r>
          </w:p>
        </w:tc>
      </w:tr>
      <w:tr w:rsidR="00515017" w:rsidRPr="00C26083" w14:paraId="4C211506"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2CA16A5B"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779ECC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262.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2B7CEE8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JUKUMA VĀCIEŠA IELA 2E, LV-1021</w:t>
            </w:r>
          </w:p>
        </w:tc>
        <w:tc>
          <w:tcPr>
            <w:tcW w:w="560" w:type="dxa"/>
            <w:tcBorders>
              <w:top w:val="nil"/>
              <w:left w:val="nil"/>
              <w:bottom w:val="single" w:sz="4" w:space="0" w:color="auto"/>
              <w:right w:val="single" w:sz="4" w:space="0" w:color="auto"/>
            </w:tcBorders>
            <w:shd w:val="clear" w:color="auto" w:fill="auto"/>
            <w:vAlign w:val="center"/>
            <w:hideMark/>
          </w:tcPr>
          <w:p w14:paraId="72D763E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217</w:t>
            </w:r>
          </w:p>
        </w:tc>
      </w:tr>
      <w:tr w:rsidR="00515017" w:rsidRPr="00C26083" w14:paraId="4E3C96BC"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2C305B53"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62C585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41.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7E44FB1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LUDZAS IELA 74, LV-1003</w:t>
            </w:r>
          </w:p>
        </w:tc>
        <w:tc>
          <w:tcPr>
            <w:tcW w:w="560" w:type="dxa"/>
            <w:tcBorders>
              <w:top w:val="nil"/>
              <w:left w:val="nil"/>
              <w:bottom w:val="single" w:sz="4" w:space="0" w:color="auto"/>
              <w:right w:val="single" w:sz="4" w:space="0" w:color="auto"/>
            </w:tcBorders>
            <w:shd w:val="clear" w:color="auto" w:fill="auto"/>
            <w:vAlign w:val="center"/>
            <w:hideMark/>
          </w:tcPr>
          <w:p w14:paraId="3762394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106</w:t>
            </w:r>
          </w:p>
        </w:tc>
      </w:tr>
      <w:tr w:rsidR="00515017" w:rsidRPr="00C26083" w14:paraId="620EF80F"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056F95BF"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24D085F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68.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6EB157A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ĀDMIŅU IELA 9A, LV-1009</w:t>
            </w:r>
          </w:p>
        </w:tc>
        <w:tc>
          <w:tcPr>
            <w:tcW w:w="560" w:type="dxa"/>
            <w:tcBorders>
              <w:top w:val="nil"/>
              <w:left w:val="nil"/>
              <w:bottom w:val="single" w:sz="4" w:space="0" w:color="auto"/>
              <w:right w:val="single" w:sz="4" w:space="0" w:color="auto"/>
            </w:tcBorders>
            <w:shd w:val="clear" w:color="auto" w:fill="auto"/>
            <w:vAlign w:val="center"/>
            <w:hideMark/>
          </w:tcPr>
          <w:p w14:paraId="247CC7F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92</w:t>
            </w:r>
          </w:p>
        </w:tc>
      </w:tr>
      <w:tr w:rsidR="00515017" w:rsidRPr="00C26083" w14:paraId="40390249"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34F484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3952DD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7.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4D0CDE7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LUDZAS IELA 30, LV-1003</w:t>
            </w:r>
          </w:p>
        </w:tc>
        <w:tc>
          <w:tcPr>
            <w:tcW w:w="560" w:type="dxa"/>
            <w:tcBorders>
              <w:top w:val="nil"/>
              <w:left w:val="nil"/>
              <w:bottom w:val="single" w:sz="4" w:space="0" w:color="auto"/>
              <w:right w:val="single" w:sz="4" w:space="0" w:color="auto"/>
            </w:tcBorders>
            <w:shd w:val="clear" w:color="auto" w:fill="auto"/>
            <w:vAlign w:val="center"/>
            <w:hideMark/>
          </w:tcPr>
          <w:p w14:paraId="01C0102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70</w:t>
            </w:r>
          </w:p>
        </w:tc>
      </w:tr>
      <w:tr w:rsidR="00515017" w:rsidRPr="00C26083" w14:paraId="50E846CD"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66197AFE"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7A90564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97.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0E4A291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IKŠĶILES IELA 8, LV-1057</w:t>
            </w:r>
          </w:p>
        </w:tc>
        <w:tc>
          <w:tcPr>
            <w:tcW w:w="560" w:type="dxa"/>
            <w:tcBorders>
              <w:top w:val="nil"/>
              <w:left w:val="nil"/>
              <w:bottom w:val="single" w:sz="4" w:space="0" w:color="auto"/>
              <w:right w:val="single" w:sz="4" w:space="0" w:color="auto"/>
            </w:tcBorders>
            <w:shd w:val="clear" w:color="auto" w:fill="auto"/>
            <w:vAlign w:val="center"/>
            <w:hideMark/>
          </w:tcPr>
          <w:p w14:paraId="4E16848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214</w:t>
            </w:r>
          </w:p>
        </w:tc>
      </w:tr>
      <w:tr w:rsidR="00515017" w:rsidRPr="00C26083" w14:paraId="50481269"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9F1130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30746E6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"Domino"</w:t>
            </w:r>
          </w:p>
        </w:tc>
        <w:tc>
          <w:tcPr>
            <w:tcW w:w="3827" w:type="dxa"/>
            <w:tcBorders>
              <w:top w:val="nil"/>
              <w:left w:val="nil"/>
              <w:bottom w:val="single" w:sz="4" w:space="0" w:color="auto"/>
              <w:right w:val="single" w:sz="4" w:space="0" w:color="auto"/>
            </w:tcBorders>
            <w:shd w:val="clear" w:color="auto" w:fill="auto"/>
            <w:noWrap/>
            <w:vAlign w:val="center"/>
            <w:hideMark/>
          </w:tcPr>
          <w:p w14:paraId="7DBC445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ILŪKSTES IELA 2, LV-1082</w:t>
            </w:r>
          </w:p>
        </w:tc>
        <w:tc>
          <w:tcPr>
            <w:tcW w:w="560" w:type="dxa"/>
            <w:tcBorders>
              <w:top w:val="nil"/>
              <w:left w:val="nil"/>
              <w:bottom w:val="single" w:sz="4" w:space="0" w:color="auto"/>
              <w:right w:val="single" w:sz="4" w:space="0" w:color="auto"/>
            </w:tcBorders>
            <w:shd w:val="clear" w:color="auto" w:fill="auto"/>
            <w:vAlign w:val="center"/>
            <w:hideMark/>
          </w:tcPr>
          <w:p w14:paraId="3A970FD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206</w:t>
            </w:r>
          </w:p>
        </w:tc>
      </w:tr>
      <w:tr w:rsidR="00515017" w:rsidRPr="00C26083" w14:paraId="64239A4B"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7F7156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CFD8A7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"Jumis"</w:t>
            </w:r>
          </w:p>
        </w:tc>
        <w:tc>
          <w:tcPr>
            <w:tcW w:w="3827" w:type="dxa"/>
            <w:tcBorders>
              <w:top w:val="nil"/>
              <w:left w:val="nil"/>
              <w:bottom w:val="single" w:sz="4" w:space="0" w:color="auto"/>
              <w:right w:val="single" w:sz="4" w:space="0" w:color="auto"/>
            </w:tcBorders>
            <w:shd w:val="clear" w:color="auto" w:fill="auto"/>
            <w:noWrap/>
            <w:vAlign w:val="center"/>
            <w:hideMark/>
          </w:tcPr>
          <w:p w14:paraId="05B5633A" w14:textId="5D16999F"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JAUNROZES IELA 12, LV-1035</w:t>
            </w:r>
            <w:r w:rsidR="00E127FB">
              <w:rPr>
                <w:rFonts w:ascii="Times New Roman" w:eastAsia="Times New Roman" w:hAnsi="Times New Roman" w:cs="Times New Roman"/>
                <w:color w:val="000000"/>
                <w:sz w:val="20"/>
                <w:szCs w:val="20"/>
                <w:lang w:eastAsia="lv-LV"/>
              </w:rPr>
              <w:t xml:space="preserve"> un VIETALVAS IELA 10, LV-1035</w:t>
            </w:r>
          </w:p>
        </w:tc>
        <w:tc>
          <w:tcPr>
            <w:tcW w:w="560" w:type="dxa"/>
            <w:tcBorders>
              <w:top w:val="nil"/>
              <w:left w:val="nil"/>
              <w:bottom w:val="single" w:sz="4" w:space="0" w:color="auto"/>
              <w:right w:val="single" w:sz="4" w:space="0" w:color="auto"/>
            </w:tcBorders>
            <w:shd w:val="clear" w:color="auto" w:fill="auto"/>
            <w:vAlign w:val="center"/>
            <w:hideMark/>
          </w:tcPr>
          <w:p w14:paraId="1AAC6EC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318</w:t>
            </w:r>
          </w:p>
        </w:tc>
      </w:tr>
      <w:tr w:rsidR="00515017" w:rsidRPr="00C26083" w14:paraId="009AA09E"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44E317B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710E97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"Pīlādzītis"</w:t>
            </w:r>
          </w:p>
        </w:tc>
        <w:tc>
          <w:tcPr>
            <w:tcW w:w="3827" w:type="dxa"/>
            <w:tcBorders>
              <w:top w:val="nil"/>
              <w:left w:val="nil"/>
              <w:bottom w:val="single" w:sz="4" w:space="0" w:color="auto"/>
              <w:right w:val="single" w:sz="4" w:space="0" w:color="auto"/>
            </w:tcBorders>
            <w:shd w:val="clear" w:color="auto" w:fill="auto"/>
            <w:noWrap/>
            <w:vAlign w:val="center"/>
            <w:hideMark/>
          </w:tcPr>
          <w:p w14:paraId="3ED895D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AUGŠIELA 8, LV-1009</w:t>
            </w:r>
          </w:p>
        </w:tc>
        <w:tc>
          <w:tcPr>
            <w:tcW w:w="560" w:type="dxa"/>
            <w:tcBorders>
              <w:top w:val="nil"/>
              <w:left w:val="nil"/>
              <w:bottom w:val="single" w:sz="4" w:space="0" w:color="auto"/>
              <w:right w:val="single" w:sz="4" w:space="0" w:color="auto"/>
            </w:tcBorders>
            <w:shd w:val="clear" w:color="auto" w:fill="auto"/>
            <w:vAlign w:val="center"/>
            <w:hideMark/>
          </w:tcPr>
          <w:p w14:paraId="15F8B09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116</w:t>
            </w:r>
          </w:p>
        </w:tc>
      </w:tr>
      <w:tr w:rsidR="00515017" w:rsidRPr="00C26083" w14:paraId="7152DE64"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47107D21"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E9D298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"Rotaļa"</w:t>
            </w:r>
          </w:p>
        </w:tc>
        <w:tc>
          <w:tcPr>
            <w:tcW w:w="3827" w:type="dxa"/>
            <w:tcBorders>
              <w:top w:val="nil"/>
              <w:left w:val="nil"/>
              <w:bottom w:val="single" w:sz="4" w:space="0" w:color="auto"/>
              <w:right w:val="single" w:sz="4" w:space="0" w:color="auto"/>
            </w:tcBorders>
            <w:shd w:val="clear" w:color="auto" w:fill="auto"/>
            <w:noWrap/>
            <w:vAlign w:val="center"/>
            <w:hideMark/>
          </w:tcPr>
          <w:p w14:paraId="4E4E79A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LAUKU IELA 2B, LV-1009</w:t>
            </w:r>
          </w:p>
        </w:tc>
        <w:tc>
          <w:tcPr>
            <w:tcW w:w="560" w:type="dxa"/>
            <w:tcBorders>
              <w:top w:val="nil"/>
              <w:left w:val="nil"/>
              <w:bottom w:val="single" w:sz="4" w:space="0" w:color="auto"/>
              <w:right w:val="single" w:sz="4" w:space="0" w:color="auto"/>
            </w:tcBorders>
            <w:shd w:val="clear" w:color="auto" w:fill="auto"/>
            <w:vAlign w:val="center"/>
            <w:hideMark/>
          </w:tcPr>
          <w:p w14:paraId="339EE20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83</w:t>
            </w:r>
          </w:p>
        </w:tc>
      </w:tr>
      <w:tr w:rsidR="00515017" w:rsidRPr="00C26083" w14:paraId="1E0EFBB8"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132AA21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6598CDE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"Zilbīte"</w:t>
            </w:r>
          </w:p>
        </w:tc>
        <w:tc>
          <w:tcPr>
            <w:tcW w:w="3827" w:type="dxa"/>
            <w:tcBorders>
              <w:top w:val="nil"/>
              <w:left w:val="nil"/>
              <w:bottom w:val="single" w:sz="4" w:space="0" w:color="auto"/>
              <w:right w:val="single" w:sz="4" w:space="0" w:color="auto"/>
            </w:tcBorders>
            <w:shd w:val="clear" w:color="auto" w:fill="auto"/>
            <w:noWrap/>
            <w:vAlign w:val="center"/>
            <w:hideMark/>
          </w:tcPr>
          <w:p w14:paraId="3220F62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MALNAVAS IELA 4, LV-1057</w:t>
            </w:r>
          </w:p>
        </w:tc>
        <w:tc>
          <w:tcPr>
            <w:tcW w:w="560" w:type="dxa"/>
            <w:tcBorders>
              <w:top w:val="nil"/>
              <w:left w:val="nil"/>
              <w:bottom w:val="single" w:sz="4" w:space="0" w:color="auto"/>
              <w:right w:val="single" w:sz="4" w:space="0" w:color="auto"/>
            </w:tcBorders>
            <w:shd w:val="clear" w:color="auto" w:fill="auto"/>
            <w:vAlign w:val="center"/>
            <w:hideMark/>
          </w:tcPr>
          <w:p w14:paraId="359130E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103</w:t>
            </w:r>
          </w:p>
        </w:tc>
      </w:tr>
      <w:tr w:rsidR="00515017" w:rsidRPr="00C26083" w14:paraId="457E8C07" w14:textId="77777777" w:rsidTr="00F37E0C">
        <w:trPr>
          <w:trHeight w:val="270"/>
        </w:trPr>
        <w:tc>
          <w:tcPr>
            <w:tcW w:w="1441" w:type="dxa"/>
            <w:vMerge/>
            <w:tcBorders>
              <w:left w:val="single" w:sz="8" w:space="0" w:color="auto"/>
              <w:bottom w:val="nil"/>
              <w:right w:val="single" w:sz="4" w:space="0" w:color="auto"/>
            </w:tcBorders>
            <w:shd w:val="clear" w:color="auto" w:fill="auto"/>
            <w:noWrap/>
            <w:vAlign w:val="center"/>
            <w:hideMark/>
          </w:tcPr>
          <w:p w14:paraId="3FDB92D7"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nil"/>
              <w:right w:val="single" w:sz="4" w:space="0" w:color="auto"/>
            </w:tcBorders>
            <w:shd w:val="clear" w:color="auto" w:fill="auto"/>
            <w:vAlign w:val="center"/>
            <w:hideMark/>
          </w:tcPr>
          <w:p w14:paraId="659D298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"Zvaigznīte"</w:t>
            </w:r>
          </w:p>
        </w:tc>
        <w:tc>
          <w:tcPr>
            <w:tcW w:w="3827" w:type="dxa"/>
            <w:tcBorders>
              <w:top w:val="nil"/>
              <w:left w:val="nil"/>
              <w:bottom w:val="nil"/>
              <w:right w:val="single" w:sz="4" w:space="0" w:color="auto"/>
            </w:tcBorders>
            <w:shd w:val="clear" w:color="auto" w:fill="auto"/>
            <w:noWrap/>
            <w:vAlign w:val="center"/>
            <w:hideMark/>
          </w:tcPr>
          <w:p w14:paraId="594E2D2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ZVAIGŽŅU IELA 6, LV-1009</w:t>
            </w:r>
          </w:p>
        </w:tc>
        <w:tc>
          <w:tcPr>
            <w:tcW w:w="560" w:type="dxa"/>
            <w:tcBorders>
              <w:top w:val="nil"/>
              <w:left w:val="nil"/>
              <w:bottom w:val="nil"/>
              <w:right w:val="single" w:sz="4" w:space="0" w:color="auto"/>
            </w:tcBorders>
            <w:shd w:val="clear" w:color="auto" w:fill="auto"/>
            <w:vAlign w:val="center"/>
            <w:hideMark/>
          </w:tcPr>
          <w:p w14:paraId="2728061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116</w:t>
            </w:r>
          </w:p>
        </w:tc>
      </w:tr>
      <w:tr w:rsidR="00515017" w:rsidRPr="00C26083" w14:paraId="2443C0C5" w14:textId="77777777" w:rsidTr="00F37E0C">
        <w:trPr>
          <w:trHeight w:val="260"/>
        </w:trPr>
        <w:tc>
          <w:tcPr>
            <w:tcW w:w="1441" w:type="dxa"/>
            <w:vMerge w:val="restart"/>
            <w:tcBorders>
              <w:top w:val="single" w:sz="8" w:space="0" w:color="auto"/>
              <w:left w:val="single" w:sz="8" w:space="0" w:color="auto"/>
              <w:right w:val="single" w:sz="4" w:space="0" w:color="auto"/>
            </w:tcBorders>
            <w:shd w:val="clear" w:color="000000" w:fill="D9D9D9"/>
            <w:noWrap/>
            <w:vAlign w:val="center"/>
            <w:hideMark/>
          </w:tcPr>
          <w:p w14:paraId="22CEC30F"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4.daļa "Vidzemes priekšpilsēta"</w:t>
            </w:r>
          </w:p>
        </w:tc>
        <w:tc>
          <w:tcPr>
            <w:tcW w:w="3511" w:type="dxa"/>
            <w:tcBorders>
              <w:top w:val="single" w:sz="8" w:space="0" w:color="auto"/>
              <w:left w:val="nil"/>
              <w:bottom w:val="single" w:sz="4" w:space="0" w:color="auto"/>
              <w:right w:val="single" w:sz="4" w:space="0" w:color="auto"/>
            </w:tcBorders>
            <w:shd w:val="clear" w:color="000000" w:fill="D9D9D9"/>
            <w:vAlign w:val="center"/>
            <w:hideMark/>
          </w:tcPr>
          <w:p w14:paraId="711DDA1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112. pirmsskolas izglītības iestāde</w:t>
            </w:r>
          </w:p>
        </w:tc>
        <w:tc>
          <w:tcPr>
            <w:tcW w:w="3827" w:type="dxa"/>
            <w:tcBorders>
              <w:top w:val="single" w:sz="8" w:space="0" w:color="auto"/>
              <w:left w:val="nil"/>
              <w:bottom w:val="single" w:sz="4" w:space="0" w:color="auto"/>
              <w:right w:val="single" w:sz="4" w:space="0" w:color="auto"/>
            </w:tcBorders>
            <w:shd w:val="clear" w:color="000000" w:fill="D9D9D9"/>
            <w:noWrap/>
            <w:vAlign w:val="center"/>
            <w:hideMark/>
          </w:tcPr>
          <w:p w14:paraId="21453ED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BRĪVĪBAS GATVE 363A, LV-1024</w:t>
            </w:r>
          </w:p>
        </w:tc>
        <w:tc>
          <w:tcPr>
            <w:tcW w:w="560" w:type="dxa"/>
            <w:tcBorders>
              <w:top w:val="single" w:sz="8" w:space="0" w:color="auto"/>
              <w:left w:val="nil"/>
              <w:bottom w:val="single" w:sz="4" w:space="0" w:color="auto"/>
              <w:right w:val="single" w:sz="4" w:space="0" w:color="auto"/>
            </w:tcBorders>
            <w:shd w:val="clear" w:color="000000" w:fill="D9D9D9"/>
            <w:vAlign w:val="center"/>
            <w:hideMark/>
          </w:tcPr>
          <w:p w14:paraId="7888697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81</w:t>
            </w:r>
          </w:p>
        </w:tc>
      </w:tr>
      <w:tr w:rsidR="00515017" w:rsidRPr="00C26083" w14:paraId="2C5BADC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6470FD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7F36C55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126.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733DF44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ZEMGAĻU IELA 23B, LV-1006</w:t>
            </w:r>
          </w:p>
        </w:tc>
        <w:tc>
          <w:tcPr>
            <w:tcW w:w="560" w:type="dxa"/>
            <w:tcBorders>
              <w:top w:val="nil"/>
              <w:left w:val="nil"/>
              <w:bottom w:val="single" w:sz="4" w:space="0" w:color="auto"/>
              <w:right w:val="single" w:sz="4" w:space="0" w:color="auto"/>
            </w:tcBorders>
            <w:shd w:val="clear" w:color="000000" w:fill="D9D9D9"/>
            <w:vAlign w:val="center"/>
            <w:hideMark/>
          </w:tcPr>
          <w:p w14:paraId="2AD0EE8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71</w:t>
            </w:r>
          </w:p>
        </w:tc>
      </w:tr>
      <w:tr w:rsidR="00515017" w:rsidRPr="00C26083" w14:paraId="39DB4AA2"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427558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0408335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152.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49A7808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JUGLAS IELA 1B, LV-1024</w:t>
            </w:r>
          </w:p>
        </w:tc>
        <w:tc>
          <w:tcPr>
            <w:tcW w:w="560" w:type="dxa"/>
            <w:tcBorders>
              <w:top w:val="nil"/>
              <w:left w:val="nil"/>
              <w:bottom w:val="single" w:sz="4" w:space="0" w:color="auto"/>
              <w:right w:val="single" w:sz="4" w:space="0" w:color="auto"/>
            </w:tcBorders>
            <w:shd w:val="clear" w:color="000000" w:fill="D9D9D9"/>
            <w:vAlign w:val="center"/>
            <w:hideMark/>
          </w:tcPr>
          <w:p w14:paraId="39F9A92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209</w:t>
            </w:r>
          </w:p>
        </w:tc>
      </w:tr>
      <w:tr w:rsidR="00515017" w:rsidRPr="00C26083" w14:paraId="52ABE365"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CCB004B"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02D7161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154.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10781A5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ANDROMEDAS GATVE 3, LV-1084</w:t>
            </w:r>
          </w:p>
        </w:tc>
        <w:tc>
          <w:tcPr>
            <w:tcW w:w="560" w:type="dxa"/>
            <w:tcBorders>
              <w:top w:val="nil"/>
              <w:left w:val="nil"/>
              <w:bottom w:val="single" w:sz="4" w:space="0" w:color="auto"/>
              <w:right w:val="single" w:sz="4" w:space="0" w:color="auto"/>
            </w:tcBorders>
            <w:shd w:val="clear" w:color="000000" w:fill="D9D9D9"/>
            <w:vAlign w:val="center"/>
            <w:hideMark/>
          </w:tcPr>
          <w:p w14:paraId="6A978A9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214</w:t>
            </w:r>
          </w:p>
        </w:tc>
      </w:tr>
      <w:tr w:rsidR="00515017" w:rsidRPr="00C26083" w14:paraId="795B6A50"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73F8A2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4BA4130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182.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707A95A2" w14:textId="0F7C329D"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DZELZAVAS IELA 17A, LV-1084</w:t>
            </w:r>
            <w:r w:rsidR="00E127FB">
              <w:rPr>
                <w:rFonts w:ascii="Times New Roman" w:eastAsia="Times New Roman" w:hAnsi="Times New Roman" w:cs="Times New Roman"/>
                <w:color w:val="000000"/>
                <w:sz w:val="20"/>
                <w:szCs w:val="20"/>
                <w:lang w:eastAsia="lv-LV"/>
              </w:rPr>
              <w:t xml:space="preserve"> un DZELZAVAS IELA 9, LV-1084</w:t>
            </w:r>
          </w:p>
        </w:tc>
        <w:tc>
          <w:tcPr>
            <w:tcW w:w="560" w:type="dxa"/>
            <w:tcBorders>
              <w:top w:val="nil"/>
              <w:left w:val="nil"/>
              <w:bottom w:val="single" w:sz="4" w:space="0" w:color="auto"/>
              <w:right w:val="single" w:sz="4" w:space="0" w:color="auto"/>
            </w:tcBorders>
            <w:shd w:val="clear" w:color="000000" w:fill="D9D9D9"/>
            <w:vAlign w:val="center"/>
            <w:hideMark/>
          </w:tcPr>
          <w:p w14:paraId="29CB5A7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335</w:t>
            </w:r>
          </w:p>
        </w:tc>
      </w:tr>
      <w:tr w:rsidR="00515017" w:rsidRPr="00C26083" w14:paraId="4E3ADBE0"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430A7766"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0393531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213.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45E7FE7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VESETAS IELA 11, LV-1013</w:t>
            </w:r>
          </w:p>
        </w:tc>
        <w:tc>
          <w:tcPr>
            <w:tcW w:w="560" w:type="dxa"/>
            <w:tcBorders>
              <w:top w:val="nil"/>
              <w:left w:val="nil"/>
              <w:bottom w:val="single" w:sz="4" w:space="0" w:color="auto"/>
              <w:right w:val="single" w:sz="4" w:space="0" w:color="auto"/>
            </w:tcBorders>
            <w:shd w:val="clear" w:color="000000" w:fill="D9D9D9"/>
            <w:vAlign w:val="center"/>
            <w:hideMark/>
          </w:tcPr>
          <w:p w14:paraId="701AC66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164</w:t>
            </w:r>
          </w:p>
        </w:tc>
      </w:tr>
      <w:tr w:rsidR="00515017" w:rsidRPr="00C26083" w14:paraId="304DC68F"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4311F48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2DE6B7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221.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49CE2D5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KAZARMU IELA 1a, LV-1013</w:t>
            </w:r>
          </w:p>
        </w:tc>
        <w:tc>
          <w:tcPr>
            <w:tcW w:w="560" w:type="dxa"/>
            <w:tcBorders>
              <w:top w:val="nil"/>
              <w:left w:val="nil"/>
              <w:bottom w:val="single" w:sz="4" w:space="0" w:color="auto"/>
              <w:right w:val="single" w:sz="4" w:space="0" w:color="auto"/>
            </w:tcBorders>
            <w:shd w:val="clear" w:color="000000" w:fill="D9D9D9"/>
            <w:vAlign w:val="center"/>
            <w:hideMark/>
          </w:tcPr>
          <w:p w14:paraId="05AF474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111</w:t>
            </w:r>
          </w:p>
        </w:tc>
      </w:tr>
      <w:tr w:rsidR="00515017" w:rsidRPr="00C26083" w14:paraId="1DD27567"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2C7210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1C4B1BE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243.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087956C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SAKTAS IELA 3A, LV-1035</w:t>
            </w:r>
          </w:p>
        </w:tc>
        <w:tc>
          <w:tcPr>
            <w:tcW w:w="560" w:type="dxa"/>
            <w:tcBorders>
              <w:top w:val="nil"/>
              <w:left w:val="nil"/>
              <w:bottom w:val="single" w:sz="4" w:space="0" w:color="auto"/>
              <w:right w:val="single" w:sz="4" w:space="0" w:color="auto"/>
            </w:tcBorders>
            <w:shd w:val="clear" w:color="000000" w:fill="D9D9D9"/>
            <w:vAlign w:val="center"/>
            <w:hideMark/>
          </w:tcPr>
          <w:p w14:paraId="3202506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207</w:t>
            </w:r>
          </w:p>
        </w:tc>
      </w:tr>
      <w:tr w:rsidR="00515017" w:rsidRPr="00C26083" w14:paraId="15AD489F"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DEEB3EE"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39797E3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251. pirmsskolas izglītības iestāde "Mežciems"</w:t>
            </w:r>
          </w:p>
        </w:tc>
        <w:tc>
          <w:tcPr>
            <w:tcW w:w="3827" w:type="dxa"/>
            <w:tcBorders>
              <w:top w:val="nil"/>
              <w:left w:val="nil"/>
              <w:bottom w:val="single" w:sz="4" w:space="0" w:color="auto"/>
              <w:right w:val="single" w:sz="4" w:space="0" w:color="auto"/>
            </w:tcBorders>
            <w:shd w:val="clear" w:color="000000" w:fill="D9D9D9"/>
            <w:noWrap/>
            <w:vAlign w:val="center"/>
            <w:hideMark/>
          </w:tcPr>
          <w:p w14:paraId="04EAD14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MEŽCIEMA IELA 43A, LV-1079</w:t>
            </w:r>
          </w:p>
        </w:tc>
        <w:tc>
          <w:tcPr>
            <w:tcW w:w="560" w:type="dxa"/>
            <w:tcBorders>
              <w:top w:val="nil"/>
              <w:left w:val="nil"/>
              <w:bottom w:val="single" w:sz="4" w:space="0" w:color="auto"/>
              <w:right w:val="single" w:sz="4" w:space="0" w:color="auto"/>
            </w:tcBorders>
            <w:shd w:val="clear" w:color="000000" w:fill="D9D9D9"/>
            <w:vAlign w:val="center"/>
            <w:hideMark/>
          </w:tcPr>
          <w:p w14:paraId="3F6B627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188</w:t>
            </w:r>
          </w:p>
        </w:tc>
      </w:tr>
      <w:tr w:rsidR="00515017" w:rsidRPr="00C26083" w14:paraId="3A48413B"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3C7C9FD"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129CBAA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273.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21B1D7B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ILŪKSTES IELA 101 k-4, LV-1082</w:t>
            </w:r>
          </w:p>
        </w:tc>
        <w:tc>
          <w:tcPr>
            <w:tcW w:w="560" w:type="dxa"/>
            <w:tcBorders>
              <w:top w:val="nil"/>
              <w:left w:val="nil"/>
              <w:bottom w:val="single" w:sz="4" w:space="0" w:color="auto"/>
              <w:right w:val="single" w:sz="4" w:space="0" w:color="auto"/>
            </w:tcBorders>
            <w:shd w:val="clear" w:color="000000" w:fill="D9D9D9"/>
            <w:vAlign w:val="center"/>
            <w:hideMark/>
          </w:tcPr>
          <w:p w14:paraId="3EAE282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225</w:t>
            </w:r>
          </w:p>
        </w:tc>
      </w:tr>
      <w:tr w:rsidR="00515017" w:rsidRPr="00C26083" w14:paraId="14460F66"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00FB4A1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4355AC5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49.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48C185F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GROSTONAS IELA 6, LV-1013</w:t>
            </w:r>
          </w:p>
        </w:tc>
        <w:tc>
          <w:tcPr>
            <w:tcW w:w="560" w:type="dxa"/>
            <w:tcBorders>
              <w:top w:val="nil"/>
              <w:left w:val="nil"/>
              <w:bottom w:val="single" w:sz="4" w:space="0" w:color="auto"/>
              <w:right w:val="single" w:sz="4" w:space="0" w:color="auto"/>
            </w:tcBorders>
            <w:shd w:val="clear" w:color="000000" w:fill="D9D9D9"/>
            <w:vAlign w:val="center"/>
            <w:hideMark/>
          </w:tcPr>
          <w:p w14:paraId="433CF31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208</w:t>
            </w:r>
          </w:p>
        </w:tc>
      </w:tr>
      <w:tr w:rsidR="00515017" w:rsidRPr="00C26083" w14:paraId="3E2419BC"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5EC97A5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7266737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59.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5F6816E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GROSTONAS IELA 4, LV-1013</w:t>
            </w:r>
          </w:p>
        </w:tc>
        <w:tc>
          <w:tcPr>
            <w:tcW w:w="560" w:type="dxa"/>
            <w:tcBorders>
              <w:top w:val="nil"/>
              <w:left w:val="nil"/>
              <w:bottom w:val="single" w:sz="4" w:space="0" w:color="auto"/>
              <w:right w:val="single" w:sz="4" w:space="0" w:color="auto"/>
            </w:tcBorders>
            <w:shd w:val="clear" w:color="000000" w:fill="D9D9D9"/>
            <w:vAlign w:val="center"/>
            <w:hideMark/>
          </w:tcPr>
          <w:p w14:paraId="3743C68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92</w:t>
            </w:r>
          </w:p>
        </w:tc>
      </w:tr>
      <w:tr w:rsidR="00515017" w:rsidRPr="00C26083" w14:paraId="70424EB1"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09FC225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8BDD2F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79. pirmsskolas izglītības iestāde</w:t>
            </w:r>
          </w:p>
        </w:tc>
        <w:tc>
          <w:tcPr>
            <w:tcW w:w="3827" w:type="dxa"/>
            <w:tcBorders>
              <w:top w:val="nil"/>
              <w:left w:val="nil"/>
              <w:bottom w:val="single" w:sz="4" w:space="0" w:color="auto"/>
              <w:right w:val="single" w:sz="4" w:space="0" w:color="auto"/>
            </w:tcBorders>
            <w:shd w:val="clear" w:color="000000" w:fill="D9D9D9"/>
            <w:noWrap/>
            <w:vAlign w:val="center"/>
            <w:hideMark/>
          </w:tcPr>
          <w:p w14:paraId="155367D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KLIJĀNU IELA 17, LV-1012</w:t>
            </w:r>
          </w:p>
        </w:tc>
        <w:tc>
          <w:tcPr>
            <w:tcW w:w="560" w:type="dxa"/>
            <w:tcBorders>
              <w:top w:val="nil"/>
              <w:left w:val="nil"/>
              <w:bottom w:val="single" w:sz="4" w:space="0" w:color="auto"/>
              <w:right w:val="single" w:sz="4" w:space="0" w:color="auto"/>
            </w:tcBorders>
            <w:shd w:val="clear" w:color="000000" w:fill="D9D9D9"/>
            <w:vAlign w:val="center"/>
            <w:hideMark/>
          </w:tcPr>
          <w:p w14:paraId="3BC42EC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76</w:t>
            </w:r>
          </w:p>
        </w:tc>
      </w:tr>
      <w:tr w:rsidR="00515017" w:rsidRPr="00C26083" w14:paraId="071AAAD0"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3AD1DF6D"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0752DA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"Teiksma"</w:t>
            </w:r>
          </w:p>
        </w:tc>
        <w:tc>
          <w:tcPr>
            <w:tcW w:w="3827" w:type="dxa"/>
            <w:tcBorders>
              <w:top w:val="nil"/>
              <w:left w:val="nil"/>
              <w:bottom w:val="single" w:sz="4" w:space="0" w:color="auto"/>
              <w:right w:val="single" w:sz="4" w:space="0" w:color="auto"/>
            </w:tcBorders>
            <w:shd w:val="clear" w:color="000000" w:fill="D9D9D9"/>
            <w:noWrap/>
            <w:vAlign w:val="center"/>
            <w:hideMark/>
          </w:tcPr>
          <w:p w14:paraId="4A64CCA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STŪRĪŠA IELA 16A,  LV-1006</w:t>
            </w:r>
          </w:p>
        </w:tc>
        <w:tc>
          <w:tcPr>
            <w:tcW w:w="560" w:type="dxa"/>
            <w:tcBorders>
              <w:top w:val="nil"/>
              <w:left w:val="nil"/>
              <w:bottom w:val="single" w:sz="4" w:space="0" w:color="auto"/>
              <w:right w:val="single" w:sz="4" w:space="0" w:color="auto"/>
            </w:tcBorders>
            <w:shd w:val="clear" w:color="000000" w:fill="D9D9D9"/>
            <w:vAlign w:val="center"/>
            <w:hideMark/>
          </w:tcPr>
          <w:p w14:paraId="180B5DD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48</w:t>
            </w:r>
          </w:p>
        </w:tc>
      </w:tr>
      <w:tr w:rsidR="00515017" w:rsidRPr="00C26083" w14:paraId="3C0489C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2517B486"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19752CA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Bērnu un jauniešu centrs "IK Auseklis"</w:t>
            </w:r>
          </w:p>
        </w:tc>
        <w:tc>
          <w:tcPr>
            <w:tcW w:w="3827" w:type="dxa"/>
            <w:tcBorders>
              <w:top w:val="nil"/>
              <w:left w:val="nil"/>
              <w:bottom w:val="single" w:sz="4" w:space="0" w:color="auto"/>
              <w:right w:val="single" w:sz="4" w:space="0" w:color="auto"/>
            </w:tcBorders>
            <w:shd w:val="clear" w:color="000000" w:fill="D9D9D9"/>
            <w:noWrap/>
            <w:vAlign w:val="center"/>
            <w:hideMark/>
          </w:tcPr>
          <w:p w14:paraId="3F3FEB4C" w14:textId="1A5C56B0" w:rsidR="00515017" w:rsidRPr="00C26083" w:rsidRDefault="00E127FB" w:rsidP="00F37E0C">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MEŽCIEMA</w:t>
            </w:r>
            <w:r w:rsidR="00515017" w:rsidRPr="00C26083">
              <w:rPr>
                <w:rFonts w:ascii="Times New Roman" w:eastAsia="Times New Roman" w:hAnsi="Times New Roman" w:cs="Times New Roman"/>
                <w:color w:val="000000"/>
                <w:sz w:val="20"/>
                <w:szCs w:val="20"/>
                <w:lang w:eastAsia="lv-LV"/>
              </w:rPr>
              <w:t xml:space="preserve"> IELA </w:t>
            </w:r>
            <w:r>
              <w:rPr>
                <w:rFonts w:ascii="Times New Roman" w:eastAsia="Times New Roman" w:hAnsi="Times New Roman" w:cs="Times New Roman"/>
                <w:color w:val="000000"/>
                <w:sz w:val="20"/>
                <w:szCs w:val="20"/>
                <w:lang w:eastAsia="lv-LV"/>
              </w:rPr>
              <w:t>41</w:t>
            </w:r>
            <w:r w:rsidR="00515017" w:rsidRPr="00C26083">
              <w:rPr>
                <w:rFonts w:ascii="Times New Roman" w:eastAsia="Times New Roman" w:hAnsi="Times New Roman" w:cs="Times New Roman"/>
                <w:color w:val="000000"/>
                <w:sz w:val="20"/>
                <w:szCs w:val="20"/>
                <w:lang w:eastAsia="lv-LV"/>
              </w:rPr>
              <w:t>, LV-10</w:t>
            </w:r>
            <w:r>
              <w:rPr>
                <w:rFonts w:ascii="Times New Roman" w:eastAsia="Times New Roman" w:hAnsi="Times New Roman" w:cs="Times New Roman"/>
                <w:color w:val="000000"/>
                <w:sz w:val="20"/>
                <w:szCs w:val="20"/>
                <w:lang w:eastAsia="lv-LV"/>
              </w:rPr>
              <w:t>79</w:t>
            </w:r>
          </w:p>
        </w:tc>
        <w:tc>
          <w:tcPr>
            <w:tcW w:w="560" w:type="dxa"/>
            <w:tcBorders>
              <w:top w:val="nil"/>
              <w:left w:val="nil"/>
              <w:bottom w:val="single" w:sz="4" w:space="0" w:color="auto"/>
              <w:right w:val="single" w:sz="4" w:space="0" w:color="auto"/>
            </w:tcBorders>
            <w:shd w:val="clear" w:color="000000" w:fill="D9D9D9"/>
            <w:vAlign w:val="center"/>
            <w:hideMark/>
          </w:tcPr>
          <w:p w14:paraId="1232A58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180</w:t>
            </w:r>
          </w:p>
        </w:tc>
      </w:tr>
      <w:tr w:rsidR="00515017" w:rsidRPr="00C26083" w14:paraId="2A6F922B"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152756F1"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213F0A62"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Mežciema pamatskola</w:t>
            </w:r>
          </w:p>
        </w:tc>
        <w:tc>
          <w:tcPr>
            <w:tcW w:w="3827" w:type="dxa"/>
            <w:tcBorders>
              <w:top w:val="nil"/>
              <w:left w:val="nil"/>
              <w:bottom w:val="single" w:sz="4" w:space="0" w:color="auto"/>
              <w:right w:val="single" w:sz="4" w:space="0" w:color="auto"/>
            </w:tcBorders>
            <w:shd w:val="clear" w:color="000000" w:fill="D9D9D9"/>
            <w:noWrap/>
            <w:vAlign w:val="center"/>
            <w:hideMark/>
          </w:tcPr>
          <w:p w14:paraId="0A7E193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HIPOKRĀTA IELA 31, LV-1079</w:t>
            </w:r>
          </w:p>
        </w:tc>
        <w:tc>
          <w:tcPr>
            <w:tcW w:w="560" w:type="dxa"/>
            <w:tcBorders>
              <w:top w:val="nil"/>
              <w:left w:val="nil"/>
              <w:bottom w:val="single" w:sz="4" w:space="0" w:color="auto"/>
              <w:right w:val="single" w:sz="4" w:space="0" w:color="auto"/>
            </w:tcBorders>
            <w:shd w:val="clear" w:color="000000" w:fill="D9D9D9"/>
            <w:vAlign w:val="center"/>
            <w:hideMark/>
          </w:tcPr>
          <w:p w14:paraId="229ADF2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59</w:t>
            </w:r>
          </w:p>
        </w:tc>
      </w:tr>
      <w:tr w:rsidR="00515017" w:rsidRPr="00C26083" w14:paraId="3750785D" w14:textId="77777777" w:rsidTr="00F37E0C">
        <w:trPr>
          <w:trHeight w:val="260"/>
        </w:trPr>
        <w:tc>
          <w:tcPr>
            <w:tcW w:w="1441" w:type="dxa"/>
            <w:vMerge/>
            <w:tcBorders>
              <w:left w:val="single" w:sz="8" w:space="0" w:color="auto"/>
              <w:right w:val="single" w:sz="4" w:space="0" w:color="auto"/>
            </w:tcBorders>
            <w:shd w:val="clear" w:color="000000" w:fill="D9D9D9"/>
            <w:noWrap/>
            <w:vAlign w:val="center"/>
            <w:hideMark/>
          </w:tcPr>
          <w:p w14:paraId="15473B8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000000" w:fill="D9D9D9"/>
            <w:vAlign w:val="center"/>
            <w:hideMark/>
          </w:tcPr>
          <w:p w14:paraId="68C3CE4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80. vidusskola</w:t>
            </w:r>
          </w:p>
        </w:tc>
        <w:tc>
          <w:tcPr>
            <w:tcW w:w="3827" w:type="dxa"/>
            <w:tcBorders>
              <w:top w:val="nil"/>
              <w:left w:val="nil"/>
              <w:bottom w:val="single" w:sz="4" w:space="0" w:color="auto"/>
              <w:right w:val="single" w:sz="4" w:space="0" w:color="auto"/>
            </w:tcBorders>
            <w:shd w:val="clear" w:color="000000" w:fill="D9D9D9"/>
            <w:noWrap/>
            <w:vAlign w:val="center"/>
            <w:hideMark/>
          </w:tcPr>
          <w:p w14:paraId="3ACDA65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ANDROMEDAS GATVE 11, LV-1084</w:t>
            </w:r>
          </w:p>
        </w:tc>
        <w:tc>
          <w:tcPr>
            <w:tcW w:w="560" w:type="dxa"/>
            <w:tcBorders>
              <w:top w:val="nil"/>
              <w:left w:val="nil"/>
              <w:bottom w:val="single" w:sz="4" w:space="0" w:color="auto"/>
              <w:right w:val="single" w:sz="4" w:space="0" w:color="auto"/>
            </w:tcBorders>
            <w:shd w:val="clear" w:color="000000" w:fill="D9D9D9"/>
            <w:vAlign w:val="center"/>
            <w:hideMark/>
          </w:tcPr>
          <w:p w14:paraId="7E73B0B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127</w:t>
            </w:r>
          </w:p>
        </w:tc>
      </w:tr>
      <w:tr w:rsidR="00515017" w:rsidRPr="00C26083" w14:paraId="06D19A2C" w14:textId="77777777" w:rsidTr="00F37E0C">
        <w:trPr>
          <w:trHeight w:val="270"/>
        </w:trPr>
        <w:tc>
          <w:tcPr>
            <w:tcW w:w="1441" w:type="dxa"/>
            <w:vMerge/>
            <w:tcBorders>
              <w:left w:val="single" w:sz="8" w:space="0" w:color="auto"/>
              <w:bottom w:val="single" w:sz="8" w:space="0" w:color="auto"/>
              <w:right w:val="single" w:sz="4" w:space="0" w:color="auto"/>
            </w:tcBorders>
            <w:shd w:val="clear" w:color="000000" w:fill="D9D9D9"/>
            <w:noWrap/>
            <w:vAlign w:val="center"/>
            <w:hideMark/>
          </w:tcPr>
          <w:p w14:paraId="25264DB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000000" w:fill="D9D9D9"/>
            <w:vAlign w:val="center"/>
            <w:hideMark/>
          </w:tcPr>
          <w:p w14:paraId="497F6B3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85. vidusskola</w:t>
            </w:r>
          </w:p>
        </w:tc>
        <w:tc>
          <w:tcPr>
            <w:tcW w:w="3827" w:type="dxa"/>
            <w:tcBorders>
              <w:top w:val="nil"/>
              <w:left w:val="nil"/>
              <w:bottom w:val="single" w:sz="8" w:space="0" w:color="auto"/>
              <w:right w:val="single" w:sz="4" w:space="0" w:color="auto"/>
            </w:tcBorders>
            <w:shd w:val="clear" w:color="000000" w:fill="D9D9D9"/>
            <w:noWrap/>
            <w:vAlign w:val="center"/>
            <w:hideMark/>
          </w:tcPr>
          <w:p w14:paraId="38404C9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PURVCIEMA IELA 23A, LV-1035</w:t>
            </w:r>
          </w:p>
        </w:tc>
        <w:tc>
          <w:tcPr>
            <w:tcW w:w="560" w:type="dxa"/>
            <w:tcBorders>
              <w:top w:val="nil"/>
              <w:left w:val="nil"/>
              <w:bottom w:val="single" w:sz="8" w:space="0" w:color="auto"/>
              <w:right w:val="single" w:sz="4" w:space="0" w:color="auto"/>
            </w:tcBorders>
            <w:shd w:val="clear" w:color="000000" w:fill="D9D9D9"/>
            <w:vAlign w:val="center"/>
            <w:hideMark/>
          </w:tcPr>
          <w:p w14:paraId="15C6CDC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115</w:t>
            </w:r>
          </w:p>
        </w:tc>
      </w:tr>
      <w:tr w:rsidR="00515017" w:rsidRPr="00C26083" w14:paraId="23B1B9D4" w14:textId="77777777" w:rsidTr="00F37E0C">
        <w:trPr>
          <w:trHeight w:val="520"/>
        </w:trPr>
        <w:tc>
          <w:tcPr>
            <w:tcW w:w="1441" w:type="dxa"/>
            <w:vMerge w:val="restart"/>
            <w:tcBorders>
              <w:top w:val="nil"/>
              <w:left w:val="single" w:sz="8" w:space="0" w:color="auto"/>
              <w:right w:val="single" w:sz="4" w:space="0" w:color="auto"/>
            </w:tcBorders>
            <w:shd w:val="clear" w:color="auto" w:fill="auto"/>
            <w:noWrap/>
            <w:vAlign w:val="center"/>
            <w:hideMark/>
          </w:tcPr>
          <w:p w14:paraId="32145104"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r w:rsidRPr="00C26083">
              <w:rPr>
                <w:rFonts w:ascii="Times New Roman" w:eastAsia="Times New Roman" w:hAnsi="Times New Roman" w:cs="Times New Roman"/>
                <w:b/>
                <w:bCs/>
                <w:color w:val="000000"/>
                <w:sz w:val="20"/>
                <w:szCs w:val="20"/>
                <w:lang w:eastAsia="lv-LV"/>
              </w:rPr>
              <w:t>5.daļa "Zemgales priekšpilsēta"</w:t>
            </w:r>
          </w:p>
          <w:p w14:paraId="5074E7C9"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2FECE1F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124. pirmsskolas izglītības iestāde "Dzērvenīte"</w:t>
            </w:r>
          </w:p>
        </w:tc>
        <w:tc>
          <w:tcPr>
            <w:tcW w:w="3827" w:type="dxa"/>
            <w:tcBorders>
              <w:top w:val="nil"/>
              <w:left w:val="nil"/>
              <w:bottom w:val="single" w:sz="4" w:space="0" w:color="auto"/>
              <w:right w:val="single" w:sz="4" w:space="0" w:color="auto"/>
            </w:tcBorders>
            <w:shd w:val="clear" w:color="auto" w:fill="auto"/>
            <w:noWrap/>
            <w:vAlign w:val="center"/>
            <w:hideMark/>
          </w:tcPr>
          <w:p w14:paraId="2DA663D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BĒRZUPES IELA 3, LV-1004</w:t>
            </w:r>
          </w:p>
        </w:tc>
        <w:tc>
          <w:tcPr>
            <w:tcW w:w="560" w:type="dxa"/>
            <w:tcBorders>
              <w:top w:val="nil"/>
              <w:left w:val="nil"/>
              <w:bottom w:val="single" w:sz="4" w:space="0" w:color="auto"/>
              <w:right w:val="single" w:sz="4" w:space="0" w:color="auto"/>
            </w:tcBorders>
            <w:shd w:val="clear" w:color="auto" w:fill="auto"/>
            <w:vAlign w:val="center"/>
            <w:hideMark/>
          </w:tcPr>
          <w:p w14:paraId="6350895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101</w:t>
            </w:r>
          </w:p>
        </w:tc>
      </w:tr>
      <w:tr w:rsidR="00515017" w:rsidRPr="00C26083" w14:paraId="5AF7AABA"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432D114"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5C8BEF0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13. pirmsskolas izglītības iestāde "Ābecītis"</w:t>
            </w:r>
          </w:p>
        </w:tc>
        <w:tc>
          <w:tcPr>
            <w:tcW w:w="3827" w:type="dxa"/>
            <w:tcBorders>
              <w:top w:val="nil"/>
              <w:left w:val="nil"/>
              <w:bottom w:val="single" w:sz="4" w:space="0" w:color="auto"/>
              <w:right w:val="single" w:sz="4" w:space="0" w:color="auto"/>
            </w:tcBorders>
            <w:shd w:val="clear" w:color="auto" w:fill="auto"/>
            <w:noWrap/>
            <w:vAlign w:val="center"/>
            <w:hideMark/>
          </w:tcPr>
          <w:p w14:paraId="7F5D44F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ALTONAVAS IELA 1, LV-1004</w:t>
            </w:r>
          </w:p>
        </w:tc>
        <w:tc>
          <w:tcPr>
            <w:tcW w:w="560" w:type="dxa"/>
            <w:tcBorders>
              <w:top w:val="nil"/>
              <w:left w:val="nil"/>
              <w:bottom w:val="single" w:sz="4" w:space="0" w:color="auto"/>
              <w:right w:val="single" w:sz="4" w:space="0" w:color="auto"/>
            </w:tcBorders>
            <w:shd w:val="clear" w:color="auto" w:fill="auto"/>
            <w:vAlign w:val="center"/>
            <w:hideMark/>
          </w:tcPr>
          <w:p w14:paraId="382ABF3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127</w:t>
            </w:r>
          </w:p>
        </w:tc>
      </w:tr>
      <w:tr w:rsidR="00515017" w:rsidRPr="00C26083" w14:paraId="76ADEDF1"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6A5D8F6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2253BA4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132. pirmsskolas izglītības iestāde "Ieviņa"</w:t>
            </w:r>
          </w:p>
        </w:tc>
        <w:tc>
          <w:tcPr>
            <w:tcW w:w="3827" w:type="dxa"/>
            <w:tcBorders>
              <w:top w:val="nil"/>
              <w:left w:val="nil"/>
              <w:bottom w:val="single" w:sz="4" w:space="0" w:color="auto"/>
              <w:right w:val="single" w:sz="4" w:space="0" w:color="auto"/>
            </w:tcBorders>
            <w:shd w:val="clear" w:color="auto" w:fill="auto"/>
            <w:noWrap/>
            <w:vAlign w:val="center"/>
            <w:hideMark/>
          </w:tcPr>
          <w:p w14:paraId="011E682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VENTSPILS IELA 13A, LV-1002</w:t>
            </w:r>
          </w:p>
        </w:tc>
        <w:tc>
          <w:tcPr>
            <w:tcW w:w="560" w:type="dxa"/>
            <w:tcBorders>
              <w:top w:val="nil"/>
              <w:left w:val="nil"/>
              <w:bottom w:val="single" w:sz="4" w:space="0" w:color="auto"/>
              <w:right w:val="single" w:sz="4" w:space="0" w:color="auto"/>
            </w:tcBorders>
            <w:shd w:val="clear" w:color="auto" w:fill="auto"/>
            <w:vAlign w:val="center"/>
            <w:hideMark/>
          </w:tcPr>
          <w:p w14:paraId="068D52C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84</w:t>
            </w:r>
          </w:p>
        </w:tc>
      </w:tr>
      <w:tr w:rsidR="00515017" w:rsidRPr="00C26083" w14:paraId="17E670D4"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098E24BB"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2D23DCFF"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27. pirmsskolas izglītības iestāde</w:t>
            </w:r>
          </w:p>
        </w:tc>
        <w:tc>
          <w:tcPr>
            <w:tcW w:w="3827" w:type="dxa"/>
            <w:tcBorders>
              <w:top w:val="nil"/>
              <w:left w:val="nil"/>
              <w:bottom w:val="single" w:sz="4" w:space="0" w:color="auto"/>
              <w:right w:val="single" w:sz="4" w:space="0" w:color="auto"/>
            </w:tcBorders>
            <w:shd w:val="clear" w:color="auto" w:fill="auto"/>
            <w:noWrap/>
            <w:vAlign w:val="center"/>
            <w:hideMark/>
          </w:tcPr>
          <w:p w14:paraId="53E1EBE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STENDES IELA 4, LV-1046</w:t>
            </w:r>
          </w:p>
        </w:tc>
        <w:tc>
          <w:tcPr>
            <w:tcW w:w="560" w:type="dxa"/>
            <w:tcBorders>
              <w:top w:val="nil"/>
              <w:left w:val="nil"/>
              <w:bottom w:val="single" w:sz="4" w:space="0" w:color="auto"/>
              <w:right w:val="single" w:sz="4" w:space="0" w:color="auto"/>
            </w:tcBorders>
            <w:shd w:val="clear" w:color="auto" w:fill="auto"/>
            <w:vAlign w:val="center"/>
            <w:hideMark/>
          </w:tcPr>
          <w:p w14:paraId="1D24629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155</w:t>
            </w:r>
          </w:p>
        </w:tc>
      </w:tr>
      <w:tr w:rsidR="00515017" w:rsidRPr="00C26083" w14:paraId="4F681530"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E833D2B"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0BCE97C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"Ligzdiņa"</w:t>
            </w:r>
          </w:p>
        </w:tc>
        <w:tc>
          <w:tcPr>
            <w:tcW w:w="3827" w:type="dxa"/>
            <w:tcBorders>
              <w:top w:val="nil"/>
              <w:left w:val="nil"/>
              <w:bottom w:val="single" w:sz="4" w:space="0" w:color="auto"/>
              <w:right w:val="single" w:sz="4" w:space="0" w:color="auto"/>
            </w:tcBorders>
            <w:shd w:val="clear" w:color="auto" w:fill="auto"/>
            <w:noWrap/>
            <w:vAlign w:val="center"/>
            <w:hideMark/>
          </w:tcPr>
          <w:p w14:paraId="0FA087C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APUZES IELA 74,  LV-1029</w:t>
            </w:r>
          </w:p>
        </w:tc>
        <w:tc>
          <w:tcPr>
            <w:tcW w:w="560" w:type="dxa"/>
            <w:tcBorders>
              <w:top w:val="nil"/>
              <w:left w:val="nil"/>
              <w:bottom w:val="single" w:sz="4" w:space="0" w:color="auto"/>
              <w:right w:val="single" w:sz="4" w:space="0" w:color="auto"/>
            </w:tcBorders>
            <w:shd w:val="clear" w:color="auto" w:fill="auto"/>
            <w:vAlign w:val="center"/>
            <w:hideMark/>
          </w:tcPr>
          <w:p w14:paraId="1C85ADC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40</w:t>
            </w:r>
          </w:p>
        </w:tc>
      </w:tr>
      <w:tr w:rsidR="00515017" w:rsidRPr="00C26083" w14:paraId="3D35B742"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6701BC3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89F35E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"Sprīdītis"</w:t>
            </w:r>
          </w:p>
        </w:tc>
        <w:tc>
          <w:tcPr>
            <w:tcW w:w="3827" w:type="dxa"/>
            <w:tcBorders>
              <w:top w:val="nil"/>
              <w:left w:val="nil"/>
              <w:bottom w:val="single" w:sz="4" w:space="0" w:color="auto"/>
              <w:right w:val="single" w:sz="4" w:space="0" w:color="auto"/>
            </w:tcBorders>
            <w:shd w:val="clear" w:color="auto" w:fill="auto"/>
            <w:noWrap/>
            <w:vAlign w:val="center"/>
            <w:hideMark/>
          </w:tcPr>
          <w:p w14:paraId="1EE4565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PĀRSLAS IELA 16, LV-1002</w:t>
            </w:r>
          </w:p>
        </w:tc>
        <w:tc>
          <w:tcPr>
            <w:tcW w:w="560" w:type="dxa"/>
            <w:tcBorders>
              <w:top w:val="nil"/>
              <w:left w:val="nil"/>
              <w:bottom w:val="single" w:sz="4" w:space="0" w:color="auto"/>
              <w:right w:val="single" w:sz="4" w:space="0" w:color="auto"/>
            </w:tcBorders>
            <w:shd w:val="clear" w:color="auto" w:fill="auto"/>
            <w:vAlign w:val="center"/>
            <w:hideMark/>
          </w:tcPr>
          <w:p w14:paraId="38D0CC2D"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101</w:t>
            </w:r>
          </w:p>
        </w:tc>
      </w:tr>
      <w:tr w:rsidR="00515017" w:rsidRPr="00C26083" w14:paraId="3967BC9B"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50C441CE"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141D6C15"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"Vadakstīte"</w:t>
            </w:r>
          </w:p>
        </w:tc>
        <w:tc>
          <w:tcPr>
            <w:tcW w:w="3827" w:type="dxa"/>
            <w:tcBorders>
              <w:top w:val="nil"/>
              <w:left w:val="nil"/>
              <w:bottom w:val="single" w:sz="4" w:space="0" w:color="auto"/>
              <w:right w:val="single" w:sz="4" w:space="0" w:color="auto"/>
            </w:tcBorders>
            <w:shd w:val="clear" w:color="auto" w:fill="auto"/>
            <w:noWrap/>
            <w:vAlign w:val="center"/>
            <w:hideMark/>
          </w:tcPr>
          <w:p w14:paraId="47C818D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VADAKSTES IELA 16, LV-1058</w:t>
            </w:r>
          </w:p>
        </w:tc>
        <w:tc>
          <w:tcPr>
            <w:tcW w:w="560" w:type="dxa"/>
            <w:tcBorders>
              <w:top w:val="nil"/>
              <w:left w:val="nil"/>
              <w:bottom w:val="single" w:sz="4" w:space="0" w:color="auto"/>
              <w:right w:val="single" w:sz="4" w:space="0" w:color="auto"/>
            </w:tcBorders>
            <w:shd w:val="clear" w:color="auto" w:fill="auto"/>
            <w:vAlign w:val="center"/>
            <w:hideMark/>
          </w:tcPr>
          <w:p w14:paraId="626E380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108</w:t>
            </w:r>
          </w:p>
        </w:tc>
      </w:tr>
      <w:tr w:rsidR="00515017" w:rsidRPr="00C26083" w14:paraId="056D03C8"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5BBB6744"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3F75773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pirmsskolas izglītības iestāde "Zvaniņš"</w:t>
            </w:r>
          </w:p>
        </w:tc>
        <w:tc>
          <w:tcPr>
            <w:tcW w:w="3827" w:type="dxa"/>
            <w:tcBorders>
              <w:top w:val="nil"/>
              <w:left w:val="nil"/>
              <w:bottom w:val="single" w:sz="4" w:space="0" w:color="auto"/>
              <w:right w:val="single" w:sz="4" w:space="0" w:color="auto"/>
            </w:tcBorders>
            <w:shd w:val="clear" w:color="auto" w:fill="auto"/>
            <w:noWrap/>
            <w:vAlign w:val="center"/>
            <w:hideMark/>
          </w:tcPr>
          <w:p w14:paraId="186A645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IMANTAS 18. LĪNIJA 5A, LV-1029</w:t>
            </w:r>
          </w:p>
        </w:tc>
        <w:tc>
          <w:tcPr>
            <w:tcW w:w="560" w:type="dxa"/>
            <w:tcBorders>
              <w:top w:val="nil"/>
              <w:left w:val="nil"/>
              <w:bottom w:val="single" w:sz="4" w:space="0" w:color="auto"/>
              <w:right w:val="single" w:sz="4" w:space="0" w:color="auto"/>
            </w:tcBorders>
            <w:shd w:val="clear" w:color="auto" w:fill="auto"/>
            <w:vAlign w:val="center"/>
            <w:hideMark/>
          </w:tcPr>
          <w:p w14:paraId="44978F9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215</w:t>
            </w:r>
          </w:p>
        </w:tc>
      </w:tr>
      <w:tr w:rsidR="00515017" w:rsidRPr="00C26083" w14:paraId="3C65B865"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4236B44C"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47AF9AA1"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Ziepniekkalna pirmsskola</w:t>
            </w:r>
          </w:p>
        </w:tc>
        <w:tc>
          <w:tcPr>
            <w:tcW w:w="3827" w:type="dxa"/>
            <w:tcBorders>
              <w:top w:val="nil"/>
              <w:left w:val="nil"/>
              <w:bottom w:val="single" w:sz="4" w:space="0" w:color="auto"/>
              <w:right w:val="single" w:sz="4" w:space="0" w:color="auto"/>
            </w:tcBorders>
            <w:shd w:val="clear" w:color="auto" w:fill="auto"/>
            <w:noWrap/>
            <w:vAlign w:val="center"/>
            <w:hideMark/>
          </w:tcPr>
          <w:p w14:paraId="36CBF63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SVĒTES IELA 7, LV-1058</w:t>
            </w:r>
          </w:p>
        </w:tc>
        <w:tc>
          <w:tcPr>
            <w:tcW w:w="560" w:type="dxa"/>
            <w:tcBorders>
              <w:top w:val="nil"/>
              <w:left w:val="nil"/>
              <w:bottom w:val="single" w:sz="4" w:space="0" w:color="auto"/>
              <w:right w:val="single" w:sz="4" w:space="0" w:color="auto"/>
            </w:tcBorders>
            <w:shd w:val="clear" w:color="auto" w:fill="auto"/>
            <w:vAlign w:val="center"/>
            <w:hideMark/>
          </w:tcPr>
          <w:p w14:paraId="49B1931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153</w:t>
            </w:r>
          </w:p>
        </w:tc>
      </w:tr>
      <w:tr w:rsidR="00515017" w:rsidRPr="00C26083" w14:paraId="18ADA626"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255FD402"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685517FB"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Zolitūdes pirmsskola</w:t>
            </w:r>
          </w:p>
        </w:tc>
        <w:tc>
          <w:tcPr>
            <w:tcW w:w="3827" w:type="dxa"/>
            <w:tcBorders>
              <w:top w:val="nil"/>
              <w:left w:val="nil"/>
              <w:bottom w:val="single" w:sz="4" w:space="0" w:color="auto"/>
              <w:right w:val="single" w:sz="4" w:space="0" w:color="auto"/>
            </w:tcBorders>
            <w:shd w:val="clear" w:color="auto" w:fill="auto"/>
            <w:noWrap/>
            <w:vAlign w:val="center"/>
            <w:hideMark/>
          </w:tcPr>
          <w:p w14:paraId="2385EE6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IMANTAS 18. LĪNIJA 3A, LV-1029</w:t>
            </w:r>
          </w:p>
        </w:tc>
        <w:tc>
          <w:tcPr>
            <w:tcW w:w="560" w:type="dxa"/>
            <w:tcBorders>
              <w:top w:val="nil"/>
              <w:left w:val="nil"/>
              <w:bottom w:val="single" w:sz="4" w:space="0" w:color="auto"/>
              <w:right w:val="single" w:sz="4" w:space="0" w:color="auto"/>
            </w:tcBorders>
            <w:shd w:val="clear" w:color="auto" w:fill="auto"/>
            <w:vAlign w:val="center"/>
            <w:hideMark/>
          </w:tcPr>
          <w:p w14:paraId="641870D6"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216</w:t>
            </w:r>
          </w:p>
        </w:tc>
      </w:tr>
      <w:tr w:rsidR="00515017" w:rsidRPr="00C26083" w14:paraId="28EF43C2"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58CBC291"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1BF40873"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61. vidusskola</w:t>
            </w:r>
          </w:p>
        </w:tc>
        <w:tc>
          <w:tcPr>
            <w:tcW w:w="3827" w:type="dxa"/>
            <w:tcBorders>
              <w:top w:val="nil"/>
              <w:left w:val="nil"/>
              <w:bottom w:val="single" w:sz="4" w:space="0" w:color="auto"/>
              <w:right w:val="single" w:sz="4" w:space="0" w:color="auto"/>
            </w:tcBorders>
            <w:shd w:val="clear" w:color="auto" w:fill="auto"/>
            <w:noWrap/>
            <w:vAlign w:val="center"/>
            <w:hideMark/>
          </w:tcPr>
          <w:p w14:paraId="7BF4DA1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PĀRSLAS IELA 14, LV-1002</w:t>
            </w:r>
          </w:p>
        </w:tc>
        <w:tc>
          <w:tcPr>
            <w:tcW w:w="560" w:type="dxa"/>
            <w:tcBorders>
              <w:top w:val="nil"/>
              <w:left w:val="nil"/>
              <w:bottom w:val="single" w:sz="4" w:space="0" w:color="auto"/>
              <w:right w:val="single" w:sz="4" w:space="0" w:color="auto"/>
            </w:tcBorders>
            <w:shd w:val="clear" w:color="auto" w:fill="auto"/>
            <w:vAlign w:val="center"/>
            <w:hideMark/>
          </w:tcPr>
          <w:p w14:paraId="7B5FE55E"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76</w:t>
            </w:r>
          </w:p>
        </w:tc>
      </w:tr>
      <w:tr w:rsidR="00515017" w:rsidRPr="00C26083" w14:paraId="24771AD7"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7E071FA5"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725609A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95. vidusskola</w:t>
            </w:r>
          </w:p>
        </w:tc>
        <w:tc>
          <w:tcPr>
            <w:tcW w:w="3827" w:type="dxa"/>
            <w:tcBorders>
              <w:top w:val="nil"/>
              <w:left w:val="nil"/>
              <w:bottom w:val="single" w:sz="4" w:space="0" w:color="auto"/>
              <w:right w:val="single" w:sz="4" w:space="0" w:color="auto"/>
            </w:tcBorders>
            <w:shd w:val="clear" w:color="auto" w:fill="auto"/>
            <w:noWrap/>
            <w:vAlign w:val="center"/>
            <w:hideMark/>
          </w:tcPr>
          <w:p w14:paraId="69BD50AA"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BRUKNAS IELA 5, LV-1058</w:t>
            </w:r>
          </w:p>
        </w:tc>
        <w:tc>
          <w:tcPr>
            <w:tcW w:w="560" w:type="dxa"/>
            <w:tcBorders>
              <w:top w:val="nil"/>
              <w:left w:val="nil"/>
              <w:bottom w:val="single" w:sz="4" w:space="0" w:color="auto"/>
              <w:right w:val="single" w:sz="4" w:space="0" w:color="auto"/>
            </w:tcBorders>
            <w:shd w:val="clear" w:color="auto" w:fill="auto"/>
            <w:vAlign w:val="center"/>
            <w:hideMark/>
          </w:tcPr>
          <w:p w14:paraId="1ECC737C"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103</w:t>
            </w:r>
          </w:p>
        </w:tc>
      </w:tr>
      <w:tr w:rsidR="00515017" w:rsidRPr="00C26083" w14:paraId="566132EE" w14:textId="77777777" w:rsidTr="00F37E0C">
        <w:trPr>
          <w:trHeight w:val="260"/>
        </w:trPr>
        <w:tc>
          <w:tcPr>
            <w:tcW w:w="1441" w:type="dxa"/>
            <w:vMerge/>
            <w:tcBorders>
              <w:left w:val="single" w:sz="8" w:space="0" w:color="auto"/>
              <w:right w:val="single" w:sz="4" w:space="0" w:color="auto"/>
            </w:tcBorders>
            <w:shd w:val="clear" w:color="auto" w:fill="auto"/>
            <w:noWrap/>
            <w:vAlign w:val="center"/>
            <w:hideMark/>
          </w:tcPr>
          <w:p w14:paraId="084D65D4"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auto"/>
            <w:vAlign w:val="center"/>
            <w:hideMark/>
          </w:tcPr>
          <w:p w14:paraId="1C482094"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Ziepniekkalna vidusskola</w:t>
            </w:r>
          </w:p>
        </w:tc>
        <w:tc>
          <w:tcPr>
            <w:tcW w:w="3827" w:type="dxa"/>
            <w:tcBorders>
              <w:top w:val="nil"/>
              <w:left w:val="nil"/>
              <w:bottom w:val="single" w:sz="4" w:space="0" w:color="auto"/>
              <w:right w:val="single" w:sz="4" w:space="0" w:color="auto"/>
            </w:tcBorders>
            <w:shd w:val="clear" w:color="auto" w:fill="auto"/>
            <w:noWrap/>
            <w:vAlign w:val="center"/>
            <w:hideMark/>
          </w:tcPr>
          <w:p w14:paraId="161687D7"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OZOLCIEMA IELA 26, LV-1058</w:t>
            </w:r>
          </w:p>
        </w:tc>
        <w:tc>
          <w:tcPr>
            <w:tcW w:w="560" w:type="dxa"/>
            <w:tcBorders>
              <w:top w:val="nil"/>
              <w:left w:val="nil"/>
              <w:bottom w:val="single" w:sz="4" w:space="0" w:color="auto"/>
              <w:right w:val="single" w:sz="4" w:space="0" w:color="auto"/>
            </w:tcBorders>
            <w:shd w:val="clear" w:color="auto" w:fill="auto"/>
            <w:vAlign w:val="center"/>
            <w:hideMark/>
          </w:tcPr>
          <w:p w14:paraId="7965EDD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76</w:t>
            </w:r>
          </w:p>
        </w:tc>
      </w:tr>
      <w:tr w:rsidR="00515017" w:rsidRPr="00C26083" w14:paraId="7CAF3217" w14:textId="77777777" w:rsidTr="00F37E0C">
        <w:trPr>
          <w:trHeight w:val="270"/>
        </w:trPr>
        <w:tc>
          <w:tcPr>
            <w:tcW w:w="1441" w:type="dxa"/>
            <w:vMerge/>
            <w:tcBorders>
              <w:left w:val="single" w:sz="8" w:space="0" w:color="auto"/>
              <w:bottom w:val="single" w:sz="8" w:space="0" w:color="auto"/>
              <w:right w:val="single" w:sz="4" w:space="0" w:color="auto"/>
            </w:tcBorders>
            <w:shd w:val="clear" w:color="auto" w:fill="auto"/>
            <w:noWrap/>
            <w:vAlign w:val="center"/>
            <w:hideMark/>
          </w:tcPr>
          <w:p w14:paraId="69EBC3BA" w14:textId="77777777" w:rsidR="00515017" w:rsidRPr="00C26083" w:rsidRDefault="00515017" w:rsidP="00F37E0C">
            <w:pPr>
              <w:spacing w:after="0" w:line="240" w:lineRule="auto"/>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auto" w:fill="auto"/>
            <w:vAlign w:val="bottom"/>
            <w:hideMark/>
          </w:tcPr>
          <w:p w14:paraId="14C0ACA9"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Rīgas Ēbelmuižas pamatskola</w:t>
            </w:r>
          </w:p>
        </w:tc>
        <w:tc>
          <w:tcPr>
            <w:tcW w:w="3827" w:type="dxa"/>
            <w:tcBorders>
              <w:top w:val="nil"/>
              <w:left w:val="nil"/>
              <w:bottom w:val="single" w:sz="8" w:space="0" w:color="auto"/>
              <w:right w:val="single" w:sz="4" w:space="0" w:color="auto"/>
            </w:tcBorders>
            <w:shd w:val="clear" w:color="auto" w:fill="auto"/>
            <w:noWrap/>
            <w:vAlign w:val="center"/>
            <w:hideMark/>
          </w:tcPr>
          <w:p w14:paraId="3EAC8D10"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GRAUDU IELA 21, LV-1058</w:t>
            </w:r>
          </w:p>
        </w:tc>
        <w:tc>
          <w:tcPr>
            <w:tcW w:w="560" w:type="dxa"/>
            <w:tcBorders>
              <w:top w:val="nil"/>
              <w:left w:val="nil"/>
              <w:bottom w:val="single" w:sz="8" w:space="0" w:color="auto"/>
              <w:right w:val="single" w:sz="4" w:space="0" w:color="auto"/>
            </w:tcBorders>
            <w:shd w:val="clear" w:color="auto" w:fill="auto"/>
            <w:vAlign w:val="center"/>
            <w:hideMark/>
          </w:tcPr>
          <w:p w14:paraId="7CAC6518" w14:textId="77777777" w:rsidR="00515017" w:rsidRPr="00C26083" w:rsidRDefault="00515017" w:rsidP="00F37E0C">
            <w:pPr>
              <w:spacing w:after="0" w:line="240" w:lineRule="auto"/>
              <w:rPr>
                <w:rFonts w:ascii="Times New Roman" w:eastAsia="Times New Roman" w:hAnsi="Times New Roman" w:cs="Times New Roman"/>
                <w:color w:val="000000"/>
                <w:sz w:val="20"/>
                <w:szCs w:val="20"/>
                <w:lang w:eastAsia="lv-LV"/>
              </w:rPr>
            </w:pPr>
            <w:r w:rsidRPr="00C26083">
              <w:rPr>
                <w:rFonts w:ascii="Times New Roman" w:eastAsia="Times New Roman" w:hAnsi="Times New Roman" w:cs="Times New Roman"/>
                <w:color w:val="000000"/>
                <w:sz w:val="20"/>
                <w:szCs w:val="20"/>
                <w:lang w:eastAsia="lv-LV"/>
              </w:rPr>
              <w:t>77</w:t>
            </w:r>
          </w:p>
        </w:tc>
      </w:tr>
    </w:tbl>
    <w:p w14:paraId="68219D9B" w14:textId="77777777" w:rsidR="00515017" w:rsidRDefault="00515017" w:rsidP="00515017">
      <w:pPr>
        <w:widowControl w:val="0"/>
        <w:shd w:val="clear" w:color="auto" w:fill="FFFFFF"/>
        <w:suppressAutoHyphens/>
        <w:autoSpaceDE w:val="0"/>
        <w:autoSpaceDN w:val="0"/>
        <w:adjustRightInd w:val="0"/>
        <w:spacing w:after="0" w:line="274" w:lineRule="exact"/>
        <w:ind w:right="5"/>
        <w:jc w:val="both"/>
        <w:rPr>
          <w:rFonts w:ascii="Times New Roman" w:hAnsi="Times New Roman"/>
          <w:spacing w:val="-1"/>
          <w:sz w:val="24"/>
          <w:lang w:eastAsia="zh-CN"/>
        </w:rPr>
      </w:pPr>
    </w:p>
    <w:p w14:paraId="6CA829E2"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w:t>
      </w:r>
      <w:r w:rsidRPr="005A2A98">
        <w:rPr>
          <w:rFonts w:ascii="Times New Roman" w:hAnsi="Times New Roman"/>
          <w:sz w:val="24"/>
          <w:lang w:eastAsia="zh-CN"/>
        </w:rPr>
        <w:t>eļas savākšan</w:t>
      </w:r>
      <w:r>
        <w:rPr>
          <w:rFonts w:ascii="Times New Roman" w:hAnsi="Times New Roman"/>
          <w:sz w:val="24"/>
          <w:lang w:eastAsia="zh-CN"/>
        </w:rPr>
        <w:t>a</w:t>
      </w:r>
      <w:r w:rsidRPr="005A2A98">
        <w:rPr>
          <w:rFonts w:ascii="Times New Roman" w:hAnsi="Times New Roman"/>
          <w:sz w:val="24"/>
          <w:lang w:eastAsia="zh-CN"/>
        </w:rPr>
        <w:t xml:space="preserve"> un atgriešan</w:t>
      </w:r>
      <w:r>
        <w:rPr>
          <w:rFonts w:ascii="Times New Roman" w:hAnsi="Times New Roman"/>
          <w:sz w:val="24"/>
          <w:lang w:eastAsia="zh-CN"/>
        </w:rPr>
        <w:t>a</w:t>
      </w:r>
      <w:r w:rsidRPr="005A2A98">
        <w:rPr>
          <w:rFonts w:ascii="Times New Roman" w:hAnsi="Times New Roman"/>
          <w:sz w:val="24"/>
          <w:lang w:eastAsia="zh-CN"/>
        </w:rPr>
        <w:t xml:space="preserve"> notiek pēc iepriekš savstarpēji saskaņota grafika un laika</w:t>
      </w:r>
      <w:r>
        <w:rPr>
          <w:rFonts w:ascii="Times New Roman" w:hAnsi="Times New Roman"/>
          <w:sz w:val="24"/>
          <w:lang w:eastAsia="zh-CN"/>
        </w:rPr>
        <w:t xml:space="preserve"> augstāk norādītajās Iestāžu adresēs</w:t>
      </w:r>
      <w:r w:rsidRPr="005A2A98">
        <w:rPr>
          <w:rFonts w:ascii="Times New Roman" w:hAnsi="Times New Roman"/>
          <w:sz w:val="24"/>
          <w:lang w:eastAsia="zh-CN"/>
        </w:rPr>
        <w:t>.</w:t>
      </w:r>
    </w:p>
    <w:p w14:paraId="0A5BB67F" w14:textId="77777777" w:rsidR="00515017" w:rsidRPr="00945BC8"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Veļas piegād</w:t>
      </w:r>
      <w:r>
        <w:rPr>
          <w:rFonts w:ascii="Times New Roman" w:hAnsi="Times New Roman"/>
          <w:sz w:val="24"/>
          <w:lang w:eastAsia="zh-CN"/>
        </w:rPr>
        <w:t>i</w:t>
      </w:r>
      <w:r w:rsidRPr="00790A6C">
        <w:rPr>
          <w:rFonts w:ascii="Times New Roman" w:hAnsi="Times New Roman"/>
          <w:sz w:val="24"/>
          <w:lang w:eastAsia="zh-CN"/>
        </w:rPr>
        <w:t xml:space="preserve"> un apmaiņ</w:t>
      </w:r>
      <w:r>
        <w:rPr>
          <w:rFonts w:ascii="Times New Roman" w:hAnsi="Times New Roman"/>
          <w:sz w:val="24"/>
          <w:lang w:eastAsia="zh-CN"/>
        </w:rPr>
        <w:t>u</w:t>
      </w:r>
      <w:r w:rsidRPr="00790A6C">
        <w:rPr>
          <w:rFonts w:ascii="Times New Roman" w:hAnsi="Times New Roman"/>
          <w:sz w:val="24"/>
          <w:lang w:eastAsia="zh-CN"/>
        </w:rPr>
        <w:t xml:space="preserve"> veic darba dienās </w:t>
      </w:r>
      <w:r>
        <w:rPr>
          <w:rFonts w:ascii="Times New Roman" w:hAnsi="Times New Roman"/>
          <w:sz w:val="24"/>
          <w:lang w:eastAsia="zh-CN"/>
        </w:rPr>
        <w:t>Iestādes darba laikā no plkst. 8 līdz 17 iepriekš saskaņotā laikā</w:t>
      </w:r>
      <w:r w:rsidRPr="00790A6C">
        <w:rPr>
          <w:rFonts w:ascii="Times New Roman" w:hAnsi="Times New Roman"/>
          <w:sz w:val="24"/>
          <w:lang w:eastAsia="zh-CN"/>
        </w:rPr>
        <w:t>.</w:t>
      </w:r>
    </w:p>
    <w:p w14:paraId="7B74CF1F"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maiņas biežums katrā Iestādē ir atšķirīgs. Pirms Līguma slēgšanas Iestāde informē Izpildītāju par veļas maiņas plānu un saskaņo ar Izpildītāju pasūtījumu izpildes detaļas.</w:t>
      </w:r>
    </w:p>
    <w:p w14:paraId="4B3ABFD0" w14:textId="77777777" w:rsidR="00515017"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sidRPr="006F37A6">
        <w:rPr>
          <w:rFonts w:ascii="Times New Roman" w:hAnsi="Times New Roman"/>
          <w:sz w:val="24"/>
          <w:lang w:eastAsia="zh-CN"/>
        </w:rPr>
        <w:t xml:space="preserve">Izpildītājs nodrošina </w:t>
      </w:r>
      <w:r>
        <w:rPr>
          <w:rFonts w:ascii="Times New Roman" w:hAnsi="Times New Roman"/>
          <w:sz w:val="24"/>
          <w:lang w:eastAsia="zh-CN"/>
        </w:rPr>
        <w:t>veļas pieņemšanu un piegādi Iestādes adresē pēc iepriekšējā Pasūtītāja telefoniska vai elektroniska pieteikuma uz norādīto Izpildītāja tālruni vai e-pastu un telefoniskas vai elektroniskas vienošanās par pakalpojuma izpildes termiņiem.</w:t>
      </w:r>
    </w:p>
    <w:p w14:paraId="27DD699A" w14:textId="77777777" w:rsidR="00515017" w:rsidRPr="00261650"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945BC8">
        <w:rPr>
          <w:rFonts w:ascii="Times New Roman" w:hAnsi="Times New Roman"/>
          <w:b/>
          <w:bCs/>
          <w:sz w:val="24"/>
          <w:lang w:eastAsia="zh-CN"/>
        </w:rPr>
        <w:t>Prasības veļas transportēšanas procesam:</w:t>
      </w:r>
    </w:p>
    <w:p w14:paraId="74290705"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945BC8">
        <w:rPr>
          <w:rFonts w:ascii="Times New Roman" w:hAnsi="Times New Roman"/>
          <w:sz w:val="24"/>
          <w:lang w:eastAsia="zh-CN"/>
        </w:rPr>
        <w:t>Izpildītājs</w:t>
      </w:r>
      <w:r w:rsidRPr="00790A6C">
        <w:rPr>
          <w:rFonts w:ascii="Times New Roman" w:hAnsi="Times New Roman"/>
          <w:sz w:val="24"/>
          <w:lang w:eastAsia="zh-CN"/>
        </w:rPr>
        <w:t xml:space="preserve"> </w:t>
      </w:r>
      <w:r w:rsidRPr="00945BC8">
        <w:rPr>
          <w:rFonts w:ascii="Times New Roman" w:hAnsi="Times New Roman"/>
          <w:sz w:val="24"/>
          <w:lang w:eastAsia="zh-CN"/>
        </w:rPr>
        <w:t>nodrošina</w:t>
      </w:r>
      <w:r w:rsidRPr="00790A6C">
        <w:rPr>
          <w:rFonts w:ascii="Times New Roman" w:hAnsi="Times New Roman"/>
          <w:sz w:val="24"/>
          <w:lang w:eastAsia="zh-CN"/>
        </w:rPr>
        <w:t xml:space="preserve"> </w:t>
      </w:r>
      <w:r w:rsidRPr="00945BC8">
        <w:rPr>
          <w:rFonts w:ascii="Times New Roman" w:hAnsi="Times New Roman"/>
          <w:sz w:val="24"/>
          <w:lang w:eastAsia="zh-CN"/>
        </w:rPr>
        <w:t>veļas</w:t>
      </w:r>
      <w:r w:rsidRPr="00790A6C">
        <w:rPr>
          <w:rFonts w:ascii="Times New Roman" w:hAnsi="Times New Roman"/>
          <w:sz w:val="24"/>
          <w:lang w:eastAsia="zh-CN"/>
        </w:rPr>
        <w:t xml:space="preserve"> </w:t>
      </w:r>
      <w:r w:rsidRPr="00945BC8">
        <w:rPr>
          <w:rFonts w:ascii="Times New Roman" w:hAnsi="Times New Roman"/>
          <w:sz w:val="24"/>
          <w:lang w:eastAsia="zh-CN"/>
        </w:rPr>
        <w:t>pieņemšanu,</w:t>
      </w:r>
      <w:r w:rsidRPr="00790A6C">
        <w:rPr>
          <w:rFonts w:ascii="Times New Roman" w:hAnsi="Times New Roman"/>
          <w:sz w:val="24"/>
          <w:lang w:eastAsia="zh-CN"/>
        </w:rPr>
        <w:t xml:space="preserve"> </w:t>
      </w:r>
      <w:r w:rsidRPr="00945BC8">
        <w:rPr>
          <w:rFonts w:ascii="Times New Roman" w:hAnsi="Times New Roman"/>
          <w:sz w:val="24"/>
          <w:lang w:eastAsia="zh-CN"/>
        </w:rPr>
        <w:t xml:space="preserve">iekraušanu, </w:t>
      </w:r>
      <w:r w:rsidRPr="00790A6C">
        <w:rPr>
          <w:rFonts w:ascii="Times New Roman" w:hAnsi="Times New Roman"/>
          <w:sz w:val="24"/>
          <w:lang w:eastAsia="zh-CN"/>
        </w:rPr>
        <w:t xml:space="preserve">transportēšanu, izkraušanu no transportlīdzekļa un nodošanu </w:t>
      </w:r>
      <w:r>
        <w:rPr>
          <w:rFonts w:ascii="Times New Roman" w:hAnsi="Times New Roman"/>
          <w:sz w:val="24"/>
          <w:lang w:eastAsia="zh-CN"/>
        </w:rPr>
        <w:t>Iestādei</w:t>
      </w:r>
      <w:r w:rsidRPr="00790A6C">
        <w:rPr>
          <w:rFonts w:ascii="Times New Roman" w:hAnsi="Times New Roman"/>
          <w:sz w:val="24"/>
          <w:lang w:eastAsia="zh-CN"/>
        </w:rPr>
        <w:t xml:space="preserve"> ar </w:t>
      </w:r>
      <w:r w:rsidRPr="00945BC8">
        <w:rPr>
          <w:rFonts w:ascii="Times New Roman" w:hAnsi="Times New Roman"/>
          <w:sz w:val="24"/>
          <w:lang w:eastAsia="zh-CN"/>
        </w:rPr>
        <w:t>Izpildītāja</w:t>
      </w:r>
      <w:r w:rsidRPr="00790A6C">
        <w:rPr>
          <w:rFonts w:ascii="Times New Roman" w:hAnsi="Times New Roman"/>
          <w:sz w:val="24"/>
          <w:lang w:eastAsia="zh-CN"/>
        </w:rPr>
        <w:t xml:space="preserve"> tehniskajiem un darbaspēka resursiem</w:t>
      </w:r>
      <w:r>
        <w:rPr>
          <w:rFonts w:ascii="Times New Roman" w:hAnsi="Times New Roman"/>
          <w:sz w:val="24"/>
          <w:lang w:eastAsia="zh-CN"/>
        </w:rPr>
        <w:t>.</w:t>
      </w:r>
    </w:p>
    <w:p w14:paraId="64FF2EFE" w14:textId="77777777" w:rsidR="00515017" w:rsidRPr="005E2F71"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 xml:space="preserve">Veļas transportēšanai izmanto </w:t>
      </w:r>
      <w:r w:rsidRPr="00945BC8">
        <w:rPr>
          <w:rFonts w:ascii="Times New Roman" w:hAnsi="Times New Roman"/>
          <w:sz w:val="24"/>
          <w:lang w:eastAsia="zh-CN"/>
        </w:rPr>
        <w:t>Izpildītāja</w:t>
      </w:r>
      <w:r w:rsidRPr="005A2A98">
        <w:rPr>
          <w:rFonts w:ascii="Times New Roman" w:hAnsi="Times New Roman"/>
          <w:sz w:val="24"/>
          <w:lang w:eastAsia="zh-CN"/>
        </w:rPr>
        <w:t xml:space="preserve"> transportu (slēgtu automašīnu).</w:t>
      </w:r>
      <w:r>
        <w:rPr>
          <w:rFonts w:ascii="Times New Roman" w:hAnsi="Times New Roman"/>
          <w:sz w:val="24"/>
          <w:lang w:eastAsia="zh-CN"/>
        </w:rPr>
        <w:t xml:space="preserve"> V</w:t>
      </w:r>
      <w:r w:rsidRPr="00790A6C">
        <w:rPr>
          <w:rFonts w:ascii="Times New Roman" w:hAnsi="Times New Roman"/>
          <w:sz w:val="24"/>
          <w:lang w:eastAsia="zh-CN"/>
        </w:rPr>
        <w:t xml:space="preserve">eļas transportēšanai </w:t>
      </w:r>
      <w:r w:rsidRPr="00945BC8">
        <w:rPr>
          <w:rFonts w:ascii="Times New Roman" w:hAnsi="Times New Roman"/>
          <w:sz w:val="24"/>
          <w:lang w:eastAsia="zh-CN"/>
        </w:rPr>
        <w:t xml:space="preserve">paredzētajam transportlīdzeklim ir jābūt aprīkotam ar starpsienu, kas atdala tīro </w:t>
      </w:r>
      <w:r w:rsidRPr="00790A6C">
        <w:rPr>
          <w:rFonts w:ascii="Times New Roman" w:hAnsi="Times New Roman"/>
          <w:sz w:val="24"/>
          <w:lang w:eastAsia="zh-CN"/>
        </w:rPr>
        <w:t>veļu no netīrās veļas, ja tīrā un netīrā veļa tiek pārvadāta tajā pašā transportlīdzeklī</w:t>
      </w:r>
      <w:r>
        <w:rPr>
          <w:rFonts w:ascii="Times New Roman" w:hAnsi="Times New Roman"/>
          <w:sz w:val="24"/>
          <w:lang w:eastAsia="zh-CN"/>
        </w:rPr>
        <w:t>.</w:t>
      </w:r>
    </w:p>
    <w:p w14:paraId="2CBAC0EF"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Izpildītājs</w:t>
      </w:r>
      <w:r w:rsidRPr="00790A6C">
        <w:rPr>
          <w:rFonts w:ascii="Times New Roman" w:hAnsi="Times New Roman"/>
          <w:sz w:val="24"/>
          <w:lang w:eastAsia="zh-CN"/>
        </w:rPr>
        <w:t xml:space="preserve"> nodrošina veļas </w:t>
      </w:r>
      <w:r>
        <w:rPr>
          <w:rFonts w:ascii="Times New Roman" w:hAnsi="Times New Roman"/>
          <w:sz w:val="24"/>
          <w:lang w:eastAsia="zh-CN"/>
        </w:rPr>
        <w:t xml:space="preserve">iepakošanu maisos vai plēvēs, kā arī </w:t>
      </w:r>
      <w:r w:rsidRPr="00790A6C">
        <w:rPr>
          <w:rFonts w:ascii="Times New Roman" w:hAnsi="Times New Roman"/>
          <w:sz w:val="24"/>
          <w:lang w:eastAsia="zh-CN"/>
        </w:rPr>
        <w:t>uzglabāšanai un pārvadāšanai paredzēto konteineru regulāru dezinfekciju</w:t>
      </w:r>
      <w:r>
        <w:rPr>
          <w:rFonts w:ascii="Times New Roman" w:hAnsi="Times New Roman"/>
          <w:sz w:val="24"/>
          <w:lang w:eastAsia="zh-CN"/>
        </w:rPr>
        <w:t>.</w:t>
      </w:r>
    </w:p>
    <w:p w14:paraId="13885191"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Iebraucot vai izbraucot no Iestādes teritorijas, ievēro piesardzību, lai neradītu apdraudējumu Iestādes audzēkņiem un darbiniekiem, kā arī aizver Iestādes teritorijas vārtus.</w:t>
      </w:r>
    </w:p>
    <w:p w14:paraId="6FADD8C0" w14:textId="77777777" w:rsidR="00515017" w:rsidRPr="00261650"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945BC8">
        <w:rPr>
          <w:rFonts w:ascii="Times New Roman" w:hAnsi="Times New Roman"/>
          <w:b/>
          <w:bCs/>
          <w:sz w:val="24"/>
          <w:lang w:eastAsia="zh-CN"/>
        </w:rPr>
        <w:t>Prasības veļas pieņemšanas, nodošanas procesam:</w:t>
      </w:r>
    </w:p>
    <w:p w14:paraId="7B613CF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nodošanu un pieņemšanu veic tikai pilnvarotie Iestādes un Izpildītāja pārstāvji.</w:t>
      </w:r>
    </w:p>
    <w:p w14:paraId="5C6D2D2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 xml:space="preserve">Pakalpojuma nodošanas – pieņemšanas aktu (turpmāk – akts) sagatavo </w:t>
      </w:r>
      <w:r>
        <w:rPr>
          <w:rFonts w:ascii="Times New Roman" w:hAnsi="Times New Roman"/>
          <w:sz w:val="24"/>
          <w:lang w:eastAsia="zh-CN"/>
        </w:rPr>
        <w:lastRenderedPageBreak/>
        <w:t>saskaņā ar Līguma 3. pielikumā noteikto formu.</w:t>
      </w:r>
    </w:p>
    <w:p w14:paraId="6369B4B0" w14:textId="77777777" w:rsidR="00515017" w:rsidRPr="00382A96"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u w:val="single"/>
          <w:lang w:eastAsia="zh-CN"/>
        </w:rPr>
      </w:pPr>
      <w:r w:rsidRPr="00382A96">
        <w:rPr>
          <w:rFonts w:ascii="Times New Roman" w:hAnsi="Times New Roman"/>
          <w:sz w:val="24"/>
          <w:u w:val="single"/>
          <w:lang w:eastAsia="zh-CN"/>
        </w:rPr>
        <w:t>Akts tiek sagatavots trīs eksemplāros, no kuriem, viens paliek Iestādei veļas nodošanas brīdī kā apliecinājums par nodoto veļu; veļas piegādes brīdī Iestāde un Izpildītājs paraksta divus akta eksemplārus, kuros Izpildītājs ir norādījis veļas svaru un izmaksas; rezultātā aktu ar pilnu informāciju par netīrās veļas nodošanu, veļas svaru, izmaksām un tīrās veļas pieņemšanu saņem gan Iestāde, gan Izpildītājs.</w:t>
      </w:r>
    </w:p>
    <w:p w14:paraId="6945B261"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Iestāde</w:t>
      </w:r>
      <w:r w:rsidRPr="007079BB">
        <w:rPr>
          <w:rFonts w:ascii="Times New Roman" w:hAnsi="Times New Roman"/>
          <w:sz w:val="24"/>
          <w:lang w:eastAsia="zh-CN"/>
        </w:rPr>
        <w:t xml:space="preserve"> </w:t>
      </w:r>
      <w:r>
        <w:rPr>
          <w:rFonts w:ascii="Times New Roman" w:hAnsi="Times New Roman"/>
          <w:sz w:val="24"/>
          <w:lang w:eastAsia="zh-CN"/>
        </w:rPr>
        <w:t xml:space="preserve">aktā </w:t>
      </w:r>
      <w:r w:rsidRPr="007079BB">
        <w:rPr>
          <w:rFonts w:ascii="Times New Roman" w:hAnsi="Times New Roman"/>
          <w:sz w:val="24"/>
          <w:lang w:eastAsia="zh-CN"/>
        </w:rPr>
        <w:t xml:space="preserve">norāda iestādes nosaukumu un adresi, nododamās veļas </w:t>
      </w:r>
      <w:r>
        <w:rPr>
          <w:rFonts w:ascii="Times New Roman" w:hAnsi="Times New Roman"/>
          <w:sz w:val="24"/>
          <w:lang w:eastAsia="zh-CN"/>
        </w:rPr>
        <w:t>vienību skaitu</w:t>
      </w:r>
      <w:r w:rsidRPr="007079BB">
        <w:rPr>
          <w:rFonts w:ascii="Times New Roman" w:hAnsi="Times New Roman"/>
          <w:sz w:val="24"/>
          <w:lang w:eastAsia="zh-CN"/>
        </w:rPr>
        <w:t xml:space="preserve"> atbilstoši sortimenta veidam.</w:t>
      </w:r>
    </w:p>
    <w:p w14:paraId="31D92967"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Iestādes</w:t>
      </w:r>
      <w:r w:rsidRPr="007079BB">
        <w:rPr>
          <w:rFonts w:ascii="Times New Roman" w:hAnsi="Times New Roman"/>
          <w:sz w:val="24"/>
          <w:lang w:eastAsia="zh-CN"/>
        </w:rPr>
        <w:t xml:space="preserve"> un Izpildītāja pārstāvji norāda netīrās veļas nodošanas datumu un laiku, kā arī parakstās par netīrās veļas nodošanu – pieņemšanu.</w:t>
      </w:r>
    </w:p>
    <w:p w14:paraId="7316190D"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079BB">
        <w:rPr>
          <w:rFonts w:ascii="Times New Roman" w:hAnsi="Times New Roman"/>
          <w:sz w:val="24"/>
          <w:lang w:eastAsia="zh-CN"/>
        </w:rPr>
        <w:t xml:space="preserve">Izpildītājs nodrošina netīrās veļas svēršanu </w:t>
      </w:r>
      <w:r>
        <w:rPr>
          <w:rFonts w:ascii="Times New Roman" w:hAnsi="Times New Roman"/>
          <w:sz w:val="24"/>
          <w:lang w:eastAsia="zh-CN"/>
        </w:rPr>
        <w:t xml:space="preserve">Izpildītāja veļas mazgātavā </w:t>
      </w:r>
      <w:r w:rsidRPr="007079BB">
        <w:rPr>
          <w:rFonts w:ascii="Times New Roman" w:hAnsi="Times New Roman"/>
          <w:sz w:val="24"/>
          <w:lang w:eastAsia="zh-CN"/>
        </w:rPr>
        <w:t>un aktā norāda nodotās veļas svaru</w:t>
      </w:r>
      <w:r>
        <w:rPr>
          <w:rFonts w:ascii="Times New Roman" w:hAnsi="Times New Roman"/>
          <w:sz w:val="24"/>
          <w:lang w:eastAsia="zh-CN"/>
        </w:rPr>
        <w:t xml:space="preserve"> kg, m2 vai gab. atbilstoši Līgumā noteiktajām cenām</w:t>
      </w:r>
      <w:r w:rsidRPr="007079BB">
        <w:rPr>
          <w:rFonts w:ascii="Times New Roman" w:hAnsi="Times New Roman"/>
          <w:sz w:val="24"/>
          <w:lang w:eastAsia="zh-CN"/>
        </w:rPr>
        <w:t xml:space="preserve"> un </w:t>
      </w:r>
      <w:r>
        <w:rPr>
          <w:rFonts w:ascii="Times New Roman" w:hAnsi="Times New Roman"/>
          <w:sz w:val="24"/>
          <w:lang w:eastAsia="zh-CN"/>
        </w:rPr>
        <w:t xml:space="preserve">aprēķina kopējo </w:t>
      </w:r>
      <w:r w:rsidRPr="007079BB">
        <w:rPr>
          <w:rFonts w:ascii="Times New Roman" w:hAnsi="Times New Roman"/>
          <w:sz w:val="24"/>
          <w:lang w:eastAsia="zh-CN"/>
        </w:rPr>
        <w:t>summu apmaksai.</w:t>
      </w:r>
    </w:p>
    <w:p w14:paraId="31CBF040"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Kad tiek veikta tīrās veļas piegāde, Iestādes</w:t>
      </w:r>
      <w:r w:rsidRPr="007079BB">
        <w:rPr>
          <w:rFonts w:ascii="Times New Roman" w:hAnsi="Times New Roman"/>
          <w:sz w:val="24"/>
          <w:lang w:eastAsia="zh-CN"/>
        </w:rPr>
        <w:t xml:space="preserve"> un Izpildītāja pārstāvji </w:t>
      </w:r>
      <w:r>
        <w:rPr>
          <w:rFonts w:ascii="Times New Roman" w:hAnsi="Times New Roman"/>
          <w:sz w:val="24"/>
          <w:lang w:eastAsia="zh-CN"/>
        </w:rPr>
        <w:t xml:space="preserve">aktā </w:t>
      </w:r>
      <w:r w:rsidRPr="007079BB">
        <w:rPr>
          <w:rFonts w:ascii="Times New Roman" w:hAnsi="Times New Roman"/>
          <w:sz w:val="24"/>
          <w:lang w:eastAsia="zh-CN"/>
        </w:rPr>
        <w:t>norāda tīrās veļas pieņemšanas datumu un laiku, kā arī parakstās par tīrās veļas nodošanu – pieņemšanu.</w:t>
      </w:r>
    </w:p>
    <w:p w14:paraId="77CC89B5" w14:textId="77777777" w:rsidR="00515017" w:rsidRPr="007079BB"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b/>
          <w:bCs/>
          <w:sz w:val="24"/>
          <w:lang w:eastAsia="zh-CN"/>
        </w:rPr>
        <w:t>Pretenziju izskatīšanas kārtība:</w:t>
      </w:r>
    </w:p>
    <w:p w14:paraId="7CCBE960" w14:textId="77777777" w:rsidR="00515017" w:rsidRPr="007079BB"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079BB">
        <w:rPr>
          <w:rFonts w:ascii="Times New Roman" w:hAnsi="Times New Roman"/>
          <w:sz w:val="24"/>
          <w:lang w:eastAsia="zh-CN"/>
        </w:rPr>
        <w:t xml:space="preserve">Ja </w:t>
      </w:r>
      <w:r>
        <w:rPr>
          <w:rFonts w:ascii="Times New Roman" w:hAnsi="Times New Roman"/>
          <w:sz w:val="24"/>
          <w:lang w:eastAsia="zh-CN"/>
        </w:rPr>
        <w:t xml:space="preserve">Iestāde </w:t>
      </w:r>
      <w:r w:rsidRPr="007079BB">
        <w:rPr>
          <w:rFonts w:ascii="Times New Roman" w:hAnsi="Times New Roman"/>
          <w:sz w:val="24"/>
          <w:lang w:eastAsia="zh-CN"/>
        </w:rPr>
        <w:t>mazgāšanā un tīrīšanā nodod veļu ar mehāniskiem bojājumiem un defektiem vai sevišķi netīrus veļu, aktā par to izdara īpašu atzīmi</w:t>
      </w:r>
      <w:r>
        <w:rPr>
          <w:rFonts w:ascii="Times New Roman" w:hAnsi="Times New Roman"/>
          <w:sz w:val="24"/>
          <w:lang w:eastAsia="zh-CN"/>
        </w:rPr>
        <w:t xml:space="preserve">, un Izpildītājs nenes atbildību </w:t>
      </w:r>
      <w:r w:rsidRPr="00755B31">
        <w:rPr>
          <w:rFonts w:ascii="Times New Roman" w:hAnsi="Times New Roman"/>
          <w:sz w:val="24"/>
          <w:lang w:eastAsia="zh-CN"/>
        </w:rPr>
        <w:t xml:space="preserve">par </w:t>
      </w:r>
      <w:r>
        <w:rPr>
          <w:rFonts w:ascii="Times New Roman" w:hAnsi="Times New Roman"/>
          <w:sz w:val="24"/>
          <w:lang w:eastAsia="zh-CN"/>
        </w:rPr>
        <w:t xml:space="preserve">šīs veļas </w:t>
      </w:r>
      <w:r w:rsidRPr="00755B31">
        <w:rPr>
          <w:rFonts w:ascii="Times New Roman" w:hAnsi="Times New Roman"/>
          <w:sz w:val="24"/>
          <w:lang w:eastAsia="zh-CN"/>
        </w:rPr>
        <w:t xml:space="preserve">apstrādes </w:t>
      </w:r>
      <w:r>
        <w:rPr>
          <w:rFonts w:ascii="Times New Roman" w:hAnsi="Times New Roman"/>
          <w:sz w:val="24"/>
          <w:lang w:eastAsia="zh-CN"/>
        </w:rPr>
        <w:t>rezultātu</w:t>
      </w:r>
      <w:r w:rsidRPr="00755B31">
        <w:rPr>
          <w:rFonts w:ascii="Times New Roman" w:hAnsi="Times New Roman"/>
          <w:sz w:val="24"/>
          <w:lang w:eastAsia="zh-CN"/>
        </w:rPr>
        <w:t>.</w:t>
      </w:r>
    </w:p>
    <w:p w14:paraId="35C4F532"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J</w:t>
      </w:r>
      <w:r w:rsidRPr="007079BB">
        <w:rPr>
          <w:rFonts w:ascii="Times New Roman" w:hAnsi="Times New Roman"/>
          <w:sz w:val="24"/>
          <w:lang w:eastAsia="zh-CN"/>
        </w:rPr>
        <w:t>a</w:t>
      </w:r>
      <w:r>
        <w:rPr>
          <w:rFonts w:ascii="Times New Roman" w:hAnsi="Times New Roman"/>
          <w:sz w:val="24"/>
          <w:lang w:eastAsia="zh-CN"/>
        </w:rPr>
        <w:t>,</w:t>
      </w:r>
      <w:r w:rsidRPr="007079BB">
        <w:rPr>
          <w:rFonts w:ascii="Times New Roman" w:hAnsi="Times New Roman"/>
          <w:sz w:val="24"/>
          <w:lang w:eastAsia="zh-CN"/>
        </w:rPr>
        <w:t xml:space="preserve"> pieņemot tīro veļu</w:t>
      </w:r>
      <w:r>
        <w:rPr>
          <w:rFonts w:ascii="Times New Roman" w:hAnsi="Times New Roman"/>
          <w:sz w:val="24"/>
          <w:lang w:eastAsia="zh-CN"/>
        </w:rPr>
        <w:t>,</w:t>
      </w:r>
      <w:r w:rsidRPr="007079BB">
        <w:rPr>
          <w:rFonts w:ascii="Times New Roman" w:hAnsi="Times New Roman"/>
          <w:sz w:val="24"/>
          <w:lang w:eastAsia="zh-CN"/>
        </w:rPr>
        <w:t xml:space="preserve"> tiek konstatēti mehāniski bojājumi vai defekti, vai nekvalitatīvi izmazgāti izstrādājumi, vai nozaudēti izstrādājumi,</w:t>
      </w:r>
      <w:r>
        <w:rPr>
          <w:rFonts w:ascii="Times New Roman" w:hAnsi="Times New Roman"/>
          <w:sz w:val="24"/>
          <w:lang w:eastAsia="zh-CN"/>
        </w:rPr>
        <w:t xml:space="preserve"> Defektu a</w:t>
      </w:r>
      <w:r w:rsidRPr="007079BB">
        <w:rPr>
          <w:rFonts w:ascii="Times New Roman" w:hAnsi="Times New Roman"/>
          <w:sz w:val="24"/>
          <w:lang w:eastAsia="zh-CN"/>
        </w:rPr>
        <w:t xml:space="preserve">ktā </w:t>
      </w:r>
      <w:r>
        <w:rPr>
          <w:rFonts w:ascii="Times New Roman" w:hAnsi="Times New Roman"/>
          <w:sz w:val="24"/>
          <w:lang w:eastAsia="zh-CN"/>
        </w:rPr>
        <w:t xml:space="preserve">norāda šo </w:t>
      </w:r>
      <w:r w:rsidRPr="001737E1">
        <w:rPr>
          <w:rFonts w:ascii="Times New Roman" w:hAnsi="Times New Roman"/>
          <w:sz w:val="24"/>
          <w:lang w:eastAsia="zh-CN"/>
        </w:rPr>
        <w:t>informāciju</w:t>
      </w:r>
      <w:r>
        <w:rPr>
          <w:rFonts w:ascii="Times New Roman" w:hAnsi="Times New Roman"/>
          <w:sz w:val="24"/>
          <w:lang w:eastAsia="zh-CN"/>
        </w:rPr>
        <w:t>. Defektu aktu sastāda saskaņā ar 8.7.apakšpunktu.</w:t>
      </w:r>
    </w:p>
    <w:p w14:paraId="5FFF599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6EC6">
        <w:rPr>
          <w:rFonts w:ascii="Times New Roman" w:hAnsi="Times New Roman"/>
          <w:sz w:val="24"/>
          <w:lang w:eastAsia="zh-CN"/>
        </w:rPr>
        <w:t>Izpildītājs 1 (vienas) darba dienas laikā</w:t>
      </w:r>
      <w:r w:rsidRPr="00C45B68">
        <w:rPr>
          <w:rFonts w:ascii="Times New Roman" w:hAnsi="Times New Roman"/>
          <w:sz w:val="24"/>
          <w:lang w:eastAsia="zh-CN"/>
        </w:rPr>
        <w:t xml:space="preserve"> </w:t>
      </w:r>
      <w:r>
        <w:rPr>
          <w:rFonts w:ascii="Times New Roman" w:hAnsi="Times New Roman"/>
          <w:sz w:val="24"/>
          <w:lang w:eastAsia="zh-CN"/>
        </w:rPr>
        <w:t>pēc p</w:t>
      </w:r>
      <w:r w:rsidRPr="006C6EC6">
        <w:rPr>
          <w:rFonts w:ascii="Times New Roman" w:hAnsi="Times New Roman"/>
          <w:sz w:val="24"/>
          <w:lang w:eastAsia="zh-CN"/>
        </w:rPr>
        <w:t xml:space="preserve">retenzijas par pasūtījuma izpildes kvalitāti </w:t>
      </w:r>
      <w:r>
        <w:rPr>
          <w:rFonts w:ascii="Times New Roman" w:hAnsi="Times New Roman"/>
          <w:sz w:val="24"/>
          <w:lang w:eastAsia="zh-CN"/>
        </w:rPr>
        <w:t xml:space="preserve">saņemšanas (Defektu akta sastādīšanas) </w:t>
      </w:r>
      <w:r w:rsidRPr="006C6EC6">
        <w:rPr>
          <w:rFonts w:ascii="Times New Roman" w:hAnsi="Times New Roman"/>
          <w:sz w:val="24"/>
          <w:lang w:eastAsia="zh-CN"/>
        </w:rPr>
        <w:t>atkārtoti veic nekvalitatīvi izmazgātās veļas mazgāšanu un/vai tīrīšanu bez papildus samaksas.</w:t>
      </w:r>
    </w:p>
    <w:p w14:paraId="621D4C00"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496E55">
        <w:rPr>
          <w:rFonts w:ascii="Times New Roman" w:hAnsi="Times New Roman"/>
          <w:sz w:val="24"/>
          <w:lang w:eastAsia="zh-CN"/>
        </w:rPr>
        <w:t xml:space="preserve">Ja Izpildītājs atsakās veikt defektu novēršanas darbus, </w:t>
      </w:r>
      <w:r>
        <w:rPr>
          <w:rFonts w:ascii="Times New Roman" w:hAnsi="Times New Roman"/>
          <w:sz w:val="24"/>
          <w:lang w:eastAsia="zh-CN"/>
        </w:rPr>
        <w:t>Iestāde</w:t>
      </w:r>
      <w:r w:rsidRPr="00496E55">
        <w:rPr>
          <w:rFonts w:ascii="Times New Roman" w:hAnsi="Times New Roman"/>
          <w:sz w:val="24"/>
          <w:lang w:eastAsia="zh-CN"/>
        </w:rPr>
        <w:t xml:space="preserve"> (bez iepriekšējas saskaņošanas ar Izpildītāju) ir tiesīg</w:t>
      </w:r>
      <w:r>
        <w:rPr>
          <w:rFonts w:ascii="Times New Roman" w:hAnsi="Times New Roman"/>
          <w:sz w:val="24"/>
          <w:lang w:eastAsia="zh-CN"/>
        </w:rPr>
        <w:t>a</w:t>
      </w:r>
      <w:r w:rsidRPr="00496E55">
        <w:rPr>
          <w:rFonts w:ascii="Times New Roman" w:hAnsi="Times New Roman"/>
          <w:sz w:val="24"/>
          <w:lang w:eastAsia="zh-CN"/>
        </w:rPr>
        <w:t xml:space="preserve"> šo defektu novēršanai pieaicināt citu Izpildītāju. Šajā gadījumā </w:t>
      </w:r>
      <w:r>
        <w:rPr>
          <w:rFonts w:ascii="Times New Roman" w:hAnsi="Times New Roman"/>
          <w:sz w:val="24"/>
          <w:lang w:eastAsia="zh-CN"/>
        </w:rPr>
        <w:t>Iestādei</w:t>
      </w:r>
      <w:r w:rsidRPr="00496E55">
        <w:rPr>
          <w:rFonts w:ascii="Times New Roman" w:hAnsi="Times New Roman"/>
          <w:sz w:val="24"/>
          <w:lang w:eastAsia="zh-CN"/>
        </w:rPr>
        <w:t xml:space="preserve"> ir prasījuma tiesības pret Izpildītāju par defektu novēršanas faktisko izmaksu summu.</w:t>
      </w:r>
    </w:p>
    <w:p w14:paraId="18F97AC9"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Gadījumā, ja veļa ir būtiski bojāta vai nozaudēta, a</w:t>
      </w:r>
      <w:r w:rsidRPr="001737E1">
        <w:rPr>
          <w:rFonts w:ascii="Times New Roman" w:hAnsi="Times New Roman"/>
          <w:sz w:val="24"/>
          <w:lang w:eastAsia="zh-CN"/>
        </w:rPr>
        <w:t>tlīdzinājuma apmēru puses nosaka atbilstoši analogu jaunu preču tirgus vērtībai</w:t>
      </w:r>
      <w:r>
        <w:rPr>
          <w:rFonts w:ascii="Times New Roman" w:hAnsi="Times New Roman"/>
          <w:sz w:val="24"/>
          <w:lang w:eastAsia="zh-CN"/>
        </w:rPr>
        <w:t xml:space="preserve"> un norāda to Defektu aktā</w:t>
      </w:r>
      <w:r w:rsidRPr="001737E1">
        <w:rPr>
          <w:rFonts w:ascii="Times New Roman" w:hAnsi="Times New Roman"/>
          <w:sz w:val="24"/>
          <w:lang w:eastAsia="zh-CN"/>
        </w:rPr>
        <w:t>.</w:t>
      </w:r>
      <w:r w:rsidRPr="006C6EC6">
        <w:rPr>
          <w:rFonts w:ascii="Times New Roman" w:hAnsi="Times New Roman"/>
          <w:sz w:val="24"/>
          <w:lang w:eastAsia="zh-CN"/>
        </w:rPr>
        <w:t xml:space="preserve"> </w:t>
      </w:r>
    </w:p>
    <w:p w14:paraId="35E8423E"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N</w:t>
      </w:r>
      <w:r w:rsidRPr="00496E55">
        <w:rPr>
          <w:rFonts w:ascii="Times New Roman" w:hAnsi="Times New Roman"/>
          <w:sz w:val="24"/>
          <w:lang w:eastAsia="zh-CN"/>
        </w:rPr>
        <w:t xml:space="preserve">eatgriezeniski sabojātas veļas gadījumā Izpildītājs atlīdzina </w:t>
      </w:r>
      <w:r>
        <w:rPr>
          <w:rFonts w:ascii="Times New Roman" w:hAnsi="Times New Roman"/>
          <w:sz w:val="24"/>
          <w:lang w:eastAsia="zh-CN"/>
        </w:rPr>
        <w:t>Iestādes</w:t>
      </w:r>
      <w:r w:rsidRPr="00496E55">
        <w:rPr>
          <w:rFonts w:ascii="Times New Roman" w:hAnsi="Times New Roman"/>
          <w:sz w:val="24"/>
          <w:lang w:eastAsia="zh-CN"/>
        </w:rPr>
        <w:t xml:space="preserve"> zaudējumus </w:t>
      </w:r>
      <w:r w:rsidRPr="00967BDC">
        <w:rPr>
          <w:rFonts w:ascii="Times New Roman" w:hAnsi="Times New Roman"/>
          <w:sz w:val="24"/>
          <w:lang w:eastAsia="zh-CN"/>
        </w:rPr>
        <w:t xml:space="preserve">atbilstoši analogu </w:t>
      </w:r>
      <w:r w:rsidRPr="00496E55">
        <w:rPr>
          <w:rFonts w:ascii="Times New Roman" w:hAnsi="Times New Roman"/>
          <w:sz w:val="24"/>
          <w:lang w:eastAsia="zh-CN"/>
        </w:rPr>
        <w:t>jaun</w:t>
      </w:r>
      <w:r>
        <w:rPr>
          <w:rFonts w:ascii="Times New Roman" w:hAnsi="Times New Roman"/>
          <w:sz w:val="24"/>
          <w:lang w:eastAsia="zh-CN"/>
        </w:rPr>
        <w:t>u</w:t>
      </w:r>
      <w:r w:rsidRPr="00967BDC">
        <w:rPr>
          <w:rFonts w:ascii="Times New Roman" w:hAnsi="Times New Roman"/>
          <w:sz w:val="24"/>
          <w:lang w:eastAsia="zh-CN"/>
        </w:rPr>
        <w:t xml:space="preserve"> preču tirgus </w:t>
      </w:r>
      <w:r w:rsidRPr="00496E55">
        <w:rPr>
          <w:rFonts w:ascii="Times New Roman" w:hAnsi="Times New Roman"/>
          <w:sz w:val="24"/>
          <w:lang w:eastAsia="zh-CN"/>
        </w:rPr>
        <w:t>vērtīb</w:t>
      </w:r>
      <w:r>
        <w:rPr>
          <w:rFonts w:ascii="Times New Roman" w:hAnsi="Times New Roman"/>
          <w:sz w:val="24"/>
          <w:lang w:eastAsia="zh-CN"/>
        </w:rPr>
        <w:t>ai</w:t>
      </w:r>
      <w:r w:rsidRPr="00496E55">
        <w:rPr>
          <w:rFonts w:ascii="Times New Roman" w:hAnsi="Times New Roman"/>
          <w:sz w:val="24"/>
          <w:lang w:eastAsia="zh-CN"/>
        </w:rPr>
        <w:t xml:space="preserve"> 10 (desmit) darba dienu laikā no </w:t>
      </w:r>
      <w:r>
        <w:rPr>
          <w:rFonts w:ascii="Times New Roman" w:hAnsi="Times New Roman"/>
          <w:sz w:val="24"/>
          <w:lang w:eastAsia="zh-CN"/>
        </w:rPr>
        <w:t>Iestādes</w:t>
      </w:r>
      <w:r w:rsidRPr="00496E55">
        <w:rPr>
          <w:rFonts w:ascii="Times New Roman" w:hAnsi="Times New Roman"/>
          <w:sz w:val="24"/>
          <w:lang w:eastAsia="zh-CN"/>
        </w:rPr>
        <w:t xml:space="preserve"> rēķina saņemšanas dienas.</w:t>
      </w:r>
    </w:p>
    <w:p w14:paraId="2A421A78"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6EC6">
        <w:rPr>
          <w:rFonts w:ascii="Times New Roman" w:hAnsi="Times New Roman"/>
          <w:sz w:val="24"/>
          <w:lang w:eastAsia="zh-CN"/>
        </w:rPr>
        <w:t xml:space="preserve">Pretenzijas par pasūtījuma izpildes kvalitāti Iestāde piesaka 3 (trīs) darba dienu laikā no pasūtījuma saņemšanas brīža. Par pretenzijā norādītajiem trūkumiem Puses sastāda </w:t>
      </w:r>
      <w:r>
        <w:rPr>
          <w:rFonts w:ascii="Times New Roman" w:hAnsi="Times New Roman"/>
          <w:sz w:val="24"/>
          <w:lang w:eastAsia="zh-CN"/>
        </w:rPr>
        <w:t>D</w:t>
      </w:r>
      <w:r w:rsidRPr="006C6EC6">
        <w:rPr>
          <w:rFonts w:ascii="Times New Roman" w:hAnsi="Times New Roman"/>
          <w:sz w:val="24"/>
          <w:lang w:eastAsia="zh-CN"/>
        </w:rPr>
        <w:t xml:space="preserve">efektu aktu, kurā norāda konstatētos trūkumus, to izcelsmes iemeslus un pretenzijas risinājumu. Nevienai no Pusēm nav tiesību atteikties no šāda akta sagatavošanas. </w:t>
      </w:r>
      <w:r>
        <w:rPr>
          <w:rFonts w:ascii="Times New Roman" w:hAnsi="Times New Roman"/>
          <w:sz w:val="24"/>
          <w:lang w:eastAsia="zh-CN"/>
        </w:rPr>
        <w:t>Ja kāda no Pusēm atsakās no Defektu akta parakstīšanas, par to izdara atzīmi Defektu aktā.</w:t>
      </w:r>
    </w:p>
    <w:p w14:paraId="44FE2E2F" w14:textId="77777777" w:rsidR="00515017" w:rsidRPr="002E0C2D"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E0C2D">
        <w:rPr>
          <w:rFonts w:ascii="Times New Roman" w:hAnsi="Times New Roman"/>
          <w:b/>
          <w:bCs/>
          <w:sz w:val="24"/>
          <w:lang w:eastAsia="zh-CN"/>
        </w:rPr>
        <w:t>Pasūtījum</w:t>
      </w:r>
      <w:r>
        <w:rPr>
          <w:rFonts w:ascii="Times New Roman" w:hAnsi="Times New Roman"/>
          <w:b/>
          <w:bCs/>
          <w:sz w:val="24"/>
          <w:lang w:eastAsia="zh-CN"/>
        </w:rPr>
        <w:t>a</w:t>
      </w:r>
      <w:r w:rsidRPr="002E0C2D">
        <w:rPr>
          <w:rFonts w:ascii="Times New Roman" w:hAnsi="Times New Roman"/>
          <w:b/>
          <w:bCs/>
          <w:sz w:val="24"/>
          <w:lang w:eastAsia="zh-CN"/>
        </w:rPr>
        <w:t xml:space="preserve"> izpildes termiņi:</w:t>
      </w:r>
    </w:p>
    <w:p w14:paraId="663E8A94"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 xml:space="preserve">Izpildītājs nodrošina pasūtījuma izpildi 5 (piecu) darba dienu laikā, no veļas nodošanas brīža. </w:t>
      </w:r>
      <w:bookmarkStart w:id="0" w:name="_Hlk523410925"/>
      <w:r w:rsidRPr="002E0C2D">
        <w:rPr>
          <w:rFonts w:ascii="Times New Roman" w:hAnsi="Times New Roman"/>
          <w:sz w:val="24"/>
          <w:lang w:eastAsia="zh-CN"/>
        </w:rPr>
        <w:t>Iestāde un Izpildītājs var vienoties par citu pasūtījuma izpildes termiņu, ņemot vērā pasūtījuma apjomu un valsts svētku dienas.</w:t>
      </w:r>
      <w:bookmarkEnd w:id="0"/>
    </w:p>
    <w:p w14:paraId="085730E0" w14:textId="77777777" w:rsidR="00515017" w:rsidRPr="00524B3F"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Pēc</w:t>
      </w:r>
      <w:r>
        <w:rPr>
          <w:rFonts w:ascii="Times New Roman" w:hAnsi="Times New Roman"/>
          <w:sz w:val="24"/>
          <w:lang w:eastAsia="zh-CN"/>
        </w:rPr>
        <w:t xml:space="preserve"> </w:t>
      </w:r>
      <w:r w:rsidRPr="00524B3F">
        <w:rPr>
          <w:rFonts w:ascii="Times New Roman" w:hAnsi="Times New Roman"/>
          <w:sz w:val="24"/>
          <w:lang w:eastAsia="zh-CN"/>
        </w:rPr>
        <w:t>Iestādes pieprasījuma Izpildītājs nodrošina pasūtījuma izpildi 24 stundu laikā, par kura izpildi piemēro finanšu piedāvājumā norādīto uzcenojumu.</w:t>
      </w:r>
    </w:p>
    <w:p w14:paraId="13FAC470" w14:textId="77777777" w:rsidR="00515017" w:rsidRPr="002C3E95" w:rsidRDefault="00515017" w:rsidP="00515017">
      <w:pPr>
        <w:pStyle w:val="Sarakstarindkopa"/>
        <w:widowControl w:val="0"/>
        <w:numPr>
          <w:ilvl w:val="0"/>
          <w:numId w:val="2"/>
        </w:numPr>
        <w:shd w:val="clear" w:color="auto" w:fill="FFFFFF"/>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C3E95">
        <w:rPr>
          <w:rFonts w:ascii="Times New Roman" w:hAnsi="Times New Roman"/>
          <w:b/>
          <w:bCs/>
          <w:sz w:val="24"/>
          <w:lang w:eastAsia="zh-CN"/>
        </w:rPr>
        <w:t>Norēķini:</w:t>
      </w:r>
    </w:p>
    <w:p w14:paraId="164EC5F8" w14:textId="77777777" w:rsidR="00515017" w:rsidRPr="000A4ED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0A4EDC">
        <w:rPr>
          <w:rFonts w:ascii="Times New Roman" w:hAnsi="Times New Roman"/>
          <w:sz w:val="24"/>
          <w:lang w:eastAsia="zh-CN"/>
        </w:rPr>
        <w:t>Iepirkuma finanšu piedāvājumā Izpildītājs norāda vienas vienības cenu par 1 kg taisnās veļas (virspalags, palags, spilvendrāna, dvieļi) mazgāšanas pakalpojumiem.</w:t>
      </w:r>
    </w:p>
    <w:p w14:paraId="670D874B" w14:textId="77777777" w:rsidR="00515017" w:rsidRPr="000A4ED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0A4EDC">
        <w:rPr>
          <w:rFonts w:ascii="Times New Roman" w:hAnsi="Times New Roman"/>
          <w:sz w:val="24"/>
          <w:lang w:eastAsia="zh-CN"/>
        </w:rPr>
        <w:lastRenderedPageBreak/>
        <w:t>Ja Iestādei nepieciešami citu izstrādājumu (darba apģērbu, aizkaru, segu, spilvenu un citu izstrādājumu (izņemot taisno veļu: virspalags, palags, spilvendrāna, dvieļi) mazgāšanas vai ķīmiskās tīrīšanas pakalpojumi, tad tiek piemērotas Izpildītāja cenrādī mājas lapā norādītās cenas, kā arī Izpildītāja finanšu piedāvājumā norādītā atlaide.</w:t>
      </w:r>
    </w:p>
    <w:p w14:paraId="0D0C3E09"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2E0C2D">
        <w:rPr>
          <w:rFonts w:ascii="Times New Roman" w:hAnsi="Times New Roman"/>
          <w:sz w:val="24"/>
          <w:lang w:eastAsia="zh-CN"/>
        </w:rPr>
        <w:t>Pēc</w:t>
      </w:r>
      <w:r>
        <w:rPr>
          <w:rFonts w:ascii="Times New Roman" w:hAnsi="Times New Roman"/>
          <w:sz w:val="24"/>
          <w:lang w:eastAsia="zh-CN"/>
        </w:rPr>
        <w:t xml:space="preserve"> Iestādes pieprasījuma Izpildītājs nodrošina pasūtījuma </w:t>
      </w:r>
      <w:r w:rsidRPr="00740133">
        <w:rPr>
          <w:rFonts w:ascii="Times New Roman" w:hAnsi="Times New Roman"/>
          <w:sz w:val="24"/>
          <w:lang w:eastAsia="zh-CN"/>
        </w:rPr>
        <w:t>izpildi 24 stundu laikā, par kura izpildi piemēro finanšu piedāvājumā norādīto</w:t>
      </w:r>
      <w:r>
        <w:rPr>
          <w:rFonts w:ascii="Times New Roman" w:hAnsi="Times New Roman"/>
          <w:sz w:val="24"/>
          <w:lang w:eastAsia="zh-CN"/>
        </w:rPr>
        <w:t xml:space="preserve"> </w:t>
      </w:r>
      <w:r w:rsidRPr="000A4EDC">
        <w:rPr>
          <w:rFonts w:ascii="Times New Roman" w:hAnsi="Times New Roman"/>
          <w:sz w:val="24"/>
          <w:lang w:eastAsia="zh-CN"/>
        </w:rPr>
        <w:t>%</w:t>
      </w:r>
      <w:r w:rsidRPr="00740133">
        <w:rPr>
          <w:rFonts w:ascii="Times New Roman" w:hAnsi="Times New Roman"/>
          <w:sz w:val="24"/>
          <w:lang w:eastAsia="zh-CN"/>
        </w:rPr>
        <w:t xml:space="preserve"> uzcenojumu “</w:t>
      </w:r>
      <w:r w:rsidRPr="000A4EDC">
        <w:rPr>
          <w:rFonts w:ascii="Times New Roman" w:hAnsi="Times New Roman"/>
          <w:sz w:val="24"/>
          <w:lang w:eastAsia="zh-CN"/>
        </w:rPr>
        <w:t>Sadārdzinājums par pasūtījuma izpildi 24 h laikā”</w:t>
      </w:r>
      <w:r w:rsidRPr="00740133">
        <w:rPr>
          <w:rFonts w:ascii="Times New Roman" w:hAnsi="Times New Roman"/>
          <w:sz w:val="24"/>
          <w:lang w:eastAsia="zh-CN"/>
        </w:rPr>
        <w:t>.</w:t>
      </w:r>
    </w:p>
    <w:p w14:paraId="29B4A76D" w14:textId="77777777" w:rsidR="00515017" w:rsidRPr="006E0D63"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E0D63">
        <w:rPr>
          <w:rFonts w:ascii="Times New Roman" w:eastAsia="Times New Roman" w:hAnsi="Times New Roman" w:cs="Calibri"/>
          <w:color w:val="000000"/>
          <w:sz w:val="24"/>
          <w:lang w:eastAsia="lv-LV"/>
        </w:rPr>
        <w:t>Ja pasūtījuma kopējās izmaksas nesasniedz 10 EUR ar PVN</w:t>
      </w:r>
      <w:r>
        <w:rPr>
          <w:rFonts w:ascii="Times New Roman" w:eastAsia="Times New Roman" w:hAnsi="Times New Roman" w:cs="Calibri"/>
          <w:color w:val="000000"/>
          <w:sz w:val="24"/>
          <w:lang w:eastAsia="lv-LV"/>
        </w:rPr>
        <w:t>,</w:t>
      </w:r>
      <w:r w:rsidRPr="006E0D63">
        <w:rPr>
          <w:rFonts w:ascii="Times New Roman" w:eastAsia="Times New Roman" w:hAnsi="Times New Roman" w:cs="Calibri"/>
          <w:color w:val="000000"/>
          <w:sz w:val="24"/>
          <w:lang w:eastAsia="lv-LV"/>
        </w:rPr>
        <w:t xml:space="preserve"> par neliela apjoma pasūtījumu tiek piemērota </w:t>
      </w:r>
      <w:r w:rsidRPr="006E0D63">
        <w:rPr>
          <w:rFonts w:ascii="Times New Roman" w:hAnsi="Times New Roman"/>
          <w:sz w:val="24"/>
          <w:lang w:eastAsia="zh-CN"/>
        </w:rPr>
        <w:t xml:space="preserve">Iepirkuma finanšu piedāvājumā Izpildītāja norādīta </w:t>
      </w:r>
      <w:r w:rsidRPr="006E0D63">
        <w:rPr>
          <w:rFonts w:ascii="Times New Roman" w:eastAsia="Times New Roman" w:hAnsi="Times New Roman" w:cs="Calibri"/>
          <w:color w:val="000000"/>
          <w:sz w:val="24"/>
          <w:lang w:eastAsia="lv-LV"/>
        </w:rPr>
        <w:t>piegādes cena</w:t>
      </w:r>
      <w:r>
        <w:rPr>
          <w:rFonts w:ascii="Times New Roman" w:eastAsia="Times New Roman" w:hAnsi="Times New Roman" w:cs="Calibri"/>
          <w:color w:val="000000"/>
          <w:sz w:val="24"/>
          <w:lang w:eastAsia="lv-LV"/>
        </w:rPr>
        <w:t>.</w:t>
      </w:r>
    </w:p>
    <w:p w14:paraId="1287D75E" w14:textId="77777777" w:rsidR="00515017" w:rsidRPr="006E0D63" w:rsidRDefault="00515017" w:rsidP="00515017">
      <w:pPr>
        <w:pStyle w:val="Sarakstarindkopa"/>
        <w:widowControl w:val="0"/>
        <w:shd w:val="clear" w:color="auto" w:fill="FFFFFF"/>
        <w:tabs>
          <w:tab w:val="left" w:pos="993"/>
        </w:tabs>
        <w:suppressAutoHyphens/>
        <w:autoSpaceDE w:val="0"/>
        <w:autoSpaceDN w:val="0"/>
        <w:adjustRightInd w:val="0"/>
        <w:spacing w:after="0" w:line="240" w:lineRule="auto"/>
        <w:ind w:left="852"/>
        <w:jc w:val="both"/>
        <w:rPr>
          <w:rFonts w:ascii="Times New Roman" w:hAnsi="Times New Roman"/>
          <w:sz w:val="24"/>
          <w:lang w:eastAsia="zh-CN"/>
        </w:rPr>
      </w:pPr>
    </w:p>
    <w:p w14:paraId="005DF1AA" w14:textId="77777777" w:rsidR="00515017" w:rsidRPr="002E0C2D" w:rsidRDefault="00515017" w:rsidP="00515017">
      <w:pPr>
        <w:pStyle w:val="Sarakstarindkopa"/>
        <w:widowControl w:val="0"/>
        <w:numPr>
          <w:ilvl w:val="0"/>
          <w:numId w:val="2"/>
        </w:numPr>
        <w:shd w:val="clear" w:color="auto" w:fill="FFFFFF"/>
        <w:tabs>
          <w:tab w:val="left" w:pos="851"/>
        </w:tabs>
        <w:suppressAutoHyphens/>
        <w:autoSpaceDE w:val="0"/>
        <w:autoSpaceDN w:val="0"/>
        <w:adjustRightInd w:val="0"/>
        <w:spacing w:after="0" w:line="240" w:lineRule="auto"/>
        <w:ind w:left="0" w:firstLine="426"/>
        <w:jc w:val="both"/>
        <w:rPr>
          <w:rFonts w:ascii="Times New Roman" w:hAnsi="Times New Roman"/>
          <w:b/>
          <w:bCs/>
          <w:sz w:val="24"/>
          <w:lang w:eastAsia="zh-CN"/>
        </w:rPr>
      </w:pPr>
      <w:r w:rsidRPr="002E0C2D">
        <w:rPr>
          <w:rFonts w:ascii="Times New Roman" w:hAnsi="Times New Roman"/>
          <w:b/>
          <w:bCs/>
          <w:sz w:val="24"/>
          <w:lang w:eastAsia="zh-CN"/>
        </w:rPr>
        <w:t>Prasības veļas apstrādes procesam:</w:t>
      </w:r>
    </w:p>
    <w:p w14:paraId="2F0CC94C"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 xml:space="preserve">Saskaņā ar </w:t>
      </w:r>
      <w:r w:rsidRPr="00881283">
        <w:rPr>
          <w:rFonts w:ascii="Times New Roman" w:hAnsi="Times New Roman"/>
          <w:sz w:val="24"/>
          <w:lang w:eastAsia="zh-CN"/>
        </w:rPr>
        <w:t xml:space="preserve">Ministru kabineta </w:t>
      </w:r>
      <w:r>
        <w:rPr>
          <w:rFonts w:ascii="Times New Roman" w:hAnsi="Times New Roman"/>
          <w:sz w:val="24"/>
          <w:lang w:eastAsia="zh-CN"/>
        </w:rPr>
        <w:t xml:space="preserve">17.09.2013. </w:t>
      </w:r>
      <w:r w:rsidRPr="00881283">
        <w:rPr>
          <w:rFonts w:ascii="Times New Roman" w:hAnsi="Times New Roman"/>
          <w:sz w:val="24"/>
          <w:lang w:eastAsia="zh-CN"/>
        </w:rPr>
        <w:t>noteikum</w:t>
      </w:r>
      <w:r>
        <w:rPr>
          <w:rFonts w:ascii="Times New Roman" w:hAnsi="Times New Roman"/>
          <w:sz w:val="24"/>
          <w:lang w:eastAsia="zh-CN"/>
        </w:rPr>
        <w:t>u</w:t>
      </w:r>
      <w:r w:rsidRPr="00881283">
        <w:rPr>
          <w:rFonts w:ascii="Times New Roman" w:hAnsi="Times New Roman"/>
          <w:sz w:val="24"/>
          <w:lang w:eastAsia="zh-CN"/>
        </w:rPr>
        <w:t xml:space="preserve"> Nr.890</w:t>
      </w:r>
      <w:r>
        <w:rPr>
          <w:rFonts w:ascii="Times New Roman" w:hAnsi="Times New Roman"/>
          <w:sz w:val="24"/>
          <w:lang w:eastAsia="zh-CN"/>
        </w:rPr>
        <w:t xml:space="preserve"> “</w:t>
      </w:r>
      <w:r w:rsidRPr="00881283">
        <w:rPr>
          <w:rFonts w:ascii="Times New Roman" w:hAnsi="Times New Roman"/>
          <w:sz w:val="24"/>
          <w:lang w:eastAsia="zh-CN"/>
        </w:rPr>
        <w:t>Higiēnas prasības bērnu uzraudzības pakalpojuma sniedzējiem un izglītības iestādēm, kas īsteno pirmsskolas izglītības programmu</w:t>
      </w:r>
      <w:r>
        <w:rPr>
          <w:rFonts w:ascii="Times New Roman" w:hAnsi="Times New Roman"/>
          <w:sz w:val="24"/>
          <w:lang w:eastAsia="zh-CN"/>
        </w:rPr>
        <w:t>” 58. punktu l</w:t>
      </w:r>
      <w:r w:rsidRPr="00881283">
        <w:rPr>
          <w:rFonts w:ascii="Times New Roman" w:hAnsi="Times New Roman"/>
          <w:sz w:val="24"/>
          <w:lang w:eastAsia="zh-CN"/>
        </w:rPr>
        <w:t>ietoto veļu savāc un līdz mazgāšanai uzglabā atsevišķos maisos vai tvertnēs ar vāku. Veļu mazgā pakalpojuma sniedzēja veļas mazgātavā, nodrošinot bērnu veļas mazgāšanu atsevišķi.</w:t>
      </w:r>
    </w:p>
    <w:p w14:paraId="1893277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Katra klienta</w:t>
      </w:r>
      <w:r>
        <w:rPr>
          <w:rFonts w:ascii="Times New Roman" w:hAnsi="Times New Roman"/>
          <w:sz w:val="24"/>
          <w:lang w:eastAsia="zh-CN"/>
        </w:rPr>
        <w:t>/pasūtītāja</w:t>
      </w:r>
      <w:r w:rsidRPr="005A2A98">
        <w:rPr>
          <w:rFonts w:ascii="Times New Roman" w:hAnsi="Times New Roman"/>
          <w:sz w:val="24"/>
          <w:lang w:eastAsia="zh-CN"/>
        </w:rPr>
        <w:t xml:space="preserve"> veļu mazgā atsevišķi.</w:t>
      </w:r>
    </w:p>
    <w:p w14:paraId="605E446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N</w:t>
      </w:r>
      <w:r w:rsidRPr="00533ABE">
        <w:rPr>
          <w:rFonts w:ascii="Times New Roman" w:hAnsi="Times New Roman"/>
          <w:sz w:val="24"/>
          <w:lang w:eastAsia="zh-CN"/>
        </w:rPr>
        <w:t>ovērš veļas piesārņošanu glabāšanas, transportēšanas, mazgāšanas un dezinfekcijas laikā.</w:t>
      </w:r>
    </w:p>
    <w:p w14:paraId="1B729EB3" w14:textId="77777777" w:rsidR="00515017" w:rsidRPr="00790A6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33ABE">
        <w:rPr>
          <w:rFonts w:ascii="Times New Roman" w:hAnsi="Times New Roman"/>
          <w:sz w:val="24"/>
          <w:lang w:eastAsia="zh-CN"/>
        </w:rPr>
        <w:t xml:space="preserve">Veļas mazgātavā </w:t>
      </w:r>
      <w:r>
        <w:rPr>
          <w:rFonts w:ascii="Times New Roman" w:hAnsi="Times New Roman"/>
          <w:sz w:val="24"/>
          <w:lang w:eastAsia="zh-CN"/>
        </w:rPr>
        <w:t>n</w:t>
      </w:r>
      <w:r w:rsidRPr="00533ABE">
        <w:rPr>
          <w:rFonts w:ascii="Times New Roman" w:hAnsi="Times New Roman"/>
          <w:sz w:val="24"/>
          <w:lang w:eastAsia="zh-CN"/>
        </w:rPr>
        <w:t>odal</w:t>
      </w:r>
      <w:r>
        <w:rPr>
          <w:rFonts w:ascii="Times New Roman" w:hAnsi="Times New Roman"/>
          <w:sz w:val="24"/>
          <w:lang w:eastAsia="zh-CN"/>
        </w:rPr>
        <w:t>a</w:t>
      </w:r>
      <w:r w:rsidRPr="00533ABE">
        <w:rPr>
          <w:rFonts w:ascii="Times New Roman" w:hAnsi="Times New Roman"/>
          <w:sz w:val="24"/>
          <w:lang w:eastAsia="zh-CN"/>
        </w:rPr>
        <w:t xml:space="preserve"> netīrās un tīrās veļas plūsm</w:t>
      </w:r>
      <w:r>
        <w:rPr>
          <w:rFonts w:ascii="Times New Roman" w:hAnsi="Times New Roman"/>
          <w:sz w:val="24"/>
          <w:lang w:eastAsia="zh-CN"/>
        </w:rPr>
        <w:t>u</w:t>
      </w:r>
      <w:r w:rsidRPr="00533ABE">
        <w:rPr>
          <w:rFonts w:ascii="Times New Roman" w:hAnsi="Times New Roman"/>
          <w:sz w:val="24"/>
          <w:lang w:eastAsia="zh-CN"/>
        </w:rPr>
        <w:t>.</w:t>
      </w:r>
      <w:bookmarkStart w:id="1" w:name="p31"/>
      <w:bookmarkStart w:id="2" w:name="p-581561"/>
      <w:bookmarkEnd w:id="1"/>
      <w:bookmarkEnd w:id="2"/>
    </w:p>
    <w:p w14:paraId="173F01DC" w14:textId="77777777" w:rsidR="00515017" w:rsidRPr="008E0E92"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Pakalpojuma sniedzēja darbinieki, kuri strādā ar netīro veļu, nedrīkst strādāt ar tīro veļu bez iepriekšējā apģērba nomaiņas un higiēniskas roku apstrādes ar dezinfekcijas līdzekļiem</w:t>
      </w:r>
      <w:r>
        <w:rPr>
          <w:rFonts w:ascii="Times New Roman" w:hAnsi="Times New Roman"/>
          <w:sz w:val="24"/>
          <w:lang w:eastAsia="zh-CN"/>
        </w:rPr>
        <w:t>.</w:t>
      </w:r>
    </w:p>
    <w:p w14:paraId="67371DAD"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8E0E92">
        <w:rPr>
          <w:rFonts w:ascii="Times New Roman" w:hAnsi="Times New Roman"/>
          <w:sz w:val="24"/>
          <w:lang w:eastAsia="zh-CN"/>
        </w:rPr>
        <w:t>Īpaši netīr</w:t>
      </w:r>
      <w:r>
        <w:rPr>
          <w:rFonts w:ascii="Times New Roman" w:hAnsi="Times New Roman"/>
          <w:sz w:val="24"/>
          <w:lang w:eastAsia="zh-CN"/>
        </w:rPr>
        <w:t>u</w:t>
      </w:r>
      <w:r w:rsidRPr="008E0E92">
        <w:rPr>
          <w:rFonts w:ascii="Times New Roman" w:hAnsi="Times New Roman"/>
          <w:sz w:val="24"/>
          <w:lang w:eastAsia="zh-CN"/>
        </w:rPr>
        <w:t>, piesārņot</w:t>
      </w:r>
      <w:r>
        <w:rPr>
          <w:rFonts w:ascii="Times New Roman" w:hAnsi="Times New Roman"/>
          <w:sz w:val="24"/>
          <w:lang w:eastAsia="zh-CN"/>
        </w:rPr>
        <w:t>u</w:t>
      </w:r>
      <w:r w:rsidRPr="008E0E92">
        <w:rPr>
          <w:rFonts w:ascii="Times New Roman" w:hAnsi="Times New Roman"/>
          <w:sz w:val="24"/>
          <w:lang w:eastAsia="zh-CN"/>
        </w:rPr>
        <w:t xml:space="preserve"> veļ</w:t>
      </w:r>
      <w:r>
        <w:rPr>
          <w:rFonts w:ascii="Times New Roman" w:hAnsi="Times New Roman"/>
          <w:sz w:val="24"/>
          <w:lang w:eastAsia="zh-CN"/>
        </w:rPr>
        <w:t>u</w:t>
      </w:r>
      <w:r w:rsidRPr="008E0E92">
        <w:rPr>
          <w:rFonts w:ascii="Times New Roman" w:hAnsi="Times New Roman"/>
          <w:sz w:val="24"/>
          <w:lang w:eastAsia="zh-CN"/>
        </w:rPr>
        <w:t xml:space="preserve"> ar bioloģiskiem šķidrumiem un atdalījumiem (asins, urīns, fēces u.c.) mazgā atsevišķi no pārējās veļas.</w:t>
      </w:r>
    </w:p>
    <w:p w14:paraId="487A5DFF"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Visus mazgāšanā nodotos izstrādājumus iztīr</w:t>
      </w:r>
      <w:r>
        <w:rPr>
          <w:rFonts w:ascii="Times New Roman" w:hAnsi="Times New Roman"/>
          <w:sz w:val="24"/>
          <w:lang w:eastAsia="zh-CN"/>
        </w:rPr>
        <w:t>a</w:t>
      </w:r>
      <w:r w:rsidRPr="005A2A98">
        <w:rPr>
          <w:rFonts w:ascii="Times New Roman" w:hAnsi="Times New Roman"/>
          <w:sz w:val="24"/>
          <w:lang w:eastAsia="zh-CN"/>
        </w:rPr>
        <w:t xml:space="preserve"> (izmazgā) tīri, neatkarīgi no piesārņojuma veida.</w:t>
      </w:r>
    </w:p>
    <w:p w14:paraId="1974EBE9"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DF563A">
        <w:rPr>
          <w:rFonts w:ascii="Times New Roman" w:hAnsi="Times New Roman"/>
          <w:sz w:val="24"/>
          <w:lang w:eastAsia="zh-CN"/>
        </w:rPr>
        <w:t>Pasūtītājs brīdina Izpildītāju par veļu ar fizioloģiski-infekcioziem, šādu veļu Izpildītājs apstrādā ar speciālu tehnoloģiju.</w:t>
      </w:r>
    </w:p>
    <w:p w14:paraId="358B0F2E"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Pielieto mazgāšanas tehnoloģijas, kas nepasliktina auduma izturību, krāsu un kvalitāti.</w:t>
      </w:r>
    </w:p>
    <w:p w14:paraId="32D220C4"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Pr>
          <w:rFonts w:ascii="Times New Roman" w:hAnsi="Times New Roman"/>
          <w:sz w:val="24"/>
          <w:lang w:eastAsia="zh-CN"/>
        </w:rPr>
        <w:t>Veļas mazgāšanā un ķīmiskā tīrīšanā izmanto sertificētus mazgāšanas līdzekļus, kas atbilst normatīvajos aktos un Nolikumā noteiktajām prasībām.</w:t>
      </w:r>
    </w:p>
    <w:p w14:paraId="423FDCDD"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E21A21">
        <w:rPr>
          <w:rFonts w:ascii="Times New Roman" w:hAnsi="Times New Roman"/>
          <w:sz w:val="24"/>
          <w:lang w:eastAsia="zh-CN"/>
        </w:rPr>
        <w:t>Pēc mazgāšanas veļa nedrīkst mainīt izmēru.</w:t>
      </w:r>
    </w:p>
    <w:p w14:paraId="2708E613"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Mazgājot veļu</w:t>
      </w:r>
      <w:r>
        <w:rPr>
          <w:rFonts w:ascii="Times New Roman" w:hAnsi="Times New Roman"/>
          <w:sz w:val="24"/>
          <w:lang w:eastAsia="zh-CN"/>
        </w:rPr>
        <w:t>,</w:t>
      </w:r>
      <w:r w:rsidRPr="005A2A98">
        <w:rPr>
          <w:rFonts w:ascii="Times New Roman" w:hAnsi="Times New Roman"/>
          <w:sz w:val="24"/>
          <w:lang w:eastAsia="zh-CN"/>
        </w:rPr>
        <w:t xml:space="preserve"> šķiro to pa krāsām.</w:t>
      </w:r>
    </w:p>
    <w:p w14:paraId="1B6F2DF0"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Nodrošin</w:t>
      </w:r>
      <w:r>
        <w:rPr>
          <w:rFonts w:ascii="Times New Roman" w:hAnsi="Times New Roman"/>
          <w:sz w:val="24"/>
          <w:lang w:eastAsia="zh-CN"/>
        </w:rPr>
        <w:t>a</w:t>
      </w:r>
      <w:r w:rsidRPr="005A2A98">
        <w:rPr>
          <w:rFonts w:ascii="Times New Roman" w:hAnsi="Times New Roman"/>
          <w:sz w:val="24"/>
          <w:lang w:eastAsia="zh-CN"/>
        </w:rPr>
        <w:t xml:space="preserve"> veļas dezinfekciju.</w:t>
      </w:r>
    </w:p>
    <w:p w14:paraId="13420B29"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Veļ</w:t>
      </w:r>
      <w:r>
        <w:rPr>
          <w:rFonts w:ascii="Times New Roman" w:hAnsi="Times New Roman"/>
          <w:sz w:val="24"/>
          <w:lang w:eastAsia="zh-CN"/>
        </w:rPr>
        <w:t>u</w:t>
      </w:r>
      <w:r w:rsidRPr="005A2A98">
        <w:rPr>
          <w:rFonts w:ascii="Times New Roman" w:hAnsi="Times New Roman"/>
          <w:sz w:val="24"/>
          <w:lang w:eastAsia="zh-CN"/>
        </w:rPr>
        <w:t xml:space="preserve"> </w:t>
      </w:r>
      <w:r>
        <w:rPr>
          <w:rFonts w:ascii="Times New Roman" w:hAnsi="Times New Roman"/>
          <w:sz w:val="24"/>
          <w:lang w:eastAsia="zh-CN"/>
        </w:rPr>
        <w:t>iz</w:t>
      </w:r>
      <w:r w:rsidRPr="00DF563A">
        <w:rPr>
          <w:rFonts w:ascii="Times New Roman" w:hAnsi="Times New Roman"/>
          <w:sz w:val="24"/>
          <w:lang w:eastAsia="zh-CN"/>
        </w:rPr>
        <w:t>žāvē, izgludina, saloka, pēc pieprasījuma izmantojot cietināšanas vai mīkstināšanas līdzekļus.</w:t>
      </w:r>
    </w:p>
    <w:p w14:paraId="67B2D57F"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6C472C">
        <w:rPr>
          <w:rFonts w:ascii="Times New Roman" w:hAnsi="Times New Roman"/>
          <w:sz w:val="24"/>
          <w:lang w:eastAsia="zh-CN"/>
        </w:rPr>
        <w:t>Darba apģērb</w:t>
      </w:r>
      <w:r>
        <w:rPr>
          <w:rFonts w:ascii="Times New Roman" w:hAnsi="Times New Roman"/>
          <w:sz w:val="24"/>
          <w:lang w:eastAsia="zh-CN"/>
        </w:rPr>
        <w:t>u</w:t>
      </w:r>
      <w:r w:rsidRPr="006C472C">
        <w:rPr>
          <w:rFonts w:ascii="Times New Roman" w:hAnsi="Times New Roman"/>
          <w:sz w:val="24"/>
          <w:lang w:eastAsia="zh-CN"/>
        </w:rPr>
        <w:t xml:space="preserve"> izgludin</w:t>
      </w:r>
      <w:r>
        <w:rPr>
          <w:rFonts w:ascii="Times New Roman" w:hAnsi="Times New Roman"/>
          <w:sz w:val="24"/>
          <w:lang w:eastAsia="zh-CN"/>
        </w:rPr>
        <w:t>a</w:t>
      </w:r>
      <w:r w:rsidRPr="006C472C">
        <w:rPr>
          <w:rFonts w:ascii="Times New Roman" w:hAnsi="Times New Roman"/>
          <w:sz w:val="24"/>
          <w:lang w:eastAsia="zh-CN"/>
        </w:rPr>
        <w:t xml:space="preserve"> un uzk</w:t>
      </w:r>
      <w:r>
        <w:rPr>
          <w:rFonts w:ascii="Times New Roman" w:hAnsi="Times New Roman"/>
          <w:sz w:val="24"/>
          <w:lang w:eastAsia="zh-CN"/>
        </w:rPr>
        <w:t>a</w:t>
      </w:r>
      <w:r w:rsidRPr="006C472C">
        <w:rPr>
          <w:rFonts w:ascii="Times New Roman" w:hAnsi="Times New Roman"/>
          <w:sz w:val="24"/>
          <w:lang w:eastAsia="zh-CN"/>
        </w:rPr>
        <w:t>r uz pakaramā.</w:t>
      </w:r>
    </w:p>
    <w:p w14:paraId="52B54C6A"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Nodrošin</w:t>
      </w:r>
      <w:r>
        <w:rPr>
          <w:rFonts w:ascii="Times New Roman" w:hAnsi="Times New Roman"/>
          <w:sz w:val="24"/>
          <w:lang w:eastAsia="zh-CN"/>
        </w:rPr>
        <w:t>a</w:t>
      </w:r>
      <w:r w:rsidRPr="005A2A98">
        <w:rPr>
          <w:rFonts w:ascii="Times New Roman" w:hAnsi="Times New Roman"/>
          <w:sz w:val="24"/>
          <w:lang w:eastAsia="zh-CN"/>
        </w:rPr>
        <w:t xml:space="preserve"> tīrās veļas sašķirošanu pa sortimentu grupām un salikšanu </w:t>
      </w:r>
      <w:r w:rsidRPr="00DF563A">
        <w:rPr>
          <w:rFonts w:ascii="Times New Roman" w:hAnsi="Times New Roman"/>
          <w:sz w:val="24"/>
          <w:lang w:eastAsia="zh-CN"/>
        </w:rPr>
        <w:t xml:space="preserve">speciālos auduma vai plēves </w:t>
      </w:r>
      <w:r w:rsidRPr="005A2A98">
        <w:rPr>
          <w:rFonts w:ascii="Times New Roman" w:hAnsi="Times New Roman"/>
          <w:sz w:val="24"/>
          <w:lang w:eastAsia="zh-CN"/>
        </w:rPr>
        <w:t>maisos.</w:t>
      </w:r>
    </w:p>
    <w:p w14:paraId="10417233" w14:textId="77777777" w:rsidR="00515017" w:rsidRPr="005A2A98"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Saplēstas vai neizmazgājamas veļas gadījumos informē telefoniski vai rakstiski un sastād</w:t>
      </w:r>
      <w:r>
        <w:rPr>
          <w:rFonts w:ascii="Times New Roman" w:hAnsi="Times New Roman"/>
          <w:sz w:val="24"/>
          <w:lang w:eastAsia="zh-CN"/>
        </w:rPr>
        <w:t>a</w:t>
      </w:r>
      <w:r w:rsidRPr="005A2A98">
        <w:rPr>
          <w:rFonts w:ascii="Times New Roman" w:hAnsi="Times New Roman"/>
          <w:sz w:val="24"/>
          <w:lang w:eastAsia="zh-CN"/>
        </w:rPr>
        <w:t xml:space="preserve"> </w:t>
      </w:r>
      <w:r>
        <w:rPr>
          <w:rFonts w:ascii="Times New Roman" w:hAnsi="Times New Roman"/>
          <w:sz w:val="24"/>
          <w:lang w:eastAsia="zh-CN"/>
        </w:rPr>
        <w:t xml:space="preserve">Defektu </w:t>
      </w:r>
      <w:r w:rsidRPr="005A2A98">
        <w:rPr>
          <w:rFonts w:ascii="Times New Roman" w:hAnsi="Times New Roman"/>
          <w:sz w:val="24"/>
          <w:lang w:eastAsia="zh-CN"/>
        </w:rPr>
        <w:t>aktu par šādiem gadījumiem, iepako atsevišķi.</w:t>
      </w:r>
    </w:p>
    <w:p w14:paraId="39C6D363" w14:textId="77777777" w:rsidR="00515017" w:rsidRPr="00CA0E8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5A2A98">
        <w:rPr>
          <w:rFonts w:ascii="Times New Roman" w:hAnsi="Times New Roman"/>
          <w:sz w:val="24"/>
          <w:lang w:eastAsia="zh-CN"/>
        </w:rPr>
        <w:t>Maisus ar veļu neuzglabā mitrās telpās, kā arī transportēšanas laikā tos sargā</w:t>
      </w:r>
      <w:r>
        <w:rPr>
          <w:rFonts w:ascii="Times New Roman" w:hAnsi="Times New Roman"/>
          <w:sz w:val="24"/>
          <w:lang w:eastAsia="zh-CN"/>
        </w:rPr>
        <w:t xml:space="preserve"> </w:t>
      </w:r>
      <w:r w:rsidRPr="005A2A98">
        <w:rPr>
          <w:rFonts w:ascii="Times New Roman" w:hAnsi="Times New Roman"/>
          <w:sz w:val="24"/>
          <w:lang w:eastAsia="zh-CN"/>
        </w:rPr>
        <w:t>no mitruma.</w:t>
      </w:r>
      <w:bookmarkStart w:id="3" w:name="p27"/>
      <w:bookmarkStart w:id="4" w:name="p-581557"/>
      <w:bookmarkStart w:id="5" w:name="p28"/>
      <w:bookmarkStart w:id="6" w:name="p-581558"/>
      <w:bookmarkStart w:id="7" w:name="p29"/>
      <w:bookmarkStart w:id="8" w:name="p-581559"/>
      <w:bookmarkStart w:id="9" w:name="p30"/>
      <w:bookmarkStart w:id="10" w:name="p-581560"/>
      <w:bookmarkEnd w:id="3"/>
      <w:bookmarkEnd w:id="4"/>
      <w:bookmarkEnd w:id="5"/>
      <w:bookmarkEnd w:id="6"/>
      <w:bookmarkEnd w:id="7"/>
      <w:bookmarkEnd w:id="8"/>
      <w:bookmarkEnd w:id="9"/>
      <w:bookmarkEnd w:id="10"/>
    </w:p>
    <w:p w14:paraId="1BA85409" w14:textId="77777777" w:rsidR="00515017" w:rsidRPr="00790A6C"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Pakalpojuma kvalitātei izvirzītās prasības:</w:t>
      </w:r>
    </w:p>
    <w:tbl>
      <w:tblPr>
        <w:tblW w:w="5000" w:type="pct"/>
        <w:tblLayout w:type="fixed"/>
        <w:tblLook w:val="04A0" w:firstRow="1" w:lastRow="0" w:firstColumn="1" w:lastColumn="0" w:noHBand="0" w:noVBand="1"/>
      </w:tblPr>
      <w:tblGrid>
        <w:gridCol w:w="3016"/>
        <w:gridCol w:w="5280"/>
      </w:tblGrid>
      <w:tr w:rsidR="00515017" w:rsidRPr="00393CB0" w14:paraId="1E0A4620" w14:textId="77777777" w:rsidTr="00F37E0C">
        <w:trPr>
          <w:trHeight w:val="113"/>
        </w:trPr>
        <w:tc>
          <w:tcPr>
            <w:tcW w:w="18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AC934B" w14:textId="77777777" w:rsidR="00515017" w:rsidRPr="00393CB0" w:rsidRDefault="00515017" w:rsidP="00F37E0C">
            <w:pPr>
              <w:spacing w:after="0" w:line="240" w:lineRule="auto"/>
              <w:jc w:val="center"/>
              <w:rPr>
                <w:rFonts w:ascii="Times New Roman" w:eastAsia="Times New Roman" w:hAnsi="Times New Roman" w:cs="Times New Roman"/>
                <w:color w:val="000000"/>
                <w:sz w:val="24"/>
                <w:lang w:eastAsia="lv-LV"/>
              </w:rPr>
            </w:pPr>
            <w:r w:rsidRPr="00393CB0">
              <w:rPr>
                <w:rFonts w:ascii="Times New Roman" w:eastAsia="Times New Roman" w:hAnsi="Times New Roman" w:cs="Times New Roman"/>
                <w:color w:val="000000"/>
                <w:sz w:val="24"/>
                <w:lang w:eastAsia="lv-LV"/>
              </w:rPr>
              <w:t>Nosaukums</w:t>
            </w:r>
          </w:p>
        </w:tc>
        <w:tc>
          <w:tcPr>
            <w:tcW w:w="3182" w:type="pct"/>
            <w:tcBorders>
              <w:top w:val="single" w:sz="4" w:space="0" w:color="auto"/>
              <w:left w:val="nil"/>
              <w:bottom w:val="single" w:sz="4" w:space="0" w:color="auto"/>
              <w:right w:val="single" w:sz="4" w:space="0" w:color="000000"/>
            </w:tcBorders>
            <w:shd w:val="clear" w:color="000000" w:fill="FFFFFF"/>
            <w:vAlign w:val="center"/>
            <w:hideMark/>
          </w:tcPr>
          <w:p w14:paraId="2E9B7CAA" w14:textId="77777777" w:rsidR="00515017" w:rsidRPr="00393CB0" w:rsidRDefault="00515017" w:rsidP="00F37E0C">
            <w:pPr>
              <w:spacing w:after="0" w:line="240" w:lineRule="auto"/>
              <w:jc w:val="center"/>
              <w:rPr>
                <w:rFonts w:ascii="Times New Roman" w:eastAsia="Times New Roman" w:hAnsi="Times New Roman" w:cs="Times New Roman"/>
                <w:color w:val="000000"/>
                <w:sz w:val="24"/>
                <w:lang w:eastAsia="lv-LV"/>
              </w:rPr>
            </w:pPr>
            <w:r w:rsidRPr="00393CB0">
              <w:rPr>
                <w:rFonts w:ascii="Times New Roman" w:eastAsia="Times New Roman" w:hAnsi="Times New Roman" w:cs="Times New Roman"/>
                <w:color w:val="000000"/>
                <w:sz w:val="24"/>
                <w:lang w:eastAsia="lv-LV"/>
              </w:rPr>
              <w:t>Apstrāde</w:t>
            </w:r>
          </w:p>
        </w:tc>
      </w:tr>
      <w:tr w:rsidR="00515017" w:rsidRPr="00393CB0" w14:paraId="2F9FB2A3"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0B30EE3A"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eastAsia="Times New Roman" w:hAnsi="Times New Roman" w:cs="Times New Roman"/>
                <w:b/>
                <w:bCs/>
                <w:color w:val="000000"/>
                <w:sz w:val="24"/>
                <w:lang w:eastAsia="lv-LV"/>
              </w:rPr>
              <w:lastRenderedPageBreak/>
              <w:t xml:space="preserve">Taisnās veļas mazgāšana: </w:t>
            </w:r>
            <w:r w:rsidRPr="002E0C2D">
              <w:rPr>
                <w:rFonts w:ascii="Times New Roman" w:eastAsia="Times New Roman" w:hAnsi="Times New Roman" w:cs="Times New Roman"/>
                <w:color w:val="000000"/>
                <w:sz w:val="24"/>
                <w:lang w:eastAsia="lv-LV"/>
              </w:rPr>
              <w:t>virspalagi, palagi, spilvendrānas, dvieļi</w:t>
            </w:r>
          </w:p>
        </w:tc>
        <w:tc>
          <w:tcPr>
            <w:tcW w:w="3182" w:type="pct"/>
            <w:tcBorders>
              <w:top w:val="single" w:sz="4" w:space="0" w:color="auto"/>
              <w:left w:val="nil"/>
              <w:bottom w:val="single" w:sz="4" w:space="0" w:color="auto"/>
              <w:right w:val="single" w:sz="4" w:space="0" w:color="auto"/>
            </w:tcBorders>
            <w:shd w:val="clear" w:color="000000" w:fill="FFFFFF"/>
            <w:vAlign w:val="center"/>
            <w:hideMark/>
          </w:tcPr>
          <w:p w14:paraId="6F2FEE2D"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Netīrās veļas šķirošana</w:t>
            </w:r>
            <w:r w:rsidRPr="002E0C2D">
              <w:rPr>
                <w:rFonts w:ascii="Times New Roman" w:hAnsi="Times New Roman"/>
                <w:noProof/>
                <w:sz w:val="24"/>
              </w:rPr>
              <w:t xml:space="preserve"> pirms mazgāšanas;</w:t>
            </w:r>
          </w:p>
          <w:p w14:paraId="1CD11CA6"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 xml:space="preserve">mazgāšana </w:t>
            </w:r>
            <w:r w:rsidRPr="002E0C2D">
              <w:rPr>
                <w:rFonts w:ascii="Times New Roman" w:hAnsi="Times New Roman"/>
                <w:noProof/>
                <w:sz w:val="24"/>
              </w:rPr>
              <w:t>ne zemāk kā +90° C temperatūrā  vai  atbilstoši konkrētajam auduma  veidam;</w:t>
            </w:r>
          </w:p>
          <w:p w14:paraId="1D44E027" w14:textId="77777777" w:rsidR="00515017" w:rsidRPr="002E0C2D" w:rsidRDefault="00515017" w:rsidP="00F37E0C">
            <w:pPr>
              <w:spacing w:after="0" w:line="240" w:lineRule="auto"/>
              <w:rPr>
                <w:rFonts w:ascii="Times New Roman" w:hAnsi="Times New Roman"/>
                <w:noProof/>
                <w:sz w:val="24"/>
              </w:rPr>
            </w:pPr>
            <w:r w:rsidRPr="002E0C2D">
              <w:rPr>
                <w:rFonts w:ascii="Times New Roman" w:hAnsi="Times New Roman"/>
                <w:noProof/>
                <w:sz w:val="24"/>
              </w:rPr>
              <w:t>tehnoloģijai atbilstošu mazgāšanas un dezinfekcijas līdzekļu lietošana;</w:t>
            </w:r>
          </w:p>
          <w:p w14:paraId="7657F575"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gludināšana ar gludināšanas rulli</w:t>
            </w:r>
            <w:r w:rsidRPr="002E0C2D">
              <w:rPr>
                <w:rFonts w:ascii="Times New Roman" w:hAnsi="Times New Roman"/>
                <w:noProof/>
                <w:sz w:val="24"/>
              </w:rPr>
              <w:t xml:space="preserve"> no +180° C līdz +205° C temperatūrā, nebojājot veļas detaļas;</w:t>
            </w:r>
          </w:p>
          <w:p w14:paraId="277079AC" w14:textId="77777777" w:rsidR="00515017" w:rsidRPr="002E0C2D" w:rsidRDefault="00515017" w:rsidP="00F37E0C">
            <w:pPr>
              <w:spacing w:after="0" w:line="240" w:lineRule="auto"/>
              <w:rPr>
                <w:rFonts w:ascii="Times New Roman" w:hAnsi="Times New Roman"/>
                <w:noProof/>
                <w:sz w:val="24"/>
              </w:rPr>
            </w:pPr>
            <w:r w:rsidRPr="002E0C2D">
              <w:rPr>
                <w:rFonts w:ascii="Times New Roman" w:eastAsia="Times New Roman" w:hAnsi="Times New Roman" w:cs="Times New Roman"/>
                <w:color w:val="000000"/>
                <w:sz w:val="24"/>
                <w:lang w:eastAsia="lv-LV"/>
              </w:rPr>
              <w:t>locīšana</w:t>
            </w:r>
            <w:r w:rsidRPr="002E0C2D">
              <w:rPr>
                <w:rFonts w:ascii="Times New Roman" w:hAnsi="Times New Roman"/>
                <w:noProof/>
                <w:sz w:val="24"/>
              </w:rPr>
              <w:t xml:space="preserve"> ar stūriem uz augšu, lai ir viegli redzams marķējums;</w:t>
            </w:r>
          </w:p>
          <w:p w14:paraId="20F8922E" w14:textId="77777777" w:rsidR="00515017" w:rsidRPr="002E0C2D" w:rsidRDefault="00515017" w:rsidP="00F37E0C">
            <w:pPr>
              <w:spacing w:after="0" w:line="240" w:lineRule="auto"/>
              <w:rPr>
                <w:rFonts w:ascii="Times New Roman" w:hAnsi="Times New Roman"/>
                <w:noProof/>
                <w:sz w:val="24"/>
              </w:rPr>
            </w:pPr>
            <w:r w:rsidRPr="002E0C2D">
              <w:rPr>
                <w:rFonts w:ascii="Times New Roman" w:hAnsi="Times New Roman"/>
                <w:noProof/>
                <w:sz w:val="24"/>
              </w:rPr>
              <w:t>tīrās veļas komplektēšana  pēc tās veida;</w:t>
            </w:r>
          </w:p>
          <w:p w14:paraId="7B0CA841"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tīrās veļas piegāde pretendenta iepakojumā – polietilēna </w:t>
            </w:r>
            <w:r w:rsidRPr="002E0C2D">
              <w:rPr>
                <w:rFonts w:ascii="Times New Roman" w:hAnsi="Times New Roman"/>
                <w:noProof/>
                <w:sz w:val="24"/>
              </w:rPr>
              <w:t>marķētos</w:t>
            </w:r>
            <w:r w:rsidRPr="002E0C2D">
              <w:rPr>
                <w:rFonts w:ascii="Times New Roman" w:eastAsia="Times New Roman" w:hAnsi="Times New Roman" w:cs="Times New Roman"/>
                <w:color w:val="000000"/>
                <w:sz w:val="24"/>
                <w:lang w:eastAsia="lv-LV"/>
              </w:rPr>
              <w:t xml:space="preserve"> maisos.</w:t>
            </w:r>
          </w:p>
        </w:tc>
      </w:tr>
      <w:tr w:rsidR="00515017" w:rsidRPr="00393CB0" w14:paraId="101096AB"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1C94D5C8"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BD7B38">
              <w:rPr>
                <w:rFonts w:ascii="Times New Roman" w:eastAsia="Times New Roman" w:hAnsi="Times New Roman" w:cs="Times New Roman"/>
                <w:b/>
                <w:bCs/>
                <w:color w:val="000000"/>
                <w:sz w:val="24"/>
                <w:lang w:eastAsia="lv-LV"/>
              </w:rPr>
              <w:t xml:space="preserve">Flaneļa, sintepona u.tml. segu </w:t>
            </w:r>
            <w:r w:rsidRPr="00BD7B38">
              <w:rPr>
                <w:rFonts w:ascii="Times New Roman" w:eastAsia="Times New Roman" w:hAnsi="Times New Roman" w:cs="Times New Roman"/>
                <w:b/>
                <w:bCs/>
                <w:sz w:val="24"/>
                <w:szCs w:val="24"/>
                <w:lang w:eastAsia="lv-LV"/>
              </w:rPr>
              <w:t>mazgāšana un ķīmiskā tīrīšana</w:t>
            </w:r>
            <w:r w:rsidRPr="002E0C2D">
              <w:rPr>
                <w:rFonts w:ascii="Times New Roman" w:eastAsia="Times New Roman" w:hAnsi="Times New Roman" w:cs="Times New Roman"/>
                <w:b/>
                <w:bCs/>
                <w:color w:val="000000"/>
                <w:sz w:val="24"/>
                <w:lang w:eastAsia="lv-LV"/>
              </w:rPr>
              <w:t xml:space="preserve">: </w:t>
            </w:r>
            <w:r w:rsidRPr="002E0C2D">
              <w:rPr>
                <w:rFonts w:ascii="Times New Roman" w:eastAsia="Times New Roman" w:hAnsi="Times New Roman" w:cs="Times New Roman"/>
                <w:color w:val="000000"/>
                <w:sz w:val="24"/>
                <w:lang w:eastAsia="lv-LV"/>
              </w:rPr>
              <w:t>segas, gultas pārklāji, matraču pārvalki</w:t>
            </w:r>
          </w:p>
        </w:tc>
        <w:tc>
          <w:tcPr>
            <w:tcW w:w="3182" w:type="pct"/>
            <w:tcBorders>
              <w:top w:val="single" w:sz="4" w:space="0" w:color="auto"/>
              <w:left w:val="nil"/>
              <w:bottom w:val="single" w:sz="4" w:space="0" w:color="auto"/>
              <w:right w:val="single" w:sz="4" w:space="0" w:color="auto"/>
            </w:tcBorders>
            <w:shd w:val="clear" w:color="000000" w:fill="FFFFFF"/>
            <w:vAlign w:val="center"/>
            <w:hideMark/>
          </w:tcPr>
          <w:p w14:paraId="14DA26D6"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mazgāšana, dezinfekcija, žāvēšana un locīšana. Tīrās veļas piegāde pretendenta iepakojumā – polietilēna maisos.</w:t>
            </w:r>
          </w:p>
        </w:tc>
      </w:tr>
      <w:tr w:rsidR="00515017" w:rsidRPr="00393CB0" w14:paraId="28624506"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6770D711"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eastAsia="Times New Roman" w:hAnsi="Times New Roman" w:cs="Times New Roman"/>
                <w:b/>
                <w:bCs/>
                <w:color w:val="000000"/>
                <w:sz w:val="24"/>
                <w:lang w:eastAsia="lv-LV"/>
              </w:rPr>
              <w:t xml:space="preserve">Apģērbu mazgāšana: </w:t>
            </w:r>
            <w:r w:rsidRPr="002E0C2D">
              <w:rPr>
                <w:rFonts w:ascii="Times New Roman" w:eastAsia="Times New Roman" w:hAnsi="Times New Roman" w:cs="Times New Roman"/>
                <w:color w:val="000000"/>
                <w:sz w:val="24"/>
                <w:lang w:eastAsia="lv-LV"/>
              </w:rPr>
              <w:t>audzēkņu pidžamas, jakas, zeķes, cits personiskais apģērbs</w:t>
            </w:r>
          </w:p>
        </w:tc>
        <w:tc>
          <w:tcPr>
            <w:tcW w:w="3182" w:type="pct"/>
            <w:tcBorders>
              <w:top w:val="single" w:sz="4" w:space="0" w:color="auto"/>
              <w:left w:val="nil"/>
              <w:bottom w:val="single" w:sz="4" w:space="0" w:color="auto"/>
              <w:right w:val="single" w:sz="4" w:space="0" w:color="auto"/>
            </w:tcBorders>
            <w:shd w:val="clear" w:color="000000" w:fill="FFFFFF"/>
            <w:vAlign w:val="center"/>
            <w:hideMark/>
          </w:tcPr>
          <w:p w14:paraId="6EF782CF"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Šķirošana, mazgāšana (40°C-60°C, atkarībā   no   auduma   veida), dezinfekcija, žāvēšana, gludināšana, locīšana. Tīrās veļas piegāde pretendenta iepakojumā – polietilēna maisos.</w:t>
            </w:r>
          </w:p>
        </w:tc>
      </w:tr>
      <w:tr w:rsidR="00515017" w:rsidRPr="00393CB0" w14:paraId="23882539" w14:textId="77777777" w:rsidTr="00F37E0C">
        <w:trPr>
          <w:trHeight w:val="113"/>
        </w:trPr>
        <w:tc>
          <w:tcPr>
            <w:tcW w:w="1818" w:type="pct"/>
            <w:tcBorders>
              <w:top w:val="nil"/>
              <w:left w:val="single" w:sz="4" w:space="0" w:color="auto"/>
              <w:bottom w:val="single" w:sz="4" w:space="0" w:color="auto"/>
              <w:right w:val="single" w:sz="4" w:space="0" w:color="auto"/>
            </w:tcBorders>
            <w:shd w:val="clear" w:color="000000" w:fill="FFFFFF"/>
            <w:vAlign w:val="center"/>
            <w:hideMark/>
          </w:tcPr>
          <w:p w14:paraId="5CFEBA8A"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eastAsia="Times New Roman" w:hAnsi="Times New Roman" w:cs="Times New Roman"/>
                <w:b/>
                <w:bCs/>
                <w:color w:val="000000"/>
                <w:sz w:val="24"/>
                <w:lang w:eastAsia="lv-LV"/>
              </w:rPr>
              <w:t xml:space="preserve">Darba apģērbu </w:t>
            </w:r>
            <w:r w:rsidRPr="00BD7B38">
              <w:rPr>
                <w:rFonts w:ascii="Times New Roman" w:eastAsia="Times New Roman" w:hAnsi="Times New Roman" w:cs="Times New Roman"/>
                <w:b/>
                <w:bCs/>
                <w:sz w:val="24"/>
                <w:szCs w:val="24"/>
                <w:lang w:eastAsia="lv-LV"/>
              </w:rPr>
              <w:t>mazgāšana un ķīmiskā tīrīšana</w:t>
            </w:r>
            <w:r w:rsidRPr="002E0C2D">
              <w:rPr>
                <w:rFonts w:ascii="Times New Roman" w:eastAsia="Times New Roman" w:hAnsi="Times New Roman" w:cs="Times New Roman"/>
                <w:b/>
                <w:bCs/>
                <w:color w:val="000000"/>
                <w:sz w:val="24"/>
                <w:lang w:eastAsia="lv-LV"/>
              </w:rPr>
              <w:t xml:space="preserve">: </w:t>
            </w:r>
            <w:r w:rsidRPr="002E0C2D">
              <w:rPr>
                <w:rFonts w:ascii="Times New Roman" w:eastAsia="Times New Roman" w:hAnsi="Times New Roman" w:cs="Times New Roman"/>
                <w:color w:val="000000"/>
                <w:sz w:val="24"/>
                <w:lang w:eastAsia="lv-LV"/>
              </w:rPr>
              <w:t>halāti, bikses, jakas, kombinezoni u.c.</w:t>
            </w:r>
          </w:p>
        </w:tc>
        <w:tc>
          <w:tcPr>
            <w:tcW w:w="3182" w:type="pct"/>
            <w:tcBorders>
              <w:top w:val="single" w:sz="4" w:space="0" w:color="auto"/>
              <w:left w:val="nil"/>
              <w:bottom w:val="single" w:sz="4" w:space="0" w:color="auto"/>
              <w:right w:val="single" w:sz="4" w:space="0" w:color="000000"/>
            </w:tcBorders>
            <w:shd w:val="clear" w:color="000000" w:fill="FFFFFF"/>
            <w:vAlign w:val="center"/>
            <w:hideMark/>
          </w:tcPr>
          <w:p w14:paraId="33472549"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 xml:space="preserve">mazgāšana (40°C-60°C, atkarībā no auduma veida), dezinfekcija, žāvēšana un locīšana. </w:t>
            </w:r>
          </w:p>
          <w:p w14:paraId="4B6E439A"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hAnsi="Times New Roman"/>
                <w:spacing w:val="-1"/>
                <w:sz w:val="24"/>
                <w:lang w:eastAsia="zh-CN"/>
              </w:rPr>
            </w:pPr>
            <w:r w:rsidRPr="002E0C2D">
              <w:rPr>
                <w:rFonts w:ascii="Times New Roman" w:hAnsi="Times New Roman"/>
                <w:spacing w:val="-1"/>
                <w:sz w:val="24"/>
                <w:lang w:eastAsia="zh-CN"/>
              </w:rPr>
              <w:t xml:space="preserve">Gludināšana ar rokas </w:t>
            </w:r>
            <w:r w:rsidRPr="002E0C2D">
              <w:rPr>
                <w:rFonts w:ascii="Times New Roman" w:hAnsi="Times New Roman"/>
                <w:sz w:val="24"/>
                <w:lang w:eastAsia="zh-CN"/>
              </w:rPr>
              <w:t>gludekli vai uz manekena, piegāde uz drēbju pakaramajiem piemērotā polietilēna pārvalkā (ne vairāk kā 2 halāti uz 1 pakaramā).</w:t>
            </w:r>
          </w:p>
          <w:p w14:paraId="60243BDE"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p>
          <w:p w14:paraId="69199414"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Tīrās veļas piegāde pretendenta iepakojumā – polietilēna maisos.</w:t>
            </w:r>
          </w:p>
          <w:p w14:paraId="1552BAB4"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p>
          <w:p w14:paraId="21D15366" w14:textId="77777777" w:rsidR="00515017" w:rsidRPr="002E0C2D" w:rsidRDefault="00515017" w:rsidP="00F37E0C">
            <w:pPr>
              <w:widowControl w:val="0"/>
              <w:shd w:val="clear" w:color="auto" w:fill="FFFFFF"/>
              <w:suppressAutoHyphens/>
              <w:autoSpaceDE w:val="0"/>
              <w:autoSpaceDN w:val="0"/>
              <w:adjustRightInd w:val="0"/>
              <w:spacing w:after="0" w:line="274" w:lineRule="exact"/>
              <w:ind w:right="115"/>
              <w:jc w:val="both"/>
              <w:rPr>
                <w:rFonts w:ascii="Times New Roman" w:hAnsi="Times New Roman"/>
                <w:sz w:val="24"/>
                <w:lang w:eastAsia="zh-CN"/>
              </w:rPr>
            </w:pPr>
            <w:r w:rsidRPr="002E0C2D">
              <w:rPr>
                <w:rFonts w:ascii="Times New Roman" w:hAnsi="Times New Roman"/>
                <w:sz w:val="24"/>
                <w:lang w:eastAsia="zh-CN"/>
              </w:rPr>
              <w:t>Darba apģērbus izgludina, iekar uz pakaramajiem un iesaiņo caurspīdīgā plēves apvalkā.. Plēves apvalkā tiek ievietoti ne vairāk kā 5 (pieci) pleciņi. Ja Iestāde ir nodevusi darba apģērbu uz saviem pakaramajiem, Izpildītājs iekar apģērbu uz Iestādes pakaramajiem.</w:t>
            </w:r>
          </w:p>
          <w:p w14:paraId="767938E2"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p>
        </w:tc>
      </w:tr>
      <w:tr w:rsidR="00515017" w:rsidRPr="00393CB0" w14:paraId="4D2E8673" w14:textId="77777777" w:rsidTr="00F37E0C">
        <w:trPr>
          <w:trHeight w:val="113"/>
        </w:trPr>
        <w:tc>
          <w:tcPr>
            <w:tcW w:w="1818" w:type="pct"/>
            <w:tcBorders>
              <w:top w:val="nil"/>
              <w:left w:val="single" w:sz="4" w:space="0" w:color="auto"/>
              <w:bottom w:val="single" w:sz="2" w:space="0" w:color="auto"/>
              <w:right w:val="single" w:sz="4" w:space="0" w:color="auto"/>
            </w:tcBorders>
            <w:shd w:val="clear" w:color="000000" w:fill="FFFFFF"/>
            <w:vAlign w:val="center"/>
          </w:tcPr>
          <w:p w14:paraId="3908BD92" w14:textId="77777777" w:rsidR="00515017" w:rsidRPr="002E0C2D" w:rsidRDefault="00515017" w:rsidP="00F37E0C">
            <w:pPr>
              <w:spacing w:after="0" w:line="240" w:lineRule="auto"/>
              <w:rPr>
                <w:rFonts w:ascii="Times New Roman" w:eastAsia="Times New Roman" w:hAnsi="Times New Roman" w:cs="Times New Roman"/>
                <w:b/>
                <w:bCs/>
                <w:color w:val="000000"/>
                <w:sz w:val="24"/>
                <w:lang w:eastAsia="lv-LV"/>
              </w:rPr>
            </w:pPr>
            <w:r w:rsidRPr="002E0C2D">
              <w:rPr>
                <w:rFonts w:ascii="Times New Roman" w:hAnsi="Times New Roman"/>
                <w:b/>
                <w:noProof/>
                <w:sz w:val="24"/>
              </w:rPr>
              <w:t>Plān</w:t>
            </w:r>
            <w:r>
              <w:rPr>
                <w:rFonts w:ascii="Times New Roman" w:hAnsi="Times New Roman"/>
                <w:b/>
                <w:noProof/>
                <w:sz w:val="24"/>
              </w:rPr>
              <w:t>o</w:t>
            </w:r>
            <w:r w:rsidRPr="002E0C2D">
              <w:rPr>
                <w:rFonts w:ascii="Times New Roman" w:hAnsi="Times New Roman"/>
                <w:b/>
                <w:noProof/>
                <w:sz w:val="24"/>
              </w:rPr>
              <w:t xml:space="preserve"> aizkar</w:t>
            </w:r>
            <w:r>
              <w:rPr>
                <w:rFonts w:ascii="Times New Roman" w:hAnsi="Times New Roman"/>
                <w:b/>
                <w:noProof/>
                <w:sz w:val="24"/>
              </w:rPr>
              <w:t>u</w:t>
            </w:r>
            <w:r w:rsidRPr="002E0C2D">
              <w:rPr>
                <w:rFonts w:ascii="Times New Roman" w:hAnsi="Times New Roman"/>
                <w:b/>
                <w:noProof/>
                <w:sz w:val="24"/>
              </w:rPr>
              <w:t xml:space="preserve"> un dekoratīvie aizkar</w:t>
            </w:r>
            <w:r>
              <w:rPr>
                <w:rFonts w:ascii="Times New Roman" w:hAnsi="Times New Roman"/>
                <w:b/>
                <w:noProof/>
                <w:sz w:val="24"/>
              </w:rPr>
              <w:t xml:space="preserve">u </w:t>
            </w:r>
            <w:r w:rsidRPr="00BD7B38">
              <w:rPr>
                <w:rFonts w:ascii="Times New Roman" w:eastAsia="Times New Roman" w:hAnsi="Times New Roman" w:cs="Times New Roman"/>
                <w:b/>
                <w:bCs/>
                <w:sz w:val="24"/>
                <w:szCs w:val="24"/>
                <w:lang w:eastAsia="lv-LV"/>
              </w:rPr>
              <w:t>mazgāšana un ķīmiskā tīrīšana</w:t>
            </w:r>
          </w:p>
        </w:tc>
        <w:tc>
          <w:tcPr>
            <w:tcW w:w="3182" w:type="pct"/>
            <w:tcBorders>
              <w:top w:val="single" w:sz="4" w:space="0" w:color="auto"/>
              <w:left w:val="nil"/>
              <w:bottom w:val="single" w:sz="2" w:space="0" w:color="auto"/>
              <w:right w:val="single" w:sz="4" w:space="0" w:color="000000"/>
            </w:tcBorders>
            <w:shd w:val="clear" w:color="000000" w:fill="FFFFFF"/>
            <w:vAlign w:val="center"/>
          </w:tcPr>
          <w:p w14:paraId="1F5D56EB"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hAnsi="Times New Roman"/>
                <w:sz w:val="24"/>
                <w:lang w:eastAsia="zh-CN"/>
              </w:rPr>
            </w:pPr>
            <w:r w:rsidRPr="002E0C2D">
              <w:rPr>
                <w:rFonts w:ascii="Times New Roman" w:hAnsi="Times New Roman"/>
                <w:sz w:val="24"/>
                <w:lang w:eastAsia="zh-CN"/>
              </w:rPr>
              <w:t>Aizkaru šķirošana pēc to veidiem;</w:t>
            </w:r>
          </w:p>
          <w:p w14:paraId="5ADC36C8" w14:textId="77777777" w:rsidR="00515017" w:rsidRPr="002E0C2D" w:rsidRDefault="00515017" w:rsidP="00F37E0C">
            <w:pPr>
              <w:widowControl w:val="0"/>
              <w:shd w:val="clear" w:color="auto" w:fill="FFFFFF"/>
              <w:suppressAutoHyphens/>
              <w:autoSpaceDE w:val="0"/>
              <w:autoSpaceDN w:val="0"/>
              <w:adjustRightInd w:val="0"/>
              <w:spacing w:after="0" w:line="274" w:lineRule="exact"/>
              <w:ind w:left="27" w:right="115"/>
              <w:jc w:val="both"/>
              <w:rPr>
                <w:rFonts w:ascii="Times New Roman" w:eastAsia="Times New Roman" w:hAnsi="Times New Roman" w:cs="Times New Roman"/>
                <w:color w:val="000000"/>
                <w:sz w:val="24"/>
                <w:lang w:eastAsia="lv-LV"/>
              </w:rPr>
            </w:pPr>
            <w:r w:rsidRPr="002E0C2D">
              <w:rPr>
                <w:rFonts w:ascii="Times New Roman" w:hAnsi="Times New Roman"/>
                <w:sz w:val="24"/>
                <w:lang w:eastAsia="zh-CN"/>
              </w:rPr>
              <w:t xml:space="preserve">Aizkaru </w:t>
            </w:r>
            <w:r>
              <w:rPr>
                <w:rFonts w:ascii="Times New Roman" w:hAnsi="Times New Roman"/>
                <w:sz w:val="24"/>
                <w:lang w:eastAsia="zh-CN"/>
              </w:rPr>
              <w:t xml:space="preserve">tīrīšana vai </w:t>
            </w:r>
            <w:r w:rsidRPr="002E0C2D">
              <w:rPr>
                <w:rFonts w:ascii="Times New Roman" w:hAnsi="Times New Roman"/>
                <w:sz w:val="24"/>
                <w:lang w:eastAsia="zh-CN"/>
              </w:rPr>
              <w:t>mazgāšana tās veidam atbilstošajā temperatūrā</w:t>
            </w:r>
          </w:p>
        </w:tc>
      </w:tr>
      <w:tr w:rsidR="00515017" w:rsidRPr="00393CB0" w14:paraId="12FD717F" w14:textId="77777777" w:rsidTr="00F37E0C">
        <w:trPr>
          <w:trHeight w:val="113"/>
        </w:trPr>
        <w:tc>
          <w:tcPr>
            <w:tcW w:w="181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E8C3EB" w14:textId="77777777" w:rsidR="00515017" w:rsidRPr="002E0C2D" w:rsidRDefault="00515017" w:rsidP="00F37E0C">
            <w:pPr>
              <w:spacing w:after="0" w:line="240" w:lineRule="auto"/>
              <w:rPr>
                <w:rFonts w:ascii="Times New Roman" w:eastAsia="Times New Roman" w:hAnsi="Times New Roman" w:cs="Times"/>
                <w:b/>
                <w:bCs/>
                <w:color w:val="000000"/>
                <w:sz w:val="24"/>
                <w:szCs w:val="24"/>
                <w:lang w:eastAsia="lv-LV"/>
              </w:rPr>
            </w:pPr>
            <w:r w:rsidRPr="002E0C2D">
              <w:rPr>
                <w:rFonts w:ascii="Times New Roman" w:eastAsia="Times New Roman" w:hAnsi="Times New Roman" w:cs="Times"/>
                <w:b/>
                <w:bCs/>
                <w:color w:val="000000"/>
                <w:sz w:val="24"/>
                <w:szCs w:val="24"/>
                <w:lang w:eastAsia="lv-LV"/>
              </w:rPr>
              <w:t>Spilven</w:t>
            </w:r>
            <w:r>
              <w:rPr>
                <w:rFonts w:ascii="Times New Roman" w:eastAsia="Times New Roman" w:hAnsi="Times New Roman" w:cs="Times"/>
                <w:b/>
                <w:bCs/>
                <w:color w:val="000000"/>
                <w:sz w:val="24"/>
                <w:szCs w:val="24"/>
                <w:lang w:eastAsia="lv-LV"/>
              </w:rPr>
              <w:t xml:space="preserve">u </w:t>
            </w:r>
            <w:r w:rsidRPr="00BD7B38">
              <w:rPr>
                <w:rFonts w:ascii="Times New Roman" w:eastAsia="Times New Roman" w:hAnsi="Times New Roman" w:cs="Times New Roman"/>
                <w:b/>
                <w:bCs/>
                <w:sz w:val="24"/>
                <w:szCs w:val="24"/>
                <w:lang w:eastAsia="lv-LV"/>
              </w:rPr>
              <w:t>mazgāšana un ķīmiskā tīrīšana</w:t>
            </w:r>
          </w:p>
        </w:tc>
        <w:tc>
          <w:tcPr>
            <w:tcW w:w="3182" w:type="pct"/>
            <w:tcBorders>
              <w:top w:val="single" w:sz="2" w:space="0" w:color="auto"/>
              <w:left w:val="single" w:sz="2" w:space="0" w:color="auto"/>
              <w:bottom w:val="single" w:sz="2" w:space="0" w:color="auto"/>
              <w:right w:val="single" w:sz="2" w:space="0" w:color="auto"/>
            </w:tcBorders>
            <w:shd w:val="clear" w:color="000000" w:fill="FFFFFF"/>
            <w:vAlign w:val="center"/>
            <w:hideMark/>
          </w:tcPr>
          <w:p w14:paraId="58B0D58D" w14:textId="77777777" w:rsidR="00515017" w:rsidRPr="002E0C2D" w:rsidRDefault="00515017" w:rsidP="00F37E0C">
            <w:pPr>
              <w:spacing w:after="0" w:line="240" w:lineRule="auto"/>
              <w:rPr>
                <w:rFonts w:ascii="Times New Roman" w:eastAsia="Times New Roman" w:hAnsi="Times New Roman" w:cs="Times New Roman"/>
                <w:color w:val="000000"/>
                <w:sz w:val="24"/>
                <w:lang w:eastAsia="lv-LV"/>
              </w:rPr>
            </w:pPr>
            <w:r w:rsidRPr="002E0C2D">
              <w:rPr>
                <w:rFonts w:ascii="Times New Roman" w:eastAsia="Times New Roman" w:hAnsi="Times New Roman" w:cs="Times New Roman"/>
                <w:color w:val="000000"/>
                <w:sz w:val="24"/>
                <w:lang w:eastAsia="lv-LV"/>
              </w:rPr>
              <w:t xml:space="preserve">Šķirošana, </w:t>
            </w:r>
            <w:r>
              <w:rPr>
                <w:rFonts w:ascii="Times New Roman" w:eastAsia="Times New Roman" w:hAnsi="Times New Roman" w:cs="Times New Roman"/>
                <w:color w:val="000000"/>
                <w:sz w:val="24"/>
                <w:lang w:eastAsia="lv-LV"/>
              </w:rPr>
              <w:t xml:space="preserve">tīrīšana vai </w:t>
            </w:r>
            <w:r w:rsidRPr="002E0C2D">
              <w:rPr>
                <w:rFonts w:ascii="Times New Roman" w:eastAsia="Times New Roman" w:hAnsi="Times New Roman" w:cs="Times New Roman"/>
                <w:color w:val="000000"/>
                <w:sz w:val="24"/>
                <w:lang w:eastAsia="lv-LV"/>
              </w:rPr>
              <w:t>mazgāšana (40°C-60°C, atkarībā no spilvena veida), dezinfekcija, žāvēšana.  Piegāde pretendenta iepakojumā – polietilēna maisos.</w:t>
            </w:r>
          </w:p>
        </w:tc>
      </w:tr>
    </w:tbl>
    <w:p w14:paraId="1FF7BE80" w14:textId="77777777" w:rsidR="00515017" w:rsidRDefault="00515017" w:rsidP="00515017">
      <w:pPr>
        <w:widowControl w:val="0"/>
        <w:shd w:val="clear" w:color="auto" w:fill="FFFFFF"/>
        <w:suppressAutoHyphens/>
        <w:autoSpaceDE w:val="0"/>
        <w:autoSpaceDN w:val="0"/>
        <w:adjustRightInd w:val="0"/>
        <w:spacing w:after="0" w:line="274" w:lineRule="exact"/>
        <w:ind w:right="115"/>
        <w:jc w:val="both"/>
        <w:rPr>
          <w:rFonts w:ascii="Times New Roman" w:hAnsi="Times New Roman"/>
          <w:sz w:val="24"/>
          <w:lang w:eastAsia="zh-CN"/>
        </w:rPr>
      </w:pPr>
    </w:p>
    <w:p w14:paraId="7E53F22A" w14:textId="77777777" w:rsidR="00515017" w:rsidRPr="002E0C2D"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pacing w:val="-1"/>
          <w:sz w:val="24"/>
          <w:lang w:eastAsia="zh-CN"/>
        </w:rPr>
      </w:pPr>
      <w:r w:rsidRPr="00533ABE">
        <w:rPr>
          <w:rFonts w:ascii="Times New Roman" w:hAnsi="Times New Roman"/>
          <w:sz w:val="24"/>
          <w:lang w:eastAsia="zh-CN"/>
        </w:rPr>
        <w:t>Veļ</w:t>
      </w:r>
      <w:r>
        <w:rPr>
          <w:rFonts w:ascii="Times New Roman" w:hAnsi="Times New Roman"/>
          <w:sz w:val="24"/>
          <w:lang w:eastAsia="zh-CN"/>
        </w:rPr>
        <w:t>u</w:t>
      </w:r>
      <w:r w:rsidRPr="00533ABE">
        <w:rPr>
          <w:rFonts w:ascii="Times New Roman" w:hAnsi="Times New Roman"/>
          <w:sz w:val="24"/>
          <w:lang w:eastAsia="zh-CN"/>
        </w:rPr>
        <w:t xml:space="preserve"> mazgā </w:t>
      </w:r>
      <w:r>
        <w:rPr>
          <w:rFonts w:ascii="Times New Roman" w:hAnsi="Times New Roman"/>
          <w:sz w:val="24"/>
          <w:lang w:eastAsia="zh-CN"/>
        </w:rPr>
        <w:t>ar</w:t>
      </w:r>
      <w:r w:rsidRPr="00533ABE">
        <w:rPr>
          <w:rFonts w:ascii="Times New Roman" w:hAnsi="Times New Roman"/>
          <w:sz w:val="24"/>
          <w:lang w:eastAsia="zh-CN"/>
        </w:rPr>
        <w:t xml:space="preserve"> veļas mašī</w:t>
      </w:r>
      <w:r>
        <w:rPr>
          <w:rFonts w:ascii="Times New Roman" w:hAnsi="Times New Roman"/>
          <w:sz w:val="24"/>
          <w:lang w:eastAsia="zh-CN"/>
        </w:rPr>
        <w:t>nām</w:t>
      </w:r>
      <w:r w:rsidRPr="00533ABE">
        <w:rPr>
          <w:rFonts w:ascii="Times New Roman" w:hAnsi="Times New Roman"/>
          <w:sz w:val="24"/>
          <w:lang w:eastAsia="zh-CN"/>
        </w:rPr>
        <w:t xml:space="preserve">, kurām ir veļas mazgāšanai un dezinfekcijai nepieciešamie parametri un tehnoloģija. </w:t>
      </w:r>
    </w:p>
    <w:p w14:paraId="757E21E7" w14:textId="77777777" w:rsidR="00515017" w:rsidRPr="00F61930"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790A6C">
        <w:rPr>
          <w:rFonts w:ascii="Times New Roman" w:hAnsi="Times New Roman"/>
          <w:sz w:val="24"/>
          <w:lang w:eastAsia="zh-CN"/>
        </w:rPr>
        <w:t>Veļas mazgāšanā un dezinfekcijā</w:t>
      </w:r>
      <w:r>
        <w:rPr>
          <w:rFonts w:ascii="Times New Roman" w:hAnsi="Times New Roman"/>
          <w:sz w:val="24"/>
          <w:lang w:eastAsia="zh-CN"/>
        </w:rPr>
        <w:t>, kā arī ķīmiskajā tīrīšanā</w:t>
      </w:r>
      <w:r w:rsidRPr="00790A6C">
        <w:rPr>
          <w:rFonts w:ascii="Times New Roman" w:hAnsi="Times New Roman"/>
          <w:sz w:val="24"/>
          <w:lang w:eastAsia="zh-CN"/>
        </w:rPr>
        <w:t xml:space="preserve"> izmantotiem </w:t>
      </w:r>
      <w:r w:rsidRPr="00790A6C">
        <w:rPr>
          <w:rFonts w:ascii="Times New Roman" w:hAnsi="Times New Roman"/>
          <w:sz w:val="24"/>
          <w:lang w:eastAsia="zh-CN"/>
        </w:rPr>
        <w:lastRenderedPageBreak/>
        <w:t>līdzekļiem jābūt reģistrētiem Latvijas Republikā spēkā esošo saistošo normatīvo aktu kārtībā</w:t>
      </w:r>
      <w:r>
        <w:rPr>
          <w:rFonts w:ascii="Times New Roman" w:hAnsi="Times New Roman"/>
          <w:sz w:val="24"/>
          <w:lang w:eastAsia="zh-CN"/>
        </w:rPr>
        <w:t>. Veļas apstrādes procesā netiek izmantoti līdzekļi, kas satur sastāvdaļas (vielas), kas atzītas par bīstamām</w:t>
      </w:r>
      <w:r>
        <w:rPr>
          <w:rStyle w:val="Vresatsauce"/>
          <w:rFonts w:ascii="Times New Roman" w:hAnsi="Times New Roman"/>
          <w:sz w:val="24"/>
          <w:lang w:eastAsia="zh-CN"/>
        </w:rPr>
        <w:footnoteReference w:id="1"/>
      </w:r>
      <w:r>
        <w:rPr>
          <w:rFonts w:ascii="Times New Roman" w:hAnsi="Times New Roman"/>
          <w:sz w:val="24"/>
          <w:lang w:eastAsia="zh-CN"/>
        </w:rPr>
        <w:t>.</w:t>
      </w:r>
    </w:p>
    <w:p w14:paraId="02E78372" w14:textId="77777777" w:rsidR="00515017"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pacing w:val="-1"/>
          <w:sz w:val="24"/>
          <w:lang w:eastAsia="zh-CN"/>
        </w:rPr>
      </w:pPr>
      <w:r w:rsidRPr="004E18CF">
        <w:rPr>
          <w:rFonts w:ascii="Times New Roman" w:hAnsi="Times New Roman"/>
          <w:sz w:val="24"/>
          <w:lang w:eastAsia="zh-CN"/>
        </w:rPr>
        <w:t>Sniedzot</w:t>
      </w:r>
      <w:r w:rsidRPr="00790A6C">
        <w:rPr>
          <w:rFonts w:ascii="Times New Roman" w:hAnsi="Times New Roman"/>
          <w:spacing w:val="-1"/>
          <w:sz w:val="24"/>
          <w:lang w:eastAsia="zh-CN"/>
        </w:rPr>
        <w:t xml:space="preserve"> </w:t>
      </w:r>
      <w:r>
        <w:rPr>
          <w:rFonts w:ascii="Times New Roman" w:hAnsi="Times New Roman"/>
          <w:spacing w:val="-1"/>
          <w:sz w:val="24"/>
          <w:lang w:eastAsia="zh-CN"/>
        </w:rPr>
        <w:t xml:space="preserve">veļas </w:t>
      </w:r>
      <w:r w:rsidRPr="00BD7B38">
        <w:rPr>
          <w:rFonts w:ascii="Times New Roman" w:hAnsi="Times New Roman"/>
          <w:spacing w:val="-1"/>
          <w:sz w:val="24"/>
          <w:lang w:eastAsia="zh-CN"/>
        </w:rPr>
        <w:t xml:space="preserve">mazgāšanas </w:t>
      </w:r>
      <w:r w:rsidRPr="00790A6C">
        <w:rPr>
          <w:rFonts w:ascii="Times New Roman" w:hAnsi="Times New Roman"/>
          <w:spacing w:val="-1"/>
          <w:sz w:val="24"/>
          <w:lang w:eastAsia="zh-CN"/>
        </w:rPr>
        <w:t xml:space="preserve">pakalpojumu, jāievēro Ministru kabineta </w:t>
      </w:r>
      <w:r>
        <w:rPr>
          <w:rFonts w:ascii="Times New Roman" w:hAnsi="Times New Roman"/>
          <w:spacing w:val="-1"/>
          <w:sz w:val="24"/>
          <w:lang w:eastAsia="zh-CN"/>
        </w:rPr>
        <w:t xml:space="preserve">20.06.2017. </w:t>
      </w:r>
      <w:r w:rsidRPr="00790A6C">
        <w:rPr>
          <w:rFonts w:ascii="Times New Roman" w:hAnsi="Times New Roman"/>
          <w:spacing w:val="-1"/>
          <w:sz w:val="24"/>
          <w:lang w:eastAsia="zh-CN"/>
        </w:rPr>
        <w:t>noteikumi Nr. 353 "Prasības zaļajam publiskajam iepirkumam un to piemērošanas kārtība"</w:t>
      </w:r>
      <w:r>
        <w:rPr>
          <w:rFonts w:ascii="Times New Roman" w:hAnsi="Times New Roman"/>
          <w:spacing w:val="-1"/>
          <w:sz w:val="24"/>
          <w:lang w:eastAsia="zh-CN"/>
        </w:rPr>
        <w:t xml:space="preserve"> 1. pielikuma 5.3. apakšpunkta prasības, t</w:t>
      </w:r>
      <w:r w:rsidRPr="00635E31">
        <w:rPr>
          <w:rFonts w:ascii="Times New Roman" w:hAnsi="Times New Roman"/>
          <w:spacing w:val="-1"/>
          <w:sz w:val="24"/>
          <w:lang w:eastAsia="zh-CN"/>
        </w:rPr>
        <w:t>īrīšanas līdzekļiem</w:t>
      </w:r>
      <w:r>
        <w:rPr>
          <w:rFonts w:ascii="Times New Roman" w:hAnsi="Times New Roman"/>
          <w:spacing w:val="-1"/>
          <w:sz w:val="24"/>
          <w:lang w:eastAsia="zh-CN"/>
        </w:rPr>
        <w:t xml:space="preserve"> </w:t>
      </w:r>
      <w:r w:rsidRPr="00635E31">
        <w:rPr>
          <w:rFonts w:ascii="Times New Roman" w:hAnsi="Times New Roman"/>
          <w:spacing w:val="-1"/>
          <w:sz w:val="24"/>
          <w:lang w:eastAsia="zh-CN"/>
        </w:rPr>
        <w:t xml:space="preserve">jāatbilst zaļā publiskā iepirkuma (turpmāk – ZPI) </w:t>
      </w:r>
      <w:r>
        <w:rPr>
          <w:rFonts w:ascii="Times New Roman" w:hAnsi="Times New Roman"/>
          <w:spacing w:val="-1"/>
          <w:sz w:val="24"/>
          <w:lang w:eastAsia="zh-CN"/>
        </w:rPr>
        <w:t>prasībām</w:t>
      </w:r>
      <w:r w:rsidRPr="00635E31">
        <w:rPr>
          <w:rFonts w:ascii="Times New Roman" w:hAnsi="Times New Roman"/>
          <w:spacing w:val="-1"/>
          <w:sz w:val="24"/>
          <w:lang w:eastAsia="zh-CN"/>
        </w:rPr>
        <w:t xml:space="preserve"> par izmantojamajiem tīrīšanas līdzekļiem.</w:t>
      </w:r>
      <w:r>
        <w:rPr>
          <w:rFonts w:ascii="Times New Roman" w:hAnsi="Times New Roman"/>
          <w:spacing w:val="-1"/>
          <w:sz w:val="24"/>
          <w:lang w:eastAsia="zh-CN"/>
        </w:rPr>
        <w:t xml:space="preserve"> </w:t>
      </w:r>
    </w:p>
    <w:p w14:paraId="06AA6EE1" w14:textId="77777777" w:rsidR="00515017" w:rsidRPr="007101D1"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cs="Arial"/>
          <w:b/>
          <w:bCs/>
          <w:color w:val="000000" w:themeColor="text1"/>
          <w:sz w:val="24"/>
          <w:szCs w:val="20"/>
          <w:shd w:val="clear" w:color="auto" w:fill="FFFFFF"/>
        </w:rPr>
      </w:pPr>
      <w:r w:rsidRPr="007101D1">
        <w:rPr>
          <w:rFonts w:ascii="Times New Roman" w:hAnsi="Times New Roman"/>
          <w:b/>
          <w:bCs/>
          <w:spacing w:val="-1"/>
          <w:sz w:val="24"/>
          <w:lang w:eastAsia="zh-CN"/>
        </w:rPr>
        <w:t>Vi</w:t>
      </w:r>
      <w:r w:rsidRPr="007101D1">
        <w:rPr>
          <w:rFonts w:ascii="Times New Roman" w:hAnsi="Times New Roman" w:cs="Arial"/>
          <w:b/>
          <w:bCs/>
          <w:color w:val="000000" w:themeColor="text1"/>
          <w:sz w:val="24"/>
          <w:szCs w:val="20"/>
          <w:shd w:val="clear" w:color="auto" w:fill="FFFFFF"/>
        </w:rPr>
        <w:t xml:space="preserve">dei </w:t>
      </w:r>
      <w:r w:rsidRPr="007101D1">
        <w:rPr>
          <w:rFonts w:ascii="Times New Roman" w:hAnsi="Times New Roman"/>
          <w:b/>
          <w:bCs/>
          <w:sz w:val="24"/>
          <w:lang w:eastAsia="zh-CN"/>
        </w:rPr>
        <w:t>draudzīgi</w:t>
      </w:r>
      <w:r w:rsidRPr="007101D1">
        <w:rPr>
          <w:rFonts w:ascii="Times New Roman" w:hAnsi="Times New Roman" w:cs="Arial"/>
          <w:b/>
          <w:bCs/>
          <w:color w:val="000000" w:themeColor="text1"/>
          <w:sz w:val="24"/>
          <w:szCs w:val="20"/>
          <w:shd w:val="clear" w:color="auto" w:fill="FFFFFF"/>
        </w:rPr>
        <w:t xml:space="preserve"> veļas mazgāšanas līdzekļi un iepriekšējas apstrādes traipu tīrītāji:</w:t>
      </w:r>
    </w:p>
    <w:p w14:paraId="536C65A3" w14:textId="77777777" w:rsidR="00515017" w:rsidRPr="00CA4B7D"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color w:val="000000" w:themeColor="text1"/>
          <w:sz w:val="24"/>
          <w:szCs w:val="24"/>
          <w:lang w:eastAsia="lv-LV"/>
        </w:rPr>
      </w:pPr>
      <w:r w:rsidRPr="000D2AF1">
        <w:rPr>
          <w:rFonts w:ascii="Times New Roman" w:hAnsi="Times New Roman" w:cs="Arial"/>
          <w:color w:val="000000" w:themeColor="text1"/>
          <w:sz w:val="24"/>
          <w:szCs w:val="20"/>
          <w:shd w:val="clear" w:color="auto" w:fill="FFFFFF"/>
        </w:rPr>
        <w:t>ĶĪMISKĀS</w:t>
      </w:r>
      <w:r w:rsidRPr="00CA4B7D">
        <w:rPr>
          <w:rFonts w:ascii="Times New Roman" w:eastAsia="Times New Roman" w:hAnsi="Times New Roman" w:cs="Arial"/>
          <w:color w:val="000000" w:themeColor="text1"/>
          <w:sz w:val="24"/>
          <w:szCs w:val="20"/>
          <w:shd w:val="clear" w:color="auto" w:fill="FFFFFF"/>
          <w:lang w:eastAsia="lv-LV"/>
        </w:rPr>
        <w:t xml:space="preserve"> PRASĪBAS</w:t>
      </w:r>
      <w:r>
        <w:rPr>
          <w:rFonts w:ascii="Times New Roman" w:eastAsia="Times New Roman" w:hAnsi="Times New Roman" w:cs="Arial"/>
          <w:color w:val="000000" w:themeColor="text1"/>
          <w:sz w:val="24"/>
          <w:szCs w:val="20"/>
          <w:shd w:val="clear" w:color="auto" w:fill="FFFFFF"/>
          <w:lang w:eastAsia="lv-LV"/>
        </w:rPr>
        <w:t>:</w:t>
      </w:r>
    </w:p>
    <w:p w14:paraId="0083FC05" w14:textId="77777777" w:rsidR="00515017" w:rsidRPr="000D2AF1"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cs="Arial"/>
          <w:color w:val="000000" w:themeColor="text1"/>
          <w:sz w:val="24"/>
          <w:szCs w:val="20"/>
          <w:shd w:val="clear" w:color="auto" w:fill="FFFFFF"/>
        </w:rPr>
      </w:pPr>
      <w:r w:rsidRPr="00CA4B7D">
        <w:rPr>
          <w:rFonts w:ascii="Times New Roman" w:eastAsia="Times New Roman" w:hAnsi="Times New Roman" w:cs="Arial"/>
          <w:color w:val="000000" w:themeColor="text1"/>
          <w:sz w:val="24"/>
          <w:szCs w:val="20"/>
          <w:lang w:eastAsia="lv-LV"/>
        </w:rPr>
        <w:t xml:space="preserve">Produktiem ir </w:t>
      </w:r>
      <w:r w:rsidRPr="000D2AF1">
        <w:rPr>
          <w:rFonts w:ascii="Times New Roman" w:hAnsi="Times New Roman" w:cs="Arial"/>
          <w:color w:val="000000" w:themeColor="text1"/>
          <w:sz w:val="24"/>
          <w:szCs w:val="20"/>
          <w:shd w:val="clear" w:color="auto" w:fill="FFFFFF"/>
        </w:rPr>
        <w:t>jāatbilst ES ekomarķējuma kritērijiem cietā seguma tīrīšanas līdzekļiem (ES 2017/1217)</w:t>
      </w:r>
      <w:r w:rsidRPr="000D2AF1">
        <w:rPr>
          <w:shd w:val="clear" w:color="auto" w:fill="FFFFFF"/>
        </w:rPr>
        <w:footnoteReference w:id="2"/>
      </w:r>
      <w:r w:rsidRPr="000D2AF1">
        <w:rPr>
          <w:rFonts w:ascii="Times New Roman" w:hAnsi="Times New Roman" w:cs="Arial"/>
          <w:color w:val="000000" w:themeColor="text1"/>
          <w:sz w:val="24"/>
          <w:szCs w:val="20"/>
          <w:shd w:val="clear" w:color="auto" w:fill="FFFFFF"/>
        </w:rPr>
        <w:t> attiecībā uz aizliegtām vielām kuras nedrīkst būt iekļautas produkta sastāvā nekādā koncentrācijā, vai ierobežota lietojuma vielām, kur nedrīkst būt pārsniegta norādītā koncentrācija (4. kritērijs), un toksicitāti ūdens organismiem (1.kritērijs).</w:t>
      </w:r>
    </w:p>
    <w:p w14:paraId="6267FFE4"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0D2AF1">
        <w:rPr>
          <w:rFonts w:ascii="Times New Roman" w:hAnsi="Times New Roman" w:cs="Arial"/>
          <w:color w:val="000000" w:themeColor="text1"/>
          <w:sz w:val="24"/>
          <w:szCs w:val="20"/>
          <w:shd w:val="clear" w:color="auto" w:fill="FFFFFF"/>
        </w:rPr>
        <w:t>Produkta etiķetē,</w:t>
      </w:r>
      <w:r w:rsidRPr="00CA4B7D">
        <w:rPr>
          <w:rFonts w:ascii="Times New Roman" w:eastAsia="Times New Roman" w:hAnsi="Times New Roman" w:cs="Arial"/>
          <w:color w:val="000000" w:themeColor="text1"/>
          <w:sz w:val="24"/>
          <w:szCs w:val="20"/>
          <w:lang w:eastAsia="lv-LV"/>
        </w:rPr>
        <w:t xml:space="preserve"> drošības datu lapā (DDL) un citās attiecīgās tehnisko datu lapās norādīto sastāvdaļu sarakstā nedrīkst iekļaut fosfātus.</w:t>
      </w:r>
    </w:p>
    <w:p w14:paraId="4AD0B0E2" w14:textId="77777777" w:rsidR="00515017" w:rsidRPr="00CA4B7D"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0D2AF1">
        <w:rPr>
          <w:rFonts w:ascii="Times New Roman" w:hAnsi="Times New Roman" w:cs="Arial"/>
          <w:color w:val="000000" w:themeColor="text1"/>
          <w:sz w:val="24"/>
          <w:szCs w:val="20"/>
          <w:shd w:val="clear" w:color="auto" w:fill="FFFFFF"/>
        </w:rPr>
        <w:t>DOZĒŠANAS</w:t>
      </w:r>
      <w:r w:rsidRPr="00CA4B7D">
        <w:rPr>
          <w:rFonts w:ascii="Times New Roman" w:eastAsia="Times New Roman" w:hAnsi="Times New Roman" w:cs="Arial"/>
          <w:color w:val="000000" w:themeColor="text1"/>
          <w:sz w:val="24"/>
          <w:szCs w:val="20"/>
          <w:lang w:eastAsia="lv-LV"/>
        </w:rPr>
        <w:t xml:space="preserve"> PRASĪBAS</w:t>
      </w:r>
      <w:r>
        <w:rPr>
          <w:rFonts w:ascii="Times New Roman" w:eastAsia="Times New Roman" w:hAnsi="Times New Roman" w:cs="Arial"/>
          <w:color w:val="000000" w:themeColor="text1"/>
          <w:sz w:val="24"/>
          <w:szCs w:val="20"/>
          <w:lang w:eastAsia="lv-LV"/>
        </w:rPr>
        <w:t>:</w:t>
      </w:r>
    </w:p>
    <w:p w14:paraId="431EB85A"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Ieteicamā deva normāli netīru tekstilizstrādājumu (augstas efektivitātes veļas mazgāšanas līdzekļi, krāsām droši veļas mazgāšanas līdzekļi) un viegli netīru tekstilizstrādājumu (zemas efektivitātes veļas mazgāšanas līdzekļi) mazgāšanai ūdenī ar cietību 2,5 mmol CaCO</w:t>
      </w:r>
      <w:r w:rsidRPr="009C160F">
        <w:rPr>
          <w:rFonts w:ascii="Times New Roman" w:eastAsia="Times New Roman" w:hAnsi="Times New Roman" w:cs="Arial"/>
          <w:color w:val="000000" w:themeColor="text1"/>
          <w:sz w:val="24"/>
          <w:szCs w:val="20"/>
          <w:lang w:eastAsia="lv-LV"/>
        </w:rPr>
        <w:t>3</w:t>
      </w:r>
      <w:r w:rsidRPr="00CA4B7D">
        <w:rPr>
          <w:rFonts w:ascii="Times New Roman" w:eastAsia="Times New Roman" w:hAnsi="Times New Roman" w:cs="Arial"/>
          <w:color w:val="000000" w:themeColor="text1"/>
          <w:sz w:val="24"/>
          <w:szCs w:val="20"/>
          <w:lang w:eastAsia="lv-LV"/>
        </w:rPr>
        <w:t>/l (vidēji cietā ūdenī) nepārsniedz attiecīgi šādas robežvērtības:</w:t>
      </w:r>
    </w:p>
    <w:p w14:paraId="0C931DE7"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augstas efektivitātes veļas mazgāšanas līdzekļi – 17,0 g/kg mazgājamās veļas (pulveri/tabletes) vai 17,0 ml/kg mazgājamās veļas (šķidrumi);</w:t>
      </w:r>
    </w:p>
    <w:p w14:paraId="02EEEC28"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krāsām droši mazgāšanas līdzekļi – 17,0 g/kg mazgājamās veļas (pulveri/tabletes) vai 17,0 ml/kg mazgājamās veļas (šķidrumi);</w:t>
      </w:r>
    </w:p>
    <w:p w14:paraId="22E667B7"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zemas efektivitātes veļas mazgāšanas līdzekļi – 17,0 g/kg mazgājamās veļas (pulveri/tabletes) vai 17,0 ml/kg mazgājamās veļas (šķidrumi).</w:t>
      </w:r>
    </w:p>
    <w:p w14:paraId="7C259F43" w14:textId="77777777" w:rsidR="00515017" w:rsidRPr="00CA4B7D" w:rsidRDefault="00515017" w:rsidP="00515017">
      <w:pPr>
        <w:pStyle w:val="Sarakstarindkopa"/>
        <w:widowControl w:val="0"/>
        <w:numPr>
          <w:ilvl w:val="3"/>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CA4B7D">
        <w:rPr>
          <w:rFonts w:ascii="Times New Roman" w:eastAsia="Times New Roman" w:hAnsi="Times New Roman" w:cs="Arial"/>
          <w:color w:val="000000" w:themeColor="text1"/>
          <w:sz w:val="24"/>
          <w:szCs w:val="20"/>
          <w:lang w:eastAsia="lv-LV"/>
        </w:rPr>
        <w:t>Ja piemēro ieteikumus priekšmazgāšanai un turpmākai mazgāšanai, kopējā ieteicamā deva (priekšmazgāšanai un turpmākai mazgāšanai) atbilst maksimālajai devai.</w:t>
      </w:r>
    </w:p>
    <w:p w14:paraId="4A5BBEA2" w14:textId="77777777" w:rsidR="00515017" w:rsidRPr="009C160F" w:rsidRDefault="00515017" w:rsidP="00515017">
      <w:pPr>
        <w:pStyle w:val="Sarakstarindkopa"/>
        <w:widowControl w:val="0"/>
        <w:numPr>
          <w:ilvl w:val="2"/>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9C160F">
        <w:rPr>
          <w:rFonts w:ascii="Times New Roman" w:hAnsi="Times New Roman" w:cs="Arial"/>
          <w:color w:val="000000" w:themeColor="text1"/>
          <w:sz w:val="24"/>
          <w:szCs w:val="20"/>
          <w:shd w:val="clear" w:color="auto" w:fill="FFFFFF"/>
        </w:rPr>
        <w:t>MARĶĒJUMA</w:t>
      </w:r>
      <w:r w:rsidRPr="00CA4B7D">
        <w:rPr>
          <w:rFonts w:ascii="Times New Roman" w:eastAsia="Times New Roman" w:hAnsi="Times New Roman" w:cs="Arial"/>
          <w:color w:val="000000" w:themeColor="text1"/>
          <w:sz w:val="24"/>
          <w:szCs w:val="20"/>
          <w:lang w:eastAsia="lv-LV"/>
        </w:rPr>
        <w:t xml:space="preserve"> PRASĪBAS</w:t>
      </w:r>
      <w:r>
        <w:rPr>
          <w:rFonts w:ascii="Times New Roman" w:eastAsia="Times New Roman" w:hAnsi="Times New Roman" w:cs="Arial"/>
          <w:color w:val="000000" w:themeColor="text1"/>
          <w:sz w:val="24"/>
          <w:szCs w:val="20"/>
          <w:lang w:eastAsia="lv-LV"/>
        </w:rPr>
        <w:t xml:space="preserve">. </w:t>
      </w:r>
      <w:r w:rsidRPr="009C160F">
        <w:rPr>
          <w:rFonts w:ascii="Times New Roman" w:eastAsia="Times New Roman" w:hAnsi="Times New Roman" w:cs="Arial"/>
          <w:color w:val="000000" w:themeColor="text1"/>
          <w:sz w:val="24"/>
          <w:szCs w:val="20"/>
          <w:lang w:eastAsia="lv-LV"/>
        </w:rPr>
        <w:t>Visi produkti jāpiegādā ar precīziem norādījumiem par dozēšanu.</w:t>
      </w:r>
    </w:p>
    <w:p w14:paraId="3CAD18E8" w14:textId="77777777" w:rsidR="00515017" w:rsidRPr="009C160F"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hAnsi="Times New Roman"/>
          <w:sz w:val="24"/>
          <w:lang w:eastAsia="zh-CN"/>
        </w:rPr>
      </w:pPr>
      <w:r w:rsidRPr="009C160F">
        <w:rPr>
          <w:rFonts w:ascii="Times New Roman" w:hAnsi="Times New Roman"/>
          <w:sz w:val="24"/>
          <w:lang w:eastAsia="zh-CN"/>
        </w:rPr>
        <w:t>Pēc pirmajiem sešiem līguma darbības mēnešiem un vēlāk katra līguma darbības gada beigās jāiesniedz pārskats, norādot izmantoto tīrīšanas līdzekļu nosaukumus un daudzumu. Attiecībā uz produktiem, kas nav minēti sākotnējā piedāvājumā, piegādātājs iesniedz vajadzīgos pierādījumus par atbilstību tehniskajām specifikācijām.</w:t>
      </w:r>
    </w:p>
    <w:p w14:paraId="57A13DC4" w14:textId="77777777" w:rsidR="00515017" w:rsidRPr="009C160F" w:rsidRDefault="00515017" w:rsidP="00515017">
      <w:pPr>
        <w:pStyle w:val="Sarakstarindkopa"/>
        <w:widowControl w:val="0"/>
        <w:numPr>
          <w:ilvl w:val="1"/>
          <w:numId w:val="2"/>
        </w:numPr>
        <w:shd w:val="clear" w:color="auto" w:fill="FFFFFF"/>
        <w:tabs>
          <w:tab w:val="left" w:pos="993"/>
        </w:tabs>
        <w:suppressAutoHyphens/>
        <w:autoSpaceDE w:val="0"/>
        <w:autoSpaceDN w:val="0"/>
        <w:adjustRightInd w:val="0"/>
        <w:spacing w:after="0" w:line="240" w:lineRule="auto"/>
        <w:ind w:left="0" w:firstLine="426"/>
        <w:jc w:val="both"/>
        <w:rPr>
          <w:rFonts w:ascii="Times New Roman" w:eastAsia="Times New Roman" w:hAnsi="Times New Roman" w:cs="Arial"/>
          <w:color w:val="000000" w:themeColor="text1"/>
          <w:sz w:val="24"/>
          <w:szCs w:val="20"/>
          <w:lang w:eastAsia="lv-LV"/>
        </w:rPr>
      </w:pPr>
      <w:r w:rsidRPr="009C160F">
        <w:rPr>
          <w:rFonts w:ascii="Times New Roman" w:hAnsi="Times New Roman" w:cs="Arial"/>
          <w:color w:val="000000" w:themeColor="text1"/>
          <w:sz w:val="24"/>
          <w:szCs w:val="20"/>
          <w:shd w:val="clear" w:color="auto" w:fill="FFFFFF"/>
        </w:rPr>
        <w:t>PERSONĀLS</w:t>
      </w:r>
      <w:r w:rsidRPr="00635E31">
        <w:rPr>
          <w:rFonts w:ascii="Times New Roman" w:eastAsia="Times New Roman" w:hAnsi="Times New Roman" w:cs="Arial"/>
          <w:color w:val="000000" w:themeColor="text1"/>
          <w:sz w:val="24"/>
          <w:szCs w:val="20"/>
          <w:lang w:eastAsia="lv-LV"/>
        </w:rPr>
        <w:t xml:space="preserve"> UN DARBA ORGANIZĀCIJA</w:t>
      </w:r>
      <w:r>
        <w:rPr>
          <w:rFonts w:ascii="Times New Roman" w:eastAsia="Times New Roman" w:hAnsi="Times New Roman" w:cs="Arial"/>
          <w:color w:val="000000" w:themeColor="text1"/>
          <w:sz w:val="24"/>
          <w:szCs w:val="20"/>
          <w:lang w:eastAsia="lv-LV"/>
        </w:rPr>
        <w:t xml:space="preserve">. </w:t>
      </w:r>
      <w:r w:rsidRPr="009C160F">
        <w:rPr>
          <w:rFonts w:ascii="Times New Roman" w:eastAsia="Times New Roman" w:hAnsi="Times New Roman" w:cs="Arial"/>
          <w:color w:val="000000" w:themeColor="text1"/>
          <w:sz w:val="24"/>
          <w:szCs w:val="20"/>
          <w:lang w:eastAsia="lv-LV"/>
        </w:rPr>
        <w:t xml:space="preserve">Visam tīrīšanas pakalpojumu sniegšanā nodarbinātajam personālam jānodrošina regulāra kvalifikācijas </w:t>
      </w:r>
      <w:r w:rsidRPr="009C160F">
        <w:rPr>
          <w:rFonts w:ascii="Times New Roman" w:eastAsia="Times New Roman" w:hAnsi="Times New Roman" w:cs="Arial"/>
          <w:color w:val="000000" w:themeColor="text1"/>
          <w:sz w:val="24"/>
          <w:szCs w:val="20"/>
          <w:lang w:eastAsia="lv-LV"/>
        </w:rPr>
        <w:lastRenderedPageBreak/>
        <w:t>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w:t>
      </w:r>
    </w:p>
    <w:p w14:paraId="5FCB7EF6" w14:textId="77777777" w:rsidR="00515017" w:rsidRPr="00467950" w:rsidRDefault="00515017" w:rsidP="00515017">
      <w:pPr>
        <w:spacing w:after="0" w:line="240" w:lineRule="auto"/>
        <w:rPr>
          <w:rFonts w:ascii="Times New Roman" w:hAnsi="Times New Roman"/>
          <w:sz w:val="24"/>
          <w:szCs w:val="26"/>
        </w:rPr>
      </w:pPr>
    </w:p>
    <w:tbl>
      <w:tblPr>
        <w:tblW w:w="0" w:type="auto"/>
        <w:tblLook w:val="04A0" w:firstRow="1" w:lastRow="0" w:firstColumn="1" w:lastColumn="0" w:noHBand="0" w:noVBand="1"/>
      </w:tblPr>
      <w:tblGrid>
        <w:gridCol w:w="4153"/>
        <w:gridCol w:w="4153"/>
      </w:tblGrid>
      <w:tr w:rsidR="00515017" w:rsidRPr="00467950" w14:paraId="65E0AC15" w14:textId="77777777" w:rsidTr="00F37E0C">
        <w:trPr>
          <w:trHeight w:val="113"/>
        </w:trPr>
        <w:tc>
          <w:tcPr>
            <w:tcW w:w="5058" w:type="dxa"/>
          </w:tcPr>
          <w:p w14:paraId="1CD29FC0" w14:textId="77777777" w:rsidR="00515017" w:rsidRPr="00467950" w:rsidRDefault="00515017" w:rsidP="00F37E0C">
            <w:pPr>
              <w:pStyle w:val="ListParagraph2"/>
              <w:ind w:left="0"/>
              <w:jc w:val="both"/>
              <w:rPr>
                <w:color w:val="auto"/>
                <w:sz w:val="24"/>
                <w:szCs w:val="24"/>
                <w:lang w:val="lv-LV"/>
              </w:rPr>
            </w:pPr>
            <w:r>
              <w:rPr>
                <w:color w:val="auto"/>
                <w:sz w:val="24"/>
                <w:szCs w:val="24"/>
                <w:lang w:val="lv-LV"/>
              </w:rPr>
              <w:t>Komisi</w:t>
            </w:r>
            <w:r w:rsidRPr="00467950">
              <w:rPr>
                <w:color w:val="auto"/>
                <w:sz w:val="24"/>
                <w:szCs w:val="24"/>
                <w:lang w:val="lv-LV"/>
              </w:rPr>
              <w:t>jas priekšsēdētāja</w:t>
            </w:r>
          </w:p>
        </w:tc>
        <w:tc>
          <w:tcPr>
            <w:tcW w:w="5058" w:type="dxa"/>
          </w:tcPr>
          <w:p w14:paraId="5747504E" w14:textId="77777777" w:rsidR="00515017" w:rsidRPr="00467950" w:rsidRDefault="00515017" w:rsidP="00F37E0C">
            <w:pPr>
              <w:pStyle w:val="ListParagraph2"/>
              <w:ind w:left="0"/>
              <w:jc w:val="right"/>
              <w:rPr>
                <w:color w:val="auto"/>
                <w:sz w:val="24"/>
                <w:szCs w:val="24"/>
                <w:lang w:val="lv-LV"/>
              </w:rPr>
            </w:pPr>
            <w:r w:rsidRPr="00467950">
              <w:rPr>
                <w:color w:val="auto"/>
                <w:sz w:val="24"/>
                <w:szCs w:val="24"/>
              </w:rPr>
              <w:t>K. Graudumniece</w:t>
            </w:r>
          </w:p>
        </w:tc>
      </w:tr>
      <w:tr w:rsidR="00515017" w:rsidRPr="00467950" w14:paraId="6F0359A0" w14:textId="77777777" w:rsidTr="00F37E0C">
        <w:trPr>
          <w:trHeight w:val="113"/>
        </w:trPr>
        <w:tc>
          <w:tcPr>
            <w:tcW w:w="5058" w:type="dxa"/>
          </w:tcPr>
          <w:p w14:paraId="7736831C" w14:textId="77777777" w:rsidR="00515017" w:rsidRDefault="00515017" w:rsidP="00F37E0C">
            <w:pPr>
              <w:pStyle w:val="ListParagraph2"/>
              <w:ind w:left="0"/>
              <w:jc w:val="both"/>
              <w:rPr>
                <w:color w:val="auto"/>
                <w:sz w:val="24"/>
                <w:szCs w:val="24"/>
                <w:lang w:val="lv-LV"/>
              </w:rPr>
            </w:pPr>
          </w:p>
          <w:p w14:paraId="0150AF14" w14:textId="77777777" w:rsidR="00515017" w:rsidRPr="00467950" w:rsidRDefault="00515017" w:rsidP="00F37E0C">
            <w:pPr>
              <w:pStyle w:val="ListParagraph2"/>
              <w:ind w:left="0"/>
              <w:jc w:val="both"/>
              <w:rPr>
                <w:sz w:val="24"/>
                <w:szCs w:val="24"/>
              </w:rPr>
            </w:pPr>
            <w:r w:rsidRPr="004311D6">
              <w:rPr>
                <w:color w:val="auto"/>
                <w:sz w:val="24"/>
                <w:szCs w:val="24"/>
                <w:lang w:val="lv-LV"/>
              </w:rPr>
              <w:t>Graudumniece 67026892</w:t>
            </w:r>
          </w:p>
        </w:tc>
        <w:tc>
          <w:tcPr>
            <w:tcW w:w="5058" w:type="dxa"/>
          </w:tcPr>
          <w:p w14:paraId="0F5946F2" w14:textId="77777777" w:rsidR="00515017" w:rsidRPr="00467950" w:rsidRDefault="00515017" w:rsidP="00F37E0C">
            <w:pPr>
              <w:pStyle w:val="ListParagraph2"/>
              <w:ind w:left="0"/>
              <w:jc w:val="both"/>
              <w:rPr>
                <w:color w:val="auto"/>
                <w:sz w:val="24"/>
                <w:szCs w:val="24"/>
                <w:lang w:val="lv-LV"/>
              </w:rPr>
            </w:pPr>
          </w:p>
        </w:tc>
      </w:tr>
    </w:tbl>
    <w:p w14:paraId="6E923ECE" w14:textId="77777777" w:rsidR="00515017" w:rsidRPr="00467950" w:rsidRDefault="00515017" w:rsidP="00515017">
      <w:pPr>
        <w:spacing w:after="0" w:line="240" w:lineRule="auto"/>
        <w:rPr>
          <w:rFonts w:ascii="Times New Roman" w:hAnsi="Times New Roman"/>
          <w:sz w:val="24"/>
          <w:szCs w:val="26"/>
        </w:rPr>
      </w:pPr>
    </w:p>
    <w:p w14:paraId="4C3EA1A9" w14:textId="5427EC55" w:rsidR="00A97249" w:rsidRPr="00515017" w:rsidRDefault="00A97249" w:rsidP="00515017">
      <w:pPr>
        <w:spacing w:after="0" w:line="240" w:lineRule="auto"/>
        <w:rPr>
          <w:rFonts w:ascii="Times New Roman" w:eastAsia="Times New Roman" w:hAnsi="Times New Roman" w:cs="Times New Roman"/>
          <w:color w:val="000000" w:themeColor="text1"/>
          <w:sz w:val="24"/>
          <w:szCs w:val="24"/>
          <w:lang w:eastAsia="lv-LV"/>
        </w:rPr>
      </w:pPr>
    </w:p>
    <w:sectPr w:rsidR="00A97249" w:rsidRPr="00515017" w:rsidSect="00515017">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D98CC" w14:textId="77777777" w:rsidR="00515017" w:rsidRDefault="00515017" w:rsidP="00515017">
      <w:pPr>
        <w:spacing w:after="0" w:line="240" w:lineRule="auto"/>
      </w:pPr>
      <w:r>
        <w:separator/>
      </w:r>
    </w:p>
  </w:endnote>
  <w:endnote w:type="continuationSeparator" w:id="0">
    <w:p w14:paraId="209940C9" w14:textId="77777777" w:rsidR="00515017" w:rsidRDefault="00515017" w:rsidP="0051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903347"/>
      <w:docPartObj>
        <w:docPartGallery w:val="Page Numbers (Bottom of Page)"/>
        <w:docPartUnique/>
      </w:docPartObj>
    </w:sdtPr>
    <w:sdtEndPr/>
    <w:sdtContent>
      <w:p w14:paraId="127118FF" w14:textId="6B8B32D2" w:rsidR="00515017" w:rsidRDefault="00515017">
        <w:pPr>
          <w:pStyle w:val="Kjene"/>
          <w:jc w:val="center"/>
        </w:pPr>
        <w:r>
          <w:fldChar w:fldCharType="begin"/>
        </w:r>
        <w:r>
          <w:instrText>PAGE   \* MERGEFORMAT</w:instrText>
        </w:r>
        <w:r>
          <w:fldChar w:fldCharType="separate"/>
        </w:r>
        <w:r>
          <w:t>2</w:t>
        </w:r>
        <w:r>
          <w:fldChar w:fldCharType="end"/>
        </w:r>
      </w:p>
    </w:sdtContent>
  </w:sdt>
  <w:p w14:paraId="5B31D374" w14:textId="77777777" w:rsidR="00515017" w:rsidRDefault="005150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D44E" w14:textId="77777777" w:rsidR="00515017" w:rsidRDefault="00515017" w:rsidP="00515017">
      <w:pPr>
        <w:spacing w:after="0" w:line="240" w:lineRule="auto"/>
      </w:pPr>
      <w:r>
        <w:separator/>
      </w:r>
    </w:p>
  </w:footnote>
  <w:footnote w:type="continuationSeparator" w:id="0">
    <w:p w14:paraId="405CD634" w14:textId="77777777" w:rsidR="00515017" w:rsidRDefault="00515017" w:rsidP="00515017">
      <w:pPr>
        <w:spacing w:after="0" w:line="240" w:lineRule="auto"/>
      </w:pPr>
      <w:r>
        <w:continuationSeparator/>
      </w:r>
    </w:p>
  </w:footnote>
  <w:footnote w:id="1">
    <w:p w14:paraId="34E3CFBD" w14:textId="77777777" w:rsidR="00515017" w:rsidRPr="009C47C9" w:rsidRDefault="00515017" w:rsidP="00515017">
      <w:pPr>
        <w:pStyle w:val="Vresteksts"/>
        <w:jc w:val="both"/>
        <w:rPr>
          <w:color w:val="000000" w:themeColor="text1"/>
          <w:lang w:val="lv-LV"/>
        </w:rPr>
      </w:pPr>
      <w:r>
        <w:rPr>
          <w:rStyle w:val="Vresatsauce"/>
        </w:rPr>
        <w:footnoteRef/>
      </w:r>
      <w:r>
        <w:t xml:space="preserve"> </w:t>
      </w:r>
      <w:r w:rsidRPr="00D9796E">
        <w:rPr>
          <w:rFonts w:ascii="Times New Roman" w:hAnsi="Times New Roman"/>
        </w:rPr>
        <w:t xml:space="preserve">EIROPAS PARLAMENTA UN PADOMES REGULA (EK) Nr. 1907/2006 (2006. gada 18. decembris), kas attiecas uz </w:t>
      </w:r>
      <w:r w:rsidRPr="009C47C9">
        <w:rPr>
          <w:rFonts w:ascii="Times New Roman" w:hAnsi="Times New Roman"/>
          <w:color w:val="000000" w:themeColor="text1"/>
        </w:rPr>
        <w:t>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footnote>
  <w:footnote w:id="2">
    <w:p w14:paraId="22A5486C" w14:textId="77777777" w:rsidR="00515017" w:rsidRPr="009C47C9" w:rsidRDefault="00515017" w:rsidP="00515017">
      <w:pPr>
        <w:pStyle w:val="Vresteksts"/>
        <w:rPr>
          <w:rFonts w:ascii="Times New Roman" w:hAnsi="Times New Roman"/>
          <w:color w:val="000000" w:themeColor="text1"/>
          <w:lang w:val="lv-LV"/>
        </w:rPr>
      </w:pPr>
      <w:r w:rsidRPr="009C47C9">
        <w:rPr>
          <w:rStyle w:val="Vresatsauce"/>
          <w:rFonts w:ascii="Times New Roman" w:hAnsi="Times New Roman"/>
          <w:color w:val="000000" w:themeColor="text1"/>
        </w:rPr>
        <w:footnoteRef/>
      </w:r>
      <w:r w:rsidRPr="009C47C9">
        <w:rPr>
          <w:rFonts w:ascii="Times New Roman" w:hAnsi="Times New Roman"/>
          <w:color w:val="000000" w:themeColor="text1"/>
        </w:rPr>
        <w:t xml:space="preserve"> </w:t>
      </w:r>
      <w:r w:rsidRPr="009C47C9">
        <w:rPr>
          <w:rFonts w:ascii="Times New Roman" w:hAnsi="Times New Roman" w:cs="Arial"/>
          <w:color w:val="000000" w:themeColor="text1"/>
          <w:shd w:val="clear" w:color="auto" w:fill="FFFFFF"/>
        </w:rPr>
        <w:t>KOMISIJAS LĒMUMS (ES) 2017/1217 (2017. gada 23. jūnijs), ar ko nosaka ES ekomarķējuma kritērijus cietā seguma tīrīšanas līdzekļiem https://eur-lex.europa.eu/legal-content/LV/TXT/PDF/?uri=CELEX:32017D1217&amp;from=LV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B05707A"/>
    <w:multiLevelType w:val="multilevel"/>
    <w:tmpl w:val="AB660FF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17"/>
    <w:rsid w:val="001144DB"/>
    <w:rsid w:val="00515017"/>
    <w:rsid w:val="00A97249"/>
    <w:rsid w:val="00CE34C1"/>
    <w:rsid w:val="00E127FB"/>
    <w:rsid w:val="00F15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7BBE"/>
  <w15:chartTrackingRefBased/>
  <w15:docId w15:val="{58FAB33C-60A8-4A93-AD85-D090E2FE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501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515017"/>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515017"/>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515017"/>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Colorful List - Accent 12,Numurets"/>
    <w:basedOn w:val="Parasts"/>
    <w:link w:val="SarakstarindkopaRakstz"/>
    <w:uiPriority w:val="34"/>
    <w:qFormat/>
    <w:rsid w:val="00515017"/>
    <w:pPr>
      <w:ind w:left="720"/>
      <w:contextualSpacing/>
    </w:pPr>
  </w:style>
  <w:style w:type="paragraph" w:customStyle="1" w:styleId="ListParagraph2">
    <w:name w:val="List Paragraph2"/>
    <w:basedOn w:val="Parasts"/>
    <w:uiPriority w:val="99"/>
    <w:rsid w:val="00515017"/>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515017"/>
  </w:style>
  <w:style w:type="paragraph" w:customStyle="1" w:styleId="Char2">
    <w:name w:val="Char2"/>
    <w:basedOn w:val="Parasts"/>
    <w:next w:val="Parasts"/>
    <w:link w:val="Vresatsauce"/>
    <w:uiPriority w:val="99"/>
    <w:rsid w:val="00515017"/>
    <w:pPr>
      <w:spacing w:after="0" w:line="240" w:lineRule="exact"/>
      <w:ind w:firstLine="567"/>
      <w:jc w:val="both"/>
    </w:pPr>
    <w:rPr>
      <w:vertAlign w:val="superscript"/>
    </w:rPr>
  </w:style>
  <w:style w:type="paragraph" w:styleId="Galvene">
    <w:name w:val="header"/>
    <w:basedOn w:val="Parasts"/>
    <w:link w:val="GalveneRakstz"/>
    <w:uiPriority w:val="99"/>
    <w:unhideWhenUsed/>
    <w:rsid w:val="005150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5017"/>
  </w:style>
  <w:style w:type="paragraph" w:styleId="Kjene">
    <w:name w:val="footer"/>
    <w:basedOn w:val="Parasts"/>
    <w:link w:val="KjeneRakstz"/>
    <w:uiPriority w:val="99"/>
    <w:unhideWhenUsed/>
    <w:rsid w:val="005150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12612</Words>
  <Characters>7190</Characters>
  <Application>Microsoft Office Word</Application>
  <DocSecurity>0</DocSecurity>
  <Lines>59</Lines>
  <Paragraphs>39</Paragraphs>
  <ScaleCrop>false</ScaleCrop>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5</cp:revision>
  <dcterms:created xsi:type="dcterms:W3CDTF">2021-04-27T12:55:00Z</dcterms:created>
  <dcterms:modified xsi:type="dcterms:W3CDTF">2021-05-06T11:21:00Z</dcterms:modified>
</cp:coreProperties>
</file>