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ED726" w14:textId="77777777" w:rsidR="0069328B" w:rsidRPr="0069328B" w:rsidRDefault="0069328B" w:rsidP="0069328B">
      <w:pPr>
        <w:suppressAutoHyphens/>
        <w:spacing w:after="0" w:line="240" w:lineRule="auto"/>
        <w:jc w:val="right"/>
        <w:rPr>
          <w:rFonts w:ascii="Times New Roman" w:hAnsi="Times New Roman" w:cs="Times New Roman"/>
          <w:color w:val="000000"/>
          <w:sz w:val="24"/>
          <w:szCs w:val="24"/>
          <w:lang w:eastAsia="ar-SA"/>
        </w:rPr>
      </w:pPr>
      <w:r w:rsidRPr="0069328B">
        <w:rPr>
          <w:rFonts w:ascii="Times New Roman" w:hAnsi="Times New Roman" w:cs="Times New Roman"/>
          <w:color w:val="000000"/>
          <w:sz w:val="24"/>
          <w:szCs w:val="24"/>
          <w:lang w:eastAsia="ar-SA"/>
        </w:rPr>
        <w:t xml:space="preserve">APSTIPRINĀTS  </w:t>
      </w:r>
    </w:p>
    <w:p w14:paraId="2330D840" w14:textId="77777777" w:rsidR="0069328B" w:rsidRPr="0069328B" w:rsidRDefault="0069328B" w:rsidP="0069328B">
      <w:pPr>
        <w:suppressAutoHyphens/>
        <w:spacing w:after="0" w:line="240" w:lineRule="auto"/>
        <w:jc w:val="right"/>
        <w:rPr>
          <w:rFonts w:ascii="Times New Roman" w:hAnsi="Times New Roman" w:cs="Times New Roman"/>
          <w:color w:val="000000"/>
          <w:sz w:val="24"/>
          <w:szCs w:val="24"/>
          <w:lang w:eastAsia="ar-SA"/>
        </w:rPr>
      </w:pPr>
      <w:r w:rsidRPr="0069328B">
        <w:rPr>
          <w:rFonts w:ascii="Times New Roman" w:hAnsi="Times New Roman" w:cs="Times New Roman"/>
          <w:color w:val="000000"/>
          <w:sz w:val="24"/>
          <w:szCs w:val="24"/>
          <w:lang w:eastAsia="ar-SA"/>
        </w:rPr>
        <w:t xml:space="preserve">Rīgas domes </w:t>
      </w:r>
    </w:p>
    <w:p w14:paraId="23E4C414" w14:textId="77777777" w:rsidR="0069328B" w:rsidRPr="0069328B" w:rsidRDefault="0069328B" w:rsidP="0069328B">
      <w:pPr>
        <w:suppressAutoHyphens/>
        <w:spacing w:after="0" w:line="240" w:lineRule="auto"/>
        <w:jc w:val="right"/>
        <w:rPr>
          <w:rFonts w:ascii="Times New Roman" w:hAnsi="Times New Roman" w:cs="Times New Roman"/>
          <w:color w:val="000000"/>
          <w:sz w:val="24"/>
          <w:szCs w:val="24"/>
          <w:lang w:eastAsia="ar-SA"/>
        </w:rPr>
      </w:pPr>
      <w:r w:rsidRPr="0069328B">
        <w:rPr>
          <w:rFonts w:ascii="Times New Roman" w:hAnsi="Times New Roman" w:cs="Times New Roman"/>
          <w:color w:val="000000"/>
          <w:sz w:val="24"/>
          <w:szCs w:val="24"/>
          <w:lang w:eastAsia="ar-SA"/>
        </w:rPr>
        <w:t>Izglītības, kultūras un sporta departamenta</w:t>
      </w:r>
    </w:p>
    <w:p w14:paraId="1A42E8EB" w14:textId="77777777" w:rsidR="0069328B" w:rsidRPr="0069328B" w:rsidRDefault="0069328B" w:rsidP="0069328B">
      <w:pPr>
        <w:suppressAutoHyphens/>
        <w:spacing w:after="0" w:line="240" w:lineRule="auto"/>
        <w:jc w:val="right"/>
        <w:rPr>
          <w:rFonts w:ascii="Times New Roman" w:hAnsi="Times New Roman" w:cs="Times New Roman"/>
          <w:color w:val="000000"/>
          <w:sz w:val="24"/>
          <w:szCs w:val="24"/>
          <w:lang w:eastAsia="ar-SA"/>
        </w:rPr>
      </w:pPr>
      <w:r w:rsidRPr="0069328B">
        <w:rPr>
          <w:rFonts w:ascii="Times New Roman" w:hAnsi="Times New Roman" w:cs="Times New Roman"/>
          <w:color w:val="000000"/>
          <w:sz w:val="24"/>
          <w:szCs w:val="24"/>
          <w:lang w:eastAsia="ar-SA"/>
        </w:rPr>
        <w:t xml:space="preserve">iepirkuma komisijas    </w:t>
      </w:r>
    </w:p>
    <w:p w14:paraId="13EE34F3" w14:textId="78B43615" w:rsidR="0069328B" w:rsidRPr="0069328B" w:rsidRDefault="00E86FCA" w:rsidP="0069328B">
      <w:pPr>
        <w:suppressAutoHyphens/>
        <w:spacing w:after="0" w:line="240" w:lineRule="auto"/>
        <w:jc w:val="right"/>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26.07</w:t>
      </w:r>
      <w:r w:rsidR="0069328B" w:rsidRPr="0069328B">
        <w:rPr>
          <w:rFonts w:ascii="Times New Roman" w:hAnsi="Times New Roman" w:cs="Times New Roman"/>
          <w:color w:val="000000"/>
          <w:sz w:val="24"/>
          <w:szCs w:val="24"/>
          <w:lang w:eastAsia="ar-SA"/>
        </w:rPr>
        <w:t xml:space="preserve">.2021. sēdē, </w:t>
      </w:r>
    </w:p>
    <w:p w14:paraId="3471FCE2" w14:textId="77777777" w:rsidR="0069328B" w:rsidRPr="0069328B" w:rsidRDefault="0069328B" w:rsidP="0069328B">
      <w:pPr>
        <w:suppressAutoHyphens/>
        <w:spacing w:after="0" w:line="240" w:lineRule="auto"/>
        <w:jc w:val="right"/>
        <w:rPr>
          <w:rFonts w:ascii="Times New Roman" w:hAnsi="Times New Roman" w:cs="Times New Roman"/>
          <w:color w:val="000000"/>
          <w:sz w:val="24"/>
          <w:szCs w:val="24"/>
          <w:lang w:eastAsia="ar-SA"/>
        </w:rPr>
      </w:pPr>
      <w:r w:rsidRPr="0069328B">
        <w:rPr>
          <w:rFonts w:ascii="Times New Roman" w:hAnsi="Times New Roman" w:cs="Times New Roman"/>
          <w:color w:val="000000"/>
          <w:sz w:val="24"/>
          <w:szCs w:val="24"/>
          <w:lang w:eastAsia="ar-SA"/>
        </w:rPr>
        <w:t>protokols Nr.1</w:t>
      </w:r>
    </w:p>
    <w:p w14:paraId="73EBF79B" w14:textId="09A43F58" w:rsidR="00CD6E8D" w:rsidRDefault="00CD6E8D" w:rsidP="0069328B">
      <w:pPr>
        <w:jc w:val="right"/>
        <w:rPr>
          <w:rFonts w:ascii="Times New Roman" w:hAnsi="Times New Roman"/>
          <w:sz w:val="24"/>
        </w:rPr>
      </w:pPr>
    </w:p>
    <w:p w14:paraId="7D84B3DD" w14:textId="77777777" w:rsidR="00CD6E8D" w:rsidRDefault="00CD6E8D">
      <w:pPr>
        <w:rPr>
          <w:rFonts w:ascii="Times New Roman" w:hAnsi="Times New Roman"/>
          <w:sz w:val="24"/>
        </w:rPr>
      </w:pPr>
    </w:p>
    <w:p w14:paraId="57A8753D" w14:textId="14C5AC67" w:rsidR="00CD6E8D" w:rsidRPr="00B1120A" w:rsidRDefault="00B1120A" w:rsidP="0069328B">
      <w:pPr>
        <w:jc w:val="center"/>
        <w:rPr>
          <w:rFonts w:ascii="Times New Roman" w:hAnsi="Times New Roman"/>
          <w:b/>
          <w:bCs/>
          <w:sz w:val="24"/>
        </w:rPr>
      </w:pPr>
      <w:r w:rsidRPr="00B1120A">
        <w:rPr>
          <w:rFonts w:ascii="Times New Roman" w:hAnsi="Times New Roman"/>
          <w:b/>
          <w:bCs/>
          <w:sz w:val="24"/>
        </w:rPr>
        <w:t>Iepirkuma</w:t>
      </w:r>
    </w:p>
    <w:p w14:paraId="0986D32D" w14:textId="77777777" w:rsidR="00B1120A" w:rsidRPr="00B1120A" w:rsidRDefault="00231FBD" w:rsidP="00B1120A">
      <w:pPr>
        <w:jc w:val="center"/>
        <w:rPr>
          <w:rFonts w:ascii="Times New Roman" w:hAnsi="Times New Roman"/>
          <w:b/>
          <w:bCs/>
          <w:sz w:val="24"/>
        </w:rPr>
      </w:pPr>
      <w:r w:rsidRPr="00B1120A">
        <w:rPr>
          <w:rFonts w:ascii="Times New Roman" w:hAnsi="Times New Roman"/>
          <w:b/>
          <w:bCs/>
          <w:sz w:val="24"/>
        </w:rPr>
        <w:t>“</w:t>
      </w:r>
      <w:r w:rsidR="00B1120A" w:rsidRPr="00B1120A">
        <w:rPr>
          <w:rFonts w:ascii="Times New Roman" w:hAnsi="Times New Roman"/>
          <w:b/>
          <w:bCs/>
          <w:sz w:val="24"/>
        </w:rPr>
        <w:t xml:space="preserve">Pedagogu supervīziju organizēšana un īstenošana </w:t>
      </w:r>
    </w:p>
    <w:p w14:paraId="34937B74" w14:textId="25FA2C6B" w:rsidR="00CD6E8D" w:rsidRPr="00B1120A" w:rsidRDefault="00B1120A" w:rsidP="00B1120A">
      <w:pPr>
        <w:jc w:val="center"/>
        <w:rPr>
          <w:rFonts w:ascii="Times New Roman" w:hAnsi="Times New Roman"/>
          <w:b/>
          <w:bCs/>
          <w:sz w:val="24"/>
        </w:rPr>
      </w:pPr>
      <w:r w:rsidRPr="00B1120A">
        <w:rPr>
          <w:rFonts w:ascii="Times New Roman" w:hAnsi="Times New Roman"/>
          <w:b/>
          <w:bCs/>
          <w:sz w:val="24"/>
        </w:rPr>
        <w:t>Rīgas domes Izglītības, kultūras un sporta departamenta</w:t>
      </w:r>
      <w:r w:rsidR="00231FBD" w:rsidRPr="00B1120A">
        <w:rPr>
          <w:rFonts w:ascii="Times New Roman" w:hAnsi="Times New Roman"/>
          <w:b/>
          <w:bCs/>
          <w:sz w:val="24"/>
        </w:rPr>
        <w:t xml:space="preserve"> vajadzībām”</w:t>
      </w:r>
    </w:p>
    <w:p w14:paraId="32009F07" w14:textId="061FD517" w:rsidR="0069328B" w:rsidRPr="0069328B" w:rsidRDefault="0069328B" w:rsidP="0069328B">
      <w:pPr>
        <w:jc w:val="center"/>
        <w:rPr>
          <w:rFonts w:ascii="Times New Roman" w:hAnsi="Times New Roman"/>
          <w:b/>
          <w:bCs/>
          <w:sz w:val="24"/>
        </w:rPr>
      </w:pPr>
      <w:r w:rsidRPr="0069328B">
        <w:rPr>
          <w:rFonts w:ascii="Times New Roman" w:hAnsi="Times New Roman"/>
          <w:b/>
          <w:bCs/>
          <w:sz w:val="24"/>
        </w:rPr>
        <w:t>identifikācijas Nr.</w:t>
      </w:r>
      <w:bookmarkStart w:id="0" w:name="_Hlk52206062"/>
      <w:r w:rsidRPr="0069328B">
        <w:rPr>
          <w:rFonts w:ascii="Times New Roman" w:hAnsi="Times New Roman"/>
          <w:b/>
          <w:bCs/>
          <w:sz w:val="24"/>
        </w:rPr>
        <w:t xml:space="preserve">RD IKSD </w:t>
      </w:r>
      <w:bookmarkEnd w:id="0"/>
      <w:r w:rsidRPr="0069328B">
        <w:rPr>
          <w:rFonts w:ascii="Times New Roman" w:hAnsi="Times New Roman"/>
          <w:b/>
          <w:bCs/>
          <w:sz w:val="24"/>
        </w:rPr>
        <w:t>2021/</w:t>
      </w:r>
      <w:r w:rsidR="000078B9">
        <w:rPr>
          <w:rFonts w:ascii="Times New Roman" w:hAnsi="Times New Roman"/>
          <w:b/>
          <w:bCs/>
          <w:sz w:val="24"/>
        </w:rPr>
        <w:t>14</w:t>
      </w:r>
    </w:p>
    <w:p w14:paraId="1BF4CEF7" w14:textId="7A267FC5" w:rsidR="00CD6E8D" w:rsidRPr="0069328B" w:rsidRDefault="00231FBD" w:rsidP="0069328B">
      <w:pPr>
        <w:jc w:val="center"/>
        <w:rPr>
          <w:rFonts w:ascii="Times New Roman" w:hAnsi="Times New Roman"/>
          <w:b/>
          <w:bCs/>
          <w:sz w:val="24"/>
        </w:rPr>
      </w:pPr>
      <w:r w:rsidRPr="0069328B">
        <w:rPr>
          <w:rFonts w:ascii="Times New Roman" w:hAnsi="Times New Roman"/>
          <w:b/>
          <w:bCs/>
          <w:sz w:val="24"/>
        </w:rPr>
        <w:t>NOLIKUMS</w:t>
      </w:r>
    </w:p>
    <w:p w14:paraId="368F68BD" w14:textId="77777777" w:rsidR="0069328B" w:rsidRDefault="0069328B" w:rsidP="0069328B">
      <w:pPr>
        <w:jc w:val="center"/>
        <w:rPr>
          <w:rFonts w:ascii="Times New Roman" w:hAnsi="Times New Roman"/>
          <w:sz w:val="24"/>
        </w:rPr>
      </w:pPr>
    </w:p>
    <w:p w14:paraId="626296AA" w14:textId="77777777" w:rsidR="0069328B" w:rsidRDefault="0069328B" w:rsidP="0069328B">
      <w:pPr>
        <w:jc w:val="center"/>
        <w:rPr>
          <w:rFonts w:ascii="Times New Roman" w:hAnsi="Times New Roman"/>
          <w:sz w:val="24"/>
        </w:rPr>
      </w:pPr>
    </w:p>
    <w:p w14:paraId="1C8A351B" w14:textId="77777777" w:rsidR="0069328B" w:rsidRDefault="0069328B" w:rsidP="0069328B">
      <w:pPr>
        <w:jc w:val="center"/>
        <w:rPr>
          <w:rFonts w:ascii="Times New Roman" w:hAnsi="Times New Roman"/>
          <w:sz w:val="24"/>
        </w:rPr>
      </w:pPr>
    </w:p>
    <w:p w14:paraId="6D8CCFC0" w14:textId="77777777" w:rsidR="0069328B" w:rsidRDefault="0069328B" w:rsidP="0069328B">
      <w:pPr>
        <w:jc w:val="center"/>
        <w:rPr>
          <w:rFonts w:ascii="Times New Roman" w:hAnsi="Times New Roman"/>
          <w:sz w:val="24"/>
        </w:rPr>
      </w:pPr>
    </w:p>
    <w:p w14:paraId="1687742F" w14:textId="77777777" w:rsidR="0069328B" w:rsidRDefault="0069328B" w:rsidP="0069328B">
      <w:pPr>
        <w:jc w:val="center"/>
        <w:rPr>
          <w:rFonts w:ascii="Times New Roman" w:hAnsi="Times New Roman"/>
          <w:sz w:val="24"/>
        </w:rPr>
      </w:pPr>
    </w:p>
    <w:p w14:paraId="1C942BFE" w14:textId="77777777" w:rsidR="0069328B" w:rsidRDefault="0069328B" w:rsidP="0069328B">
      <w:pPr>
        <w:jc w:val="center"/>
        <w:rPr>
          <w:rFonts w:ascii="Times New Roman" w:hAnsi="Times New Roman"/>
          <w:sz w:val="24"/>
        </w:rPr>
      </w:pPr>
    </w:p>
    <w:p w14:paraId="6FFD01C5" w14:textId="77777777" w:rsidR="0069328B" w:rsidRDefault="0069328B" w:rsidP="0069328B">
      <w:pPr>
        <w:jc w:val="center"/>
        <w:rPr>
          <w:rFonts w:ascii="Times New Roman" w:hAnsi="Times New Roman"/>
          <w:sz w:val="24"/>
        </w:rPr>
      </w:pPr>
    </w:p>
    <w:p w14:paraId="42209351" w14:textId="7B686BD0" w:rsidR="00CD6E8D" w:rsidRDefault="00231FBD" w:rsidP="0069328B">
      <w:pPr>
        <w:jc w:val="center"/>
        <w:rPr>
          <w:rFonts w:ascii="Times New Roman" w:hAnsi="Times New Roman"/>
          <w:sz w:val="24"/>
        </w:rPr>
      </w:pPr>
      <w:r w:rsidRPr="00CD6E8D">
        <w:rPr>
          <w:rFonts w:ascii="Times New Roman" w:hAnsi="Times New Roman"/>
          <w:sz w:val="24"/>
        </w:rPr>
        <w:t>202</w:t>
      </w:r>
      <w:r w:rsidR="0069328B">
        <w:rPr>
          <w:rFonts w:ascii="Times New Roman" w:hAnsi="Times New Roman"/>
          <w:sz w:val="24"/>
        </w:rPr>
        <w:t>1</w:t>
      </w:r>
    </w:p>
    <w:p w14:paraId="4F4EC54E" w14:textId="77777777" w:rsidR="00CD6E8D" w:rsidRDefault="00CD6E8D">
      <w:pPr>
        <w:rPr>
          <w:rFonts w:ascii="Times New Roman" w:hAnsi="Times New Roman"/>
          <w:sz w:val="24"/>
        </w:rPr>
      </w:pPr>
      <w:r>
        <w:rPr>
          <w:rFonts w:ascii="Times New Roman" w:hAnsi="Times New Roman"/>
          <w:sz w:val="24"/>
        </w:rPr>
        <w:br w:type="page"/>
      </w:r>
    </w:p>
    <w:p w14:paraId="7DAF6B6E" w14:textId="66AB0C98" w:rsidR="00CD6E8D" w:rsidRPr="00A46BF2" w:rsidRDefault="00231FBD" w:rsidP="00A46BF2">
      <w:pPr>
        <w:spacing w:after="0" w:line="240" w:lineRule="auto"/>
        <w:jc w:val="center"/>
        <w:rPr>
          <w:rFonts w:ascii="Times New Roman" w:hAnsi="Times New Roman"/>
          <w:b/>
          <w:bCs/>
          <w:sz w:val="24"/>
        </w:rPr>
      </w:pPr>
      <w:r w:rsidRPr="00A46BF2">
        <w:rPr>
          <w:rFonts w:ascii="Times New Roman" w:hAnsi="Times New Roman"/>
          <w:b/>
          <w:bCs/>
          <w:sz w:val="24"/>
        </w:rPr>
        <w:lastRenderedPageBreak/>
        <w:t>VISPĀRĪGA INFORMĀCIJA</w:t>
      </w:r>
    </w:p>
    <w:p w14:paraId="6A3A5BF3" w14:textId="47790CEA" w:rsidR="00FF5843" w:rsidRDefault="00231FBD" w:rsidP="00FF5843">
      <w:pPr>
        <w:pStyle w:val="Sarakstarindkopa"/>
        <w:numPr>
          <w:ilvl w:val="0"/>
          <w:numId w:val="1"/>
        </w:numPr>
        <w:spacing w:after="0" w:line="240" w:lineRule="auto"/>
        <w:jc w:val="both"/>
        <w:rPr>
          <w:rFonts w:ascii="Times New Roman" w:hAnsi="Times New Roman"/>
          <w:sz w:val="24"/>
        </w:rPr>
      </w:pPr>
      <w:r w:rsidRPr="00FF5843">
        <w:rPr>
          <w:rFonts w:ascii="Times New Roman" w:hAnsi="Times New Roman"/>
          <w:b/>
          <w:bCs/>
          <w:sz w:val="24"/>
        </w:rPr>
        <w:t>Iepirkuma identifikācijas numurs:</w:t>
      </w:r>
      <w:r w:rsidRPr="00CD6E8D">
        <w:rPr>
          <w:rFonts w:ascii="Times New Roman" w:hAnsi="Times New Roman"/>
          <w:sz w:val="24"/>
        </w:rPr>
        <w:t xml:space="preserve"> </w:t>
      </w:r>
      <w:r w:rsidR="00FF5843">
        <w:rPr>
          <w:rFonts w:ascii="Times New Roman" w:hAnsi="Times New Roman"/>
          <w:sz w:val="24"/>
        </w:rPr>
        <w:t>RD IKSD 2021/</w:t>
      </w:r>
      <w:r w:rsidR="000078B9">
        <w:rPr>
          <w:rFonts w:ascii="Times New Roman" w:hAnsi="Times New Roman"/>
          <w:sz w:val="24"/>
        </w:rPr>
        <w:t>14</w:t>
      </w:r>
      <w:r w:rsidRPr="00CD6E8D">
        <w:rPr>
          <w:rFonts w:ascii="Times New Roman" w:hAnsi="Times New Roman"/>
          <w:sz w:val="24"/>
        </w:rPr>
        <w:t xml:space="preserve"> </w:t>
      </w:r>
      <w:bookmarkStart w:id="1" w:name="_Hlk52206405"/>
    </w:p>
    <w:bookmarkEnd w:id="1"/>
    <w:p w14:paraId="6BF17831" w14:textId="5E2364A5" w:rsidR="00CD6E8D" w:rsidRPr="00FF5843" w:rsidRDefault="00231FBD" w:rsidP="0069328B">
      <w:pPr>
        <w:pStyle w:val="Sarakstarindkopa"/>
        <w:numPr>
          <w:ilvl w:val="0"/>
          <w:numId w:val="1"/>
        </w:numPr>
        <w:spacing w:after="0" w:line="240" w:lineRule="auto"/>
        <w:jc w:val="both"/>
        <w:rPr>
          <w:rFonts w:ascii="Times New Roman" w:hAnsi="Times New Roman"/>
          <w:b/>
          <w:bCs/>
          <w:sz w:val="24"/>
        </w:rPr>
      </w:pPr>
      <w:r w:rsidRPr="00FF5843">
        <w:rPr>
          <w:rFonts w:ascii="Times New Roman" w:hAnsi="Times New Roman"/>
          <w:b/>
          <w:bCs/>
          <w:sz w:val="24"/>
        </w:rPr>
        <w:t xml:space="preserve">Pasūtītāja nosaukums, adrese un rekvizīti: </w:t>
      </w:r>
    </w:p>
    <w:p w14:paraId="5B87345A" w14:textId="4E1A82FA" w:rsidR="00FF5843" w:rsidRPr="00FF5843" w:rsidRDefault="00FF5843" w:rsidP="00FF5843">
      <w:pPr>
        <w:spacing w:after="0" w:line="240" w:lineRule="auto"/>
        <w:jc w:val="both"/>
        <w:rPr>
          <w:rFonts w:ascii="Times New Roman" w:hAnsi="Times New Roman"/>
          <w:sz w:val="24"/>
        </w:rPr>
      </w:pPr>
      <w:r w:rsidRPr="00FF5843">
        <w:rPr>
          <w:rFonts w:ascii="Times New Roman" w:hAnsi="Times New Roman"/>
          <w:sz w:val="24"/>
        </w:rPr>
        <w:t>Pasūtītājs – Rīgas domes Izglītības, kultūras un sporta departaments (turpmāk – Departaments vai Pasūtītājs) (adrese: Krišjāņa Valdemāra ielā 5, Rīgā, LV-1010, RD iestādes kods: 210) ir Rīgas pilsētas pašvaldības (adrese: Rātslaukums 1, Rīga, LV-1050, NMR kods: 90011524360, PVN reģ.Nr.: LV90011524360) struktūrvienība</w:t>
      </w:r>
      <w:r w:rsidR="007C0CA8">
        <w:rPr>
          <w:rFonts w:ascii="Times New Roman" w:hAnsi="Times New Roman"/>
          <w:sz w:val="24"/>
        </w:rPr>
        <w:t>.</w:t>
      </w:r>
    </w:p>
    <w:p w14:paraId="06122964" w14:textId="6BEBAA28" w:rsidR="004D1EDF" w:rsidRDefault="00FF5843" w:rsidP="00FF5843">
      <w:pPr>
        <w:spacing w:after="0" w:line="240" w:lineRule="auto"/>
        <w:jc w:val="both"/>
        <w:rPr>
          <w:rFonts w:ascii="Times New Roman" w:hAnsi="Times New Roman"/>
          <w:sz w:val="24"/>
        </w:rPr>
      </w:pPr>
      <w:r w:rsidRPr="00FF5843">
        <w:rPr>
          <w:rFonts w:ascii="Times New Roman" w:hAnsi="Times New Roman"/>
          <w:sz w:val="24"/>
        </w:rPr>
        <w:t xml:space="preserve">Pasūtītāja pircēja profils – </w:t>
      </w:r>
      <w:hyperlink r:id="rId8" w:history="1">
        <w:r w:rsidRPr="00FF5843">
          <w:rPr>
            <w:rFonts w:ascii="Times New Roman" w:hAnsi="Times New Roman"/>
            <w:sz w:val="24"/>
          </w:rPr>
          <w:t>https://www.eis.gov.lv/EKEIS/Supplier/Organizer/268</w:t>
        </w:r>
      </w:hyperlink>
    </w:p>
    <w:p w14:paraId="6CF05821" w14:textId="729E5C86" w:rsidR="00FF5843" w:rsidRPr="00FF5843" w:rsidRDefault="00FF5843" w:rsidP="00FF5843">
      <w:pPr>
        <w:spacing w:after="0" w:line="240" w:lineRule="auto"/>
        <w:jc w:val="both"/>
        <w:rPr>
          <w:rFonts w:ascii="Times New Roman" w:hAnsi="Times New Roman"/>
          <w:sz w:val="24"/>
        </w:rPr>
      </w:pPr>
      <w:r w:rsidRPr="00FF5843">
        <w:rPr>
          <w:rFonts w:ascii="Times New Roman" w:hAnsi="Times New Roman"/>
          <w:sz w:val="24"/>
        </w:rPr>
        <w:t xml:space="preserve">Pasūtītāja mājaslapas adrese </w:t>
      </w:r>
      <w:hyperlink r:id="rId9" w:history="1">
        <w:r w:rsidRPr="00FF5843">
          <w:rPr>
            <w:rFonts w:ascii="Times New Roman" w:hAnsi="Times New Roman"/>
            <w:sz w:val="24"/>
          </w:rPr>
          <w:t>www.iksd.riga.lv</w:t>
        </w:r>
      </w:hyperlink>
    </w:p>
    <w:p w14:paraId="5B71D85B" w14:textId="5CD50143" w:rsidR="00FF5843" w:rsidRDefault="00FF5843" w:rsidP="00FF5843">
      <w:pPr>
        <w:spacing w:after="0" w:line="240" w:lineRule="auto"/>
        <w:jc w:val="both"/>
        <w:rPr>
          <w:rFonts w:ascii="Times New Roman" w:hAnsi="Times New Roman"/>
          <w:sz w:val="24"/>
        </w:rPr>
      </w:pPr>
      <w:r w:rsidRPr="00FF5843">
        <w:rPr>
          <w:rFonts w:ascii="Times New Roman" w:hAnsi="Times New Roman"/>
          <w:sz w:val="24"/>
        </w:rPr>
        <w:t xml:space="preserve">tālrunis 67026816, e-pasts </w:t>
      </w:r>
      <w:hyperlink r:id="rId10" w:history="1">
        <w:r w:rsidR="007C0CA8" w:rsidRPr="00C87E4A">
          <w:rPr>
            <w:rStyle w:val="Hipersaite"/>
            <w:rFonts w:ascii="Times New Roman" w:hAnsi="Times New Roman"/>
            <w:sz w:val="24"/>
          </w:rPr>
          <w:t>iksd@riga.lv</w:t>
        </w:r>
      </w:hyperlink>
    </w:p>
    <w:p w14:paraId="628808D9" w14:textId="42DD2B12" w:rsidR="007C0CA8" w:rsidRPr="00FF5843" w:rsidRDefault="007C0CA8" w:rsidP="00FF5843">
      <w:pPr>
        <w:spacing w:after="0" w:line="240" w:lineRule="auto"/>
        <w:jc w:val="both"/>
        <w:rPr>
          <w:rFonts w:ascii="Times New Roman" w:hAnsi="Times New Roman"/>
          <w:sz w:val="24"/>
        </w:rPr>
      </w:pPr>
      <w:r w:rsidRPr="007C0CA8">
        <w:rPr>
          <w:rFonts w:ascii="Times New Roman" w:hAnsi="Times New Roman"/>
          <w:sz w:val="24"/>
        </w:rPr>
        <w:t xml:space="preserve">Iepirkuma komisija izveidota ar Departamenta </w:t>
      </w:r>
      <w:r w:rsidR="000078B9">
        <w:rPr>
          <w:rFonts w:ascii="Times New Roman" w:hAnsi="Times New Roman"/>
          <w:sz w:val="24"/>
        </w:rPr>
        <w:t>08.07</w:t>
      </w:r>
      <w:r w:rsidRPr="007C0CA8">
        <w:rPr>
          <w:rFonts w:ascii="Times New Roman" w:hAnsi="Times New Roman"/>
          <w:sz w:val="24"/>
        </w:rPr>
        <w:t>.2021. rīkojumu Nr.DIKS-21-</w:t>
      </w:r>
      <w:r w:rsidR="000078B9">
        <w:rPr>
          <w:rFonts w:ascii="Times New Roman" w:hAnsi="Times New Roman"/>
          <w:sz w:val="24"/>
        </w:rPr>
        <w:t>572</w:t>
      </w:r>
      <w:r w:rsidRPr="007C0CA8">
        <w:rPr>
          <w:rFonts w:ascii="Times New Roman" w:hAnsi="Times New Roman"/>
          <w:sz w:val="24"/>
        </w:rPr>
        <w:t>-rs, turpmāk – Komisija</w:t>
      </w:r>
      <w:r>
        <w:rPr>
          <w:rFonts w:ascii="Times New Roman" w:hAnsi="Times New Roman"/>
          <w:sz w:val="24"/>
        </w:rPr>
        <w:t>.</w:t>
      </w:r>
    </w:p>
    <w:p w14:paraId="7AE0B955" w14:textId="7B49D82B" w:rsidR="00FF5843" w:rsidRPr="00FF5843" w:rsidRDefault="00FF5843" w:rsidP="00FF5843">
      <w:pPr>
        <w:spacing w:after="0" w:line="240" w:lineRule="auto"/>
        <w:jc w:val="both"/>
        <w:rPr>
          <w:rFonts w:ascii="Times New Roman" w:hAnsi="Times New Roman"/>
          <w:sz w:val="24"/>
        </w:rPr>
      </w:pPr>
      <w:r w:rsidRPr="00FF5843">
        <w:rPr>
          <w:rFonts w:ascii="Times New Roman" w:hAnsi="Times New Roman"/>
          <w:sz w:val="24"/>
        </w:rPr>
        <w:t>Pasūtītāja kontaktpersona Kristīne Graudumniece, tālrunis 67026892, kristine.graudumniece@riga.lv.</w:t>
      </w:r>
    </w:p>
    <w:p w14:paraId="2053C90F" w14:textId="55D24998" w:rsidR="00FF5843" w:rsidRPr="005332A6" w:rsidRDefault="00231FBD" w:rsidP="00FF5843">
      <w:pPr>
        <w:pStyle w:val="Sarakstarindkopa"/>
        <w:numPr>
          <w:ilvl w:val="0"/>
          <w:numId w:val="1"/>
        </w:numPr>
        <w:spacing w:after="0" w:line="240" w:lineRule="auto"/>
        <w:jc w:val="both"/>
        <w:rPr>
          <w:rFonts w:ascii="Times New Roman" w:hAnsi="Times New Roman"/>
          <w:sz w:val="24"/>
        </w:rPr>
      </w:pPr>
      <w:r w:rsidRPr="00DA7BEB">
        <w:rPr>
          <w:rFonts w:ascii="Times New Roman" w:hAnsi="Times New Roman"/>
          <w:b/>
          <w:bCs/>
          <w:sz w:val="24"/>
        </w:rPr>
        <w:t>Pasūtītājs iepirkum</w:t>
      </w:r>
      <w:r w:rsidR="007C075A">
        <w:rPr>
          <w:rFonts w:ascii="Times New Roman" w:hAnsi="Times New Roman"/>
          <w:b/>
          <w:bCs/>
          <w:sz w:val="24"/>
        </w:rPr>
        <w:t xml:space="preserve">u </w:t>
      </w:r>
      <w:r w:rsidRPr="00DA7BEB">
        <w:rPr>
          <w:rFonts w:ascii="Times New Roman" w:hAnsi="Times New Roman"/>
          <w:b/>
          <w:bCs/>
          <w:sz w:val="24"/>
        </w:rPr>
        <w:t>rīko kā centralizētā iepirkumu institūcija</w:t>
      </w:r>
      <w:r w:rsidRPr="00CD6E8D">
        <w:rPr>
          <w:rFonts w:ascii="Times New Roman" w:hAnsi="Times New Roman"/>
          <w:sz w:val="24"/>
        </w:rPr>
        <w:t xml:space="preserve"> atbilstoši Publisko iepirkumu likuma 17. panta regulējumam.</w:t>
      </w:r>
      <w:r w:rsidR="005332A6">
        <w:rPr>
          <w:rFonts w:ascii="Times New Roman" w:hAnsi="Times New Roman"/>
          <w:sz w:val="24"/>
        </w:rPr>
        <w:t xml:space="preserve"> </w:t>
      </w:r>
      <w:r w:rsidR="00211254">
        <w:rPr>
          <w:rFonts w:ascii="Times New Roman" w:hAnsi="Times New Roman"/>
          <w:sz w:val="24"/>
        </w:rPr>
        <w:t>D</w:t>
      </w:r>
      <w:r w:rsidR="00FF5843" w:rsidRPr="005332A6">
        <w:rPr>
          <w:rFonts w:ascii="Times New Roman" w:hAnsi="Times New Roman"/>
          <w:sz w:val="24"/>
        </w:rPr>
        <w:t xml:space="preserve">epartaments  kā centralizēta iepirkumu institūcija veic </w:t>
      </w:r>
      <w:r w:rsidR="00F13AFC" w:rsidRPr="005332A6">
        <w:rPr>
          <w:rFonts w:ascii="Times New Roman" w:hAnsi="Times New Roman"/>
          <w:sz w:val="24"/>
        </w:rPr>
        <w:t>iepirkuma procedūru D</w:t>
      </w:r>
      <w:r w:rsidR="00FF5843" w:rsidRPr="005332A6">
        <w:rPr>
          <w:rFonts w:ascii="Times New Roman" w:hAnsi="Times New Roman"/>
          <w:sz w:val="24"/>
        </w:rPr>
        <w:t>epartamenta padotībā esoš</w:t>
      </w:r>
      <w:r w:rsidR="00E67008" w:rsidRPr="005332A6">
        <w:rPr>
          <w:rFonts w:ascii="Times New Roman" w:hAnsi="Times New Roman"/>
          <w:sz w:val="24"/>
        </w:rPr>
        <w:t>o izglītības iestāžu</w:t>
      </w:r>
      <w:r w:rsidR="00FF5843" w:rsidRPr="005332A6">
        <w:rPr>
          <w:rFonts w:ascii="Times New Roman" w:hAnsi="Times New Roman"/>
          <w:sz w:val="24"/>
        </w:rPr>
        <w:t xml:space="preserve"> (turpmāk – Iestāde</w:t>
      </w:r>
      <w:r w:rsidR="004502BA">
        <w:rPr>
          <w:rFonts w:ascii="Times New Roman" w:hAnsi="Times New Roman"/>
          <w:sz w:val="24"/>
        </w:rPr>
        <w:t xml:space="preserve"> vai Iestādes</w:t>
      </w:r>
      <w:r w:rsidR="00FF5843" w:rsidRPr="005332A6">
        <w:rPr>
          <w:rFonts w:ascii="Times New Roman" w:hAnsi="Times New Roman"/>
          <w:sz w:val="24"/>
        </w:rPr>
        <w:t>) vajadzībām</w:t>
      </w:r>
      <w:r w:rsidR="00E67008" w:rsidRPr="005332A6">
        <w:rPr>
          <w:rFonts w:ascii="Times New Roman" w:hAnsi="Times New Roman"/>
          <w:sz w:val="24"/>
        </w:rPr>
        <w:t>.</w:t>
      </w:r>
    </w:p>
    <w:p w14:paraId="5888D6FA" w14:textId="1CCA3632" w:rsidR="00CD6E8D" w:rsidRDefault="00231FBD" w:rsidP="0069328B">
      <w:pPr>
        <w:pStyle w:val="Sarakstarindkopa"/>
        <w:numPr>
          <w:ilvl w:val="0"/>
          <w:numId w:val="1"/>
        </w:numPr>
        <w:spacing w:after="0" w:line="240" w:lineRule="auto"/>
        <w:jc w:val="both"/>
        <w:rPr>
          <w:rFonts w:ascii="Times New Roman" w:hAnsi="Times New Roman"/>
          <w:sz w:val="24"/>
        </w:rPr>
      </w:pPr>
      <w:r w:rsidRPr="00DA7BEB">
        <w:rPr>
          <w:rFonts w:ascii="Times New Roman" w:hAnsi="Times New Roman"/>
          <w:b/>
          <w:bCs/>
          <w:sz w:val="24"/>
        </w:rPr>
        <w:t>Iepirkuma rezultātā</w:t>
      </w:r>
      <w:r w:rsidRPr="00CD6E8D">
        <w:rPr>
          <w:rFonts w:ascii="Times New Roman" w:hAnsi="Times New Roman"/>
          <w:sz w:val="24"/>
        </w:rPr>
        <w:t xml:space="preserve"> iepirkuma līgumu (turpmāk - Līgums) ar piegādātāju slēgs</w:t>
      </w:r>
      <w:r w:rsidR="009015CF">
        <w:rPr>
          <w:rFonts w:ascii="Times New Roman" w:hAnsi="Times New Roman"/>
          <w:sz w:val="24"/>
        </w:rPr>
        <w:t xml:space="preserve"> katra</w:t>
      </w:r>
      <w:r w:rsidRPr="00CD6E8D">
        <w:rPr>
          <w:rFonts w:ascii="Times New Roman" w:hAnsi="Times New Roman"/>
          <w:sz w:val="24"/>
        </w:rPr>
        <w:t xml:space="preserve"> </w:t>
      </w:r>
      <w:r w:rsidR="004D4A6D">
        <w:rPr>
          <w:rFonts w:ascii="Times New Roman" w:hAnsi="Times New Roman"/>
          <w:sz w:val="24"/>
        </w:rPr>
        <w:t xml:space="preserve">Iestāde </w:t>
      </w:r>
      <w:r w:rsidRPr="00CD6E8D">
        <w:rPr>
          <w:rFonts w:ascii="Times New Roman" w:hAnsi="Times New Roman"/>
          <w:sz w:val="24"/>
        </w:rPr>
        <w:t>(iepirkuma līguma projekta saturā - Pasūtītājs)</w:t>
      </w:r>
      <w:r w:rsidR="00D4254A">
        <w:rPr>
          <w:rFonts w:ascii="Times New Roman" w:hAnsi="Times New Roman"/>
          <w:sz w:val="24"/>
        </w:rPr>
        <w:t>, par Iepirkuma 12., 13. un 14.daļas pakalpojumiem (supervīzijas Iestāžu vadībai) Līgumu slēgs Departaments</w:t>
      </w:r>
      <w:r w:rsidRPr="00CD6E8D">
        <w:rPr>
          <w:rFonts w:ascii="Times New Roman" w:hAnsi="Times New Roman"/>
          <w:sz w:val="24"/>
        </w:rPr>
        <w:t xml:space="preserve">. </w:t>
      </w:r>
    </w:p>
    <w:p w14:paraId="1DAEE05E" w14:textId="77777777" w:rsidR="00CD6E8D" w:rsidRDefault="00231FBD" w:rsidP="0069328B">
      <w:pPr>
        <w:pStyle w:val="Sarakstarindkopa"/>
        <w:numPr>
          <w:ilvl w:val="0"/>
          <w:numId w:val="1"/>
        </w:numPr>
        <w:spacing w:after="0" w:line="240" w:lineRule="auto"/>
        <w:jc w:val="both"/>
        <w:rPr>
          <w:rFonts w:ascii="Times New Roman" w:hAnsi="Times New Roman"/>
          <w:sz w:val="24"/>
        </w:rPr>
      </w:pPr>
      <w:r w:rsidRPr="00DA7BEB">
        <w:rPr>
          <w:rFonts w:ascii="Times New Roman" w:hAnsi="Times New Roman"/>
          <w:b/>
          <w:bCs/>
          <w:sz w:val="24"/>
        </w:rPr>
        <w:t>Pretendents:</w:t>
      </w:r>
      <w:r w:rsidRPr="00CD6E8D">
        <w:rPr>
          <w:rFonts w:ascii="Times New Roman" w:hAnsi="Times New Roman"/>
          <w:sz w:val="24"/>
        </w:rPr>
        <w:t xml:space="preserve"> piegādātājs (fiziskā vai juridiskā persona vai pasūtītājs, šādu personu apvienība jebkurā to kombinācijā), kurš ir reģistrēts Elektronisko iepirkumu sistēmā (turpmāk – EIS) un ir iesniedzis piedāvājumu EIS e-konkursu apakšsistēmā. </w:t>
      </w:r>
    </w:p>
    <w:p w14:paraId="2563AB3C" w14:textId="5C8F8929" w:rsidR="00CD6E8D" w:rsidRPr="007E0B88" w:rsidRDefault="00231FBD" w:rsidP="007E0B88">
      <w:pPr>
        <w:pStyle w:val="Sarakstarindkopa"/>
        <w:numPr>
          <w:ilvl w:val="0"/>
          <w:numId w:val="1"/>
        </w:numPr>
        <w:spacing w:after="0" w:line="240" w:lineRule="auto"/>
        <w:jc w:val="both"/>
        <w:rPr>
          <w:rFonts w:ascii="Times New Roman" w:hAnsi="Times New Roman"/>
          <w:sz w:val="24"/>
        </w:rPr>
      </w:pPr>
      <w:r w:rsidRPr="00DA7BEB">
        <w:rPr>
          <w:rFonts w:ascii="Times New Roman" w:hAnsi="Times New Roman"/>
          <w:b/>
          <w:bCs/>
          <w:sz w:val="24"/>
        </w:rPr>
        <w:t>Iepirku</w:t>
      </w:r>
      <w:r w:rsidR="003673EE">
        <w:rPr>
          <w:rFonts w:ascii="Times New Roman" w:hAnsi="Times New Roman"/>
          <w:b/>
          <w:bCs/>
          <w:sz w:val="24"/>
        </w:rPr>
        <w:t xml:space="preserve">ms </w:t>
      </w:r>
      <w:r w:rsidR="003673EE">
        <w:rPr>
          <w:rFonts w:ascii="Times New Roman" w:hAnsi="Times New Roman"/>
          <w:sz w:val="24"/>
        </w:rPr>
        <w:t>tiek veikts</w:t>
      </w:r>
      <w:r w:rsidRPr="00CD6E8D">
        <w:rPr>
          <w:rFonts w:ascii="Times New Roman" w:hAnsi="Times New Roman"/>
          <w:sz w:val="24"/>
        </w:rPr>
        <w:t xml:space="preserve"> saskaņā ar Publisko iepirkumu likuma</w:t>
      </w:r>
      <w:r w:rsidR="003673EE">
        <w:rPr>
          <w:rFonts w:ascii="Times New Roman" w:hAnsi="Times New Roman"/>
          <w:sz w:val="24"/>
        </w:rPr>
        <w:t xml:space="preserve"> </w:t>
      </w:r>
      <w:r w:rsidR="003673EE" w:rsidRPr="003673EE">
        <w:rPr>
          <w:rFonts w:ascii="Times New Roman" w:hAnsi="Times New Roman"/>
          <w:sz w:val="24"/>
        </w:rPr>
        <w:t xml:space="preserve">10.panta pirmo daļu par </w:t>
      </w:r>
      <w:r w:rsidR="003673EE" w:rsidRPr="00CD6E8D">
        <w:rPr>
          <w:rFonts w:ascii="Times New Roman" w:hAnsi="Times New Roman"/>
          <w:sz w:val="24"/>
        </w:rPr>
        <w:t>Publisko iepirkumu likuma</w:t>
      </w:r>
      <w:r w:rsidR="003673EE" w:rsidRPr="003673EE">
        <w:rPr>
          <w:rFonts w:ascii="Times New Roman" w:hAnsi="Times New Roman"/>
          <w:sz w:val="24"/>
        </w:rPr>
        <w:t xml:space="preserve"> 2.pielikuma </w:t>
      </w:r>
      <w:r w:rsidR="00F91648">
        <w:rPr>
          <w:rFonts w:ascii="Times New Roman" w:hAnsi="Times New Roman"/>
          <w:sz w:val="24"/>
        </w:rPr>
        <w:t>2</w:t>
      </w:r>
      <w:r w:rsidR="003673EE" w:rsidRPr="003673EE">
        <w:rPr>
          <w:rFonts w:ascii="Times New Roman" w:hAnsi="Times New Roman"/>
          <w:sz w:val="24"/>
        </w:rPr>
        <w:t xml:space="preserve">.punktā minētajiem pakalpojumiem </w:t>
      </w:r>
      <w:r w:rsidR="00F91648">
        <w:rPr>
          <w:rFonts w:ascii="Times New Roman" w:hAnsi="Times New Roman"/>
          <w:sz w:val="24"/>
        </w:rPr>
        <w:t>“</w:t>
      </w:r>
      <w:r w:rsidR="00F91648" w:rsidRPr="00F91648">
        <w:rPr>
          <w:rFonts w:ascii="Times New Roman" w:hAnsi="Times New Roman"/>
          <w:sz w:val="24"/>
        </w:rPr>
        <w:t>Administratīvie, sociālie, izglītības, veselības aprūpes un kultūras pakalpojumi</w:t>
      </w:r>
      <w:r w:rsidR="00F91648">
        <w:rPr>
          <w:rFonts w:ascii="Times New Roman" w:hAnsi="Times New Roman"/>
          <w:sz w:val="24"/>
        </w:rPr>
        <w:t>”.</w:t>
      </w:r>
    </w:p>
    <w:p w14:paraId="5EDF4FB6" w14:textId="36C24D11" w:rsidR="007E0B88" w:rsidRPr="004E10E2" w:rsidRDefault="00231FBD" w:rsidP="007E0B88">
      <w:pPr>
        <w:pStyle w:val="Sarakstarindkopa"/>
        <w:numPr>
          <w:ilvl w:val="0"/>
          <w:numId w:val="1"/>
        </w:numPr>
        <w:spacing w:after="0" w:line="240" w:lineRule="auto"/>
        <w:jc w:val="both"/>
        <w:rPr>
          <w:rFonts w:ascii="Times New Roman" w:hAnsi="Times New Roman"/>
          <w:b/>
          <w:bCs/>
          <w:sz w:val="24"/>
        </w:rPr>
      </w:pPr>
      <w:r w:rsidRPr="00DA7BEB">
        <w:rPr>
          <w:rFonts w:ascii="Times New Roman" w:hAnsi="Times New Roman"/>
          <w:b/>
          <w:bCs/>
          <w:sz w:val="24"/>
        </w:rPr>
        <w:t>Iepirkuma priekšmets</w:t>
      </w:r>
      <w:r w:rsidR="00854105">
        <w:rPr>
          <w:rFonts w:ascii="Times New Roman" w:hAnsi="Times New Roman"/>
          <w:b/>
          <w:bCs/>
          <w:sz w:val="24"/>
        </w:rPr>
        <w:t xml:space="preserve"> </w:t>
      </w:r>
      <w:r w:rsidRPr="00854105">
        <w:rPr>
          <w:rFonts w:ascii="Times New Roman" w:hAnsi="Times New Roman"/>
          <w:sz w:val="24"/>
        </w:rPr>
        <w:t xml:space="preserve">ir </w:t>
      </w:r>
      <w:r w:rsidR="002C6D25" w:rsidRPr="00854105">
        <w:rPr>
          <w:rFonts w:ascii="Times New Roman" w:hAnsi="Times New Roman"/>
          <w:sz w:val="24"/>
        </w:rPr>
        <w:t>pedagogu supervīziju organizēšana</w:t>
      </w:r>
      <w:r w:rsidR="003C6068">
        <w:rPr>
          <w:rFonts w:ascii="Times New Roman" w:hAnsi="Times New Roman"/>
          <w:sz w:val="24"/>
        </w:rPr>
        <w:t>s</w:t>
      </w:r>
      <w:r w:rsidR="002C6D25" w:rsidRPr="00854105">
        <w:rPr>
          <w:rFonts w:ascii="Times New Roman" w:hAnsi="Times New Roman"/>
          <w:sz w:val="24"/>
        </w:rPr>
        <w:t xml:space="preserve"> un īstenošana</w:t>
      </w:r>
      <w:r w:rsidR="003C6068">
        <w:rPr>
          <w:rFonts w:ascii="Times New Roman" w:hAnsi="Times New Roman"/>
          <w:sz w:val="24"/>
        </w:rPr>
        <w:t xml:space="preserve">s pakalpojumi (CPV kods </w:t>
      </w:r>
      <w:r w:rsidR="00FE2D27" w:rsidRPr="00FE2D27">
        <w:rPr>
          <w:rFonts w:ascii="Times New Roman" w:hAnsi="Times New Roman"/>
          <w:sz w:val="24"/>
        </w:rPr>
        <w:t>80570000-0 Personāla attīstības mācību pakalpojumi</w:t>
      </w:r>
      <w:r w:rsidR="003C6068">
        <w:rPr>
          <w:rFonts w:ascii="Times New Roman" w:hAnsi="Times New Roman"/>
          <w:sz w:val="24"/>
        </w:rPr>
        <w:t>)</w:t>
      </w:r>
      <w:r w:rsidR="002C6D25" w:rsidRPr="00854105">
        <w:rPr>
          <w:rFonts w:ascii="Times New Roman" w:hAnsi="Times New Roman"/>
          <w:sz w:val="24"/>
        </w:rPr>
        <w:t xml:space="preserve"> </w:t>
      </w:r>
      <w:r w:rsidR="002127AB">
        <w:rPr>
          <w:rFonts w:ascii="Times New Roman" w:hAnsi="Times New Roman"/>
          <w:sz w:val="24"/>
        </w:rPr>
        <w:t xml:space="preserve">(turpmāk – Pakalpojums) </w:t>
      </w:r>
      <w:r w:rsidRPr="00854105">
        <w:rPr>
          <w:rFonts w:ascii="Times New Roman" w:hAnsi="Times New Roman"/>
          <w:sz w:val="24"/>
        </w:rPr>
        <w:t xml:space="preserve">saskaņā ar </w:t>
      </w:r>
      <w:r w:rsidR="002127AB">
        <w:rPr>
          <w:rFonts w:ascii="Times New Roman" w:hAnsi="Times New Roman"/>
          <w:sz w:val="24"/>
        </w:rPr>
        <w:t xml:space="preserve">Iepirkuma </w:t>
      </w:r>
      <w:r w:rsidR="000078B9">
        <w:rPr>
          <w:rFonts w:ascii="Times New Roman" w:hAnsi="Times New Roman"/>
          <w:sz w:val="24"/>
        </w:rPr>
        <w:t>2</w:t>
      </w:r>
      <w:r w:rsidR="002127AB">
        <w:rPr>
          <w:rFonts w:ascii="Times New Roman" w:hAnsi="Times New Roman"/>
          <w:sz w:val="24"/>
        </w:rPr>
        <w:t>.pielikumā “T</w:t>
      </w:r>
      <w:r w:rsidRPr="00854105">
        <w:rPr>
          <w:rFonts w:ascii="Times New Roman" w:hAnsi="Times New Roman"/>
          <w:sz w:val="24"/>
        </w:rPr>
        <w:t>ehniskā specifikācij</w:t>
      </w:r>
      <w:r w:rsidR="002127AB">
        <w:rPr>
          <w:rFonts w:ascii="Times New Roman" w:hAnsi="Times New Roman"/>
          <w:sz w:val="24"/>
        </w:rPr>
        <w:t>a”</w:t>
      </w:r>
      <w:r w:rsidRPr="00854105">
        <w:rPr>
          <w:rFonts w:ascii="Times New Roman" w:hAnsi="Times New Roman"/>
          <w:sz w:val="24"/>
        </w:rPr>
        <w:t xml:space="preserve"> (turpmāk – Tehniskā specifikācija) noteiktajām prasībām un </w:t>
      </w:r>
      <w:r w:rsidR="002127AB">
        <w:rPr>
          <w:rFonts w:ascii="Times New Roman" w:hAnsi="Times New Roman"/>
          <w:sz w:val="24"/>
        </w:rPr>
        <w:t xml:space="preserve">Iepirkuma </w:t>
      </w:r>
      <w:r w:rsidR="000078B9">
        <w:rPr>
          <w:rFonts w:ascii="Times New Roman" w:hAnsi="Times New Roman"/>
          <w:sz w:val="24"/>
        </w:rPr>
        <w:t>3</w:t>
      </w:r>
      <w:r w:rsidR="002127AB">
        <w:rPr>
          <w:rFonts w:ascii="Times New Roman" w:hAnsi="Times New Roman"/>
          <w:sz w:val="24"/>
        </w:rPr>
        <w:t>.pielikums “Līguma projekts”</w:t>
      </w:r>
      <w:r w:rsidRPr="00854105">
        <w:rPr>
          <w:rFonts w:ascii="Times New Roman" w:hAnsi="Times New Roman"/>
          <w:sz w:val="24"/>
        </w:rPr>
        <w:t xml:space="preserve"> </w:t>
      </w:r>
      <w:r w:rsidR="002127AB">
        <w:rPr>
          <w:rFonts w:ascii="Times New Roman" w:hAnsi="Times New Roman"/>
          <w:sz w:val="24"/>
        </w:rPr>
        <w:t xml:space="preserve">(turpmāk – Līgums) </w:t>
      </w:r>
      <w:r w:rsidRPr="00854105">
        <w:rPr>
          <w:rFonts w:ascii="Times New Roman" w:hAnsi="Times New Roman"/>
          <w:sz w:val="24"/>
        </w:rPr>
        <w:t>projektu</w:t>
      </w:r>
      <w:r w:rsidR="004E10E2">
        <w:rPr>
          <w:rFonts w:ascii="Times New Roman" w:hAnsi="Times New Roman"/>
          <w:sz w:val="24"/>
        </w:rPr>
        <w:t>.</w:t>
      </w:r>
    </w:p>
    <w:p w14:paraId="25789116" w14:textId="0BA0C436" w:rsidR="000056AD" w:rsidRPr="00613EBB" w:rsidRDefault="00231FBD" w:rsidP="000056AD">
      <w:pPr>
        <w:pStyle w:val="Sarakstarindkopa"/>
        <w:numPr>
          <w:ilvl w:val="1"/>
          <w:numId w:val="1"/>
        </w:numPr>
        <w:spacing w:after="0" w:line="240" w:lineRule="auto"/>
        <w:jc w:val="both"/>
        <w:rPr>
          <w:rFonts w:ascii="Times New Roman" w:hAnsi="Times New Roman"/>
          <w:sz w:val="24"/>
        </w:rPr>
      </w:pPr>
      <w:r w:rsidRPr="00613EBB">
        <w:rPr>
          <w:rFonts w:ascii="Times New Roman" w:hAnsi="Times New Roman"/>
          <w:b/>
          <w:bCs/>
          <w:sz w:val="24"/>
        </w:rPr>
        <w:t xml:space="preserve">Iepirkuma priekšmets </w:t>
      </w:r>
      <w:r w:rsidR="004E10E2" w:rsidRPr="00613EBB">
        <w:rPr>
          <w:rFonts w:ascii="Times New Roman" w:hAnsi="Times New Roman"/>
          <w:b/>
          <w:bCs/>
          <w:sz w:val="24"/>
        </w:rPr>
        <w:t>ir</w:t>
      </w:r>
      <w:r w:rsidRPr="00613EBB">
        <w:rPr>
          <w:rFonts w:ascii="Times New Roman" w:hAnsi="Times New Roman"/>
          <w:b/>
          <w:bCs/>
          <w:sz w:val="24"/>
        </w:rPr>
        <w:t xml:space="preserve"> sadalīts </w:t>
      </w:r>
      <w:r w:rsidR="004E10E2" w:rsidRPr="00613EBB">
        <w:rPr>
          <w:rFonts w:ascii="Times New Roman" w:hAnsi="Times New Roman"/>
          <w:b/>
          <w:bCs/>
          <w:sz w:val="24"/>
        </w:rPr>
        <w:t xml:space="preserve">šādās </w:t>
      </w:r>
      <w:r w:rsidRPr="00613EBB">
        <w:rPr>
          <w:rFonts w:ascii="Times New Roman" w:hAnsi="Times New Roman"/>
          <w:b/>
          <w:bCs/>
          <w:sz w:val="24"/>
        </w:rPr>
        <w:t>iepirkuma priekšmeta daļās</w:t>
      </w:r>
      <w:r w:rsidR="004E10E2" w:rsidRPr="00613EBB">
        <w:rPr>
          <w:rFonts w:ascii="Times New Roman" w:hAnsi="Times New Roman"/>
          <w:sz w:val="24"/>
        </w:rPr>
        <w:t>:</w:t>
      </w:r>
    </w:p>
    <w:tbl>
      <w:tblPr>
        <w:tblW w:w="5000" w:type="pct"/>
        <w:tblLook w:val="04A0" w:firstRow="1" w:lastRow="0" w:firstColumn="1" w:lastColumn="0" w:noHBand="0" w:noVBand="1"/>
      </w:tblPr>
      <w:tblGrid>
        <w:gridCol w:w="945"/>
        <w:gridCol w:w="6419"/>
        <w:gridCol w:w="1274"/>
        <w:gridCol w:w="990"/>
      </w:tblGrid>
      <w:tr w:rsidR="00613EBB" w:rsidRPr="00613EBB" w14:paraId="1499556E" w14:textId="77777777" w:rsidTr="00613EBB">
        <w:trPr>
          <w:trHeight w:val="1152"/>
        </w:trPr>
        <w:tc>
          <w:tcPr>
            <w:tcW w:w="4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BF77FF" w14:textId="77777777" w:rsidR="00613EBB" w:rsidRPr="00613EBB" w:rsidRDefault="00613EBB" w:rsidP="00613EBB">
            <w:pPr>
              <w:spacing w:after="0" w:line="240" w:lineRule="auto"/>
              <w:jc w:val="center"/>
              <w:rPr>
                <w:rFonts w:ascii="Times New Roman" w:eastAsia="Times New Roman" w:hAnsi="Times New Roman" w:cs="Times New Roman"/>
                <w:b/>
                <w:bCs/>
                <w:color w:val="000000"/>
                <w:sz w:val="16"/>
                <w:szCs w:val="16"/>
                <w:lang w:eastAsia="lv-LV"/>
              </w:rPr>
            </w:pPr>
            <w:r w:rsidRPr="00613EBB">
              <w:rPr>
                <w:rFonts w:ascii="Times New Roman" w:eastAsia="Times New Roman" w:hAnsi="Times New Roman" w:cs="Times New Roman"/>
                <w:b/>
                <w:bCs/>
                <w:color w:val="000000"/>
                <w:sz w:val="16"/>
                <w:szCs w:val="16"/>
                <w:lang w:eastAsia="lv-LV"/>
              </w:rPr>
              <w:t>Iepirkuma daļas Nr.</w:t>
            </w:r>
          </w:p>
        </w:tc>
        <w:tc>
          <w:tcPr>
            <w:tcW w:w="3361" w:type="pct"/>
            <w:tcBorders>
              <w:top w:val="single" w:sz="4" w:space="0" w:color="auto"/>
              <w:left w:val="nil"/>
              <w:bottom w:val="single" w:sz="4" w:space="0" w:color="auto"/>
              <w:right w:val="single" w:sz="4" w:space="0" w:color="auto"/>
            </w:tcBorders>
            <w:shd w:val="clear" w:color="auto" w:fill="auto"/>
            <w:vAlign w:val="center"/>
            <w:hideMark/>
          </w:tcPr>
          <w:p w14:paraId="7F6B3FDC" w14:textId="77777777" w:rsidR="00613EBB" w:rsidRPr="00613EBB" w:rsidRDefault="00613EBB" w:rsidP="00613EBB">
            <w:pPr>
              <w:spacing w:after="0" w:line="240" w:lineRule="auto"/>
              <w:jc w:val="center"/>
              <w:rPr>
                <w:rFonts w:ascii="Times New Roman" w:eastAsia="Times New Roman" w:hAnsi="Times New Roman" w:cs="Times New Roman"/>
                <w:b/>
                <w:bCs/>
                <w:color w:val="000000"/>
                <w:sz w:val="16"/>
                <w:szCs w:val="16"/>
                <w:lang w:eastAsia="lv-LV"/>
              </w:rPr>
            </w:pPr>
            <w:r w:rsidRPr="00613EBB">
              <w:rPr>
                <w:rFonts w:ascii="Times New Roman" w:eastAsia="Times New Roman" w:hAnsi="Times New Roman" w:cs="Times New Roman"/>
                <w:b/>
                <w:bCs/>
                <w:color w:val="000000"/>
                <w:sz w:val="16"/>
                <w:szCs w:val="16"/>
                <w:lang w:eastAsia="lv-LV"/>
              </w:rPr>
              <w:t>Iepirkuma daļas nosaukums</w:t>
            </w:r>
          </w:p>
        </w:tc>
        <w:tc>
          <w:tcPr>
            <w:tcW w:w="689" w:type="pct"/>
            <w:tcBorders>
              <w:top w:val="single" w:sz="4" w:space="0" w:color="auto"/>
              <w:left w:val="nil"/>
              <w:bottom w:val="single" w:sz="4" w:space="0" w:color="auto"/>
              <w:right w:val="single" w:sz="4" w:space="0" w:color="auto"/>
            </w:tcBorders>
            <w:shd w:val="clear" w:color="auto" w:fill="auto"/>
            <w:vAlign w:val="center"/>
            <w:hideMark/>
          </w:tcPr>
          <w:p w14:paraId="507DCD09" w14:textId="23AE677C" w:rsidR="00613EBB" w:rsidRPr="00613EBB" w:rsidRDefault="00613EBB" w:rsidP="00613EBB">
            <w:pPr>
              <w:spacing w:after="0" w:line="240" w:lineRule="auto"/>
              <w:jc w:val="center"/>
              <w:rPr>
                <w:rFonts w:ascii="Times New Roman" w:eastAsia="Times New Roman" w:hAnsi="Times New Roman" w:cs="Times New Roman"/>
                <w:b/>
                <w:bCs/>
                <w:color w:val="000000"/>
                <w:sz w:val="16"/>
                <w:szCs w:val="16"/>
                <w:lang w:eastAsia="lv-LV"/>
              </w:rPr>
            </w:pPr>
            <w:r w:rsidRPr="00613EBB">
              <w:rPr>
                <w:rFonts w:ascii="Times New Roman" w:eastAsia="Times New Roman" w:hAnsi="Times New Roman" w:cs="Times New Roman"/>
                <w:b/>
                <w:bCs/>
                <w:color w:val="000000"/>
                <w:sz w:val="16"/>
                <w:szCs w:val="16"/>
                <w:lang w:eastAsia="lv-LV"/>
              </w:rPr>
              <w:t>Supervīzijas sesiju/ grupu (</w:t>
            </w:r>
            <w:r w:rsidR="00DC1128">
              <w:rPr>
                <w:rFonts w:ascii="Times New Roman" w:eastAsia="Times New Roman" w:hAnsi="Times New Roman" w:cs="Times New Roman"/>
                <w:b/>
                <w:bCs/>
                <w:color w:val="000000"/>
                <w:sz w:val="16"/>
                <w:szCs w:val="16"/>
                <w:lang w:eastAsia="lv-LV"/>
              </w:rPr>
              <w:t xml:space="preserve">ne vairāk kā </w:t>
            </w:r>
            <w:r w:rsidRPr="00613EBB">
              <w:rPr>
                <w:rFonts w:ascii="Times New Roman" w:eastAsia="Times New Roman" w:hAnsi="Times New Roman" w:cs="Times New Roman"/>
                <w:b/>
                <w:bCs/>
                <w:color w:val="000000"/>
                <w:sz w:val="16"/>
                <w:szCs w:val="16"/>
                <w:lang w:eastAsia="lv-LV"/>
              </w:rPr>
              <w:t>10 personas grupā) skaits (plānotais)</w:t>
            </w:r>
          </w:p>
        </w:tc>
        <w:tc>
          <w:tcPr>
            <w:tcW w:w="486" w:type="pct"/>
            <w:tcBorders>
              <w:top w:val="single" w:sz="4" w:space="0" w:color="auto"/>
              <w:left w:val="nil"/>
              <w:bottom w:val="single" w:sz="4" w:space="0" w:color="auto"/>
              <w:right w:val="single" w:sz="4" w:space="0" w:color="auto"/>
            </w:tcBorders>
            <w:shd w:val="clear" w:color="auto" w:fill="auto"/>
            <w:vAlign w:val="center"/>
            <w:hideMark/>
          </w:tcPr>
          <w:p w14:paraId="052FC4B0" w14:textId="77777777" w:rsidR="00613EBB" w:rsidRPr="00613EBB" w:rsidRDefault="00613EBB" w:rsidP="00613EBB">
            <w:pPr>
              <w:spacing w:after="0" w:line="240" w:lineRule="auto"/>
              <w:jc w:val="center"/>
              <w:rPr>
                <w:rFonts w:ascii="Times New Roman" w:eastAsia="Times New Roman" w:hAnsi="Times New Roman" w:cs="Times New Roman"/>
                <w:b/>
                <w:bCs/>
                <w:color w:val="000000"/>
                <w:sz w:val="16"/>
                <w:szCs w:val="16"/>
                <w:lang w:eastAsia="lv-LV"/>
              </w:rPr>
            </w:pPr>
            <w:r w:rsidRPr="00613EBB">
              <w:rPr>
                <w:rFonts w:ascii="Times New Roman" w:eastAsia="Times New Roman" w:hAnsi="Times New Roman" w:cs="Times New Roman"/>
                <w:b/>
                <w:bCs/>
                <w:color w:val="000000"/>
                <w:sz w:val="16"/>
                <w:szCs w:val="16"/>
                <w:lang w:eastAsia="lv-LV"/>
              </w:rPr>
              <w:t>Paredzamā līgumcena (ieskaitot nodokļus), EUR</w:t>
            </w:r>
          </w:p>
        </w:tc>
      </w:tr>
      <w:tr w:rsidR="00613EBB" w:rsidRPr="00613EBB" w14:paraId="5673C9A4" w14:textId="77777777" w:rsidTr="00613EBB">
        <w:trPr>
          <w:trHeight w:val="288"/>
        </w:trPr>
        <w:tc>
          <w:tcPr>
            <w:tcW w:w="464" w:type="pct"/>
            <w:tcBorders>
              <w:top w:val="nil"/>
              <w:left w:val="single" w:sz="4" w:space="0" w:color="auto"/>
              <w:bottom w:val="single" w:sz="4" w:space="0" w:color="auto"/>
              <w:right w:val="single" w:sz="4" w:space="0" w:color="auto"/>
            </w:tcBorders>
            <w:shd w:val="clear" w:color="auto" w:fill="auto"/>
            <w:noWrap/>
            <w:vAlign w:val="bottom"/>
            <w:hideMark/>
          </w:tcPr>
          <w:p w14:paraId="596F06FF" w14:textId="77777777" w:rsidR="00613EBB" w:rsidRPr="00613EBB" w:rsidRDefault="00613EBB" w:rsidP="00613EBB">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1.daļa</w:t>
            </w:r>
          </w:p>
        </w:tc>
        <w:tc>
          <w:tcPr>
            <w:tcW w:w="3361" w:type="pct"/>
            <w:tcBorders>
              <w:top w:val="nil"/>
              <w:left w:val="nil"/>
              <w:bottom w:val="single" w:sz="4" w:space="0" w:color="auto"/>
              <w:right w:val="single" w:sz="4" w:space="0" w:color="auto"/>
            </w:tcBorders>
            <w:shd w:val="clear" w:color="auto" w:fill="auto"/>
            <w:noWrap/>
            <w:vAlign w:val="bottom"/>
            <w:hideMark/>
          </w:tcPr>
          <w:p w14:paraId="136C3AA8" w14:textId="77777777" w:rsidR="00613EBB" w:rsidRPr="00613EBB" w:rsidRDefault="00613EBB" w:rsidP="00613EBB">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"Supervīzijas Centra rajona iestādēm (ieskaitot skolas)"</w:t>
            </w:r>
          </w:p>
        </w:tc>
        <w:tc>
          <w:tcPr>
            <w:tcW w:w="689" w:type="pct"/>
            <w:tcBorders>
              <w:top w:val="nil"/>
              <w:left w:val="nil"/>
              <w:bottom w:val="single" w:sz="4" w:space="0" w:color="auto"/>
              <w:right w:val="single" w:sz="4" w:space="0" w:color="auto"/>
            </w:tcBorders>
            <w:shd w:val="clear" w:color="auto" w:fill="auto"/>
            <w:noWrap/>
            <w:vAlign w:val="bottom"/>
            <w:hideMark/>
          </w:tcPr>
          <w:p w14:paraId="3A130697" w14:textId="77777777" w:rsidR="00613EBB" w:rsidRPr="00613EBB" w:rsidRDefault="00613EBB" w:rsidP="00613EBB">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35</w:t>
            </w:r>
          </w:p>
        </w:tc>
        <w:tc>
          <w:tcPr>
            <w:tcW w:w="486" w:type="pct"/>
            <w:tcBorders>
              <w:top w:val="nil"/>
              <w:left w:val="nil"/>
              <w:bottom w:val="single" w:sz="4" w:space="0" w:color="auto"/>
              <w:right w:val="single" w:sz="4" w:space="0" w:color="auto"/>
            </w:tcBorders>
            <w:shd w:val="clear" w:color="auto" w:fill="auto"/>
            <w:noWrap/>
            <w:vAlign w:val="bottom"/>
            <w:hideMark/>
          </w:tcPr>
          <w:p w14:paraId="06F0943E" w14:textId="77777777" w:rsidR="00613EBB" w:rsidRPr="00613EBB" w:rsidRDefault="00613EBB" w:rsidP="00613EBB">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5250</w:t>
            </w:r>
          </w:p>
        </w:tc>
      </w:tr>
      <w:tr w:rsidR="00613EBB" w:rsidRPr="00613EBB" w14:paraId="1DBD3777" w14:textId="77777777" w:rsidTr="00613EBB">
        <w:trPr>
          <w:trHeight w:val="288"/>
        </w:trPr>
        <w:tc>
          <w:tcPr>
            <w:tcW w:w="464" w:type="pct"/>
            <w:tcBorders>
              <w:top w:val="nil"/>
              <w:left w:val="single" w:sz="4" w:space="0" w:color="auto"/>
              <w:bottom w:val="single" w:sz="4" w:space="0" w:color="auto"/>
              <w:right w:val="single" w:sz="4" w:space="0" w:color="auto"/>
            </w:tcBorders>
            <w:shd w:val="clear" w:color="auto" w:fill="auto"/>
            <w:noWrap/>
            <w:vAlign w:val="bottom"/>
            <w:hideMark/>
          </w:tcPr>
          <w:p w14:paraId="330B7E7B" w14:textId="77777777" w:rsidR="00613EBB" w:rsidRPr="00613EBB" w:rsidRDefault="00613EBB" w:rsidP="00613EBB">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2.daļa</w:t>
            </w:r>
          </w:p>
        </w:tc>
        <w:tc>
          <w:tcPr>
            <w:tcW w:w="3361" w:type="pct"/>
            <w:tcBorders>
              <w:top w:val="nil"/>
              <w:left w:val="nil"/>
              <w:bottom w:val="single" w:sz="4" w:space="0" w:color="auto"/>
              <w:right w:val="single" w:sz="4" w:space="0" w:color="auto"/>
            </w:tcBorders>
            <w:shd w:val="clear" w:color="auto" w:fill="auto"/>
            <w:noWrap/>
            <w:vAlign w:val="bottom"/>
            <w:hideMark/>
          </w:tcPr>
          <w:p w14:paraId="5B000FB8" w14:textId="77777777" w:rsidR="00613EBB" w:rsidRPr="00613EBB" w:rsidRDefault="00613EBB" w:rsidP="00613EBB">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"Supervīzijas Kurzemes rajona iestādēm (izņemot skolas)"</w:t>
            </w:r>
          </w:p>
        </w:tc>
        <w:tc>
          <w:tcPr>
            <w:tcW w:w="689" w:type="pct"/>
            <w:tcBorders>
              <w:top w:val="nil"/>
              <w:left w:val="nil"/>
              <w:bottom w:val="single" w:sz="4" w:space="0" w:color="auto"/>
              <w:right w:val="single" w:sz="4" w:space="0" w:color="auto"/>
            </w:tcBorders>
            <w:shd w:val="clear" w:color="auto" w:fill="auto"/>
            <w:noWrap/>
            <w:vAlign w:val="bottom"/>
            <w:hideMark/>
          </w:tcPr>
          <w:p w14:paraId="2C67FA49" w14:textId="77777777" w:rsidR="00613EBB" w:rsidRPr="00613EBB" w:rsidRDefault="00613EBB" w:rsidP="00613EBB">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41</w:t>
            </w:r>
          </w:p>
        </w:tc>
        <w:tc>
          <w:tcPr>
            <w:tcW w:w="486" w:type="pct"/>
            <w:tcBorders>
              <w:top w:val="nil"/>
              <w:left w:val="nil"/>
              <w:bottom w:val="single" w:sz="4" w:space="0" w:color="auto"/>
              <w:right w:val="single" w:sz="4" w:space="0" w:color="auto"/>
            </w:tcBorders>
            <w:shd w:val="clear" w:color="auto" w:fill="auto"/>
            <w:noWrap/>
            <w:vAlign w:val="bottom"/>
            <w:hideMark/>
          </w:tcPr>
          <w:p w14:paraId="2BF98056" w14:textId="77777777" w:rsidR="00613EBB" w:rsidRPr="00613EBB" w:rsidRDefault="00613EBB" w:rsidP="00613EBB">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6150</w:t>
            </w:r>
          </w:p>
        </w:tc>
      </w:tr>
      <w:tr w:rsidR="00613EBB" w:rsidRPr="00613EBB" w14:paraId="5E46273E" w14:textId="77777777" w:rsidTr="00613EBB">
        <w:trPr>
          <w:trHeight w:val="288"/>
        </w:trPr>
        <w:tc>
          <w:tcPr>
            <w:tcW w:w="464" w:type="pct"/>
            <w:tcBorders>
              <w:top w:val="nil"/>
              <w:left w:val="single" w:sz="4" w:space="0" w:color="auto"/>
              <w:bottom w:val="single" w:sz="4" w:space="0" w:color="auto"/>
              <w:right w:val="single" w:sz="4" w:space="0" w:color="auto"/>
            </w:tcBorders>
            <w:shd w:val="clear" w:color="auto" w:fill="auto"/>
            <w:noWrap/>
            <w:vAlign w:val="bottom"/>
            <w:hideMark/>
          </w:tcPr>
          <w:p w14:paraId="7F0589FF" w14:textId="77777777" w:rsidR="00613EBB" w:rsidRPr="00613EBB" w:rsidRDefault="00613EBB" w:rsidP="00613EBB">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3.daļa</w:t>
            </w:r>
          </w:p>
        </w:tc>
        <w:tc>
          <w:tcPr>
            <w:tcW w:w="3361" w:type="pct"/>
            <w:tcBorders>
              <w:top w:val="nil"/>
              <w:left w:val="nil"/>
              <w:bottom w:val="single" w:sz="4" w:space="0" w:color="auto"/>
              <w:right w:val="single" w:sz="4" w:space="0" w:color="auto"/>
            </w:tcBorders>
            <w:shd w:val="clear" w:color="auto" w:fill="auto"/>
            <w:noWrap/>
            <w:vAlign w:val="bottom"/>
            <w:hideMark/>
          </w:tcPr>
          <w:p w14:paraId="128BFD91" w14:textId="77777777" w:rsidR="00613EBB" w:rsidRPr="00613EBB" w:rsidRDefault="00613EBB" w:rsidP="00613EBB">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"Supervīzijas Kurzemes rajona skolām"</w:t>
            </w:r>
          </w:p>
        </w:tc>
        <w:tc>
          <w:tcPr>
            <w:tcW w:w="689" w:type="pct"/>
            <w:tcBorders>
              <w:top w:val="nil"/>
              <w:left w:val="nil"/>
              <w:bottom w:val="single" w:sz="4" w:space="0" w:color="auto"/>
              <w:right w:val="single" w:sz="4" w:space="0" w:color="auto"/>
            </w:tcBorders>
            <w:shd w:val="clear" w:color="auto" w:fill="auto"/>
            <w:noWrap/>
            <w:vAlign w:val="bottom"/>
            <w:hideMark/>
          </w:tcPr>
          <w:p w14:paraId="1F8B55F4" w14:textId="77777777" w:rsidR="00613EBB" w:rsidRPr="00613EBB" w:rsidRDefault="00613EBB" w:rsidP="00613EBB">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40</w:t>
            </w:r>
          </w:p>
        </w:tc>
        <w:tc>
          <w:tcPr>
            <w:tcW w:w="486" w:type="pct"/>
            <w:tcBorders>
              <w:top w:val="nil"/>
              <w:left w:val="nil"/>
              <w:bottom w:val="single" w:sz="4" w:space="0" w:color="auto"/>
              <w:right w:val="single" w:sz="4" w:space="0" w:color="auto"/>
            </w:tcBorders>
            <w:shd w:val="clear" w:color="auto" w:fill="auto"/>
            <w:noWrap/>
            <w:vAlign w:val="bottom"/>
            <w:hideMark/>
          </w:tcPr>
          <w:p w14:paraId="3F6D46E9" w14:textId="77777777" w:rsidR="00613EBB" w:rsidRPr="00613EBB" w:rsidRDefault="00613EBB" w:rsidP="00613EBB">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6000</w:t>
            </w:r>
          </w:p>
        </w:tc>
      </w:tr>
      <w:tr w:rsidR="00613EBB" w:rsidRPr="00613EBB" w14:paraId="11C88DD7" w14:textId="77777777" w:rsidTr="00613EBB">
        <w:trPr>
          <w:trHeight w:val="288"/>
        </w:trPr>
        <w:tc>
          <w:tcPr>
            <w:tcW w:w="464" w:type="pct"/>
            <w:tcBorders>
              <w:top w:val="nil"/>
              <w:left w:val="single" w:sz="4" w:space="0" w:color="auto"/>
              <w:bottom w:val="single" w:sz="4" w:space="0" w:color="auto"/>
              <w:right w:val="single" w:sz="4" w:space="0" w:color="auto"/>
            </w:tcBorders>
            <w:shd w:val="clear" w:color="auto" w:fill="auto"/>
            <w:noWrap/>
            <w:vAlign w:val="bottom"/>
            <w:hideMark/>
          </w:tcPr>
          <w:p w14:paraId="445C641E" w14:textId="77777777" w:rsidR="00613EBB" w:rsidRPr="00613EBB" w:rsidRDefault="00613EBB" w:rsidP="00613EBB">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4.daļa</w:t>
            </w:r>
          </w:p>
        </w:tc>
        <w:tc>
          <w:tcPr>
            <w:tcW w:w="3361" w:type="pct"/>
            <w:tcBorders>
              <w:top w:val="nil"/>
              <w:left w:val="nil"/>
              <w:bottom w:val="single" w:sz="4" w:space="0" w:color="auto"/>
              <w:right w:val="single" w:sz="4" w:space="0" w:color="auto"/>
            </w:tcBorders>
            <w:shd w:val="clear" w:color="auto" w:fill="auto"/>
            <w:noWrap/>
            <w:vAlign w:val="bottom"/>
            <w:hideMark/>
          </w:tcPr>
          <w:p w14:paraId="2779B0A3" w14:textId="77777777" w:rsidR="00613EBB" w:rsidRPr="00613EBB" w:rsidRDefault="00613EBB" w:rsidP="00613EBB">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"Supervīzijas Latgales priekšpilsētas iestādēm (izņemot skolas)"</w:t>
            </w:r>
          </w:p>
        </w:tc>
        <w:tc>
          <w:tcPr>
            <w:tcW w:w="689" w:type="pct"/>
            <w:tcBorders>
              <w:top w:val="nil"/>
              <w:left w:val="nil"/>
              <w:bottom w:val="single" w:sz="4" w:space="0" w:color="auto"/>
              <w:right w:val="single" w:sz="4" w:space="0" w:color="auto"/>
            </w:tcBorders>
            <w:shd w:val="clear" w:color="auto" w:fill="auto"/>
            <w:noWrap/>
            <w:vAlign w:val="bottom"/>
            <w:hideMark/>
          </w:tcPr>
          <w:p w14:paraId="027A199C" w14:textId="77777777" w:rsidR="00613EBB" w:rsidRPr="00613EBB" w:rsidRDefault="00613EBB" w:rsidP="00613EBB">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48</w:t>
            </w:r>
          </w:p>
        </w:tc>
        <w:tc>
          <w:tcPr>
            <w:tcW w:w="486" w:type="pct"/>
            <w:tcBorders>
              <w:top w:val="nil"/>
              <w:left w:val="nil"/>
              <w:bottom w:val="single" w:sz="4" w:space="0" w:color="auto"/>
              <w:right w:val="single" w:sz="4" w:space="0" w:color="auto"/>
            </w:tcBorders>
            <w:shd w:val="clear" w:color="auto" w:fill="auto"/>
            <w:noWrap/>
            <w:vAlign w:val="bottom"/>
            <w:hideMark/>
          </w:tcPr>
          <w:p w14:paraId="21353896" w14:textId="77777777" w:rsidR="00613EBB" w:rsidRPr="00613EBB" w:rsidRDefault="00613EBB" w:rsidP="00613EBB">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7200</w:t>
            </w:r>
          </w:p>
        </w:tc>
      </w:tr>
      <w:tr w:rsidR="00613EBB" w:rsidRPr="00613EBB" w14:paraId="41C5D322" w14:textId="77777777" w:rsidTr="00613EBB">
        <w:trPr>
          <w:trHeight w:val="288"/>
        </w:trPr>
        <w:tc>
          <w:tcPr>
            <w:tcW w:w="464" w:type="pct"/>
            <w:tcBorders>
              <w:top w:val="nil"/>
              <w:left w:val="single" w:sz="4" w:space="0" w:color="auto"/>
              <w:bottom w:val="single" w:sz="4" w:space="0" w:color="auto"/>
              <w:right w:val="single" w:sz="4" w:space="0" w:color="auto"/>
            </w:tcBorders>
            <w:shd w:val="clear" w:color="auto" w:fill="auto"/>
            <w:noWrap/>
            <w:vAlign w:val="bottom"/>
            <w:hideMark/>
          </w:tcPr>
          <w:p w14:paraId="55F63630" w14:textId="77777777" w:rsidR="00613EBB" w:rsidRPr="00613EBB" w:rsidRDefault="00613EBB" w:rsidP="00613EBB">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5.daļa</w:t>
            </w:r>
          </w:p>
        </w:tc>
        <w:tc>
          <w:tcPr>
            <w:tcW w:w="3361" w:type="pct"/>
            <w:tcBorders>
              <w:top w:val="nil"/>
              <w:left w:val="nil"/>
              <w:bottom w:val="single" w:sz="4" w:space="0" w:color="auto"/>
              <w:right w:val="single" w:sz="4" w:space="0" w:color="auto"/>
            </w:tcBorders>
            <w:shd w:val="clear" w:color="auto" w:fill="auto"/>
            <w:noWrap/>
            <w:vAlign w:val="bottom"/>
            <w:hideMark/>
          </w:tcPr>
          <w:p w14:paraId="6189BB68" w14:textId="77777777" w:rsidR="00613EBB" w:rsidRPr="00613EBB" w:rsidRDefault="00613EBB" w:rsidP="00613EBB">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"Supervīzijas Latgales priekšpilsētas skolām"</w:t>
            </w:r>
          </w:p>
        </w:tc>
        <w:tc>
          <w:tcPr>
            <w:tcW w:w="689" w:type="pct"/>
            <w:tcBorders>
              <w:top w:val="nil"/>
              <w:left w:val="nil"/>
              <w:bottom w:val="single" w:sz="4" w:space="0" w:color="auto"/>
              <w:right w:val="single" w:sz="4" w:space="0" w:color="auto"/>
            </w:tcBorders>
            <w:shd w:val="clear" w:color="auto" w:fill="auto"/>
            <w:noWrap/>
            <w:vAlign w:val="bottom"/>
            <w:hideMark/>
          </w:tcPr>
          <w:p w14:paraId="7BE77B2A" w14:textId="77777777" w:rsidR="00613EBB" w:rsidRPr="00613EBB" w:rsidRDefault="00613EBB" w:rsidP="00613EBB">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49</w:t>
            </w:r>
          </w:p>
        </w:tc>
        <w:tc>
          <w:tcPr>
            <w:tcW w:w="486" w:type="pct"/>
            <w:tcBorders>
              <w:top w:val="nil"/>
              <w:left w:val="nil"/>
              <w:bottom w:val="single" w:sz="4" w:space="0" w:color="auto"/>
              <w:right w:val="single" w:sz="4" w:space="0" w:color="auto"/>
            </w:tcBorders>
            <w:shd w:val="clear" w:color="auto" w:fill="auto"/>
            <w:noWrap/>
            <w:vAlign w:val="bottom"/>
            <w:hideMark/>
          </w:tcPr>
          <w:p w14:paraId="7A6CFA28" w14:textId="77777777" w:rsidR="00613EBB" w:rsidRPr="00613EBB" w:rsidRDefault="00613EBB" w:rsidP="00613EBB">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7350</w:t>
            </w:r>
          </w:p>
        </w:tc>
      </w:tr>
      <w:tr w:rsidR="00613EBB" w:rsidRPr="00613EBB" w14:paraId="35F9776D" w14:textId="77777777" w:rsidTr="00613EBB">
        <w:trPr>
          <w:trHeight w:val="288"/>
        </w:trPr>
        <w:tc>
          <w:tcPr>
            <w:tcW w:w="464" w:type="pct"/>
            <w:tcBorders>
              <w:top w:val="nil"/>
              <w:left w:val="single" w:sz="4" w:space="0" w:color="auto"/>
              <w:bottom w:val="single" w:sz="4" w:space="0" w:color="auto"/>
              <w:right w:val="single" w:sz="4" w:space="0" w:color="auto"/>
            </w:tcBorders>
            <w:shd w:val="clear" w:color="auto" w:fill="auto"/>
            <w:noWrap/>
            <w:vAlign w:val="bottom"/>
            <w:hideMark/>
          </w:tcPr>
          <w:p w14:paraId="5D4189E7" w14:textId="77777777" w:rsidR="00613EBB" w:rsidRPr="00613EBB" w:rsidRDefault="00613EBB" w:rsidP="00613EBB">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6.daļa</w:t>
            </w:r>
          </w:p>
        </w:tc>
        <w:tc>
          <w:tcPr>
            <w:tcW w:w="3361" w:type="pct"/>
            <w:tcBorders>
              <w:top w:val="nil"/>
              <w:left w:val="nil"/>
              <w:bottom w:val="single" w:sz="4" w:space="0" w:color="auto"/>
              <w:right w:val="single" w:sz="4" w:space="0" w:color="auto"/>
            </w:tcBorders>
            <w:shd w:val="clear" w:color="auto" w:fill="auto"/>
            <w:noWrap/>
            <w:vAlign w:val="bottom"/>
            <w:hideMark/>
          </w:tcPr>
          <w:p w14:paraId="365458DB" w14:textId="77777777" w:rsidR="00613EBB" w:rsidRPr="00613EBB" w:rsidRDefault="00613EBB" w:rsidP="00613EBB">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"Supervīzijas Vidzemes priekšpilsētas iestādēm (izņemot skolas)"</w:t>
            </w:r>
          </w:p>
        </w:tc>
        <w:tc>
          <w:tcPr>
            <w:tcW w:w="689" w:type="pct"/>
            <w:tcBorders>
              <w:top w:val="nil"/>
              <w:left w:val="nil"/>
              <w:bottom w:val="single" w:sz="4" w:space="0" w:color="auto"/>
              <w:right w:val="single" w:sz="4" w:space="0" w:color="auto"/>
            </w:tcBorders>
            <w:shd w:val="clear" w:color="auto" w:fill="auto"/>
            <w:noWrap/>
            <w:vAlign w:val="bottom"/>
            <w:hideMark/>
          </w:tcPr>
          <w:p w14:paraId="5CE19FA6" w14:textId="77777777" w:rsidR="00613EBB" w:rsidRPr="00613EBB" w:rsidRDefault="00613EBB" w:rsidP="00613EBB">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40</w:t>
            </w:r>
          </w:p>
        </w:tc>
        <w:tc>
          <w:tcPr>
            <w:tcW w:w="486" w:type="pct"/>
            <w:tcBorders>
              <w:top w:val="nil"/>
              <w:left w:val="nil"/>
              <w:bottom w:val="single" w:sz="4" w:space="0" w:color="auto"/>
              <w:right w:val="single" w:sz="4" w:space="0" w:color="auto"/>
            </w:tcBorders>
            <w:shd w:val="clear" w:color="auto" w:fill="auto"/>
            <w:noWrap/>
            <w:vAlign w:val="bottom"/>
            <w:hideMark/>
          </w:tcPr>
          <w:p w14:paraId="56B69831" w14:textId="77777777" w:rsidR="00613EBB" w:rsidRPr="00613EBB" w:rsidRDefault="00613EBB" w:rsidP="00613EBB">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6000</w:t>
            </w:r>
          </w:p>
        </w:tc>
      </w:tr>
      <w:tr w:rsidR="00613EBB" w:rsidRPr="00613EBB" w14:paraId="79CF489D" w14:textId="77777777" w:rsidTr="00613EBB">
        <w:trPr>
          <w:trHeight w:val="288"/>
        </w:trPr>
        <w:tc>
          <w:tcPr>
            <w:tcW w:w="464" w:type="pct"/>
            <w:tcBorders>
              <w:top w:val="nil"/>
              <w:left w:val="single" w:sz="4" w:space="0" w:color="auto"/>
              <w:bottom w:val="single" w:sz="4" w:space="0" w:color="auto"/>
              <w:right w:val="single" w:sz="4" w:space="0" w:color="auto"/>
            </w:tcBorders>
            <w:shd w:val="clear" w:color="auto" w:fill="auto"/>
            <w:noWrap/>
            <w:vAlign w:val="bottom"/>
            <w:hideMark/>
          </w:tcPr>
          <w:p w14:paraId="3E677274" w14:textId="77777777" w:rsidR="00613EBB" w:rsidRPr="00613EBB" w:rsidRDefault="00613EBB" w:rsidP="00613EBB">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7.daļa</w:t>
            </w:r>
          </w:p>
        </w:tc>
        <w:tc>
          <w:tcPr>
            <w:tcW w:w="3361" w:type="pct"/>
            <w:tcBorders>
              <w:top w:val="nil"/>
              <w:left w:val="nil"/>
              <w:bottom w:val="single" w:sz="4" w:space="0" w:color="auto"/>
              <w:right w:val="single" w:sz="4" w:space="0" w:color="auto"/>
            </w:tcBorders>
            <w:shd w:val="clear" w:color="auto" w:fill="auto"/>
            <w:noWrap/>
            <w:vAlign w:val="bottom"/>
            <w:hideMark/>
          </w:tcPr>
          <w:p w14:paraId="219EAE86" w14:textId="77777777" w:rsidR="00613EBB" w:rsidRPr="00613EBB" w:rsidRDefault="00613EBB" w:rsidP="00613EBB">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"Supervīzijas Vidzemes priekšpilsētas skolām"</w:t>
            </w:r>
          </w:p>
        </w:tc>
        <w:tc>
          <w:tcPr>
            <w:tcW w:w="689" w:type="pct"/>
            <w:tcBorders>
              <w:top w:val="nil"/>
              <w:left w:val="nil"/>
              <w:bottom w:val="single" w:sz="4" w:space="0" w:color="auto"/>
              <w:right w:val="single" w:sz="4" w:space="0" w:color="auto"/>
            </w:tcBorders>
            <w:shd w:val="clear" w:color="auto" w:fill="auto"/>
            <w:noWrap/>
            <w:vAlign w:val="bottom"/>
            <w:hideMark/>
          </w:tcPr>
          <w:p w14:paraId="5F9A111C" w14:textId="77777777" w:rsidR="00613EBB" w:rsidRPr="00613EBB" w:rsidRDefault="00613EBB" w:rsidP="00613EBB">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67</w:t>
            </w:r>
          </w:p>
        </w:tc>
        <w:tc>
          <w:tcPr>
            <w:tcW w:w="486" w:type="pct"/>
            <w:tcBorders>
              <w:top w:val="nil"/>
              <w:left w:val="nil"/>
              <w:bottom w:val="single" w:sz="4" w:space="0" w:color="auto"/>
              <w:right w:val="single" w:sz="4" w:space="0" w:color="auto"/>
            </w:tcBorders>
            <w:shd w:val="clear" w:color="auto" w:fill="auto"/>
            <w:noWrap/>
            <w:vAlign w:val="bottom"/>
            <w:hideMark/>
          </w:tcPr>
          <w:p w14:paraId="348F557C" w14:textId="77777777" w:rsidR="00613EBB" w:rsidRPr="00613EBB" w:rsidRDefault="00613EBB" w:rsidP="00613EBB">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10050</w:t>
            </w:r>
          </w:p>
        </w:tc>
      </w:tr>
      <w:tr w:rsidR="00613EBB" w:rsidRPr="00613EBB" w14:paraId="64CA946F" w14:textId="77777777" w:rsidTr="00613EBB">
        <w:trPr>
          <w:trHeight w:val="288"/>
        </w:trPr>
        <w:tc>
          <w:tcPr>
            <w:tcW w:w="464" w:type="pct"/>
            <w:tcBorders>
              <w:top w:val="nil"/>
              <w:left w:val="single" w:sz="4" w:space="0" w:color="auto"/>
              <w:bottom w:val="single" w:sz="4" w:space="0" w:color="auto"/>
              <w:right w:val="single" w:sz="4" w:space="0" w:color="auto"/>
            </w:tcBorders>
            <w:shd w:val="clear" w:color="auto" w:fill="auto"/>
            <w:noWrap/>
            <w:vAlign w:val="bottom"/>
            <w:hideMark/>
          </w:tcPr>
          <w:p w14:paraId="2021B5AF" w14:textId="77777777" w:rsidR="00613EBB" w:rsidRPr="00613EBB" w:rsidRDefault="00613EBB" w:rsidP="00613EBB">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8.daļa</w:t>
            </w:r>
          </w:p>
        </w:tc>
        <w:tc>
          <w:tcPr>
            <w:tcW w:w="3361" w:type="pct"/>
            <w:tcBorders>
              <w:top w:val="nil"/>
              <w:left w:val="nil"/>
              <w:bottom w:val="single" w:sz="4" w:space="0" w:color="auto"/>
              <w:right w:val="single" w:sz="4" w:space="0" w:color="auto"/>
            </w:tcBorders>
            <w:shd w:val="clear" w:color="auto" w:fill="auto"/>
            <w:noWrap/>
            <w:vAlign w:val="bottom"/>
            <w:hideMark/>
          </w:tcPr>
          <w:p w14:paraId="4843BDC9" w14:textId="77777777" w:rsidR="00613EBB" w:rsidRPr="00613EBB" w:rsidRDefault="00613EBB" w:rsidP="00613EBB">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"Supervīzijas Zemgales priekšpilsētas iestādēm (izņemot skolas)"</w:t>
            </w:r>
          </w:p>
        </w:tc>
        <w:tc>
          <w:tcPr>
            <w:tcW w:w="689" w:type="pct"/>
            <w:tcBorders>
              <w:top w:val="nil"/>
              <w:left w:val="nil"/>
              <w:bottom w:val="single" w:sz="4" w:space="0" w:color="auto"/>
              <w:right w:val="single" w:sz="4" w:space="0" w:color="auto"/>
            </w:tcBorders>
            <w:shd w:val="clear" w:color="auto" w:fill="auto"/>
            <w:noWrap/>
            <w:vAlign w:val="bottom"/>
            <w:hideMark/>
          </w:tcPr>
          <w:p w14:paraId="69D49F3C" w14:textId="77777777" w:rsidR="00613EBB" w:rsidRPr="00613EBB" w:rsidRDefault="00613EBB" w:rsidP="00613EBB">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26</w:t>
            </w:r>
          </w:p>
        </w:tc>
        <w:tc>
          <w:tcPr>
            <w:tcW w:w="486" w:type="pct"/>
            <w:tcBorders>
              <w:top w:val="nil"/>
              <w:left w:val="nil"/>
              <w:bottom w:val="single" w:sz="4" w:space="0" w:color="auto"/>
              <w:right w:val="single" w:sz="4" w:space="0" w:color="auto"/>
            </w:tcBorders>
            <w:shd w:val="clear" w:color="auto" w:fill="auto"/>
            <w:noWrap/>
            <w:vAlign w:val="bottom"/>
            <w:hideMark/>
          </w:tcPr>
          <w:p w14:paraId="1CEDAB1F" w14:textId="77777777" w:rsidR="00613EBB" w:rsidRPr="00613EBB" w:rsidRDefault="00613EBB" w:rsidP="00613EBB">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3900</w:t>
            </w:r>
          </w:p>
        </w:tc>
      </w:tr>
      <w:tr w:rsidR="00613EBB" w:rsidRPr="00613EBB" w14:paraId="0D329418" w14:textId="77777777" w:rsidTr="00613EBB">
        <w:trPr>
          <w:trHeight w:val="288"/>
        </w:trPr>
        <w:tc>
          <w:tcPr>
            <w:tcW w:w="464" w:type="pct"/>
            <w:tcBorders>
              <w:top w:val="nil"/>
              <w:left w:val="single" w:sz="4" w:space="0" w:color="auto"/>
              <w:bottom w:val="single" w:sz="4" w:space="0" w:color="auto"/>
              <w:right w:val="single" w:sz="4" w:space="0" w:color="auto"/>
            </w:tcBorders>
            <w:shd w:val="clear" w:color="auto" w:fill="auto"/>
            <w:noWrap/>
            <w:vAlign w:val="bottom"/>
            <w:hideMark/>
          </w:tcPr>
          <w:p w14:paraId="4AAD4DCD" w14:textId="77777777" w:rsidR="00613EBB" w:rsidRPr="00613EBB" w:rsidRDefault="00613EBB" w:rsidP="00613EBB">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9.daļa</w:t>
            </w:r>
          </w:p>
        </w:tc>
        <w:tc>
          <w:tcPr>
            <w:tcW w:w="3361" w:type="pct"/>
            <w:tcBorders>
              <w:top w:val="nil"/>
              <w:left w:val="nil"/>
              <w:bottom w:val="single" w:sz="4" w:space="0" w:color="auto"/>
              <w:right w:val="single" w:sz="4" w:space="0" w:color="auto"/>
            </w:tcBorders>
            <w:shd w:val="clear" w:color="auto" w:fill="auto"/>
            <w:noWrap/>
            <w:vAlign w:val="bottom"/>
            <w:hideMark/>
          </w:tcPr>
          <w:p w14:paraId="758E8564" w14:textId="77777777" w:rsidR="00613EBB" w:rsidRPr="00613EBB" w:rsidRDefault="00613EBB" w:rsidP="00613EBB">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"Supervīzijas Zemgales priekšpilsētas skolām"</w:t>
            </w:r>
          </w:p>
        </w:tc>
        <w:tc>
          <w:tcPr>
            <w:tcW w:w="689" w:type="pct"/>
            <w:tcBorders>
              <w:top w:val="nil"/>
              <w:left w:val="nil"/>
              <w:bottom w:val="single" w:sz="4" w:space="0" w:color="auto"/>
              <w:right w:val="single" w:sz="4" w:space="0" w:color="auto"/>
            </w:tcBorders>
            <w:shd w:val="clear" w:color="auto" w:fill="auto"/>
            <w:noWrap/>
            <w:vAlign w:val="bottom"/>
            <w:hideMark/>
          </w:tcPr>
          <w:p w14:paraId="77A037F3" w14:textId="77777777" w:rsidR="00613EBB" w:rsidRPr="00613EBB" w:rsidRDefault="00613EBB" w:rsidP="00613EBB">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36</w:t>
            </w:r>
          </w:p>
        </w:tc>
        <w:tc>
          <w:tcPr>
            <w:tcW w:w="486" w:type="pct"/>
            <w:tcBorders>
              <w:top w:val="nil"/>
              <w:left w:val="nil"/>
              <w:bottom w:val="single" w:sz="4" w:space="0" w:color="auto"/>
              <w:right w:val="single" w:sz="4" w:space="0" w:color="auto"/>
            </w:tcBorders>
            <w:shd w:val="clear" w:color="auto" w:fill="auto"/>
            <w:noWrap/>
            <w:vAlign w:val="bottom"/>
            <w:hideMark/>
          </w:tcPr>
          <w:p w14:paraId="588F5166" w14:textId="77777777" w:rsidR="00613EBB" w:rsidRPr="00613EBB" w:rsidRDefault="00613EBB" w:rsidP="00613EBB">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5400</w:t>
            </w:r>
          </w:p>
        </w:tc>
      </w:tr>
      <w:tr w:rsidR="00613EBB" w:rsidRPr="00613EBB" w14:paraId="7FDBFAC4" w14:textId="77777777" w:rsidTr="00613EBB">
        <w:trPr>
          <w:trHeight w:val="288"/>
        </w:trPr>
        <w:tc>
          <w:tcPr>
            <w:tcW w:w="464" w:type="pct"/>
            <w:tcBorders>
              <w:top w:val="nil"/>
              <w:left w:val="single" w:sz="4" w:space="0" w:color="auto"/>
              <w:bottom w:val="single" w:sz="4" w:space="0" w:color="auto"/>
              <w:right w:val="single" w:sz="4" w:space="0" w:color="auto"/>
            </w:tcBorders>
            <w:shd w:val="clear" w:color="auto" w:fill="auto"/>
            <w:noWrap/>
            <w:vAlign w:val="bottom"/>
            <w:hideMark/>
          </w:tcPr>
          <w:p w14:paraId="68680E9E" w14:textId="77777777" w:rsidR="00613EBB" w:rsidRPr="00613EBB" w:rsidRDefault="00613EBB" w:rsidP="00613EBB">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10.daļa</w:t>
            </w:r>
          </w:p>
        </w:tc>
        <w:tc>
          <w:tcPr>
            <w:tcW w:w="3361" w:type="pct"/>
            <w:tcBorders>
              <w:top w:val="nil"/>
              <w:left w:val="nil"/>
              <w:bottom w:val="single" w:sz="4" w:space="0" w:color="auto"/>
              <w:right w:val="single" w:sz="4" w:space="0" w:color="auto"/>
            </w:tcBorders>
            <w:shd w:val="clear" w:color="auto" w:fill="auto"/>
            <w:noWrap/>
            <w:vAlign w:val="bottom"/>
            <w:hideMark/>
          </w:tcPr>
          <w:p w14:paraId="7B05C28C" w14:textId="77777777" w:rsidR="00613EBB" w:rsidRPr="00613EBB" w:rsidRDefault="00613EBB" w:rsidP="00613EBB">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"Supervīzijas Ziemeļu rajona iestādēm (izņemot skolas)"</w:t>
            </w:r>
          </w:p>
        </w:tc>
        <w:tc>
          <w:tcPr>
            <w:tcW w:w="689" w:type="pct"/>
            <w:tcBorders>
              <w:top w:val="nil"/>
              <w:left w:val="nil"/>
              <w:bottom w:val="single" w:sz="4" w:space="0" w:color="auto"/>
              <w:right w:val="single" w:sz="4" w:space="0" w:color="auto"/>
            </w:tcBorders>
            <w:shd w:val="clear" w:color="auto" w:fill="auto"/>
            <w:noWrap/>
            <w:vAlign w:val="bottom"/>
            <w:hideMark/>
          </w:tcPr>
          <w:p w14:paraId="27057E6E" w14:textId="77777777" w:rsidR="00613EBB" w:rsidRPr="00613EBB" w:rsidRDefault="00613EBB" w:rsidP="00613EBB">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24</w:t>
            </w:r>
          </w:p>
        </w:tc>
        <w:tc>
          <w:tcPr>
            <w:tcW w:w="486" w:type="pct"/>
            <w:tcBorders>
              <w:top w:val="nil"/>
              <w:left w:val="nil"/>
              <w:bottom w:val="single" w:sz="4" w:space="0" w:color="auto"/>
              <w:right w:val="single" w:sz="4" w:space="0" w:color="auto"/>
            </w:tcBorders>
            <w:shd w:val="clear" w:color="auto" w:fill="auto"/>
            <w:noWrap/>
            <w:vAlign w:val="bottom"/>
            <w:hideMark/>
          </w:tcPr>
          <w:p w14:paraId="18D00852" w14:textId="77777777" w:rsidR="00613EBB" w:rsidRPr="00613EBB" w:rsidRDefault="00613EBB" w:rsidP="00613EBB">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3600</w:t>
            </w:r>
          </w:p>
        </w:tc>
      </w:tr>
      <w:tr w:rsidR="00613EBB" w:rsidRPr="00613EBB" w14:paraId="7E767761" w14:textId="77777777" w:rsidTr="00613EBB">
        <w:trPr>
          <w:trHeight w:val="288"/>
        </w:trPr>
        <w:tc>
          <w:tcPr>
            <w:tcW w:w="464" w:type="pct"/>
            <w:tcBorders>
              <w:top w:val="nil"/>
              <w:left w:val="single" w:sz="4" w:space="0" w:color="auto"/>
              <w:bottom w:val="single" w:sz="4" w:space="0" w:color="auto"/>
              <w:right w:val="single" w:sz="4" w:space="0" w:color="auto"/>
            </w:tcBorders>
            <w:shd w:val="clear" w:color="auto" w:fill="auto"/>
            <w:noWrap/>
            <w:vAlign w:val="bottom"/>
            <w:hideMark/>
          </w:tcPr>
          <w:p w14:paraId="35302E42" w14:textId="77777777" w:rsidR="00613EBB" w:rsidRPr="00613EBB" w:rsidRDefault="00613EBB" w:rsidP="00613EBB">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11.daļa</w:t>
            </w:r>
          </w:p>
        </w:tc>
        <w:tc>
          <w:tcPr>
            <w:tcW w:w="3361" w:type="pct"/>
            <w:tcBorders>
              <w:top w:val="nil"/>
              <w:left w:val="nil"/>
              <w:bottom w:val="single" w:sz="4" w:space="0" w:color="auto"/>
              <w:right w:val="single" w:sz="4" w:space="0" w:color="auto"/>
            </w:tcBorders>
            <w:shd w:val="clear" w:color="auto" w:fill="auto"/>
            <w:noWrap/>
            <w:vAlign w:val="bottom"/>
            <w:hideMark/>
          </w:tcPr>
          <w:p w14:paraId="146B79F6" w14:textId="77777777" w:rsidR="00613EBB" w:rsidRPr="00613EBB" w:rsidRDefault="00613EBB" w:rsidP="00613EBB">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"Supervīzijas Ziemeļu rajona skolām"</w:t>
            </w:r>
          </w:p>
        </w:tc>
        <w:tc>
          <w:tcPr>
            <w:tcW w:w="689" w:type="pct"/>
            <w:tcBorders>
              <w:top w:val="nil"/>
              <w:left w:val="nil"/>
              <w:bottom w:val="single" w:sz="4" w:space="0" w:color="auto"/>
              <w:right w:val="single" w:sz="4" w:space="0" w:color="auto"/>
            </w:tcBorders>
            <w:shd w:val="clear" w:color="auto" w:fill="auto"/>
            <w:noWrap/>
            <w:vAlign w:val="bottom"/>
            <w:hideMark/>
          </w:tcPr>
          <w:p w14:paraId="7A329FFD" w14:textId="77777777" w:rsidR="00613EBB" w:rsidRPr="00613EBB" w:rsidRDefault="00613EBB" w:rsidP="00613EBB">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25</w:t>
            </w:r>
          </w:p>
        </w:tc>
        <w:tc>
          <w:tcPr>
            <w:tcW w:w="486" w:type="pct"/>
            <w:tcBorders>
              <w:top w:val="nil"/>
              <w:left w:val="nil"/>
              <w:bottom w:val="single" w:sz="4" w:space="0" w:color="auto"/>
              <w:right w:val="single" w:sz="4" w:space="0" w:color="auto"/>
            </w:tcBorders>
            <w:shd w:val="clear" w:color="auto" w:fill="auto"/>
            <w:noWrap/>
            <w:vAlign w:val="bottom"/>
            <w:hideMark/>
          </w:tcPr>
          <w:p w14:paraId="0330B403" w14:textId="77777777" w:rsidR="00613EBB" w:rsidRPr="00613EBB" w:rsidRDefault="00613EBB" w:rsidP="00613EBB">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3750</w:t>
            </w:r>
          </w:p>
        </w:tc>
      </w:tr>
      <w:tr w:rsidR="00613EBB" w:rsidRPr="00613EBB" w14:paraId="0FF84FA6" w14:textId="77777777" w:rsidTr="00613EBB">
        <w:trPr>
          <w:trHeight w:val="288"/>
        </w:trPr>
        <w:tc>
          <w:tcPr>
            <w:tcW w:w="464" w:type="pct"/>
            <w:tcBorders>
              <w:top w:val="nil"/>
              <w:left w:val="single" w:sz="4" w:space="0" w:color="auto"/>
              <w:bottom w:val="single" w:sz="4" w:space="0" w:color="auto"/>
              <w:right w:val="single" w:sz="4" w:space="0" w:color="auto"/>
            </w:tcBorders>
            <w:shd w:val="clear" w:color="auto" w:fill="auto"/>
            <w:noWrap/>
            <w:vAlign w:val="bottom"/>
            <w:hideMark/>
          </w:tcPr>
          <w:p w14:paraId="21CECF76" w14:textId="77777777" w:rsidR="00613EBB" w:rsidRPr="00613EBB" w:rsidRDefault="00613EBB" w:rsidP="00613EBB">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12.daļa</w:t>
            </w:r>
          </w:p>
        </w:tc>
        <w:tc>
          <w:tcPr>
            <w:tcW w:w="3361" w:type="pct"/>
            <w:tcBorders>
              <w:top w:val="nil"/>
              <w:left w:val="nil"/>
              <w:bottom w:val="single" w:sz="4" w:space="0" w:color="auto"/>
              <w:right w:val="single" w:sz="4" w:space="0" w:color="auto"/>
            </w:tcBorders>
            <w:shd w:val="clear" w:color="auto" w:fill="auto"/>
            <w:noWrap/>
            <w:vAlign w:val="bottom"/>
            <w:hideMark/>
          </w:tcPr>
          <w:p w14:paraId="15F998CB" w14:textId="77777777" w:rsidR="00613EBB" w:rsidRPr="00613EBB" w:rsidRDefault="00613EBB" w:rsidP="00613EBB">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"Supervīzijas skolu vadībai"</w:t>
            </w:r>
          </w:p>
        </w:tc>
        <w:tc>
          <w:tcPr>
            <w:tcW w:w="689" w:type="pct"/>
            <w:tcBorders>
              <w:top w:val="nil"/>
              <w:left w:val="nil"/>
              <w:bottom w:val="single" w:sz="4" w:space="0" w:color="auto"/>
              <w:right w:val="single" w:sz="4" w:space="0" w:color="auto"/>
            </w:tcBorders>
            <w:shd w:val="clear" w:color="auto" w:fill="auto"/>
            <w:noWrap/>
            <w:vAlign w:val="bottom"/>
            <w:hideMark/>
          </w:tcPr>
          <w:p w14:paraId="23675CB2" w14:textId="77777777" w:rsidR="00613EBB" w:rsidRPr="00613EBB" w:rsidRDefault="00613EBB" w:rsidP="00613EBB">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36</w:t>
            </w:r>
          </w:p>
        </w:tc>
        <w:tc>
          <w:tcPr>
            <w:tcW w:w="486" w:type="pct"/>
            <w:tcBorders>
              <w:top w:val="nil"/>
              <w:left w:val="nil"/>
              <w:bottom w:val="single" w:sz="4" w:space="0" w:color="auto"/>
              <w:right w:val="single" w:sz="4" w:space="0" w:color="auto"/>
            </w:tcBorders>
            <w:shd w:val="clear" w:color="auto" w:fill="auto"/>
            <w:noWrap/>
            <w:vAlign w:val="bottom"/>
            <w:hideMark/>
          </w:tcPr>
          <w:p w14:paraId="4F5BCDF0" w14:textId="77777777" w:rsidR="00613EBB" w:rsidRPr="00613EBB" w:rsidRDefault="00613EBB" w:rsidP="00613EBB">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5400</w:t>
            </w:r>
          </w:p>
        </w:tc>
      </w:tr>
      <w:tr w:rsidR="00613EBB" w:rsidRPr="00613EBB" w14:paraId="4A4D3B9E" w14:textId="77777777" w:rsidTr="00613EBB">
        <w:trPr>
          <w:trHeight w:val="288"/>
        </w:trPr>
        <w:tc>
          <w:tcPr>
            <w:tcW w:w="464" w:type="pct"/>
            <w:tcBorders>
              <w:top w:val="nil"/>
              <w:left w:val="single" w:sz="4" w:space="0" w:color="auto"/>
              <w:bottom w:val="single" w:sz="4" w:space="0" w:color="auto"/>
              <w:right w:val="single" w:sz="4" w:space="0" w:color="auto"/>
            </w:tcBorders>
            <w:shd w:val="clear" w:color="auto" w:fill="auto"/>
            <w:noWrap/>
            <w:vAlign w:val="bottom"/>
            <w:hideMark/>
          </w:tcPr>
          <w:p w14:paraId="44145684" w14:textId="77777777" w:rsidR="00613EBB" w:rsidRPr="00613EBB" w:rsidRDefault="00613EBB" w:rsidP="00613EBB">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13.daļa</w:t>
            </w:r>
          </w:p>
        </w:tc>
        <w:tc>
          <w:tcPr>
            <w:tcW w:w="3361" w:type="pct"/>
            <w:tcBorders>
              <w:top w:val="nil"/>
              <w:left w:val="nil"/>
              <w:bottom w:val="single" w:sz="4" w:space="0" w:color="auto"/>
              <w:right w:val="single" w:sz="4" w:space="0" w:color="auto"/>
            </w:tcBorders>
            <w:shd w:val="clear" w:color="auto" w:fill="auto"/>
            <w:noWrap/>
            <w:vAlign w:val="bottom"/>
            <w:hideMark/>
          </w:tcPr>
          <w:p w14:paraId="5B47DD2B" w14:textId="77777777" w:rsidR="00613EBB" w:rsidRPr="00613EBB" w:rsidRDefault="00613EBB" w:rsidP="00613EBB">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"Supervīzijas pirmsskolu vadībai"</w:t>
            </w:r>
          </w:p>
        </w:tc>
        <w:tc>
          <w:tcPr>
            <w:tcW w:w="689" w:type="pct"/>
            <w:tcBorders>
              <w:top w:val="nil"/>
              <w:left w:val="nil"/>
              <w:bottom w:val="single" w:sz="4" w:space="0" w:color="auto"/>
              <w:right w:val="single" w:sz="4" w:space="0" w:color="auto"/>
            </w:tcBorders>
            <w:shd w:val="clear" w:color="auto" w:fill="auto"/>
            <w:noWrap/>
            <w:vAlign w:val="bottom"/>
            <w:hideMark/>
          </w:tcPr>
          <w:p w14:paraId="6EFCA4F1" w14:textId="77777777" w:rsidR="00613EBB" w:rsidRPr="00613EBB" w:rsidRDefault="00613EBB" w:rsidP="00613EBB">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23</w:t>
            </w:r>
          </w:p>
        </w:tc>
        <w:tc>
          <w:tcPr>
            <w:tcW w:w="486" w:type="pct"/>
            <w:tcBorders>
              <w:top w:val="nil"/>
              <w:left w:val="nil"/>
              <w:bottom w:val="single" w:sz="4" w:space="0" w:color="auto"/>
              <w:right w:val="single" w:sz="4" w:space="0" w:color="auto"/>
            </w:tcBorders>
            <w:shd w:val="clear" w:color="auto" w:fill="auto"/>
            <w:noWrap/>
            <w:vAlign w:val="bottom"/>
            <w:hideMark/>
          </w:tcPr>
          <w:p w14:paraId="6D50A816" w14:textId="77777777" w:rsidR="00613EBB" w:rsidRPr="00613EBB" w:rsidRDefault="00613EBB" w:rsidP="00613EBB">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3450</w:t>
            </w:r>
          </w:p>
        </w:tc>
      </w:tr>
      <w:tr w:rsidR="00613EBB" w:rsidRPr="00613EBB" w14:paraId="205EBD5A" w14:textId="77777777" w:rsidTr="00613EBB">
        <w:trPr>
          <w:trHeight w:val="288"/>
        </w:trPr>
        <w:tc>
          <w:tcPr>
            <w:tcW w:w="464" w:type="pct"/>
            <w:tcBorders>
              <w:top w:val="nil"/>
              <w:left w:val="single" w:sz="4" w:space="0" w:color="auto"/>
              <w:bottom w:val="single" w:sz="4" w:space="0" w:color="auto"/>
              <w:right w:val="single" w:sz="4" w:space="0" w:color="auto"/>
            </w:tcBorders>
            <w:shd w:val="clear" w:color="auto" w:fill="auto"/>
            <w:noWrap/>
            <w:vAlign w:val="bottom"/>
            <w:hideMark/>
          </w:tcPr>
          <w:p w14:paraId="0FF4FE55" w14:textId="77777777" w:rsidR="00613EBB" w:rsidRPr="00613EBB" w:rsidRDefault="00613EBB" w:rsidP="00613EBB">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14.daļa</w:t>
            </w:r>
          </w:p>
        </w:tc>
        <w:tc>
          <w:tcPr>
            <w:tcW w:w="3361" w:type="pct"/>
            <w:tcBorders>
              <w:top w:val="nil"/>
              <w:left w:val="nil"/>
              <w:bottom w:val="single" w:sz="4" w:space="0" w:color="auto"/>
              <w:right w:val="single" w:sz="4" w:space="0" w:color="auto"/>
            </w:tcBorders>
            <w:shd w:val="clear" w:color="auto" w:fill="auto"/>
            <w:noWrap/>
            <w:vAlign w:val="bottom"/>
            <w:hideMark/>
          </w:tcPr>
          <w:p w14:paraId="44CDC5DD" w14:textId="77777777" w:rsidR="00613EBB" w:rsidRPr="00613EBB" w:rsidRDefault="00613EBB" w:rsidP="00613EBB">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"Supervīzijas interešu un profesionālās ievirzes izglītības iestāžu vadībai"</w:t>
            </w:r>
          </w:p>
        </w:tc>
        <w:tc>
          <w:tcPr>
            <w:tcW w:w="689" w:type="pct"/>
            <w:tcBorders>
              <w:top w:val="nil"/>
              <w:left w:val="nil"/>
              <w:bottom w:val="single" w:sz="4" w:space="0" w:color="auto"/>
              <w:right w:val="single" w:sz="4" w:space="0" w:color="auto"/>
            </w:tcBorders>
            <w:shd w:val="clear" w:color="auto" w:fill="auto"/>
            <w:noWrap/>
            <w:vAlign w:val="bottom"/>
            <w:hideMark/>
          </w:tcPr>
          <w:p w14:paraId="252C97F6" w14:textId="77777777" w:rsidR="00613EBB" w:rsidRPr="00613EBB" w:rsidRDefault="00613EBB" w:rsidP="00613EBB">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11</w:t>
            </w:r>
          </w:p>
        </w:tc>
        <w:tc>
          <w:tcPr>
            <w:tcW w:w="486" w:type="pct"/>
            <w:tcBorders>
              <w:top w:val="nil"/>
              <w:left w:val="nil"/>
              <w:bottom w:val="single" w:sz="4" w:space="0" w:color="auto"/>
              <w:right w:val="single" w:sz="4" w:space="0" w:color="auto"/>
            </w:tcBorders>
            <w:shd w:val="clear" w:color="auto" w:fill="auto"/>
            <w:noWrap/>
            <w:vAlign w:val="bottom"/>
            <w:hideMark/>
          </w:tcPr>
          <w:p w14:paraId="3ACE88B1" w14:textId="77777777" w:rsidR="00613EBB" w:rsidRPr="00613EBB" w:rsidRDefault="00613EBB" w:rsidP="00613EBB">
            <w:pPr>
              <w:spacing w:after="0" w:line="240" w:lineRule="auto"/>
              <w:jc w:val="right"/>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t>1650</w:t>
            </w:r>
          </w:p>
        </w:tc>
      </w:tr>
      <w:tr w:rsidR="00613EBB" w:rsidRPr="00613EBB" w14:paraId="514E75B2" w14:textId="77777777" w:rsidTr="00613EBB">
        <w:trPr>
          <w:trHeight w:val="288"/>
        </w:trPr>
        <w:tc>
          <w:tcPr>
            <w:tcW w:w="464" w:type="pct"/>
            <w:tcBorders>
              <w:top w:val="nil"/>
              <w:left w:val="single" w:sz="4" w:space="0" w:color="auto"/>
              <w:bottom w:val="single" w:sz="4" w:space="0" w:color="auto"/>
              <w:right w:val="single" w:sz="4" w:space="0" w:color="auto"/>
            </w:tcBorders>
            <w:shd w:val="clear" w:color="auto" w:fill="auto"/>
            <w:noWrap/>
            <w:vAlign w:val="bottom"/>
            <w:hideMark/>
          </w:tcPr>
          <w:p w14:paraId="6D92F15F" w14:textId="77777777" w:rsidR="00613EBB" w:rsidRPr="00613EBB" w:rsidRDefault="00613EBB" w:rsidP="00613EBB">
            <w:pPr>
              <w:spacing w:after="0" w:line="240" w:lineRule="auto"/>
              <w:rPr>
                <w:rFonts w:ascii="Times New Roman" w:eastAsia="Times New Roman" w:hAnsi="Times New Roman" w:cs="Times New Roman"/>
                <w:color w:val="000000"/>
                <w:sz w:val="20"/>
                <w:szCs w:val="20"/>
                <w:lang w:eastAsia="lv-LV"/>
              </w:rPr>
            </w:pPr>
            <w:r w:rsidRPr="00613EBB">
              <w:rPr>
                <w:rFonts w:ascii="Times New Roman" w:eastAsia="Times New Roman" w:hAnsi="Times New Roman" w:cs="Times New Roman"/>
                <w:color w:val="000000"/>
                <w:sz w:val="20"/>
                <w:szCs w:val="20"/>
                <w:lang w:eastAsia="lv-LV"/>
              </w:rPr>
              <w:lastRenderedPageBreak/>
              <w:t> </w:t>
            </w:r>
          </w:p>
        </w:tc>
        <w:tc>
          <w:tcPr>
            <w:tcW w:w="3361" w:type="pct"/>
            <w:tcBorders>
              <w:top w:val="nil"/>
              <w:left w:val="nil"/>
              <w:bottom w:val="single" w:sz="4" w:space="0" w:color="auto"/>
              <w:right w:val="single" w:sz="4" w:space="0" w:color="auto"/>
            </w:tcBorders>
            <w:shd w:val="clear" w:color="auto" w:fill="auto"/>
            <w:noWrap/>
            <w:vAlign w:val="bottom"/>
            <w:hideMark/>
          </w:tcPr>
          <w:p w14:paraId="3942B4E2" w14:textId="77777777" w:rsidR="00613EBB" w:rsidRPr="00613EBB" w:rsidRDefault="00613EBB" w:rsidP="00613EBB">
            <w:pPr>
              <w:spacing w:after="0" w:line="240" w:lineRule="auto"/>
              <w:jc w:val="right"/>
              <w:rPr>
                <w:rFonts w:ascii="Times New Roman" w:eastAsia="Times New Roman" w:hAnsi="Times New Roman" w:cs="Times New Roman"/>
                <w:b/>
                <w:bCs/>
                <w:color w:val="000000"/>
                <w:sz w:val="20"/>
                <w:szCs w:val="20"/>
                <w:lang w:eastAsia="lv-LV"/>
              </w:rPr>
            </w:pPr>
            <w:r w:rsidRPr="00613EBB">
              <w:rPr>
                <w:rFonts w:ascii="Times New Roman" w:eastAsia="Times New Roman" w:hAnsi="Times New Roman" w:cs="Times New Roman"/>
                <w:b/>
                <w:bCs/>
                <w:color w:val="000000"/>
                <w:sz w:val="20"/>
                <w:szCs w:val="20"/>
                <w:lang w:eastAsia="lv-LV"/>
              </w:rPr>
              <w:t>KOPĀ</w:t>
            </w:r>
          </w:p>
        </w:tc>
        <w:tc>
          <w:tcPr>
            <w:tcW w:w="689" w:type="pct"/>
            <w:tcBorders>
              <w:top w:val="nil"/>
              <w:left w:val="nil"/>
              <w:bottom w:val="single" w:sz="4" w:space="0" w:color="auto"/>
              <w:right w:val="single" w:sz="4" w:space="0" w:color="auto"/>
            </w:tcBorders>
            <w:shd w:val="clear" w:color="auto" w:fill="auto"/>
            <w:noWrap/>
            <w:vAlign w:val="bottom"/>
            <w:hideMark/>
          </w:tcPr>
          <w:p w14:paraId="4F22272E" w14:textId="77777777" w:rsidR="00613EBB" w:rsidRPr="00613EBB" w:rsidRDefault="00613EBB" w:rsidP="00613EBB">
            <w:pPr>
              <w:spacing w:after="0" w:line="240" w:lineRule="auto"/>
              <w:jc w:val="right"/>
              <w:rPr>
                <w:rFonts w:ascii="Times New Roman" w:eastAsia="Times New Roman" w:hAnsi="Times New Roman" w:cs="Times New Roman"/>
                <w:b/>
                <w:bCs/>
                <w:color w:val="000000"/>
                <w:sz w:val="20"/>
                <w:szCs w:val="20"/>
                <w:lang w:eastAsia="lv-LV"/>
              </w:rPr>
            </w:pPr>
            <w:r w:rsidRPr="00613EBB">
              <w:rPr>
                <w:rFonts w:ascii="Times New Roman" w:eastAsia="Times New Roman" w:hAnsi="Times New Roman" w:cs="Times New Roman"/>
                <w:b/>
                <w:bCs/>
                <w:color w:val="000000"/>
                <w:sz w:val="20"/>
                <w:szCs w:val="20"/>
                <w:lang w:eastAsia="lv-LV"/>
              </w:rPr>
              <w:t>501</w:t>
            </w:r>
          </w:p>
        </w:tc>
        <w:tc>
          <w:tcPr>
            <w:tcW w:w="486" w:type="pct"/>
            <w:tcBorders>
              <w:top w:val="nil"/>
              <w:left w:val="nil"/>
              <w:bottom w:val="single" w:sz="4" w:space="0" w:color="auto"/>
              <w:right w:val="single" w:sz="4" w:space="0" w:color="auto"/>
            </w:tcBorders>
            <w:shd w:val="clear" w:color="auto" w:fill="auto"/>
            <w:noWrap/>
            <w:vAlign w:val="bottom"/>
            <w:hideMark/>
          </w:tcPr>
          <w:p w14:paraId="6C45EAD2" w14:textId="77777777" w:rsidR="00613EBB" w:rsidRPr="00613EBB" w:rsidRDefault="00613EBB" w:rsidP="00613EBB">
            <w:pPr>
              <w:spacing w:after="0" w:line="240" w:lineRule="auto"/>
              <w:jc w:val="right"/>
              <w:rPr>
                <w:rFonts w:ascii="Times New Roman" w:eastAsia="Times New Roman" w:hAnsi="Times New Roman" w:cs="Times New Roman"/>
                <w:b/>
                <w:bCs/>
                <w:color w:val="000000"/>
                <w:sz w:val="20"/>
                <w:szCs w:val="20"/>
                <w:lang w:eastAsia="lv-LV"/>
              </w:rPr>
            </w:pPr>
            <w:r w:rsidRPr="00613EBB">
              <w:rPr>
                <w:rFonts w:ascii="Times New Roman" w:eastAsia="Times New Roman" w:hAnsi="Times New Roman" w:cs="Times New Roman"/>
                <w:b/>
                <w:bCs/>
                <w:color w:val="000000"/>
                <w:sz w:val="20"/>
                <w:szCs w:val="20"/>
                <w:lang w:eastAsia="lv-LV"/>
              </w:rPr>
              <w:t>75150</w:t>
            </w:r>
          </w:p>
        </w:tc>
      </w:tr>
    </w:tbl>
    <w:p w14:paraId="753E4988" w14:textId="77777777" w:rsidR="00613EBB" w:rsidRPr="000056AD" w:rsidRDefault="00613EBB" w:rsidP="000056AD">
      <w:pPr>
        <w:spacing w:after="0" w:line="240" w:lineRule="auto"/>
        <w:jc w:val="both"/>
        <w:rPr>
          <w:rFonts w:ascii="Times New Roman" w:hAnsi="Times New Roman"/>
          <w:sz w:val="24"/>
        </w:rPr>
      </w:pPr>
    </w:p>
    <w:p w14:paraId="630D38D1" w14:textId="77777777" w:rsidR="00D902BE" w:rsidRPr="009C1FE8"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9C1FE8">
        <w:rPr>
          <w:rFonts w:ascii="Times New Roman" w:hAnsi="Times New Roman"/>
          <w:sz w:val="24"/>
        </w:rPr>
        <w:t>Paredzamā līgumcena ir noteikta saskaņā ar P</w:t>
      </w:r>
      <w:r>
        <w:rPr>
          <w:rFonts w:ascii="Times New Roman" w:hAnsi="Times New Roman"/>
          <w:sz w:val="24"/>
        </w:rPr>
        <w:t>ublisko iepirkumu likuma</w:t>
      </w:r>
      <w:r w:rsidRPr="009C1FE8">
        <w:rPr>
          <w:rFonts w:ascii="Times New Roman" w:hAnsi="Times New Roman"/>
          <w:sz w:val="24"/>
        </w:rPr>
        <w:t xml:space="preserve"> 11.panta otro daļu kā </w:t>
      </w:r>
      <w:r>
        <w:rPr>
          <w:rFonts w:ascii="Times New Roman" w:hAnsi="Times New Roman"/>
          <w:sz w:val="24"/>
        </w:rPr>
        <w:t>P</w:t>
      </w:r>
      <w:r w:rsidRPr="009C1FE8">
        <w:rPr>
          <w:rFonts w:ascii="Times New Roman" w:hAnsi="Times New Roman"/>
          <w:sz w:val="24"/>
        </w:rPr>
        <w:t>asūtītāja plānotā kopējā samaksa par iepirkuma līguma izpildi, ko piegādātājs var saņemt no pasūtītāja un citām personām. Pasūtītājs, plānojot kopējo samaksu, ņēmis vērā jebkuru izvēles iespēju un jebkurus iepirkuma līguma papildinājumus, visus saistībā ar iepirkuma līgumu maksājamos nodokļus (izņemot pievienotās vērtības nodokli). Pasūtītājs Iepirkuma līguma ietvaros nav saistīts ar konkrētu pasūtījuma apjomu un veic pasūtījumus atbilstoši vajadzībai un savām finanšu iespējām.</w:t>
      </w:r>
    </w:p>
    <w:p w14:paraId="6C363DDC" w14:textId="3B17BE1B"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CD6E8D">
        <w:rPr>
          <w:rFonts w:ascii="Times New Roman" w:hAnsi="Times New Roman"/>
          <w:sz w:val="24"/>
        </w:rPr>
        <w:t xml:space="preserve">Pretendents drīkst iesniegt vienu piedāvājuma variantu par </w:t>
      </w:r>
      <w:r>
        <w:rPr>
          <w:rFonts w:ascii="Times New Roman" w:hAnsi="Times New Roman"/>
          <w:sz w:val="24"/>
        </w:rPr>
        <w:t>vienu vai vairākām vai visām Iepirkuma daļām</w:t>
      </w:r>
      <w:r w:rsidRPr="00CD6E8D">
        <w:rPr>
          <w:rFonts w:ascii="Times New Roman" w:hAnsi="Times New Roman"/>
          <w:sz w:val="24"/>
        </w:rPr>
        <w:t xml:space="preserve">. Pretendenti, kuru piedāvājums ir nepilnīgs vai ir iesniegti piedāvājuma varianti, tiks izslēgti no turpmākas dalības iepirkuma procedūrā. </w:t>
      </w:r>
    </w:p>
    <w:p w14:paraId="77F024DE" w14:textId="5A1720E2" w:rsidR="00D902BE" w:rsidRPr="00E86FCA"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8575F4">
        <w:rPr>
          <w:rFonts w:ascii="Times New Roman" w:hAnsi="Times New Roman"/>
          <w:b/>
          <w:bCs/>
          <w:sz w:val="24"/>
        </w:rPr>
        <w:t xml:space="preserve">Iepirkuma priekšmeta </w:t>
      </w:r>
      <w:r>
        <w:rPr>
          <w:rFonts w:ascii="Times New Roman" w:hAnsi="Times New Roman"/>
          <w:b/>
          <w:bCs/>
          <w:sz w:val="24"/>
        </w:rPr>
        <w:t>izpildes termiņš</w:t>
      </w:r>
      <w:r w:rsidRPr="00CD6E8D">
        <w:rPr>
          <w:rFonts w:ascii="Times New Roman" w:hAnsi="Times New Roman"/>
          <w:sz w:val="24"/>
        </w:rPr>
        <w:t xml:space="preserve">: Izpildītājs </w:t>
      </w:r>
      <w:r>
        <w:rPr>
          <w:rFonts w:ascii="Times New Roman" w:hAnsi="Times New Roman"/>
          <w:sz w:val="24"/>
        </w:rPr>
        <w:t>Pakalpojumu sniedz</w:t>
      </w:r>
      <w:r w:rsidRPr="00CD6E8D">
        <w:rPr>
          <w:rFonts w:ascii="Times New Roman" w:hAnsi="Times New Roman"/>
          <w:sz w:val="24"/>
        </w:rPr>
        <w:t xml:space="preserve"> no Līguma spēkā stāšanās dienas</w:t>
      </w:r>
      <w:r>
        <w:rPr>
          <w:rFonts w:ascii="Times New Roman" w:hAnsi="Times New Roman"/>
          <w:sz w:val="24"/>
        </w:rPr>
        <w:t xml:space="preserve"> līdz </w:t>
      </w:r>
      <w:r w:rsidR="00222CEB" w:rsidRPr="00E86FCA">
        <w:rPr>
          <w:rFonts w:ascii="Times New Roman" w:hAnsi="Times New Roman" w:cs="Times New Roman"/>
          <w:color w:val="000000"/>
          <w:sz w:val="24"/>
          <w:szCs w:val="26"/>
          <w:lang w:eastAsia="lv-LV"/>
        </w:rPr>
        <w:t>30.11.2021</w:t>
      </w:r>
      <w:r w:rsidRPr="00E86FCA">
        <w:rPr>
          <w:rFonts w:ascii="Times New Roman" w:hAnsi="Times New Roman"/>
          <w:sz w:val="24"/>
        </w:rPr>
        <w:t xml:space="preserve">. </w:t>
      </w:r>
    </w:p>
    <w:p w14:paraId="22541887" w14:textId="23AF43CD" w:rsidR="00D902BE" w:rsidRP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Pr>
          <w:rFonts w:ascii="Times New Roman" w:hAnsi="Times New Roman"/>
          <w:b/>
          <w:bCs/>
          <w:sz w:val="24"/>
        </w:rPr>
        <w:t>Līguma izpildes</w:t>
      </w:r>
      <w:r w:rsidRPr="00D902BE">
        <w:rPr>
          <w:rFonts w:ascii="Times New Roman" w:hAnsi="Times New Roman"/>
          <w:b/>
          <w:bCs/>
          <w:sz w:val="24"/>
        </w:rPr>
        <w:t xml:space="preserve"> vietas:</w:t>
      </w:r>
    </w:p>
    <w:p w14:paraId="44E35A8C" w14:textId="0185BE18" w:rsidR="00D902BE" w:rsidRPr="00D902BE" w:rsidRDefault="00D902BE" w:rsidP="00D902BE">
      <w:pPr>
        <w:pStyle w:val="Sarakstarindkopa"/>
        <w:numPr>
          <w:ilvl w:val="2"/>
          <w:numId w:val="1"/>
        </w:numPr>
        <w:spacing w:after="0" w:line="240" w:lineRule="auto"/>
        <w:ind w:left="709" w:firstLine="0"/>
        <w:jc w:val="both"/>
        <w:rPr>
          <w:rFonts w:ascii="Times New Roman" w:hAnsi="Times New Roman"/>
          <w:sz w:val="24"/>
        </w:rPr>
      </w:pPr>
      <w:r w:rsidRPr="00D902BE">
        <w:rPr>
          <w:rFonts w:ascii="Times New Roman" w:hAnsi="Times New Roman"/>
          <w:sz w:val="24"/>
        </w:rPr>
        <w:t>klātienē īstenojamas supervīzijas gadījumā – pakalpojuma sniedzējs nodrošin</w:t>
      </w:r>
      <w:r>
        <w:rPr>
          <w:rFonts w:ascii="Times New Roman" w:hAnsi="Times New Roman"/>
          <w:sz w:val="24"/>
        </w:rPr>
        <w:t>a</w:t>
      </w:r>
      <w:r w:rsidRPr="00D902BE">
        <w:rPr>
          <w:rFonts w:ascii="Times New Roman" w:hAnsi="Times New Roman"/>
          <w:sz w:val="24"/>
        </w:rPr>
        <w:t xml:space="preserve"> supervīziju </w:t>
      </w:r>
      <w:r>
        <w:rPr>
          <w:rFonts w:ascii="Times New Roman" w:hAnsi="Times New Roman"/>
          <w:sz w:val="24"/>
        </w:rPr>
        <w:t xml:space="preserve">Rīgas pilsētas </w:t>
      </w:r>
      <w:r w:rsidRPr="00D902BE">
        <w:rPr>
          <w:rFonts w:ascii="Times New Roman" w:hAnsi="Times New Roman"/>
          <w:sz w:val="24"/>
        </w:rPr>
        <w:t xml:space="preserve">administratīvajā teritorijā, </w:t>
      </w:r>
      <w:r>
        <w:rPr>
          <w:rFonts w:ascii="Times New Roman" w:hAnsi="Times New Roman"/>
          <w:sz w:val="24"/>
        </w:rPr>
        <w:t>Iestādes adresē</w:t>
      </w:r>
      <w:r w:rsidRPr="00D902BE">
        <w:rPr>
          <w:rFonts w:ascii="Times New Roman" w:hAnsi="Times New Roman"/>
          <w:sz w:val="24"/>
        </w:rPr>
        <w:t>;</w:t>
      </w:r>
    </w:p>
    <w:p w14:paraId="483D26C0" w14:textId="5311888E" w:rsidR="00D902BE" w:rsidRPr="00D902BE" w:rsidRDefault="00D902BE" w:rsidP="00D902BE">
      <w:pPr>
        <w:pStyle w:val="Sarakstarindkopa"/>
        <w:numPr>
          <w:ilvl w:val="2"/>
          <w:numId w:val="1"/>
        </w:numPr>
        <w:spacing w:after="0" w:line="240" w:lineRule="auto"/>
        <w:ind w:left="709" w:firstLine="0"/>
        <w:jc w:val="both"/>
        <w:rPr>
          <w:rFonts w:ascii="Times New Roman" w:hAnsi="Times New Roman"/>
          <w:sz w:val="24"/>
        </w:rPr>
      </w:pPr>
      <w:r w:rsidRPr="00D902BE">
        <w:rPr>
          <w:rFonts w:ascii="Times New Roman" w:hAnsi="Times New Roman"/>
          <w:sz w:val="24"/>
        </w:rPr>
        <w:t>attālināti īstenojamas supervīzijas gadījumā – pakalpojuma sniedzējs var nodrošināt supervīziju, izmantojot atbilstošu tehnisko risinājumu</w:t>
      </w:r>
      <w:r w:rsidRPr="00D902BE" w:rsidDel="003C2807">
        <w:rPr>
          <w:rFonts w:ascii="Times New Roman" w:hAnsi="Times New Roman"/>
          <w:sz w:val="24"/>
        </w:rPr>
        <w:t xml:space="preserve"> </w:t>
      </w:r>
      <w:r w:rsidRPr="00D902BE">
        <w:rPr>
          <w:rFonts w:ascii="Times New Roman" w:hAnsi="Times New Roman"/>
          <w:sz w:val="24"/>
        </w:rPr>
        <w:t>(piemēram, Zoom, Webex, WhatsApp u.c. platformu)</w:t>
      </w:r>
      <w:r>
        <w:rPr>
          <w:rFonts w:ascii="Times New Roman" w:hAnsi="Times New Roman"/>
          <w:sz w:val="24"/>
        </w:rPr>
        <w:t>.</w:t>
      </w:r>
    </w:p>
    <w:p w14:paraId="2A76BD7B" w14:textId="77777777" w:rsidR="00D902BE" w:rsidRPr="00ED6CF6" w:rsidRDefault="00D902BE" w:rsidP="00D902BE">
      <w:pPr>
        <w:pStyle w:val="Sarakstarindkopa"/>
        <w:spacing w:after="0" w:line="240" w:lineRule="auto"/>
        <w:ind w:left="709"/>
        <w:jc w:val="both"/>
        <w:rPr>
          <w:rFonts w:ascii="Times New Roman" w:hAnsi="Times New Roman"/>
          <w:sz w:val="24"/>
        </w:rPr>
      </w:pPr>
    </w:p>
    <w:p w14:paraId="284FD520" w14:textId="18BE16BE" w:rsidR="00D902BE" w:rsidRPr="00DA7BEB" w:rsidRDefault="00D902BE" w:rsidP="00D902BE">
      <w:pPr>
        <w:pStyle w:val="Sarakstarindkopa"/>
        <w:numPr>
          <w:ilvl w:val="0"/>
          <w:numId w:val="1"/>
        </w:numPr>
        <w:spacing w:after="0" w:line="240" w:lineRule="auto"/>
        <w:ind w:left="0" w:firstLine="0"/>
        <w:jc w:val="both"/>
        <w:rPr>
          <w:rFonts w:ascii="Times New Roman" w:hAnsi="Times New Roman"/>
          <w:b/>
          <w:bCs/>
          <w:sz w:val="24"/>
        </w:rPr>
      </w:pPr>
      <w:r w:rsidRPr="00DA7BEB">
        <w:rPr>
          <w:rFonts w:ascii="Times New Roman" w:hAnsi="Times New Roman"/>
          <w:b/>
          <w:bCs/>
          <w:sz w:val="24"/>
        </w:rPr>
        <w:t>Iepirkuma dokumentu pieejamība</w:t>
      </w:r>
      <w:r>
        <w:rPr>
          <w:rFonts w:ascii="Times New Roman" w:hAnsi="Times New Roman"/>
          <w:b/>
          <w:bCs/>
          <w:sz w:val="24"/>
        </w:rPr>
        <w:t>:</w:t>
      </w:r>
      <w:r w:rsidRPr="00DA7BEB">
        <w:rPr>
          <w:rFonts w:ascii="Times New Roman" w:hAnsi="Times New Roman"/>
          <w:b/>
          <w:bCs/>
          <w:sz w:val="24"/>
        </w:rPr>
        <w:t xml:space="preserve"> </w:t>
      </w:r>
    </w:p>
    <w:p w14:paraId="19B0045E" w14:textId="7F5E2827"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CD6E8D">
        <w:rPr>
          <w:rFonts w:ascii="Times New Roman" w:hAnsi="Times New Roman"/>
          <w:sz w:val="24"/>
        </w:rPr>
        <w:t>Iepirkuma dokumentācijai ir nodrošināta tieša un brīva elektroniskā pieeja EIS e-konkursu apakšsistēmā šī konkursa sadaļā.</w:t>
      </w:r>
    </w:p>
    <w:p w14:paraId="10A45887" w14:textId="77777777"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CD6E8D">
        <w:rPr>
          <w:rFonts w:ascii="Times New Roman" w:hAnsi="Times New Roman"/>
          <w:sz w:val="24"/>
        </w:rPr>
        <w:t>Ieinteresētais piegādātājs EIS e-konkursu apakšsistēmā šī konkursa sadaļā var reģistrēties kā nolikuma saņēmējs, ja tas ir reģistrēts EIS kā piegādātājs.</w:t>
      </w:r>
      <w:r>
        <w:rPr>
          <w:rStyle w:val="Vresatsauce"/>
          <w:rFonts w:ascii="Times New Roman" w:hAnsi="Times New Roman"/>
          <w:sz w:val="24"/>
        </w:rPr>
        <w:footnoteReference w:id="1"/>
      </w:r>
    </w:p>
    <w:p w14:paraId="0BE4E65F" w14:textId="5842A2C6"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CD6E8D">
        <w:rPr>
          <w:rFonts w:ascii="Times New Roman" w:hAnsi="Times New Roman"/>
          <w:sz w:val="24"/>
        </w:rPr>
        <w:t xml:space="preserve">Pasūtītājs nodrošina iespēju ieinteresētajiem piegādātājiem iepazīties ar </w:t>
      </w:r>
      <w:r w:rsidR="00211254">
        <w:rPr>
          <w:rFonts w:ascii="Times New Roman" w:hAnsi="Times New Roman"/>
          <w:sz w:val="24"/>
        </w:rPr>
        <w:t>I</w:t>
      </w:r>
      <w:r w:rsidRPr="00CD6E8D">
        <w:rPr>
          <w:rFonts w:ascii="Times New Roman" w:hAnsi="Times New Roman"/>
          <w:sz w:val="24"/>
        </w:rPr>
        <w:t xml:space="preserve">epirkuma dokumentāciju uz vietas nolikuma 2.punktā minētajā adresē, iepriekš sazinoties ar nolikuma 2. punktā minēto kontaktpersonu. </w:t>
      </w:r>
    </w:p>
    <w:p w14:paraId="67668E3F" w14:textId="24E6FE82"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CD6E8D">
        <w:rPr>
          <w:rFonts w:ascii="Times New Roman" w:hAnsi="Times New Roman"/>
          <w:sz w:val="24"/>
        </w:rPr>
        <w:t xml:space="preserve">Pasūtītājs nodrošina </w:t>
      </w:r>
      <w:r w:rsidR="00211254">
        <w:rPr>
          <w:rFonts w:ascii="Times New Roman" w:hAnsi="Times New Roman"/>
          <w:sz w:val="24"/>
        </w:rPr>
        <w:t>I</w:t>
      </w:r>
      <w:r w:rsidRPr="00CD6E8D">
        <w:rPr>
          <w:rFonts w:ascii="Times New Roman" w:hAnsi="Times New Roman"/>
          <w:sz w:val="24"/>
        </w:rPr>
        <w:t xml:space="preserve">epirkuma dokumentācijas izsniegšanu drukātā veidā 3 (trīs) darbdienu laikā no ieinteresētā piegādātāja pieprasījuma, ievērojot nosacījumu, ka dokumentu pieprasījums iesniegts laikus pirms piedāvājuma iesniegšanas termiņa. </w:t>
      </w:r>
    </w:p>
    <w:p w14:paraId="646BE884" w14:textId="3BE397FE"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CD6E8D">
        <w:rPr>
          <w:rFonts w:ascii="Times New Roman" w:hAnsi="Times New Roman"/>
          <w:sz w:val="24"/>
        </w:rPr>
        <w:t xml:space="preserve">Papildu informācija, kas tiks sniegta saistībā ar šo </w:t>
      </w:r>
      <w:r w:rsidR="00211254">
        <w:rPr>
          <w:rFonts w:ascii="Times New Roman" w:hAnsi="Times New Roman"/>
          <w:sz w:val="24"/>
        </w:rPr>
        <w:t>I</w:t>
      </w:r>
      <w:r w:rsidRPr="00CD6E8D">
        <w:rPr>
          <w:rFonts w:ascii="Times New Roman" w:hAnsi="Times New Roman"/>
          <w:sz w:val="24"/>
        </w:rPr>
        <w:t>epirkumu, tiks publicēta EIS e-konkursu apakšsistēmā šī konkursa sadaļā. Ieinteresētajam piegādātājam ir pienākums sekot līdzi publicētajai informācijai. Pasūtītājs nav atbildīgs par to, ja kāds ieinteresētais piegādātājs nav iepazinies ar informāciju, kurai ir nodrošināta brīva un tieša elektroniskā pieeja.</w:t>
      </w:r>
    </w:p>
    <w:p w14:paraId="1AC403CB" w14:textId="77777777" w:rsidR="00D902BE" w:rsidRDefault="00D902BE" w:rsidP="00D902BE">
      <w:pPr>
        <w:pStyle w:val="Sarakstarindkopa"/>
        <w:spacing w:after="0" w:line="240" w:lineRule="auto"/>
        <w:ind w:left="709"/>
        <w:jc w:val="both"/>
        <w:rPr>
          <w:rFonts w:ascii="Times New Roman" w:hAnsi="Times New Roman"/>
          <w:sz w:val="24"/>
        </w:rPr>
      </w:pPr>
    </w:p>
    <w:p w14:paraId="6CD2558A" w14:textId="77777777" w:rsidR="00D902BE" w:rsidRPr="00DA7BEB" w:rsidRDefault="00D902BE" w:rsidP="00D902BE">
      <w:pPr>
        <w:pStyle w:val="Sarakstarindkopa"/>
        <w:numPr>
          <w:ilvl w:val="0"/>
          <w:numId w:val="1"/>
        </w:numPr>
        <w:spacing w:after="0" w:line="240" w:lineRule="auto"/>
        <w:ind w:left="0" w:firstLine="0"/>
        <w:jc w:val="both"/>
        <w:rPr>
          <w:rFonts w:ascii="Times New Roman" w:hAnsi="Times New Roman"/>
          <w:b/>
          <w:bCs/>
          <w:sz w:val="24"/>
        </w:rPr>
      </w:pPr>
      <w:r w:rsidRPr="00DA7BEB">
        <w:rPr>
          <w:rFonts w:ascii="Times New Roman" w:hAnsi="Times New Roman"/>
          <w:b/>
          <w:bCs/>
          <w:sz w:val="24"/>
        </w:rPr>
        <w:t>Papildu informācijas pieprasīšanas kārtība</w:t>
      </w:r>
      <w:r>
        <w:rPr>
          <w:rFonts w:ascii="Times New Roman" w:hAnsi="Times New Roman"/>
          <w:b/>
          <w:bCs/>
          <w:sz w:val="24"/>
        </w:rPr>
        <w:t>:</w:t>
      </w:r>
      <w:r w:rsidRPr="00DA7BEB">
        <w:rPr>
          <w:rFonts w:ascii="Times New Roman" w:hAnsi="Times New Roman"/>
          <w:b/>
          <w:bCs/>
          <w:sz w:val="24"/>
        </w:rPr>
        <w:t xml:space="preserve"> </w:t>
      </w:r>
    </w:p>
    <w:p w14:paraId="5C288452" w14:textId="754DC134"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CD6E8D">
        <w:rPr>
          <w:rFonts w:ascii="Times New Roman" w:hAnsi="Times New Roman"/>
          <w:sz w:val="24"/>
        </w:rPr>
        <w:t>Papildu informāciju ieinteresētais piegādātājs var pieprasīt latviešu valodā, nosūtot pieprasījumu pa pastu</w:t>
      </w:r>
      <w:r>
        <w:rPr>
          <w:rFonts w:ascii="Times New Roman" w:hAnsi="Times New Roman"/>
          <w:sz w:val="24"/>
        </w:rPr>
        <w:t xml:space="preserve"> </w:t>
      </w:r>
      <w:r w:rsidRPr="00CD6E8D">
        <w:rPr>
          <w:rFonts w:ascii="Times New Roman" w:hAnsi="Times New Roman"/>
          <w:sz w:val="24"/>
        </w:rPr>
        <w:t xml:space="preserve">vai e-pastu (kas norādīti nolikuma 2.punktā) vai EIS e-konkursu apakšsistēmā </w:t>
      </w:r>
      <w:r w:rsidR="00211254">
        <w:rPr>
          <w:rFonts w:ascii="Times New Roman" w:hAnsi="Times New Roman"/>
          <w:sz w:val="24"/>
        </w:rPr>
        <w:t>Iepirkuma</w:t>
      </w:r>
      <w:r w:rsidRPr="00CD6E8D">
        <w:rPr>
          <w:rFonts w:ascii="Times New Roman" w:hAnsi="Times New Roman"/>
          <w:sz w:val="24"/>
        </w:rPr>
        <w:t xml:space="preserve"> sadaļā, pieprasījumā ietverot arī </w:t>
      </w:r>
      <w:r w:rsidR="00211254">
        <w:rPr>
          <w:rFonts w:ascii="Times New Roman" w:hAnsi="Times New Roman"/>
          <w:sz w:val="24"/>
        </w:rPr>
        <w:t>I</w:t>
      </w:r>
      <w:r w:rsidRPr="00CD6E8D">
        <w:rPr>
          <w:rFonts w:ascii="Times New Roman" w:hAnsi="Times New Roman"/>
          <w:sz w:val="24"/>
        </w:rPr>
        <w:t>epirkuma</w:t>
      </w:r>
      <w:r w:rsidR="00211254">
        <w:rPr>
          <w:rFonts w:ascii="Times New Roman" w:hAnsi="Times New Roman"/>
          <w:sz w:val="24"/>
        </w:rPr>
        <w:t xml:space="preserve"> </w:t>
      </w:r>
      <w:r w:rsidRPr="00CD6E8D">
        <w:rPr>
          <w:rFonts w:ascii="Times New Roman" w:hAnsi="Times New Roman"/>
          <w:sz w:val="24"/>
        </w:rPr>
        <w:t xml:space="preserve">nosaukumu un identifikācijas numuru. </w:t>
      </w:r>
    </w:p>
    <w:p w14:paraId="19691AED" w14:textId="77777777"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CD6E8D">
        <w:rPr>
          <w:rFonts w:ascii="Times New Roman" w:hAnsi="Times New Roman"/>
          <w:sz w:val="24"/>
        </w:rPr>
        <w:t xml:space="preserve">Jebkura papildu informācija, kas tiks sniegta saistībā ar šo iepirkumu, tiks publicēta EIS e-konkursu apakšsistēmā šī konkursa sadaļā. Ieinteresētajam piegādātājam ir pienākums sekot līdzi publicētajai informācijai. Komisija nav atbildīga par to, ja kāda ieinteresētā persona nav iepazinusies ar informāciju, kurai ir nodrošināta brīva un tieša elektroniskā pieeja. </w:t>
      </w:r>
    </w:p>
    <w:p w14:paraId="703AC778" w14:textId="0AA49471"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CD6E8D">
        <w:rPr>
          <w:rFonts w:ascii="Times New Roman" w:hAnsi="Times New Roman"/>
          <w:sz w:val="24"/>
        </w:rPr>
        <w:t xml:space="preserve">Papildu informācija par </w:t>
      </w:r>
      <w:r w:rsidR="00211254">
        <w:rPr>
          <w:rFonts w:ascii="Times New Roman" w:hAnsi="Times New Roman"/>
          <w:sz w:val="24"/>
        </w:rPr>
        <w:t>I</w:t>
      </w:r>
      <w:r w:rsidRPr="00CD6E8D">
        <w:rPr>
          <w:rFonts w:ascii="Times New Roman" w:hAnsi="Times New Roman"/>
          <w:sz w:val="24"/>
        </w:rPr>
        <w:t xml:space="preserve">epirkuma dokumentos iekļautajām prasībām uz piedāvājuma sagatavošanu un iesniegšanu vai pretendentu atlasi tiks sniegta piecu darbdienu laikā, bet ne </w:t>
      </w:r>
      <w:r w:rsidRPr="00CD6E8D">
        <w:rPr>
          <w:rFonts w:ascii="Times New Roman" w:hAnsi="Times New Roman"/>
          <w:sz w:val="24"/>
        </w:rPr>
        <w:lastRenderedPageBreak/>
        <w:t xml:space="preserve">vēlāk kā sešas dienas pirms piedāvājuma iesniegšanas termiņa beigām, ja ieinteresētais piegādātājs papildu informāciju būs pieprasījis laikus. </w:t>
      </w:r>
    </w:p>
    <w:p w14:paraId="1A032A7A" w14:textId="581FA6C9"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CD6E8D">
        <w:rPr>
          <w:rFonts w:ascii="Times New Roman" w:hAnsi="Times New Roman"/>
          <w:sz w:val="24"/>
        </w:rPr>
        <w:t xml:space="preserve">Papildu informācija tiks nosūtīta piegādātājam, kas uzdevis jautājumu, kā arī vienlaikus ievietota EIS e-konkursu apakšsistēmā šī konkursa sadaļā, norādot arī uzdoto jautājumu. </w:t>
      </w:r>
    </w:p>
    <w:p w14:paraId="514E412A" w14:textId="77777777" w:rsidR="002A350C" w:rsidRDefault="002A350C" w:rsidP="002A350C">
      <w:pPr>
        <w:pStyle w:val="Sarakstarindkopa"/>
        <w:spacing w:after="0" w:line="240" w:lineRule="auto"/>
        <w:ind w:left="709"/>
        <w:jc w:val="both"/>
        <w:rPr>
          <w:rFonts w:ascii="Times New Roman" w:hAnsi="Times New Roman"/>
          <w:sz w:val="24"/>
        </w:rPr>
      </w:pPr>
    </w:p>
    <w:p w14:paraId="068142BF" w14:textId="77777777" w:rsidR="00D902BE" w:rsidRPr="004D17CE" w:rsidRDefault="00D902BE" w:rsidP="00D902BE">
      <w:pPr>
        <w:pStyle w:val="Sarakstarindkopa"/>
        <w:numPr>
          <w:ilvl w:val="0"/>
          <w:numId w:val="1"/>
        </w:numPr>
        <w:spacing w:after="0" w:line="240" w:lineRule="auto"/>
        <w:ind w:left="0" w:firstLine="0"/>
        <w:jc w:val="both"/>
        <w:rPr>
          <w:rFonts w:ascii="Times New Roman" w:hAnsi="Times New Roman"/>
          <w:b/>
          <w:bCs/>
          <w:sz w:val="24"/>
        </w:rPr>
      </w:pPr>
      <w:r w:rsidRPr="004D17CE">
        <w:rPr>
          <w:rFonts w:ascii="Times New Roman" w:hAnsi="Times New Roman"/>
          <w:b/>
          <w:bCs/>
          <w:sz w:val="24"/>
        </w:rPr>
        <w:t>Piedāvājuma iesniegšanas un atvēršanas vieta, datums, laiks un kārtība</w:t>
      </w:r>
      <w:r>
        <w:rPr>
          <w:rFonts w:ascii="Times New Roman" w:hAnsi="Times New Roman"/>
          <w:b/>
          <w:bCs/>
          <w:sz w:val="24"/>
        </w:rPr>
        <w:t>:</w:t>
      </w:r>
      <w:r w:rsidRPr="004D17CE">
        <w:rPr>
          <w:rFonts w:ascii="Times New Roman" w:hAnsi="Times New Roman"/>
          <w:b/>
          <w:bCs/>
          <w:sz w:val="24"/>
        </w:rPr>
        <w:t xml:space="preserve"> </w:t>
      </w:r>
    </w:p>
    <w:p w14:paraId="6148FAD4" w14:textId="4ADCBDE0" w:rsidR="00D902BE" w:rsidRPr="00E86FCA" w:rsidRDefault="00D902BE" w:rsidP="00E86FCA">
      <w:pPr>
        <w:pStyle w:val="Sarakstarindkopa"/>
        <w:numPr>
          <w:ilvl w:val="1"/>
          <w:numId w:val="1"/>
        </w:numPr>
        <w:spacing w:after="0" w:line="240" w:lineRule="auto"/>
        <w:ind w:left="709" w:hanging="709"/>
        <w:jc w:val="both"/>
        <w:rPr>
          <w:rFonts w:ascii="Times New Roman" w:hAnsi="Times New Roman"/>
          <w:sz w:val="24"/>
        </w:rPr>
      </w:pPr>
      <w:r w:rsidRPr="00CD6E8D">
        <w:rPr>
          <w:rFonts w:ascii="Times New Roman" w:hAnsi="Times New Roman"/>
          <w:sz w:val="24"/>
        </w:rPr>
        <w:t xml:space="preserve">Piedāvājumi jāiesniedz </w:t>
      </w:r>
      <w:r w:rsidRPr="00E86FCA">
        <w:rPr>
          <w:rFonts w:ascii="Times New Roman" w:hAnsi="Times New Roman"/>
          <w:b/>
          <w:bCs/>
          <w:sz w:val="24"/>
        </w:rPr>
        <w:t xml:space="preserve">līdz 2021.gada </w:t>
      </w:r>
      <w:r w:rsidR="00E86FCA" w:rsidRPr="00E86FCA">
        <w:rPr>
          <w:rFonts w:ascii="Times New Roman" w:hAnsi="Times New Roman"/>
          <w:b/>
          <w:bCs/>
          <w:sz w:val="24"/>
        </w:rPr>
        <w:t>13.augusta</w:t>
      </w:r>
      <w:r w:rsidRPr="00E86FCA">
        <w:rPr>
          <w:rFonts w:ascii="Times New Roman" w:hAnsi="Times New Roman"/>
          <w:b/>
          <w:bCs/>
          <w:sz w:val="24"/>
        </w:rPr>
        <w:t>, plkst.10.00</w:t>
      </w:r>
      <w:r w:rsidRPr="00CD6E8D">
        <w:rPr>
          <w:rFonts w:ascii="Times New Roman" w:hAnsi="Times New Roman"/>
          <w:sz w:val="24"/>
        </w:rPr>
        <w:t xml:space="preserve">, EIS e-konkursu apakšsistēmā. </w:t>
      </w:r>
    </w:p>
    <w:p w14:paraId="47CB7DF8" w14:textId="77777777"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CD6E8D">
        <w:rPr>
          <w:rFonts w:ascii="Times New Roman" w:hAnsi="Times New Roman"/>
          <w:sz w:val="24"/>
        </w:rPr>
        <w:t>Ārpus EIS e-konkursu apakšsistēmas iesniegtie piedāvājumi tiks atzīti par neatbilstošiem nolikuma prasībām.</w:t>
      </w:r>
    </w:p>
    <w:p w14:paraId="64AC5C99" w14:textId="77777777"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CD6E8D">
        <w:rPr>
          <w:rFonts w:ascii="Times New Roman" w:hAnsi="Times New Roman"/>
          <w:sz w:val="24"/>
        </w:rPr>
        <w:t xml:space="preserve">Pretendentu piedāvājumi, kas saņemti ārpus EIS e-konkursu apakšsistēmas, netiek atvērti un neatvērti tiek nosūtīti atpakaļ iesniedzējam. </w:t>
      </w:r>
    </w:p>
    <w:p w14:paraId="43693AB0" w14:textId="093047EA"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CD6E8D">
        <w:rPr>
          <w:rFonts w:ascii="Times New Roman" w:hAnsi="Times New Roman"/>
          <w:sz w:val="24"/>
        </w:rPr>
        <w:t>Piedāvājumu atvēršana sākas tūlīt pēc piedāvājumu iesniegšanas termiņa beigām 202</w:t>
      </w:r>
      <w:r>
        <w:rPr>
          <w:rFonts w:ascii="Times New Roman" w:hAnsi="Times New Roman"/>
          <w:sz w:val="24"/>
        </w:rPr>
        <w:t>1</w:t>
      </w:r>
      <w:r w:rsidRPr="00CD6E8D">
        <w:rPr>
          <w:rFonts w:ascii="Times New Roman" w:hAnsi="Times New Roman"/>
          <w:sz w:val="24"/>
        </w:rPr>
        <w:t xml:space="preserve">.gada </w:t>
      </w:r>
      <w:r w:rsidR="00E86FCA">
        <w:rPr>
          <w:rFonts w:ascii="Times New Roman" w:hAnsi="Times New Roman"/>
          <w:sz w:val="24"/>
        </w:rPr>
        <w:t>13.augusta</w:t>
      </w:r>
      <w:r w:rsidRPr="00CD6E8D">
        <w:rPr>
          <w:rFonts w:ascii="Times New Roman" w:hAnsi="Times New Roman"/>
          <w:sz w:val="24"/>
        </w:rPr>
        <w:t xml:space="preserve">, plkst.10.00, EIS e-konkursu apakšsistēmā. </w:t>
      </w:r>
    </w:p>
    <w:p w14:paraId="36FD5B5D" w14:textId="77777777"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CD6E8D">
        <w:rPr>
          <w:rFonts w:ascii="Times New Roman" w:hAnsi="Times New Roman"/>
          <w:sz w:val="24"/>
        </w:rPr>
        <w:t>Iesniegto piedāvājumu atvēršanas procesam var sekot līdzi tiešsaistes režīmā EIS e-konkursu apakšsistēmā.</w:t>
      </w:r>
    </w:p>
    <w:p w14:paraId="30A6C811" w14:textId="77777777" w:rsidR="00D902BE" w:rsidRDefault="00D902BE" w:rsidP="00D902BE">
      <w:pPr>
        <w:pStyle w:val="Sarakstarindkopa"/>
        <w:spacing w:after="0" w:line="240" w:lineRule="auto"/>
        <w:ind w:left="709"/>
        <w:jc w:val="both"/>
        <w:rPr>
          <w:rFonts w:ascii="Times New Roman" w:hAnsi="Times New Roman"/>
          <w:sz w:val="24"/>
        </w:rPr>
      </w:pPr>
    </w:p>
    <w:p w14:paraId="09560062" w14:textId="77777777" w:rsidR="00D902BE" w:rsidRPr="00E27A44" w:rsidRDefault="00D902BE" w:rsidP="00D902BE">
      <w:pPr>
        <w:pStyle w:val="Sarakstarindkopa"/>
        <w:numPr>
          <w:ilvl w:val="0"/>
          <w:numId w:val="1"/>
        </w:numPr>
        <w:spacing w:after="0" w:line="240" w:lineRule="auto"/>
        <w:ind w:left="0" w:firstLine="0"/>
        <w:jc w:val="both"/>
        <w:rPr>
          <w:rFonts w:ascii="Times New Roman" w:hAnsi="Times New Roman"/>
          <w:b/>
          <w:bCs/>
          <w:sz w:val="24"/>
        </w:rPr>
      </w:pPr>
      <w:r w:rsidRPr="00E27A44">
        <w:rPr>
          <w:rFonts w:ascii="Times New Roman" w:hAnsi="Times New Roman"/>
          <w:b/>
          <w:bCs/>
          <w:sz w:val="24"/>
        </w:rPr>
        <w:t xml:space="preserve">Prasības piedāvājuma noformēšanai un iesniegšanai: </w:t>
      </w:r>
    </w:p>
    <w:p w14:paraId="435958AA" w14:textId="77777777"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7A4D02">
        <w:rPr>
          <w:rFonts w:ascii="Times New Roman" w:hAnsi="Times New Roman"/>
          <w:sz w:val="24"/>
        </w:rPr>
        <w:t xml:space="preserve">Piedāvājums jāiesniedz elektroniski EIS e-konkursu apakšsistēmā, vienā no zemāk minētajiem formātiem. Katra iesniedzamā dokumenta formāts var atšķirties, bet ir jāievēro šādi iespējamie veidi: </w:t>
      </w:r>
    </w:p>
    <w:p w14:paraId="55AB39EA" w14:textId="77777777" w:rsidR="00D902BE" w:rsidRDefault="00D902BE" w:rsidP="00D902BE">
      <w:pPr>
        <w:pStyle w:val="Sarakstarindkopa"/>
        <w:numPr>
          <w:ilvl w:val="2"/>
          <w:numId w:val="1"/>
        </w:numPr>
        <w:spacing w:after="0" w:line="240" w:lineRule="auto"/>
        <w:ind w:left="709" w:firstLine="0"/>
        <w:jc w:val="both"/>
        <w:rPr>
          <w:rFonts w:ascii="Times New Roman" w:hAnsi="Times New Roman"/>
          <w:sz w:val="24"/>
        </w:rPr>
      </w:pPr>
      <w:r w:rsidRPr="007A4D02">
        <w:rPr>
          <w:rFonts w:ascii="Times New Roman" w:hAnsi="Times New Roman"/>
          <w:sz w:val="24"/>
        </w:rPr>
        <w:t xml:space="preserve">izmantojot EIS e-konkursu apakšsistēmas piedāvātos rīkus, aizpildot minētās sistēmas e-konkursu apakšsistēmā šī konkursa sadaļā ievietotās formas; </w:t>
      </w:r>
    </w:p>
    <w:p w14:paraId="24D99CC7" w14:textId="77777777" w:rsidR="00D902BE" w:rsidRDefault="00D902BE" w:rsidP="00D902BE">
      <w:pPr>
        <w:pStyle w:val="Sarakstarindkopa"/>
        <w:numPr>
          <w:ilvl w:val="2"/>
          <w:numId w:val="1"/>
        </w:numPr>
        <w:spacing w:after="0" w:line="240" w:lineRule="auto"/>
        <w:ind w:left="709" w:firstLine="0"/>
        <w:jc w:val="both"/>
        <w:rPr>
          <w:rFonts w:ascii="Times New Roman" w:hAnsi="Times New Roman"/>
          <w:sz w:val="24"/>
        </w:rPr>
      </w:pPr>
      <w:r w:rsidRPr="007A4D02">
        <w:rPr>
          <w:rFonts w:ascii="Times New Roman" w:hAnsi="Times New Roman"/>
          <w:sz w:val="24"/>
        </w:rPr>
        <w:t xml:space="preserve">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 </w:t>
      </w:r>
    </w:p>
    <w:p w14:paraId="4B603ECE" w14:textId="77777777"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7A4D02">
        <w:rPr>
          <w:rFonts w:ascii="Times New Roman" w:hAnsi="Times New Roman"/>
          <w:sz w:val="24"/>
        </w:rPr>
        <w:t>Pieteikuma veidlapa, tehniskais un finanšu piedāvājums jāaizpilda tikai elektroniski, atsevišķā elektroniskā dokumentā ar Microsoft Office 2010 (vai jaunākas programmatūras versijas) rīkiem lasāmā formātā</w:t>
      </w:r>
      <w:r>
        <w:rPr>
          <w:rFonts w:ascii="Times New Roman" w:hAnsi="Times New Roman"/>
          <w:sz w:val="24"/>
        </w:rPr>
        <w:t>.</w:t>
      </w:r>
    </w:p>
    <w:p w14:paraId="46564DBC" w14:textId="77777777"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7A4D02">
        <w:rPr>
          <w:rFonts w:ascii="Times New Roman" w:hAnsi="Times New Roman"/>
          <w:sz w:val="24"/>
        </w:rPr>
        <w:t xml:space="preserve">Iesniedzot piedāvājumu, pretendents pēc izvēles </w:t>
      </w:r>
      <w:r>
        <w:rPr>
          <w:rFonts w:ascii="Times New Roman" w:hAnsi="Times New Roman"/>
          <w:sz w:val="24"/>
        </w:rPr>
        <w:t xml:space="preserve">dokumentus </w:t>
      </w:r>
      <w:r w:rsidRPr="007A4D02">
        <w:rPr>
          <w:rFonts w:ascii="Times New Roman" w:hAnsi="Times New Roman"/>
          <w:sz w:val="24"/>
        </w:rPr>
        <w:t xml:space="preserve">paraksta ar drošu elektronisko parakstu un laika zīmogu vai ar EIS piedāvāto elektronisko parakstu. </w:t>
      </w:r>
    </w:p>
    <w:p w14:paraId="77F10A86" w14:textId="77777777"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7A4D02">
        <w:rPr>
          <w:rFonts w:ascii="Times New Roman" w:hAnsi="Times New Roman"/>
          <w:sz w:val="24"/>
        </w:rPr>
        <w:t xml:space="preserve">Piedāvājums jāiesniedz latviešu valodā. Ja kāds no piedāvājuma dokumentiem tiks iesniegts citā valodā, tad tam jāpievieno pretendenta apstiprināts tulkojums latviešu valodā saskaņā ar Ministru kabineta </w:t>
      </w:r>
      <w:r>
        <w:rPr>
          <w:rFonts w:ascii="Times New Roman" w:hAnsi="Times New Roman"/>
          <w:sz w:val="24"/>
        </w:rPr>
        <w:t>22.08.</w:t>
      </w:r>
      <w:r w:rsidRPr="007A4D02">
        <w:rPr>
          <w:rFonts w:ascii="Times New Roman" w:hAnsi="Times New Roman"/>
          <w:sz w:val="24"/>
        </w:rPr>
        <w:t xml:space="preserve">2000. noteikumiem Nr. 291 ”Kārtība, kādā apliecināmi dokumentu tulkojumi valsts valodā”. </w:t>
      </w:r>
    </w:p>
    <w:p w14:paraId="752D9FBA" w14:textId="77777777"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7A4D02">
        <w:rPr>
          <w:rFonts w:ascii="Times New Roman" w:hAnsi="Times New Roman"/>
          <w:sz w:val="24"/>
        </w:rPr>
        <w:t xml:space="preserve">Ja pretendents iesniedzis kāda dokumenta kopiju, to apliecina atbilstoši Ministru kabineta 04.09.2018. noteikumu Nr.558 ”Dokumentu izstrādāšanas un noformēšanas kārtība” noteiktajai kārtībai. Komisija, ja tai rodas šaubas par iesniegtā dokumenta kopijas autentiskumu, saskaņā ar Publisko iepirkumu likuma 41.panta piekto daļu var pieprasīt, lai pretendents uzrāda dokumenta oriģinālu vai iesniedz apliecinātu dokumenta kopiju. </w:t>
      </w:r>
    </w:p>
    <w:p w14:paraId="725595E2" w14:textId="77777777"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7A4D02">
        <w:rPr>
          <w:rFonts w:ascii="Times New Roman" w:hAnsi="Times New Roman"/>
          <w:sz w:val="24"/>
        </w:rPr>
        <w:t xml:space="preserve">Iesniedzot piedāvājumu, pretendents pilnībā atzīst visus nolikumā (t.sk. tā pielikumos un formās, kuras ir ievietotas EIS e-konkursu apakšsistēmas šī konkursa sadaļā) ietvertos nosacījumus. </w:t>
      </w:r>
    </w:p>
    <w:p w14:paraId="5863EDEB" w14:textId="77777777"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7A4D02">
        <w:rPr>
          <w:rFonts w:ascii="Times New Roman" w:hAnsi="Times New Roman"/>
          <w:sz w:val="24"/>
        </w:rPr>
        <w:t xml:space="preserve">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 Gadījumā, ja piedāvājums ir šifrēts, kandidātam ne vēlāk kā 5 minūšu laikā pēc pieteikuma atvēršanas termiņa, jāiesniedz derīga elektroniskā atslēga un parole šifrētā dokumenta atvēršanai. </w:t>
      </w:r>
    </w:p>
    <w:p w14:paraId="0CAB4317" w14:textId="77777777"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7A4D02">
        <w:rPr>
          <w:rFonts w:ascii="Times New Roman" w:hAnsi="Times New Roman"/>
          <w:sz w:val="24"/>
        </w:rPr>
        <w:t>Ja piedāvājums saturēs kādu no nolikuma 1</w:t>
      </w:r>
      <w:r>
        <w:rPr>
          <w:rFonts w:ascii="Times New Roman" w:hAnsi="Times New Roman"/>
          <w:sz w:val="24"/>
        </w:rPr>
        <w:t>1</w:t>
      </w:r>
      <w:r w:rsidRPr="007A4D02">
        <w:rPr>
          <w:rFonts w:ascii="Times New Roman" w:hAnsi="Times New Roman"/>
          <w:sz w:val="24"/>
        </w:rPr>
        <w:t>.7. punktā minētajiem riskiem, tas netiks izskatīts.</w:t>
      </w:r>
    </w:p>
    <w:p w14:paraId="2139805B" w14:textId="77777777"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7A4D02">
        <w:rPr>
          <w:rFonts w:ascii="Times New Roman" w:hAnsi="Times New Roman"/>
          <w:sz w:val="24"/>
        </w:rPr>
        <w:lastRenderedPageBreak/>
        <w:t>Pretendents pirms piedāvājumu iesniegšanas termiņa beigām var grozīt vai atsaukt iesniegto piedāvājumu, attiecīgi to noformējot ”Grozījumi” vai ”Atsaukums”.</w:t>
      </w:r>
    </w:p>
    <w:p w14:paraId="35FDE2F9" w14:textId="77777777" w:rsidR="00D902BE" w:rsidRPr="006F4294" w:rsidRDefault="00D902BE" w:rsidP="00D902BE">
      <w:pPr>
        <w:pStyle w:val="Sarakstarindkopa"/>
        <w:spacing w:after="0" w:line="240" w:lineRule="auto"/>
        <w:ind w:left="709"/>
        <w:jc w:val="both"/>
        <w:rPr>
          <w:rFonts w:ascii="Times New Roman" w:hAnsi="Times New Roman"/>
          <w:sz w:val="24"/>
        </w:rPr>
      </w:pPr>
    </w:p>
    <w:p w14:paraId="67F941F9" w14:textId="77777777" w:rsidR="00D902BE" w:rsidRPr="008D33D3" w:rsidRDefault="00D902BE" w:rsidP="00D902BE">
      <w:pPr>
        <w:pStyle w:val="Sarakstarindkopa"/>
        <w:numPr>
          <w:ilvl w:val="0"/>
          <w:numId w:val="1"/>
        </w:numPr>
        <w:spacing w:after="0" w:line="240" w:lineRule="auto"/>
        <w:ind w:left="0" w:firstLine="0"/>
        <w:jc w:val="both"/>
        <w:rPr>
          <w:rFonts w:ascii="Times New Roman" w:hAnsi="Times New Roman"/>
          <w:b/>
          <w:bCs/>
          <w:sz w:val="24"/>
        </w:rPr>
      </w:pPr>
      <w:r w:rsidRPr="008D33D3">
        <w:rPr>
          <w:rFonts w:ascii="Times New Roman" w:hAnsi="Times New Roman"/>
          <w:b/>
          <w:bCs/>
          <w:sz w:val="24"/>
        </w:rPr>
        <w:t>Pretendentu izslēgšanas noteikumi:</w:t>
      </w:r>
    </w:p>
    <w:p w14:paraId="208DE544" w14:textId="77777777" w:rsidR="00D902BE" w:rsidRPr="00211254" w:rsidRDefault="00D902BE" w:rsidP="00211254">
      <w:pPr>
        <w:spacing w:after="0" w:line="240" w:lineRule="auto"/>
        <w:jc w:val="both"/>
        <w:rPr>
          <w:rFonts w:ascii="Times New Roman" w:hAnsi="Times New Roman"/>
          <w:sz w:val="24"/>
        </w:rPr>
      </w:pPr>
      <w:r w:rsidRPr="00211254">
        <w:rPr>
          <w:rFonts w:ascii="Times New Roman" w:hAnsi="Times New Roman"/>
          <w:sz w:val="24"/>
        </w:rPr>
        <w:t>Pasūtītājs veiks pretendenta, kuram būtu piešķiramas Līguma slēgšanas tiesības, pārbaudi atbilstoši Starptautisko un Latvijas Republikas nacionālo sankciju likuma 11.</w:t>
      </w:r>
      <w:r w:rsidRPr="00211254">
        <w:rPr>
          <w:rFonts w:ascii="Times New Roman" w:hAnsi="Times New Roman"/>
          <w:sz w:val="24"/>
          <w:vertAlign w:val="superscript"/>
        </w:rPr>
        <w:t>1</w:t>
      </w:r>
      <w:r w:rsidRPr="00211254">
        <w:rPr>
          <w:rFonts w:ascii="Times New Roman" w:hAnsi="Times New Roman"/>
          <w:sz w:val="24"/>
        </w:rPr>
        <w:t xml:space="preserve"> pantā iekļautajiem izslēgšanas nosacījumiem. </w:t>
      </w:r>
    </w:p>
    <w:p w14:paraId="7EA12EE0" w14:textId="77777777" w:rsidR="00D902BE" w:rsidRPr="00EE7C07" w:rsidRDefault="00D902BE" w:rsidP="00D902BE">
      <w:pPr>
        <w:pStyle w:val="Sarakstarindkopa"/>
        <w:spacing w:after="0" w:line="240" w:lineRule="auto"/>
        <w:ind w:left="709"/>
        <w:jc w:val="both"/>
        <w:rPr>
          <w:rFonts w:ascii="Times New Roman" w:hAnsi="Times New Roman"/>
          <w:sz w:val="24"/>
        </w:rPr>
      </w:pPr>
    </w:p>
    <w:p w14:paraId="08904B07" w14:textId="77777777" w:rsidR="00D902BE" w:rsidRDefault="00D902BE" w:rsidP="00D902BE">
      <w:pPr>
        <w:pStyle w:val="Sarakstarindkopa"/>
        <w:numPr>
          <w:ilvl w:val="0"/>
          <w:numId w:val="1"/>
        </w:numPr>
        <w:spacing w:after="0" w:line="240" w:lineRule="auto"/>
        <w:ind w:left="0" w:firstLine="0"/>
        <w:jc w:val="both"/>
        <w:rPr>
          <w:rFonts w:ascii="Times New Roman" w:hAnsi="Times New Roman"/>
          <w:b/>
          <w:bCs/>
          <w:sz w:val="24"/>
        </w:rPr>
      </w:pPr>
      <w:r>
        <w:rPr>
          <w:rFonts w:ascii="Times New Roman" w:hAnsi="Times New Roman"/>
          <w:b/>
          <w:bCs/>
          <w:sz w:val="24"/>
        </w:rPr>
        <w:t>Pretendentu kvalifikācijas prasības un iesniedzamie atlases dokumenti:</w:t>
      </w:r>
    </w:p>
    <w:p w14:paraId="229B0491" w14:textId="77777777" w:rsidR="00D902BE" w:rsidRPr="009E62F1" w:rsidRDefault="00D902BE" w:rsidP="00D902BE">
      <w:pPr>
        <w:pStyle w:val="Sarakstarindkopa"/>
        <w:spacing w:after="0" w:line="240" w:lineRule="auto"/>
        <w:ind w:left="0"/>
        <w:jc w:val="both"/>
        <w:rPr>
          <w:rFonts w:ascii="Times New Roman" w:hAnsi="Times New Roman"/>
          <w:sz w:val="24"/>
        </w:rPr>
      </w:pPr>
      <w:r w:rsidRPr="009E62F1">
        <w:rPr>
          <w:rFonts w:ascii="Times New Roman" w:hAnsi="Times New Roman"/>
          <w:sz w:val="24"/>
        </w:rPr>
        <w:t>Prasības attiecībā uz pretendenta iespējām veikt profesionālo darbību, pretendenta saimniecisko un finansiālo stāvokli un tehniskajām un profesionālajām spējām, kā arī iesniedzamā informācija, kas nepieciešama, lai pretendentu novērtētu saskaņā ar minētajām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799"/>
        <w:gridCol w:w="5067"/>
      </w:tblGrid>
      <w:tr w:rsidR="00D902BE" w:rsidRPr="00CC3117" w14:paraId="0317C617" w14:textId="77777777" w:rsidTr="000D0E2E">
        <w:tc>
          <w:tcPr>
            <w:tcW w:w="704" w:type="dxa"/>
          </w:tcPr>
          <w:p w14:paraId="300AEAEB" w14:textId="77777777" w:rsidR="00D902BE" w:rsidRPr="00264266" w:rsidRDefault="00D902BE" w:rsidP="000D0E2E">
            <w:pPr>
              <w:spacing w:after="0" w:line="240" w:lineRule="auto"/>
              <w:jc w:val="both"/>
              <w:rPr>
                <w:rFonts w:ascii="Times New Roman" w:hAnsi="Times New Roman" w:cs="Times New Roman"/>
                <w:color w:val="000000"/>
                <w:sz w:val="24"/>
                <w:szCs w:val="26"/>
                <w:lang w:eastAsia="lv-LV"/>
              </w:rPr>
            </w:pPr>
            <w:r w:rsidRPr="00264266">
              <w:rPr>
                <w:rFonts w:ascii="Times New Roman" w:hAnsi="Times New Roman" w:cs="Times New Roman"/>
                <w:color w:val="000000"/>
                <w:sz w:val="24"/>
                <w:szCs w:val="26"/>
                <w:lang w:eastAsia="lv-LV"/>
              </w:rPr>
              <w:t>Nr.</w:t>
            </w:r>
          </w:p>
        </w:tc>
        <w:tc>
          <w:tcPr>
            <w:tcW w:w="3799" w:type="dxa"/>
          </w:tcPr>
          <w:p w14:paraId="2DE314B6" w14:textId="77777777" w:rsidR="00D902BE" w:rsidRPr="00CC3117" w:rsidRDefault="00D902BE" w:rsidP="000D0E2E">
            <w:pPr>
              <w:autoSpaceDE w:val="0"/>
              <w:autoSpaceDN w:val="0"/>
              <w:adjustRightInd w:val="0"/>
              <w:spacing w:after="0" w:line="240" w:lineRule="auto"/>
              <w:jc w:val="center"/>
              <w:rPr>
                <w:rFonts w:ascii="Times New Roman" w:hAnsi="Times New Roman" w:cs="Times New Roman"/>
                <w:b/>
                <w:color w:val="000000"/>
                <w:sz w:val="24"/>
                <w:szCs w:val="26"/>
                <w:lang w:eastAsia="lv-LV"/>
              </w:rPr>
            </w:pPr>
            <w:r w:rsidRPr="00CC3117">
              <w:rPr>
                <w:rFonts w:ascii="Times New Roman" w:hAnsi="Times New Roman" w:cs="Times New Roman"/>
                <w:b/>
                <w:color w:val="000000"/>
                <w:sz w:val="24"/>
                <w:szCs w:val="26"/>
                <w:lang w:eastAsia="lv-LV"/>
              </w:rPr>
              <w:t>Izvirzītā prasība</w:t>
            </w:r>
          </w:p>
        </w:tc>
        <w:tc>
          <w:tcPr>
            <w:tcW w:w="5067" w:type="dxa"/>
          </w:tcPr>
          <w:p w14:paraId="7B9E4DB3" w14:textId="77777777" w:rsidR="00D902BE" w:rsidRPr="00CC3117" w:rsidRDefault="00D902BE" w:rsidP="000D0E2E">
            <w:pPr>
              <w:autoSpaceDE w:val="0"/>
              <w:autoSpaceDN w:val="0"/>
              <w:adjustRightInd w:val="0"/>
              <w:spacing w:after="0" w:line="240" w:lineRule="auto"/>
              <w:jc w:val="center"/>
              <w:rPr>
                <w:rFonts w:ascii="Times New Roman" w:hAnsi="Times New Roman" w:cs="Times New Roman"/>
                <w:b/>
                <w:color w:val="000000"/>
                <w:sz w:val="24"/>
                <w:szCs w:val="26"/>
                <w:lang w:eastAsia="lv-LV"/>
              </w:rPr>
            </w:pPr>
            <w:r w:rsidRPr="00CC3117">
              <w:rPr>
                <w:rFonts w:ascii="Times New Roman" w:hAnsi="Times New Roman" w:cs="Times New Roman"/>
                <w:b/>
                <w:color w:val="000000"/>
                <w:sz w:val="24"/>
                <w:szCs w:val="26"/>
                <w:lang w:eastAsia="lv-LV"/>
              </w:rPr>
              <w:t>Iesniedzamais dokuments (vai vairāki)</w:t>
            </w:r>
          </w:p>
        </w:tc>
      </w:tr>
      <w:tr w:rsidR="00D902BE" w:rsidRPr="00CC3117" w14:paraId="2441C317" w14:textId="77777777" w:rsidTr="000D0E2E">
        <w:tc>
          <w:tcPr>
            <w:tcW w:w="704" w:type="dxa"/>
          </w:tcPr>
          <w:p w14:paraId="42170FC9" w14:textId="77777777" w:rsidR="00D902BE" w:rsidRPr="00CC3117" w:rsidRDefault="00D902BE" w:rsidP="000D0E2E">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p>
        </w:tc>
        <w:tc>
          <w:tcPr>
            <w:tcW w:w="3799" w:type="dxa"/>
          </w:tcPr>
          <w:p w14:paraId="09C56B0A" w14:textId="77777777" w:rsidR="00D902BE" w:rsidRPr="00264266" w:rsidRDefault="00D902BE" w:rsidP="000D0E2E">
            <w:pPr>
              <w:spacing w:after="0" w:line="240" w:lineRule="auto"/>
              <w:jc w:val="both"/>
              <w:rPr>
                <w:rFonts w:ascii="Times New Roman" w:hAnsi="Times New Roman" w:cs="Times New Roman"/>
                <w:color w:val="000000"/>
                <w:sz w:val="24"/>
                <w:szCs w:val="26"/>
                <w:lang w:eastAsia="lv-LV"/>
              </w:rPr>
            </w:pPr>
            <w:r w:rsidRPr="00264266">
              <w:rPr>
                <w:rFonts w:ascii="Times New Roman" w:hAnsi="Times New Roman" w:cs="Times New Roman"/>
                <w:color w:val="000000"/>
                <w:sz w:val="24"/>
                <w:szCs w:val="26"/>
                <w:lang w:eastAsia="lv-LV"/>
              </w:rPr>
              <w:t>Pretendents, personālsabiedrība un visi personālsabiedrības biedri (ja piedāvājumu iesniedz personālsabiedrība) vai visi piegādātāju apvienības dalībnieki (ja piedāvājumu iesniedz piegādātāju apvienība) ir reģistrēts normatīvajos aktos noteiktajos gadījumos un noteiktajā kārtībā.</w:t>
            </w:r>
          </w:p>
        </w:tc>
        <w:tc>
          <w:tcPr>
            <w:tcW w:w="5067" w:type="dxa"/>
          </w:tcPr>
          <w:p w14:paraId="75A82104" w14:textId="77777777" w:rsidR="00D902BE" w:rsidRDefault="00D902BE" w:rsidP="000D0E2E">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CC3117">
              <w:rPr>
                <w:rFonts w:ascii="Times New Roman" w:hAnsi="Times New Roman" w:cs="Times New Roman"/>
                <w:color w:val="000000"/>
                <w:sz w:val="24"/>
                <w:szCs w:val="26"/>
                <w:lang w:eastAsia="lv-LV"/>
              </w:rPr>
              <w:t xml:space="preserve">Pretendents aizpilda Nolikuma </w:t>
            </w:r>
            <w:r>
              <w:rPr>
                <w:rFonts w:ascii="Times New Roman" w:hAnsi="Times New Roman" w:cs="Times New Roman"/>
                <w:color w:val="000000"/>
                <w:sz w:val="24"/>
                <w:szCs w:val="26"/>
                <w:lang w:eastAsia="lv-LV"/>
              </w:rPr>
              <w:t>1</w:t>
            </w:r>
            <w:r w:rsidRPr="00CC3117">
              <w:rPr>
                <w:rFonts w:ascii="Times New Roman" w:hAnsi="Times New Roman" w:cs="Times New Roman"/>
                <w:color w:val="000000"/>
                <w:sz w:val="24"/>
                <w:szCs w:val="26"/>
                <w:lang w:eastAsia="lv-LV"/>
              </w:rPr>
              <w:t>.pielikuma “Pieteikums” 1.tabulu.</w:t>
            </w:r>
          </w:p>
          <w:p w14:paraId="4E07941B" w14:textId="77777777" w:rsidR="00D902BE" w:rsidRDefault="00D902BE" w:rsidP="000D0E2E">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13C9C12E" w14:textId="659CA433" w:rsidR="00D902BE" w:rsidRDefault="00D902BE" w:rsidP="000D0E2E">
            <w:pPr>
              <w:autoSpaceDE w:val="0"/>
              <w:autoSpaceDN w:val="0"/>
              <w:adjustRightInd w:val="0"/>
              <w:spacing w:after="0" w:line="240" w:lineRule="auto"/>
              <w:jc w:val="both"/>
              <w:rPr>
                <w:rFonts w:ascii="Times New Roman" w:hAnsi="Times New Roman"/>
                <w:sz w:val="24"/>
              </w:rPr>
            </w:pPr>
            <w:r w:rsidRPr="00990A3A">
              <w:rPr>
                <w:rFonts w:ascii="Times New Roman" w:hAnsi="Times New Roman" w:cs="Times New Roman"/>
                <w:color w:val="000000"/>
                <w:sz w:val="24"/>
                <w:szCs w:val="26"/>
                <w:lang w:eastAsia="lv-LV"/>
              </w:rPr>
              <w:t>Informāciju, kas apliecina Latvijas Republikā reģistrēta pretendent</w:t>
            </w:r>
            <w:r w:rsidR="00211254">
              <w:rPr>
                <w:rFonts w:ascii="Times New Roman" w:hAnsi="Times New Roman" w:cs="Times New Roman"/>
                <w:color w:val="000000"/>
                <w:sz w:val="24"/>
                <w:szCs w:val="26"/>
                <w:lang w:eastAsia="lv-LV"/>
              </w:rPr>
              <w:t xml:space="preserve">a </w:t>
            </w:r>
            <w:r w:rsidRPr="00990A3A">
              <w:rPr>
                <w:rFonts w:ascii="Times New Roman" w:hAnsi="Times New Roman" w:cs="Times New Roman"/>
                <w:color w:val="000000"/>
                <w:sz w:val="24"/>
                <w:szCs w:val="26"/>
                <w:lang w:eastAsia="lv-LV"/>
              </w:rPr>
              <w:t>un apakšuzņēmēju reģistrācijas faktu, Pasūtītājs pārbaudīs Valsts ieņēmumu dienesta informācijas sistēmā un/vai Uzņēmumu reģistra</w:t>
            </w:r>
            <w:r w:rsidRPr="00990A3A">
              <w:rPr>
                <w:rFonts w:ascii="Times New Roman" w:hAnsi="Times New Roman"/>
                <w:sz w:val="24"/>
              </w:rPr>
              <w:t xml:space="preserve"> interneta mājaslapā (</w:t>
            </w:r>
            <w:hyperlink r:id="rId11" w:history="1">
              <w:r w:rsidRPr="00990A3A">
                <w:rPr>
                  <w:rStyle w:val="Hipersaite"/>
                  <w:rFonts w:ascii="Times New Roman" w:hAnsi="Times New Roman"/>
                  <w:sz w:val="24"/>
                </w:rPr>
                <w:t>www.ur.gov.lv</w:t>
              </w:r>
            </w:hyperlink>
            <w:r w:rsidRPr="00990A3A">
              <w:rPr>
                <w:rFonts w:ascii="Times New Roman" w:hAnsi="Times New Roman"/>
                <w:sz w:val="24"/>
              </w:rPr>
              <w:t>).</w:t>
            </w:r>
          </w:p>
          <w:p w14:paraId="3E04AE5E" w14:textId="77777777" w:rsidR="00D902BE" w:rsidRPr="00CC3117" w:rsidRDefault="00D902BE" w:rsidP="000D0E2E">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54A22FE1" w14:textId="77777777" w:rsidR="00D902BE" w:rsidRPr="00990A3A" w:rsidRDefault="00D902BE" w:rsidP="000D0E2E">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CC3117">
              <w:rPr>
                <w:rFonts w:ascii="Times New Roman" w:hAnsi="Times New Roman" w:cs="Times New Roman"/>
                <w:color w:val="000000"/>
                <w:sz w:val="24"/>
                <w:szCs w:val="26"/>
                <w:lang w:eastAsia="lv-LV"/>
              </w:rPr>
              <w:t>Ārvalstīs reģistrētajiem pretendentiem jāiesniedz reģistrācijas faktu apliecinošs dokuments</w:t>
            </w:r>
            <w:r>
              <w:rPr>
                <w:rFonts w:ascii="Times New Roman" w:hAnsi="Times New Roman" w:cs="Times New Roman"/>
                <w:color w:val="000000"/>
                <w:sz w:val="24"/>
                <w:szCs w:val="26"/>
                <w:lang w:eastAsia="lv-LV"/>
              </w:rPr>
              <w:t xml:space="preserve"> - ā</w:t>
            </w:r>
            <w:r w:rsidRPr="00990A3A">
              <w:rPr>
                <w:rFonts w:ascii="Times New Roman" w:hAnsi="Times New Roman" w:cs="Times New Roman"/>
                <w:color w:val="000000"/>
                <w:sz w:val="24"/>
                <w:szCs w:val="26"/>
                <w:lang w:eastAsia="lv-LV"/>
              </w:rPr>
              <w:t xml:space="preserve">rvalstī reģistrēta vai pastāvīgi dzīvojoša pretendenta, personālsabiedrības un visu personālsabiedrības biedru (ja piedāvājumu iesniedz personālsabiedrība) vai visu piegādātāju apvienības dalībnieku (ja piedāvājumu iesniedz piegādātāju apvienība) darbību reģistrējošas iestādes ārvalstīs izdotu reģistrācijas apliecību kopijas, ja attiecīgās valsts normatīvie tiesību akti paredz reģistrācijas dokumentu izsniegšanu. </w:t>
            </w:r>
          </w:p>
          <w:p w14:paraId="6D139B82" w14:textId="77777777" w:rsidR="00D902BE" w:rsidRPr="00CC3117" w:rsidRDefault="00D902BE" w:rsidP="000D0E2E">
            <w:pPr>
              <w:autoSpaceDE w:val="0"/>
              <w:autoSpaceDN w:val="0"/>
              <w:adjustRightInd w:val="0"/>
              <w:spacing w:after="0" w:line="240" w:lineRule="auto"/>
              <w:jc w:val="both"/>
              <w:rPr>
                <w:rFonts w:ascii="Times New Roman" w:hAnsi="Times New Roman" w:cs="Times New Roman"/>
                <w:color w:val="000000"/>
                <w:sz w:val="24"/>
                <w:szCs w:val="26"/>
                <w:lang w:eastAsia="lv-LV"/>
              </w:rPr>
            </w:pPr>
          </w:p>
        </w:tc>
      </w:tr>
      <w:tr w:rsidR="00D902BE" w:rsidRPr="00CC3117" w14:paraId="0810A352" w14:textId="77777777" w:rsidTr="000D0E2E">
        <w:tc>
          <w:tcPr>
            <w:tcW w:w="704" w:type="dxa"/>
          </w:tcPr>
          <w:p w14:paraId="09E5FC63" w14:textId="77777777" w:rsidR="00D902BE" w:rsidRPr="00CC3117" w:rsidRDefault="00D902BE" w:rsidP="000D0E2E">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p>
        </w:tc>
        <w:tc>
          <w:tcPr>
            <w:tcW w:w="3799" w:type="dxa"/>
          </w:tcPr>
          <w:p w14:paraId="571009D3" w14:textId="77777777" w:rsidR="00D902BE" w:rsidRPr="00352805" w:rsidRDefault="00D902BE" w:rsidP="000D0E2E">
            <w:pPr>
              <w:spacing w:after="0" w:line="240" w:lineRule="auto"/>
              <w:jc w:val="both"/>
              <w:rPr>
                <w:rFonts w:ascii="Times New Roman" w:hAnsi="Times New Roman"/>
                <w:sz w:val="24"/>
              </w:rPr>
            </w:pPr>
            <w:r w:rsidRPr="00352805">
              <w:rPr>
                <w:rFonts w:ascii="Times New Roman" w:hAnsi="Times New Roman"/>
                <w:sz w:val="24"/>
              </w:rPr>
              <w:t xml:space="preserve">Piedāvājumu paraksta paraksttiesīga vai pilnvarota persona. Ja piedāvājumu iesniedz piegādātāju apvienība, piedāvājuma dokumentus paraksta atbilstoši piegādātāju savstarpējās vienošanās nosacījumiem. </w:t>
            </w:r>
          </w:p>
          <w:p w14:paraId="1D55D5C5" w14:textId="77777777" w:rsidR="00D902BE" w:rsidRPr="000A3E03" w:rsidRDefault="00D902BE" w:rsidP="000D0E2E">
            <w:pPr>
              <w:autoSpaceDE w:val="0"/>
              <w:autoSpaceDN w:val="0"/>
              <w:adjustRightInd w:val="0"/>
              <w:spacing w:after="0" w:line="240" w:lineRule="auto"/>
              <w:jc w:val="both"/>
              <w:rPr>
                <w:rFonts w:ascii="Times New Roman" w:hAnsi="Times New Roman" w:cs="Times New Roman"/>
                <w:color w:val="000000"/>
                <w:sz w:val="24"/>
                <w:szCs w:val="26"/>
                <w:lang w:eastAsia="lv-LV"/>
              </w:rPr>
            </w:pPr>
          </w:p>
        </w:tc>
        <w:tc>
          <w:tcPr>
            <w:tcW w:w="5067" w:type="dxa"/>
          </w:tcPr>
          <w:p w14:paraId="2D67A075" w14:textId="70459D3E" w:rsidR="00222CEB" w:rsidRDefault="00D902BE" w:rsidP="000D0E2E">
            <w:pPr>
              <w:spacing w:after="0" w:line="240" w:lineRule="auto"/>
              <w:jc w:val="both"/>
              <w:rPr>
                <w:rFonts w:ascii="Times New Roman" w:hAnsi="Times New Roman"/>
                <w:sz w:val="24"/>
              </w:rPr>
            </w:pPr>
            <w:r w:rsidRPr="00CC3117">
              <w:rPr>
                <w:rFonts w:ascii="Times New Roman" w:hAnsi="Times New Roman" w:cs="Times New Roman"/>
                <w:color w:val="000000"/>
                <w:sz w:val="24"/>
                <w:szCs w:val="26"/>
                <w:lang w:eastAsia="lv-LV"/>
              </w:rPr>
              <w:t xml:space="preserve">Nolikuma </w:t>
            </w:r>
            <w:r>
              <w:rPr>
                <w:rFonts w:ascii="Times New Roman" w:hAnsi="Times New Roman" w:cs="Times New Roman"/>
                <w:color w:val="000000"/>
                <w:sz w:val="24"/>
                <w:szCs w:val="26"/>
                <w:lang w:eastAsia="lv-LV"/>
              </w:rPr>
              <w:t>1</w:t>
            </w:r>
            <w:r w:rsidRPr="00CC3117">
              <w:rPr>
                <w:rFonts w:ascii="Times New Roman" w:hAnsi="Times New Roman" w:cs="Times New Roman"/>
                <w:color w:val="000000"/>
                <w:sz w:val="24"/>
                <w:szCs w:val="26"/>
                <w:lang w:eastAsia="lv-LV"/>
              </w:rPr>
              <w:t>.pielikuma “Pieteikums”</w:t>
            </w:r>
            <w:r w:rsidRPr="006F4294">
              <w:rPr>
                <w:rFonts w:ascii="Times New Roman" w:hAnsi="Times New Roman"/>
                <w:sz w:val="24"/>
              </w:rPr>
              <w:t xml:space="preserve"> paraksta </w:t>
            </w:r>
            <w:r w:rsidR="00222CEB">
              <w:rPr>
                <w:rFonts w:ascii="Times New Roman" w:hAnsi="Times New Roman"/>
                <w:sz w:val="24"/>
              </w:rPr>
              <w:t xml:space="preserve">pretendents pats, vai </w:t>
            </w:r>
            <w:r w:rsidRPr="006F4294">
              <w:rPr>
                <w:rFonts w:ascii="Times New Roman" w:hAnsi="Times New Roman"/>
                <w:sz w:val="24"/>
              </w:rPr>
              <w:t>pretendenta pārstāvis ar pārstāvības tiesībām</w:t>
            </w:r>
            <w:r w:rsidR="00222CEB">
              <w:rPr>
                <w:rFonts w:ascii="Times New Roman" w:hAnsi="Times New Roman"/>
                <w:sz w:val="24"/>
              </w:rPr>
              <w:t>,</w:t>
            </w:r>
            <w:r w:rsidRPr="006F4294">
              <w:rPr>
                <w:rFonts w:ascii="Times New Roman" w:hAnsi="Times New Roman"/>
                <w:sz w:val="24"/>
              </w:rPr>
              <w:t xml:space="preserve"> vai tā pilnvarota persona. </w:t>
            </w:r>
          </w:p>
          <w:p w14:paraId="7E6E842C" w14:textId="77777777" w:rsidR="00222CEB" w:rsidRDefault="00222CEB" w:rsidP="000D0E2E">
            <w:pPr>
              <w:spacing w:after="0" w:line="240" w:lineRule="auto"/>
              <w:jc w:val="both"/>
              <w:rPr>
                <w:rFonts w:ascii="Times New Roman" w:hAnsi="Times New Roman"/>
                <w:sz w:val="24"/>
              </w:rPr>
            </w:pPr>
          </w:p>
          <w:p w14:paraId="2853E0C3" w14:textId="70D18F2E" w:rsidR="00D902BE" w:rsidRDefault="00D902BE" w:rsidP="000D0E2E">
            <w:pPr>
              <w:spacing w:after="0" w:line="240" w:lineRule="auto"/>
              <w:jc w:val="both"/>
              <w:rPr>
                <w:rFonts w:ascii="Times New Roman" w:hAnsi="Times New Roman"/>
                <w:sz w:val="24"/>
              </w:rPr>
            </w:pPr>
            <w:r w:rsidRPr="006F4294">
              <w:rPr>
                <w:rFonts w:ascii="Times New Roman" w:hAnsi="Times New Roman"/>
                <w:sz w:val="24"/>
              </w:rPr>
              <w:t>Ja pieteikumu paraksta pilnvarota persona, jāpievieno personas ar pārstāvības tiesībām izdota pilnvara (sk</w:t>
            </w:r>
            <w:r>
              <w:rPr>
                <w:rFonts w:ascii="Times New Roman" w:hAnsi="Times New Roman"/>
                <w:sz w:val="24"/>
              </w:rPr>
              <w:t>e</w:t>
            </w:r>
            <w:r w:rsidRPr="006F4294">
              <w:rPr>
                <w:rFonts w:ascii="Times New Roman" w:hAnsi="Times New Roman"/>
                <w:sz w:val="24"/>
              </w:rPr>
              <w:t>nēts dokumenta oriģināls PDF formātā)</w:t>
            </w:r>
            <w:r w:rsidRPr="007A4D02">
              <w:rPr>
                <w:rFonts w:ascii="Times New Roman" w:hAnsi="Times New Roman"/>
                <w:sz w:val="24"/>
              </w:rPr>
              <w:t xml:space="preserve"> (Ministru kabineta 04.09.2018. noteikumu Nr. 558 ”Dokumentu izstrādāšanas un noformēšanas kārtība” noteiktajā kārtībā apliecināta kopija) citai personai parakstīt pieteikumu. </w:t>
            </w:r>
            <w:r w:rsidRPr="00677BFE">
              <w:rPr>
                <w:rFonts w:ascii="Times New Roman" w:hAnsi="Times New Roman"/>
                <w:sz w:val="24"/>
              </w:rPr>
              <w:t>Pilnvarā precīzi jānorāda pilnvarotajai personai piešķirto tiesību un saistību apjoms.</w:t>
            </w:r>
          </w:p>
          <w:p w14:paraId="34E2539F" w14:textId="77777777" w:rsidR="00D902BE" w:rsidRDefault="00D902BE" w:rsidP="000D0E2E">
            <w:pPr>
              <w:spacing w:after="0" w:line="240" w:lineRule="auto"/>
              <w:jc w:val="both"/>
              <w:rPr>
                <w:rFonts w:ascii="Times New Roman" w:hAnsi="Times New Roman"/>
                <w:sz w:val="24"/>
              </w:rPr>
            </w:pPr>
          </w:p>
          <w:p w14:paraId="69AED47C" w14:textId="77777777" w:rsidR="00D902BE" w:rsidRDefault="00D902BE" w:rsidP="000D0E2E">
            <w:pPr>
              <w:spacing w:after="0" w:line="240" w:lineRule="auto"/>
              <w:jc w:val="both"/>
              <w:rPr>
                <w:rFonts w:ascii="Times New Roman" w:hAnsi="Times New Roman"/>
                <w:sz w:val="24"/>
              </w:rPr>
            </w:pPr>
            <w:r w:rsidRPr="007A4D02">
              <w:rPr>
                <w:rFonts w:ascii="Times New Roman" w:hAnsi="Times New Roman"/>
                <w:sz w:val="24"/>
              </w:rPr>
              <w:t xml:space="preserve">Ja pretendents ir piegādātāju apvienība un sabiedrības līgumā nav atrunātas pārstāvības tiesības, pieteikums jāparaksta katrai personai, kas </w:t>
            </w:r>
            <w:r w:rsidRPr="007A4D02">
              <w:rPr>
                <w:rFonts w:ascii="Times New Roman" w:hAnsi="Times New Roman"/>
                <w:sz w:val="24"/>
              </w:rPr>
              <w:lastRenderedPageBreak/>
              <w:t>iekļauta piegādātāju apvienībā, pārstāvim ar pārstāvības tiesībām.</w:t>
            </w:r>
          </w:p>
          <w:p w14:paraId="731A99CF" w14:textId="77777777" w:rsidR="00D902BE" w:rsidRDefault="00D902BE" w:rsidP="000D0E2E">
            <w:pPr>
              <w:spacing w:after="0" w:line="240" w:lineRule="auto"/>
              <w:jc w:val="both"/>
              <w:rPr>
                <w:rFonts w:ascii="Times New Roman" w:hAnsi="Times New Roman"/>
                <w:sz w:val="24"/>
              </w:rPr>
            </w:pPr>
          </w:p>
          <w:p w14:paraId="5E8B8CFD" w14:textId="77777777" w:rsidR="00D902BE" w:rsidRDefault="00D902BE" w:rsidP="000D0E2E">
            <w:pPr>
              <w:spacing w:after="0" w:line="240" w:lineRule="auto"/>
              <w:jc w:val="both"/>
              <w:rPr>
                <w:rFonts w:ascii="Times New Roman" w:hAnsi="Times New Roman"/>
                <w:sz w:val="24"/>
              </w:rPr>
            </w:pPr>
            <w:r w:rsidRPr="007A4D02">
              <w:rPr>
                <w:rFonts w:ascii="Times New Roman" w:hAnsi="Times New Roman"/>
                <w:sz w:val="24"/>
              </w:rPr>
              <w:t xml:space="preserve">Komisija pieprasa informāciju no Uzņēmuma reģistra, lai gūtu pārliecību par pretendenta (tai skaitā piegādātāju apvienības dalībnieku, personālsabiedrības biedru, piesaistīto apakšuzņēmēju un uzņēmēju, uz kuru iespējām pretendents balstās Līguma izpildē) pārstāvības tiesībām un pārstāvības apjomu. </w:t>
            </w:r>
          </w:p>
          <w:p w14:paraId="2AACAA3E" w14:textId="77777777" w:rsidR="00D902BE" w:rsidRDefault="00D902BE" w:rsidP="000D0E2E">
            <w:pPr>
              <w:spacing w:after="0" w:line="240" w:lineRule="auto"/>
              <w:jc w:val="both"/>
              <w:rPr>
                <w:rFonts w:ascii="Times New Roman" w:hAnsi="Times New Roman"/>
                <w:sz w:val="24"/>
              </w:rPr>
            </w:pPr>
          </w:p>
          <w:p w14:paraId="3D0BC851" w14:textId="77777777" w:rsidR="00D902BE" w:rsidRPr="001B1BF8" w:rsidRDefault="00D902BE" w:rsidP="000D0E2E">
            <w:pPr>
              <w:spacing w:after="0" w:line="240" w:lineRule="auto"/>
              <w:jc w:val="both"/>
              <w:rPr>
                <w:rFonts w:ascii="Times New Roman" w:hAnsi="Times New Roman"/>
                <w:sz w:val="24"/>
              </w:rPr>
            </w:pPr>
            <w:r w:rsidRPr="007A4D02">
              <w:rPr>
                <w:rFonts w:ascii="Times New Roman" w:hAnsi="Times New Roman"/>
                <w:sz w:val="24"/>
              </w:rPr>
              <w:t xml:space="preserve">Ja pieteikumu nav parakstījusi persona ar pārstāvības tiesībām, tad piedāvājums tiek noraidīts. </w:t>
            </w:r>
          </w:p>
        </w:tc>
      </w:tr>
      <w:tr w:rsidR="00FC32E4" w:rsidRPr="00CC3117" w14:paraId="0B71A3BD" w14:textId="77777777" w:rsidTr="000D0E2E">
        <w:tc>
          <w:tcPr>
            <w:tcW w:w="704" w:type="dxa"/>
          </w:tcPr>
          <w:p w14:paraId="740F41B3" w14:textId="77777777" w:rsidR="00FC32E4" w:rsidRPr="00CC3117" w:rsidRDefault="00FC32E4" w:rsidP="00FC32E4">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p>
        </w:tc>
        <w:tc>
          <w:tcPr>
            <w:tcW w:w="3799" w:type="dxa"/>
          </w:tcPr>
          <w:p w14:paraId="09BAB00E" w14:textId="19977044" w:rsidR="00FC32E4" w:rsidRPr="00CC3117" w:rsidRDefault="00FC32E4" w:rsidP="00FC32E4">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CC3117">
              <w:rPr>
                <w:rFonts w:ascii="Times New Roman" w:hAnsi="Times New Roman" w:cs="Times New Roman"/>
                <w:color w:val="000000"/>
                <w:sz w:val="24"/>
                <w:szCs w:val="26"/>
                <w:lang w:eastAsia="lv-LV"/>
              </w:rPr>
              <w:t>Pretendents</w:t>
            </w:r>
            <w:r>
              <w:rPr>
                <w:rFonts w:ascii="Times New Roman" w:hAnsi="Times New Roman" w:cs="Times New Roman"/>
                <w:color w:val="000000"/>
                <w:sz w:val="24"/>
                <w:szCs w:val="26"/>
                <w:lang w:eastAsia="lv-LV"/>
              </w:rPr>
              <w:t xml:space="preserve"> pats vai tā piesaistītie </w:t>
            </w:r>
            <w:r w:rsidRPr="00CC3117">
              <w:rPr>
                <w:rFonts w:ascii="Times New Roman" w:hAnsi="Times New Roman" w:cs="Times New Roman"/>
                <w:color w:val="000000"/>
                <w:sz w:val="24"/>
                <w:szCs w:val="26"/>
                <w:lang w:eastAsia="lv-LV"/>
              </w:rPr>
              <w:t>speciālist</w:t>
            </w:r>
            <w:r>
              <w:rPr>
                <w:rFonts w:ascii="Times New Roman" w:hAnsi="Times New Roman" w:cs="Times New Roman"/>
                <w:color w:val="000000"/>
                <w:sz w:val="24"/>
                <w:szCs w:val="26"/>
                <w:lang w:eastAsia="lv-LV"/>
              </w:rPr>
              <w:t>i</w:t>
            </w:r>
            <w:r w:rsidRPr="00CC3117">
              <w:rPr>
                <w:rFonts w:ascii="Times New Roman" w:hAnsi="Times New Roman" w:cs="Times New Roman"/>
                <w:color w:val="000000"/>
                <w:sz w:val="24"/>
                <w:szCs w:val="26"/>
                <w:lang w:eastAsia="lv-LV"/>
              </w:rPr>
              <w:t>, atbilst šādām prasībām:</w:t>
            </w:r>
          </w:p>
          <w:p w14:paraId="651A7816" w14:textId="6D705387" w:rsidR="00126AE2" w:rsidRPr="003D0735" w:rsidRDefault="003D0735" w:rsidP="003D0735">
            <w:pPr>
              <w:autoSpaceDE w:val="0"/>
              <w:autoSpaceDN w:val="0"/>
              <w:adjustRightInd w:val="0"/>
              <w:spacing w:after="0" w:line="240" w:lineRule="auto"/>
              <w:jc w:val="both"/>
              <w:rPr>
                <w:rFonts w:ascii="Times New Roman" w:hAnsi="Times New Roman" w:cs="Times New Roman"/>
                <w:color w:val="000000"/>
                <w:sz w:val="24"/>
                <w:szCs w:val="26"/>
                <w:lang w:eastAsia="lv-LV"/>
              </w:rPr>
            </w:pPr>
            <w:r>
              <w:rPr>
                <w:rFonts w:ascii="Times New Roman" w:hAnsi="Times New Roman" w:cs="Times New Roman"/>
                <w:color w:val="000000"/>
                <w:sz w:val="24"/>
                <w:szCs w:val="26"/>
                <w:lang w:eastAsia="lv-LV"/>
              </w:rPr>
              <w:t xml:space="preserve">1) </w:t>
            </w:r>
            <w:r w:rsidR="00126AE2" w:rsidRPr="003D0735">
              <w:rPr>
                <w:rFonts w:ascii="Times New Roman" w:hAnsi="Times New Roman" w:cs="Times New Roman"/>
                <w:color w:val="000000"/>
                <w:sz w:val="24"/>
                <w:szCs w:val="26"/>
                <w:lang w:eastAsia="lv-LV"/>
              </w:rPr>
              <w:t xml:space="preserve">ir reģistrēts </w:t>
            </w:r>
            <w:r>
              <w:rPr>
                <w:rFonts w:ascii="Times New Roman" w:hAnsi="Times New Roman" w:cs="Times New Roman"/>
                <w:color w:val="000000"/>
                <w:sz w:val="24"/>
                <w:szCs w:val="26"/>
                <w:lang w:eastAsia="lv-LV"/>
              </w:rPr>
              <w:t xml:space="preserve">Biedrības </w:t>
            </w:r>
            <w:r w:rsidRPr="003D0735">
              <w:rPr>
                <w:rFonts w:ascii="Times New Roman" w:hAnsi="Times New Roman" w:cs="Times New Roman"/>
                <w:color w:val="000000"/>
                <w:sz w:val="24"/>
                <w:szCs w:val="26"/>
                <w:lang w:eastAsia="lv-LV"/>
              </w:rPr>
              <w:t>„</w:t>
            </w:r>
            <w:r>
              <w:rPr>
                <w:rFonts w:ascii="Times New Roman" w:hAnsi="Times New Roman" w:cs="Times New Roman"/>
                <w:color w:val="000000"/>
                <w:sz w:val="24"/>
                <w:szCs w:val="26"/>
                <w:lang w:eastAsia="lv-LV"/>
              </w:rPr>
              <w:t>Latvijas supervizoru apvienība</w:t>
            </w:r>
            <w:r w:rsidRPr="003D0735">
              <w:rPr>
                <w:rFonts w:ascii="Times New Roman" w:hAnsi="Times New Roman" w:cs="Times New Roman"/>
                <w:color w:val="000000"/>
                <w:sz w:val="24"/>
                <w:szCs w:val="26"/>
                <w:lang w:eastAsia="lv-LV"/>
              </w:rPr>
              <w:t>”</w:t>
            </w:r>
            <w:r>
              <w:rPr>
                <w:rFonts w:ascii="Times New Roman" w:hAnsi="Times New Roman" w:cs="Times New Roman"/>
                <w:color w:val="000000"/>
                <w:sz w:val="24"/>
                <w:szCs w:val="26"/>
                <w:lang w:eastAsia="lv-LV"/>
              </w:rPr>
              <w:t xml:space="preserve"> supervizoru un izsniegto supervizoru sertifikātu reģistrā</w:t>
            </w:r>
            <w:r w:rsidR="00222CEB">
              <w:rPr>
                <w:rStyle w:val="Vresatsauce"/>
                <w:rFonts w:ascii="Times New Roman" w:hAnsi="Times New Roman" w:cs="Times New Roman"/>
                <w:color w:val="000000"/>
                <w:sz w:val="24"/>
                <w:szCs w:val="26"/>
                <w:lang w:eastAsia="lv-LV"/>
              </w:rPr>
              <w:footnoteReference w:id="2"/>
            </w:r>
            <w:r w:rsidRPr="003D0735">
              <w:rPr>
                <w:rFonts w:ascii="Times New Roman" w:hAnsi="Times New Roman" w:cs="Times New Roman"/>
                <w:color w:val="000000"/>
                <w:sz w:val="24"/>
                <w:szCs w:val="26"/>
                <w:lang w:eastAsia="lv-LV"/>
              </w:rPr>
              <w:t xml:space="preserve"> </w:t>
            </w:r>
            <w:r w:rsidR="00126AE2" w:rsidRPr="003D0735">
              <w:rPr>
                <w:rFonts w:ascii="Times New Roman" w:hAnsi="Times New Roman" w:cs="Times New Roman"/>
                <w:color w:val="000000"/>
                <w:sz w:val="24"/>
                <w:szCs w:val="26"/>
                <w:lang w:eastAsia="lv-LV"/>
              </w:rPr>
              <w:t xml:space="preserve">un </w:t>
            </w:r>
            <w:r w:rsidRPr="003D0735">
              <w:rPr>
                <w:rFonts w:ascii="Times New Roman" w:hAnsi="Times New Roman" w:cs="Times New Roman"/>
                <w:color w:val="000000"/>
                <w:sz w:val="24"/>
                <w:szCs w:val="26"/>
                <w:lang w:eastAsia="lv-LV"/>
              </w:rPr>
              <w:t xml:space="preserve">supervizora sertifikāts </w:t>
            </w:r>
            <w:r w:rsidR="00126AE2" w:rsidRPr="003D0735">
              <w:rPr>
                <w:rFonts w:ascii="Times New Roman" w:hAnsi="Times New Roman" w:cs="Times New Roman"/>
                <w:color w:val="000000"/>
                <w:sz w:val="24"/>
                <w:szCs w:val="26"/>
                <w:lang w:eastAsia="lv-LV"/>
              </w:rPr>
              <w:t>ir spēkā esošs</w:t>
            </w:r>
            <w:r>
              <w:rPr>
                <w:rFonts w:ascii="Times New Roman" w:hAnsi="Times New Roman" w:cs="Times New Roman"/>
                <w:color w:val="000000"/>
                <w:sz w:val="24"/>
                <w:szCs w:val="26"/>
                <w:lang w:eastAsia="lv-LV"/>
              </w:rPr>
              <w:t xml:space="preserve"> un derīgs vismaz līdz </w:t>
            </w:r>
            <w:r w:rsidRPr="00E86FCA">
              <w:rPr>
                <w:rFonts w:ascii="Times New Roman" w:hAnsi="Times New Roman" w:cs="Times New Roman"/>
                <w:color w:val="000000"/>
                <w:sz w:val="24"/>
                <w:szCs w:val="26"/>
                <w:lang w:eastAsia="lv-LV"/>
              </w:rPr>
              <w:t>30.11.2021.</w:t>
            </w:r>
            <w:r w:rsidR="00126AE2" w:rsidRPr="00E86FCA">
              <w:rPr>
                <w:rFonts w:ascii="Times New Roman" w:hAnsi="Times New Roman" w:cs="Times New Roman"/>
                <w:color w:val="000000"/>
                <w:sz w:val="24"/>
                <w:szCs w:val="26"/>
                <w:lang w:eastAsia="lv-LV"/>
              </w:rPr>
              <w:t>;</w:t>
            </w:r>
          </w:p>
          <w:p w14:paraId="4493583E" w14:textId="15F16B20" w:rsidR="003D0735" w:rsidRPr="003D0735" w:rsidRDefault="003D0735" w:rsidP="003D0735">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3D0735">
              <w:rPr>
                <w:rFonts w:ascii="Times New Roman" w:hAnsi="Times New Roman" w:cs="Times New Roman"/>
                <w:color w:val="000000"/>
                <w:sz w:val="24"/>
                <w:szCs w:val="26"/>
                <w:lang w:eastAsia="lv-LV"/>
              </w:rPr>
              <w:t>un/vai</w:t>
            </w:r>
          </w:p>
          <w:p w14:paraId="4B332FAF" w14:textId="71C59729" w:rsidR="00126AE2" w:rsidRDefault="00126AE2" w:rsidP="00126AE2">
            <w:pPr>
              <w:autoSpaceDE w:val="0"/>
              <w:autoSpaceDN w:val="0"/>
              <w:adjustRightInd w:val="0"/>
              <w:spacing w:after="0" w:line="240" w:lineRule="auto"/>
              <w:jc w:val="both"/>
              <w:rPr>
                <w:rFonts w:ascii="Times New Roman" w:hAnsi="Times New Roman" w:cs="Times New Roman"/>
                <w:color w:val="000000"/>
                <w:sz w:val="24"/>
                <w:szCs w:val="26"/>
                <w:lang w:eastAsia="lv-LV"/>
              </w:rPr>
            </w:pPr>
            <w:r>
              <w:rPr>
                <w:rFonts w:ascii="Times New Roman" w:hAnsi="Times New Roman" w:cs="Times New Roman"/>
                <w:color w:val="000000"/>
                <w:sz w:val="24"/>
                <w:szCs w:val="26"/>
                <w:lang w:eastAsia="lv-LV"/>
              </w:rPr>
              <w:t xml:space="preserve">2) </w:t>
            </w:r>
            <w:r w:rsidR="00FC32E4" w:rsidRPr="00CC3117">
              <w:rPr>
                <w:rFonts w:ascii="Times New Roman" w:hAnsi="Times New Roman" w:cs="Times New Roman"/>
                <w:color w:val="000000"/>
                <w:sz w:val="24"/>
                <w:szCs w:val="26"/>
                <w:lang w:eastAsia="lv-LV"/>
              </w:rPr>
              <w:t xml:space="preserve">ir ieguvis </w:t>
            </w:r>
            <w:r w:rsidRPr="00126AE2">
              <w:rPr>
                <w:rFonts w:ascii="Times New Roman" w:hAnsi="Times New Roman" w:cs="Times New Roman"/>
                <w:color w:val="000000"/>
                <w:sz w:val="24"/>
                <w:szCs w:val="26"/>
                <w:lang w:eastAsia="lv-LV"/>
              </w:rPr>
              <w:t>augstāko izglītību un supervizora profesionālo kvalifikāciju</w:t>
            </w:r>
            <w:r>
              <w:rPr>
                <w:rFonts w:ascii="Times New Roman" w:hAnsi="Times New Roman" w:cs="Times New Roman"/>
                <w:color w:val="000000"/>
                <w:sz w:val="24"/>
                <w:szCs w:val="26"/>
                <w:lang w:eastAsia="lv-LV"/>
              </w:rPr>
              <w:t>;</w:t>
            </w:r>
          </w:p>
          <w:p w14:paraId="4444F7DB" w14:textId="0E7C7567" w:rsidR="003D0735" w:rsidRDefault="003D0735" w:rsidP="00126AE2">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3D0735">
              <w:rPr>
                <w:rFonts w:ascii="Times New Roman" w:hAnsi="Times New Roman" w:cs="Times New Roman"/>
                <w:color w:val="000000"/>
                <w:sz w:val="24"/>
                <w:szCs w:val="26"/>
                <w:lang w:eastAsia="lv-LV"/>
              </w:rPr>
              <w:t>un/vai</w:t>
            </w:r>
          </w:p>
          <w:p w14:paraId="16870AF9" w14:textId="7A0FA65B" w:rsidR="00126AE2" w:rsidRPr="00126AE2" w:rsidRDefault="00126AE2" w:rsidP="00126AE2">
            <w:pPr>
              <w:autoSpaceDE w:val="0"/>
              <w:autoSpaceDN w:val="0"/>
              <w:adjustRightInd w:val="0"/>
              <w:spacing w:after="0" w:line="240" w:lineRule="auto"/>
              <w:jc w:val="both"/>
              <w:rPr>
                <w:rFonts w:ascii="Times New Roman" w:hAnsi="Times New Roman" w:cs="Times New Roman"/>
                <w:color w:val="000000"/>
                <w:sz w:val="24"/>
                <w:szCs w:val="26"/>
                <w:lang w:eastAsia="lv-LV"/>
              </w:rPr>
            </w:pPr>
            <w:r>
              <w:rPr>
                <w:rFonts w:ascii="Times New Roman" w:hAnsi="Times New Roman" w:cs="Times New Roman"/>
                <w:color w:val="000000"/>
                <w:sz w:val="24"/>
                <w:szCs w:val="26"/>
                <w:lang w:eastAsia="lv-LV"/>
              </w:rPr>
              <w:t>3) j</w:t>
            </w:r>
            <w:r w:rsidRPr="00126AE2">
              <w:rPr>
                <w:rFonts w:ascii="Times New Roman" w:hAnsi="Times New Roman" w:cs="Times New Roman"/>
                <w:color w:val="000000"/>
                <w:sz w:val="24"/>
                <w:szCs w:val="26"/>
                <w:lang w:eastAsia="lv-LV"/>
              </w:rPr>
              <w:t xml:space="preserve">a tā ir persona, kurai nav supervizora sertifikāta vai kurai nav supervizora profesionālās kvalifikācijas, </w:t>
            </w:r>
            <w:r w:rsidR="003D0735">
              <w:rPr>
                <w:rFonts w:ascii="Times New Roman" w:hAnsi="Times New Roman" w:cs="Times New Roman"/>
                <w:color w:val="000000"/>
                <w:sz w:val="24"/>
                <w:szCs w:val="26"/>
                <w:lang w:eastAsia="lv-LV"/>
              </w:rPr>
              <w:t>bet ir cits dokuments, kas apliecina tiesības sniegt supervizora pakalpojumus</w:t>
            </w:r>
            <w:r w:rsidRPr="00126AE2">
              <w:rPr>
                <w:rFonts w:ascii="Times New Roman" w:hAnsi="Times New Roman" w:cs="Times New Roman"/>
                <w:color w:val="000000"/>
                <w:sz w:val="24"/>
                <w:szCs w:val="26"/>
                <w:lang w:eastAsia="lv-LV"/>
              </w:rPr>
              <w:t>.</w:t>
            </w:r>
          </w:p>
          <w:p w14:paraId="1C3479AA" w14:textId="77777777" w:rsidR="00126AE2" w:rsidRPr="00CC3117" w:rsidRDefault="00126AE2" w:rsidP="00FC32E4">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6B9279C6" w14:textId="17877690" w:rsidR="00FC32E4" w:rsidRPr="00CC3117" w:rsidRDefault="00FC32E4" w:rsidP="00FC32E4">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CC3117">
              <w:rPr>
                <w:rFonts w:ascii="Times New Roman" w:hAnsi="Times New Roman" w:cs="Times New Roman"/>
                <w:color w:val="000000"/>
                <w:sz w:val="24"/>
                <w:szCs w:val="26"/>
                <w:lang w:eastAsia="lv-LV"/>
              </w:rPr>
              <w:t>Ja pretendents ir personu apvienība, tad apvienības dalībniekiem atsevišķi vai visiem kopā jāizpilda šajā punktā noteiktās prasības.</w:t>
            </w:r>
          </w:p>
        </w:tc>
        <w:tc>
          <w:tcPr>
            <w:tcW w:w="5067" w:type="dxa"/>
          </w:tcPr>
          <w:p w14:paraId="42DC3440" w14:textId="77777777" w:rsidR="00FC32E4" w:rsidRPr="00CC3117" w:rsidRDefault="00FC32E4" w:rsidP="00FC32E4">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CC3117">
              <w:rPr>
                <w:rFonts w:ascii="Times New Roman" w:hAnsi="Times New Roman" w:cs="Times New Roman"/>
                <w:color w:val="000000"/>
                <w:sz w:val="24"/>
                <w:szCs w:val="26"/>
                <w:lang w:eastAsia="lv-LV"/>
              </w:rPr>
              <w:t xml:space="preserve">Attiecībā  uz </w:t>
            </w:r>
            <w:r>
              <w:rPr>
                <w:rFonts w:ascii="Times New Roman" w:hAnsi="Times New Roman" w:cs="Times New Roman"/>
                <w:color w:val="000000"/>
                <w:sz w:val="24"/>
                <w:szCs w:val="26"/>
                <w:lang w:eastAsia="lv-LV"/>
              </w:rPr>
              <w:t>speciālistiem</w:t>
            </w:r>
            <w:r w:rsidRPr="00CC3117">
              <w:rPr>
                <w:rFonts w:ascii="Times New Roman" w:hAnsi="Times New Roman" w:cs="Times New Roman"/>
                <w:color w:val="000000"/>
                <w:sz w:val="24"/>
                <w:szCs w:val="26"/>
                <w:lang w:eastAsia="lv-LV"/>
              </w:rPr>
              <w:t xml:space="preserve">, kurus pretendents ir piesaistījis vai plāno piesaistīt </w:t>
            </w:r>
            <w:r>
              <w:rPr>
                <w:rFonts w:ascii="Times New Roman" w:hAnsi="Times New Roman" w:cs="Times New Roman"/>
                <w:color w:val="000000"/>
                <w:sz w:val="24"/>
                <w:szCs w:val="26"/>
                <w:lang w:eastAsia="lv-LV"/>
              </w:rPr>
              <w:t>iepirkuma līguma izpildē</w:t>
            </w:r>
            <w:r w:rsidRPr="00CC3117">
              <w:rPr>
                <w:rFonts w:ascii="Times New Roman" w:hAnsi="Times New Roman" w:cs="Times New Roman"/>
                <w:color w:val="000000"/>
                <w:sz w:val="24"/>
                <w:szCs w:val="26"/>
                <w:lang w:eastAsia="lv-LV"/>
              </w:rPr>
              <w:t>, pretendents iesniedz šādus dokumentus:</w:t>
            </w:r>
          </w:p>
          <w:p w14:paraId="14CD4F19" w14:textId="773530D2" w:rsidR="00FC32E4" w:rsidRPr="00CC3117" w:rsidRDefault="00EA54C4" w:rsidP="00FC32E4">
            <w:pPr>
              <w:numPr>
                <w:ilvl w:val="0"/>
                <w:numId w:val="10"/>
              </w:numPr>
              <w:autoSpaceDE w:val="0"/>
              <w:autoSpaceDN w:val="0"/>
              <w:adjustRightInd w:val="0"/>
              <w:spacing w:after="0" w:line="240" w:lineRule="auto"/>
              <w:ind w:left="350" w:hanging="284"/>
              <w:jc w:val="both"/>
              <w:rPr>
                <w:rFonts w:ascii="Times New Roman" w:hAnsi="Times New Roman" w:cs="Times New Roman"/>
                <w:color w:val="000000"/>
                <w:sz w:val="24"/>
                <w:szCs w:val="26"/>
                <w:lang w:eastAsia="lv-LV"/>
              </w:rPr>
            </w:pPr>
            <w:r w:rsidRPr="00CC3117">
              <w:rPr>
                <w:rFonts w:ascii="Times New Roman" w:hAnsi="Times New Roman" w:cs="Times New Roman"/>
                <w:color w:val="000000"/>
                <w:sz w:val="24"/>
                <w:szCs w:val="26"/>
                <w:lang w:eastAsia="lv-LV"/>
              </w:rPr>
              <w:t xml:space="preserve">Nolikuma </w:t>
            </w:r>
            <w:r>
              <w:rPr>
                <w:rFonts w:ascii="Times New Roman" w:hAnsi="Times New Roman" w:cs="Times New Roman"/>
                <w:color w:val="000000"/>
                <w:sz w:val="24"/>
                <w:szCs w:val="26"/>
                <w:lang w:eastAsia="lv-LV"/>
              </w:rPr>
              <w:t>1</w:t>
            </w:r>
            <w:r w:rsidRPr="00CC3117">
              <w:rPr>
                <w:rFonts w:ascii="Times New Roman" w:hAnsi="Times New Roman" w:cs="Times New Roman"/>
                <w:color w:val="000000"/>
                <w:sz w:val="24"/>
                <w:szCs w:val="26"/>
                <w:lang w:eastAsia="lv-LV"/>
              </w:rPr>
              <w:t>.pielikum</w:t>
            </w:r>
            <w:r>
              <w:rPr>
                <w:rFonts w:ascii="Times New Roman" w:hAnsi="Times New Roman" w:cs="Times New Roman"/>
                <w:color w:val="000000"/>
                <w:sz w:val="24"/>
                <w:szCs w:val="26"/>
                <w:lang w:eastAsia="lv-LV"/>
              </w:rPr>
              <w:t>ā</w:t>
            </w:r>
            <w:r w:rsidRPr="00CC3117">
              <w:rPr>
                <w:rFonts w:ascii="Times New Roman" w:hAnsi="Times New Roman" w:cs="Times New Roman"/>
                <w:color w:val="000000"/>
                <w:sz w:val="24"/>
                <w:szCs w:val="26"/>
                <w:lang w:eastAsia="lv-LV"/>
              </w:rPr>
              <w:t xml:space="preserve"> “Pieteikums”</w:t>
            </w:r>
            <w:r>
              <w:rPr>
                <w:rFonts w:ascii="Times New Roman" w:hAnsi="Times New Roman" w:cs="Times New Roman"/>
                <w:color w:val="000000"/>
                <w:sz w:val="24"/>
                <w:szCs w:val="26"/>
                <w:lang w:eastAsia="lv-LV"/>
              </w:rPr>
              <w:t xml:space="preserve"> </w:t>
            </w:r>
            <w:r w:rsidR="00FC32E4" w:rsidRPr="00CC3117">
              <w:rPr>
                <w:rFonts w:ascii="Times New Roman" w:hAnsi="Times New Roman" w:cs="Times New Roman"/>
                <w:color w:val="000000"/>
                <w:sz w:val="24"/>
                <w:szCs w:val="26"/>
                <w:lang w:eastAsia="lv-LV"/>
              </w:rPr>
              <w:t>personu saraksts, kuras pretendents ir piesaistījis vai plāno piesaistīt pakalpojumu sniegšanā, norādot:</w:t>
            </w:r>
          </w:p>
          <w:p w14:paraId="4F227D24" w14:textId="77777777" w:rsidR="00187064" w:rsidRPr="00CC3117" w:rsidRDefault="00187064" w:rsidP="00187064">
            <w:pPr>
              <w:numPr>
                <w:ilvl w:val="1"/>
                <w:numId w:val="10"/>
              </w:numPr>
              <w:autoSpaceDE w:val="0"/>
              <w:autoSpaceDN w:val="0"/>
              <w:adjustRightInd w:val="0"/>
              <w:spacing w:after="0" w:line="240" w:lineRule="auto"/>
              <w:ind w:left="350" w:hanging="284"/>
              <w:jc w:val="both"/>
              <w:rPr>
                <w:rFonts w:ascii="Times New Roman" w:hAnsi="Times New Roman" w:cs="Times New Roman"/>
                <w:color w:val="000000"/>
                <w:sz w:val="24"/>
                <w:szCs w:val="26"/>
                <w:lang w:eastAsia="lv-LV"/>
              </w:rPr>
            </w:pPr>
            <w:r w:rsidRPr="00CC3117">
              <w:rPr>
                <w:rFonts w:ascii="Times New Roman" w:hAnsi="Times New Roman" w:cs="Times New Roman"/>
                <w:color w:val="000000"/>
                <w:sz w:val="24"/>
                <w:szCs w:val="26"/>
                <w:lang w:eastAsia="lv-LV"/>
              </w:rPr>
              <w:t>vārd</w:t>
            </w:r>
            <w:r>
              <w:rPr>
                <w:rFonts w:ascii="Times New Roman" w:hAnsi="Times New Roman" w:cs="Times New Roman"/>
                <w:color w:val="000000"/>
                <w:sz w:val="24"/>
                <w:szCs w:val="26"/>
                <w:lang w:eastAsia="lv-LV"/>
              </w:rPr>
              <w:t>s</w:t>
            </w:r>
            <w:r w:rsidRPr="00CC3117">
              <w:rPr>
                <w:rFonts w:ascii="Times New Roman" w:hAnsi="Times New Roman" w:cs="Times New Roman"/>
                <w:color w:val="000000"/>
                <w:sz w:val="24"/>
                <w:szCs w:val="26"/>
                <w:lang w:eastAsia="lv-LV"/>
              </w:rPr>
              <w:t>, uzvārd</w:t>
            </w:r>
            <w:r>
              <w:rPr>
                <w:rFonts w:ascii="Times New Roman" w:hAnsi="Times New Roman" w:cs="Times New Roman"/>
                <w:color w:val="000000"/>
                <w:sz w:val="24"/>
                <w:szCs w:val="26"/>
                <w:lang w:eastAsia="lv-LV"/>
              </w:rPr>
              <w:t>s</w:t>
            </w:r>
            <w:r w:rsidRPr="00CC3117">
              <w:rPr>
                <w:rFonts w:ascii="Times New Roman" w:hAnsi="Times New Roman" w:cs="Times New Roman"/>
                <w:color w:val="000000"/>
                <w:sz w:val="24"/>
                <w:szCs w:val="26"/>
                <w:lang w:eastAsia="lv-LV"/>
              </w:rPr>
              <w:t>;</w:t>
            </w:r>
          </w:p>
          <w:p w14:paraId="7927A8BD" w14:textId="77777777" w:rsidR="00187064" w:rsidRPr="008C45AF" w:rsidRDefault="00187064" w:rsidP="00187064">
            <w:pPr>
              <w:numPr>
                <w:ilvl w:val="1"/>
                <w:numId w:val="10"/>
              </w:numPr>
              <w:autoSpaceDE w:val="0"/>
              <w:autoSpaceDN w:val="0"/>
              <w:adjustRightInd w:val="0"/>
              <w:spacing w:after="0" w:line="240" w:lineRule="auto"/>
              <w:ind w:left="350" w:hanging="284"/>
              <w:jc w:val="both"/>
              <w:rPr>
                <w:rFonts w:ascii="Times New Roman" w:hAnsi="Times New Roman" w:cs="Times New Roman"/>
                <w:color w:val="000000"/>
                <w:sz w:val="24"/>
                <w:szCs w:val="26"/>
                <w:lang w:eastAsia="lv-LV"/>
              </w:rPr>
            </w:pPr>
            <w:r>
              <w:rPr>
                <w:rFonts w:ascii="Times New Roman" w:hAnsi="Times New Roman"/>
                <w:color w:val="000000"/>
                <w:sz w:val="24"/>
                <w:szCs w:val="26"/>
                <w:lang w:eastAsia="lv-LV"/>
              </w:rPr>
              <w:t>supervizora s</w:t>
            </w:r>
            <w:r w:rsidRPr="008C45AF">
              <w:rPr>
                <w:rFonts w:ascii="Times New Roman" w:hAnsi="Times New Roman"/>
                <w:color w:val="000000"/>
                <w:sz w:val="24"/>
                <w:szCs w:val="26"/>
                <w:lang w:eastAsia="lv-LV"/>
              </w:rPr>
              <w:t>ertifikāta Nr.</w:t>
            </w:r>
            <w:r>
              <w:rPr>
                <w:rFonts w:ascii="Times New Roman" w:hAnsi="Times New Roman"/>
                <w:color w:val="000000"/>
                <w:sz w:val="24"/>
                <w:szCs w:val="26"/>
                <w:lang w:eastAsia="lv-LV"/>
              </w:rPr>
              <w:t>;</w:t>
            </w:r>
          </w:p>
          <w:p w14:paraId="0181607C" w14:textId="77777777" w:rsidR="00187064" w:rsidRPr="008C45AF" w:rsidRDefault="00187064" w:rsidP="00187064">
            <w:pPr>
              <w:numPr>
                <w:ilvl w:val="1"/>
                <w:numId w:val="10"/>
              </w:numPr>
              <w:autoSpaceDE w:val="0"/>
              <w:autoSpaceDN w:val="0"/>
              <w:adjustRightInd w:val="0"/>
              <w:spacing w:after="0" w:line="240" w:lineRule="auto"/>
              <w:ind w:left="350" w:hanging="284"/>
              <w:jc w:val="both"/>
              <w:rPr>
                <w:rFonts w:ascii="Times New Roman" w:hAnsi="Times New Roman" w:cs="Times New Roman"/>
                <w:color w:val="000000"/>
                <w:sz w:val="24"/>
                <w:szCs w:val="26"/>
                <w:lang w:eastAsia="lv-LV"/>
              </w:rPr>
            </w:pPr>
            <w:r>
              <w:rPr>
                <w:rFonts w:ascii="Times New Roman" w:hAnsi="Times New Roman"/>
                <w:color w:val="000000"/>
                <w:sz w:val="24"/>
                <w:szCs w:val="26"/>
                <w:lang w:eastAsia="lv-LV"/>
              </w:rPr>
              <w:t>supervizora s</w:t>
            </w:r>
            <w:r w:rsidRPr="008C45AF">
              <w:rPr>
                <w:rFonts w:ascii="Times New Roman" w:hAnsi="Times New Roman"/>
                <w:color w:val="000000"/>
                <w:sz w:val="24"/>
                <w:szCs w:val="26"/>
                <w:lang w:eastAsia="lv-LV"/>
              </w:rPr>
              <w:t>ertifikāt</w:t>
            </w:r>
            <w:r>
              <w:rPr>
                <w:rFonts w:ascii="Times New Roman" w:hAnsi="Times New Roman"/>
                <w:color w:val="000000"/>
                <w:sz w:val="24"/>
                <w:szCs w:val="26"/>
                <w:lang w:eastAsia="lv-LV"/>
              </w:rPr>
              <w:t>s derīgs no;</w:t>
            </w:r>
          </w:p>
          <w:p w14:paraId="5B5F3868" w14:textId="77777777" w:rsidR="00187064" w:rsidRPr="008C45AF" w:rsidRDefault="00187064" w:rsidP="00187064">
            <w:pPr>
              <w:numPr>
                <w:ilvl w:val="1"/>
                <w:numId w:val="10"/>
              </w:numPr>
              <w:autoSpaceDE w:val="0"/>
              <w:autoSpaceDN w:val="0"/>
              <w:adjustRightInd w:val="0"/>
              <w:spacing w:after="0" w:line="240" w:lineRule="auto"/>
              <w:ind w:left="350" w:hanging="284"/>
              <w:jc w:val="both"/>
              <w:rPr>
                <w:rFonts w:ascii="Times New Roman" w:hAnsi="Times New Roman" w:cs="Times New Roman"/>
                <w:color w:val="000000"/>
                <w:sz w:val="24"/>
                <w:szCs w:val="26"/>
                <w:lang w:eastAsia="lv-LV"/>
              </w:rPr>
            </w:pPr>
            <w:r>
              <w:rPr>
                <w:rFonts w:ascii="Times New Roman" w:hAnsi="Times New Roman"/>
                <w:color w:val="000000"/>
                <w:sz w:val="24"/>
                <w:szCs w:val="26"/>
                <w:lang w:eastAsia="lv-LV"/>
              </w:rPr>
              <w:t>supervizora s</w:t>
            </w:r>
            <w:r w:rsidRPr="008C45AF">
              <w:rPr>
                <w:rFonts w:ascii="Times New Roman" w:hAnsi="Times New Roman"/>
                <w:color w:val="000000"/>
                <w:sz w:val="24"/>
                <w:szCs w:val="26"/>
                <w:lang w:eastAsia="lv-LV"/>
              </w:rPr>
              <w:t>ertifikāt</w:t>
            </w:r>
            <w:r>
              <w:rPr>
                <w:rFonts w:ascii="Times New Roman" w:hAnsi="Times New Roman"/>
                <w:color w:val="000000"/>
                <w:sz w:val="24"/>
                <w:szCs w:val="26"/>
                <w:lang w:eastAsia="lv-LV"/>
              </w:rPr>
              <w:t>s derīgs līdz;</w:t>
            </w:r>
          </w:p>
          <w:p w14:paraId="56C5CCD4" w14:textId="0F5BB426" w:rsidR="00FC32E4" w:rsidRDefault="00DC1128" w:rsidP="00187064">
            <w:pPr>
              <w:numPr>
                <w:ilvl w:val="1"/>
                <w:numId w:val="10"/>
              </w:numPr>
              <w:autoSpaceDE w:val="0"/>
              <w:autoSpaceDN w:val="0"/>
              <w:adjustRightInd w:val="0"/>
              <w:spacing w:after="0" w:line="240" w:lineRule="auto"/>
              <w:ind w:left="350" w:hanging="284"/>
              <w:jc w:val="both"/>
              <w:rPr>
                <w:rFonts w:ascii="Times New Roman" w:hAnsi="Times New Roman" w:cs="Times New Roman"/>
                <w:color w:val="000000"/>
                <w:sz w:val="24"/>
                <w:szCs w:val="26"/>
                <w:lang w:eastAsia="lv-LV"/>
              </w:rPr>
            </w:pPr>
            <w:r>
              <w:rPr>
                <w:rFonts w:ascii="Times New Roman" w:hAnsi="Times New Roman" w:cs="Times New Roman"/>
                <w:color w:val="000000"/>
                <w:sz w:val="24"/>
                <w:szCs w:val="26"/>
                <w:lang w:eastAsia="lv-LV"/>
              </w:rPr>
              <w:t>izglītība/</w:t>
            </w:r>
            <w:r w:rsidR="00187064" w:rsidRPr="00CC3117">
              <w:rPr>
                <w:rFonts w:ascii="Times New Roman" w:hAnsi="Times New Roman" w:cs="Times New Roman"/>
                <w:color w:val="000000"/>
                <w:sz w:val="24"/>
                <w:szCs w:val="26"/>
                <w:lang w:eastAsia="lv-LV"/>
              </w:rPr>
              <w:t>profesionāl</w:t>
            </w:r>
            <w:r w:rsidR="00187064">
              <w:rPr>
                <w:rFonts w:ascii="Times New Roman" w:hAnsi="Times New Roman" w:cs="Times New Roman"/>
                <w:color w:val="000000"/>
                <w:sz w:val="24"/>
                <w:szCs w:val="26"/>
                <w:lang w:eastAsia="lv-LV"/>
              </w:rPr>
              <w:t>ā</w:t>
            </w:r>
            <w:r w:rsidR="00187064" w:rsidRPr="00CC3117">
              <w:rPr>
                <w:rFonts w:ascii="Times New Roman" w:hAnsi="Times New Roman" w:cs="Times New Roman"/>
                <w:color w:val="000000"/>
                <w:sz w:val="24"/>
                <w:szCs w:val="26"/>
                <w:lang w:eastAsia="lv-LV"/>
              </w:rPr>
              <w:t xml:space="preserve"> kvalifikācij</w:t>
            </w:r>
            <w:r w:rsidR="00187064">
              <w:rPr>
                <w:rFonts w:ascii="Times New Roman" w:hAnsi="Times New Roman" w:cs="Times New Roman"/>
                <w:color w:val="000000"/>
                <w:sz w:val="24"/>
                <w:szCs w:val="26"/>
                <w:lang w:eastAsia="lv-LV"/>
              </w:rPr>
              <w:t>a</w:t>
            </w:r>
            <w:r w:rsidR="00FC32E4" w:rsidRPr="00187064">
              <w:rPr>
                <w:rFonts w:ascii="Times New Roman" w:hAnsi="Times New Roman" w:cs="Times New Roman"/>
                <w:color w:val="000000"/>
                <w:sz w:val="24"/>
                <w:szCs w:val="26"/>
                <w:lang w:eastAsia="lv-LV"/>
              </w:rPr>
              <w:t>;</w:t>
            </w:r>
          </w:p>
          <w:p w14:paraId="446C43C9" w14:textId="72B594A1" w:rsidR="006E5B56" w:rsidRPr="00187064" w:rsidRDefault="006E5B56" w:rsidP="00187064">
            <w:pPr>
              <w:numPr>
                <w:ilvl w:val="1"/>
                <w:numId w:val="10"/>
              </w:numPr>
              <w:autoSpaceDE w:val="0"/>
              <w:autoSpaceDN w:val="0"/>
              <w:adjustRightInd w:val="0"/>
              <w:spacing w:after="0" w:line="240" w:lineRule="auto"/>
              <w:ind w:left="350" w:hanging="284"/>
              <w:jc w:val="both"/>
              <w:rPr>
                <w:rFonts w:ascii="Times New Roman" w:hAnsi="Times New Roman" w:cs="Times New Roman"/>
                <w:color w:val="000000"/>
                <w:sz w:val="24"/>
                <w:szCs w:val="26"/>
                <w:lang w:eastAsia="lv-LV"/>
              </w:rPr>
            </w:pPr>
            <w:r w:rsidRPr="006E5B56">
              <w:rPr>
                <w:rFonts w:ascii="Times New Roman" w:hAnsi="Times New Roman" w:cs="Times New Roman"/>
                <w:color w:val="000000"/>
                <w:sz w:val="24"/>
                <w:szCs w:val="26"/>
                <w:lang w:eastAsia="lv-LV"/>
              </w:rPr>
              <w:t>supervizora profesionālās darbības stāž</w:t>
            </w:r>
            <w:r>
              <w:rPr>
                <w:rFonts w:ascii="Times New Roman" w:hAnsi="Times New Roman" w:cs="Times New Roman"/>
                <w:color w:val="000000"/>
                <w:sz w:val="24"/>
                <w:szCs w:val="26"/>
                <w:lang w:eastAsia="lv-LV"/>
              </w:rPr>
              <w:t>s</w:t>
            </w:r>
            <w:r w:rsidRPr="006E5B56">
              <w:rPr>
                <w:rFonts w:ascii="Times New Roman" w:hAnsi="Times New Roman" w:cs="Times New Roman"/>
                <w:color w:val="000000"/>
                <w:sz w:val="24"/>
                <w:szCs w:val="26"/>
                <w:lang w:eastAsia="lv-LV"/>
              </w:rPr>
              <w:t xml:space="preserve"> (pilni gadi un pilni mēneši)</w:t>
            </w:r>
            <w:r>
              <w:rPr>
                <w:rFonts w:ascii="Times New Roman" w:hAnsi="Times New Roman" w:cs="Times New Roman"/>
                <w:color w:val="000000"/>
                <w:sz w:val="24"/>
                <w:szCs w:val="26"/>
                <w:lang w:eastAsia="lv-LV"/>
              </w:rPr>
              <w:t>;</w:t>
            </w:r>
          </w:p>
          <w:p w14:paraId="7D4FB9F4" w14:textId="5DFD0AFB" w:rsidR="00FC32E4" w:rsidRPr="003533D1" w:rsidRDefault="00FC32E4" w:rsidP="00FC32E4">
            <w:pPr>
              <w:autoSpaceDE w:val="0"/>
              <w:autoSpaceDN w:val="0"/>
              <w:adjustRightInd w:val="0"/>
              <w:spacing w:after="0" w:line="240" w:lineRule="auto"/>
              <w:ind w:left="66"/>
              <w:jc w:val="both"/>
              <w:rPr>
                <w:rFonts w:ascii="Times New Roman" w:hAnsi="Times New Roman" w:cs="Times New Roman"/>
                <w:color w:val="000000"/>
                <w:sz w:val="24"/>
                <w:szCs w:val="26"/>
                <w:lang w:eastAsia="lv-LV"/>
              </w:rPr>
            </w:pPr>
            <w:r w:rsidRPr="003533D1">
              <w:rPr>
                <w:rFonts w:ascii="Times New Roman" w:hAnsi="Times New Roman" w:cs="Times New Roman"/>
                <w:color w:val="000000"/>
                <w:sz w:val="24"/>
                <w:szCs w:val="26"/>
                <w:lang w:eastAsia="lv-LV"/>
              </w:rPr>
              <w:t xml:space="preserve">2) </w:t>
            </w:r>
            <w:r w:rsidR="00043C5F">
              <w:rPr>
                <w:rFonts w:ascii="Times New Roman" w:hAnsi="Times New Roman" w:cs="Times New Roman"/>
                <w:color w:val="000000"/>
                <w:sz w:val="24"/>
                <w:szCs w:val="26"/>
                <w:lang w:eastAsia="lv-LV"/>
              </w:rPr>
              <w:t>speciālista/-u</w:t>
            </w:r>
            <w:r w:rsidR="00043C5F" w:rsidRPr="00CC3117">
              <w:rPr>
                <w:rFonts w:ascii="Times New Roman" w:hAnsi="Times New Roman" w:cs="Times New Roman"/>
                <w:color w:val="000000"/>
                <w:sz w:val="24"/>
                <w:szCs w:val="26"/>
                <w:lang w:eastAsia="lv-LV"/>
              </w:rPr>
              <w:t xml:space="preserve"> izglītību vai profesionālo kvalifikāciju apliecinošo dokumentu kopijas</w:t>
            </w:r>
            <w:r w:rsidRPr="003533D1">
              <w:rPr>
                <w:rFonts w:ascii="Times New Roman" w:hAnsi="Times New Roman" w:cs="Times New Roman"/>
                <w:color w:val="000000"/>
                <w:sz w:val="24"/>
                <w:szCs w:val="26"/>
                <w:lang w:eastAsia="lv-LV"/>
              </w:rPr>
              <w:t>;</w:t>
            </w:r>
          </w:p>
          <w:p w14:paraId="769DB6C8" w14:textId="213ED2A5" w:rsidR="00FC32E4" w:rsidRDefault="00FC32E4" w:rsidP="00FC32E4">
            <w:pPr>
              <w:autoSpaceDE w:val="0"/>
              <w:autoSpaceDN w:val="0"/>
              <w:adjustRightInd w:val="0"/>
              <w:spacing w:after="0" w:line="240" w:lineRule="auto"/>
              <w:jc w:val="both"/>
              <w:rPr>
                <w:rFonts w:ascii="Times New Roman" w:hAnsi="Times New Roman" w:cs="Times New Roman"/>
                <w:color w:val="000000"/>
                <w:sz w:val="24"/>
                <w:szCs w:val="26"/>
                <w:lang w:eastAsia="lv-LV"/>
              </w:rPr>
            </w:pPr>
            <w:r w:rsidRPr="00CC3117">
              <w:rPr>
                <w:rFonts w:ascii="Times New Roman" w:hAnsi="Times New Roman" w:cs="Times New Roman"/>
                <w:color w:val="000000"/>
                <w:sz w:val="24"/>
                <w:szCs w:val="26"/>
                <w:lang w:eastAsia="lv-LV"/>
              </w:rPr>
              <w:t>3)</w:t>
            </w:r>
            <w:r w:rsidR="00043C5F">
              <w:rPr>
                <w:rFonts w:ascii="Times New Roman" w:hAnsi="Times New Roman" w:cs="Times New Roman"/>
                <w:color w:val="000000"/>
                <w:sz w:val="24"/>
                <w:szCs w:val="26"/>
                <w:lang w:eastAsia="lv-LV"/>
              </w:rPr>
              <w:t xml:space="preserve"> </w:t>
            </w:r>
            <w:r w:rsidR="00043C5F" w:rsidRPr="00043C5F">
              <w:rPr>
                <w:rFonts w:ascii="Times New Roman" w:hAnsi="Times New Roman" w:cs="Times New Roman"/>
                <w:b/>
                <w:bCs/>
                <w:color w:val="000000"/>
                <w:sz w:val="24"/>
                <w:szCs w:val="26"/>
                <w:lang w:eastAsia="lv-LV"/>
              </w:rPr>
              <w:t xml:space="preserve">speciālista/-u parakstīts CV, norādot </w:t>
            </w:r>
            <w:r w:rsidR="00043C5F" w:rsidRPr="00043C5F">
              <w:rPr>
                <w:rFonts w:ascii="Times New Roman" w:hAnsi="Times New Roman"/>
                <w:b/>
                <w:bCs/>
                <w:sz w:val="24"/>
              </w:rPr>
              <w:t>supervizora profesionālās darbības stāžu</w:t>
            </w:r>
            <w:r w:rsidR="006E5B56">
              <w:rPr>
                <w:rFonts w:ascii="Times New Roman" w:hAnsi="Times New Roman"/>
                <w:b/>
                <w:bCs/>
                <w:sz w:val="24"/>
              </w:rPr>
              <w:t xml:space="preserve"> (</w:t>
            </w:r>
            <w:r w:rsidR="006E5B56" w:rsidRPr="006E5B56">
              <w:rPr>
                <w:rFonts w:ascii="Times New Roman" w:hAnsi="Times New Roman"/>
                <w:b/>
                <w:bCs/>
                <w:sz w:val="24"/>
              </w:rPr>
              <w:t>pilni gadi un pilni mēneši</w:t>
            </w:r>
            <w:r w:rsidR="006E5B56">
              <w:rPr>
                <w:rFonts w:ascii="Times New Roman" w:hAnsi="Times New Roman"/>
                <w:b/>
                <w:bCs/>
                <w:sz w:val="24"/>
              </w:rPr>
              <w:t>)</w:t>
            </w:r>
            <w:r w:rsidR="00043C5F">
              <w:rPr>
                <w:rFonts w:ascii="Times New Roman" w:hAnsi="Times New Roman"/>
                <w:sz w:val="24"/>
              </w:rPr>
              <w:t>.</w:t>
            </w:r>
          </w:p>
          <w:p w14:paraId="45BC6E9F" w14:textId="77777777" w:rsidR="00201794" w:rsidRDefault="00201794" w:rsidP="003D0735">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3C49C573" w14:textId="38414A87" w:rsidR="003D0735" w:rsidRPr="003D0735" w:rsidRDefault="003D0735" w:rsidP="003D0735">
            <w:pPr>
              <w:autoSpaceDE w:val="0"/>
              <w:autoSpaceDN w:val="0"/>
              <w:adjustRightInd w:val="0"/>
              <w:spacing w:after="0" w:line="240" w:lineRule="auto"/>
              <w:jc w:val="both"/>
              <w:rPr>
                <w:rFonts w:ascii="Times New Roman" w:hAnsi="Times New Roman" w:cs="Times New Roman"/>
                <w:color w:val="000000"/>
                <w:sz w:val="24"/>
                <w:szCs w:val="26"/>
                <w:lang w:eastAsia="lv-LV"/>
              </w:rPr>
            </w:pPr>
            <w:r>
              <w:rPr>
                <w:rFonts w:ascii="Times New Roman" w:hAnsi="Times New Roman" w:cs="Times New Roman"/>
                <w:color w:val="000000"/>
                <w:sz w:val="24"/>
                <w:szCs w:val="26"/>
                <w:lang w:eastAsia="lv-LV"/>
              </w:rPr>
              <w:t xml:space="preserve">Ja speciālists </w:t>
            </w:r>
            <w:r w:rsidRPr="003D0735">
              <w:rPr>
                <w:rFonts w:ascii="Times New Roman" w:hAnsi="Times New Roman" w:cs="Times New Roman"/>
                <w:color w:val="000000"/>
                <w:sz w:val="24"/>
                <w:szCs w:val="26"/>
                <w:lang w:eastAsia="lv-LV"/>
              </w:rPr>
              <w:t xml:space="preserve">ir reģistrēts </w:t>
            </w:r>
            <w:r>
              <w:rPr>
                <w:rFonts w:ascii="Times New Roman" w:hAnsi="Times New Roman" w:cs="Times New Roman"/>
                <w:color w:val="000000"/>
                <w:sz w:val="24"/>
                <w:szCs w:val="26"/>
                <w:lang w:eastAsia="lv-LV"/>
              </w:rPr>
              <w:t xml:space="preserve">Biedrības </w:t>
            </w:r>
            <w:r w:rsidRPr="003D0735">
              <w:rPr>
                <w:rFonts w:ascii="Times New Roman" w:hAnsi="Times New Roman" w:cs="Times New Roman"/>
                <w:color w:val="000000"/>
                <w:sz w:val="24"/>
                <w:szCs w:val="26"/>
                <w:lang w:eastAsia="lv-LV"/>
              </w:rPr>
              <w:t>„</w:t>
            </w:r>
            <w:r>
              <w:rPr>
                <w:rFonts w:ascii="Times New Roman" w:hAnsi="Times New Roman" w:cs="Times New Roman"/>
                <w:color w:val="000000"/>
                <w:sz w:val="24"/>
                <w:szCs w:val="26"/>
                <w:lang w:eastAsia="lv-LV"/>
              </w:rPr>
              <w:t>Latvijas supervizoru apvienība</w:t>
            </w:r>
            <w:r w:rsidRPr="003D0735">
              <w:rPr>
                <w:rFonts w:ascii="Times New Roman" w:hAnsi="Times New Roman" w:cs="Times New Roman"/>
                <w:color w:val="000000"/>
                <w:sz w:val="24"/>
                <w:szCs w:val="26"/>
                <w:lang w:eastAsia="lv-LV"/>
              </w:rPr>
              <w:t>”</w:t>
            </w:r>
            <w:r>
              <w:rPr>
                <w:rFonts w:ascii="Times New Roman" w:hAnsi="Times New Roman" w:cs="Times New Roman"/>
                <w:color w:val="000000"/>
                <w:sz w:val="24"/>
                <w:szCs w:val="26"/>
                <w:lang w:eastAsia="lv-LV"/>
              </w:rPr>
              <w:t xml:space="preserve"> supervizoru un izsniegto supervizoru sertifikātu reģistrā</w:t>
            </w:r>
            <w:r w:rsidR="00201794">
              <w:rPr>
                <w:rFonts w:ascii="Times New Roman" w:hAnsi="Times New Roman" w:cs="Times New Roman"/>
                <w:color w:val="000000"/>
                <w:sz w:val="24"/>
                <w:szCs w:val="26"/>
                <w:lang w:eastAsia="lv-LV"/>
              </w:rPr>
              <w:t>, tad</w:t>
            </w:r>
            <w:r w:rsidRPr="003D0735">
              <w:rPr>
                <w:rFonts w:ascii="Times New Roman" w:hAnsi="Times New Roman" w:cs="Times New Roman"/>
                <w:color w:val="000000"/>
                <w:sz w:val="24"/>
                <w:szCs w:val="26"/>
                <w:lang w:eastAsia="lv-LV"/>
              </w:rPr>
              <w:t xml:space="preserve"> </w:t>
            </w:r>
            <w:r w:rsidR="00201794">
              <w:rPr>
                <w:rFonts w:ascii="Times New Roman" w:hAnsi="Times New Roman" w:cs="Times New Roman"/>
                <w:color w:val="000000"/>
                <w:sz w:val="24"/>
                <w:szCs w:val="26"/>
                <w:lang w:eastAsia="lv-LV"/>
              </w:rPr>
              <w:t xml:space="preserve">Komisija šo faktu pārbauda </w:t>
            </w:r>
            <w:r w:rsidR="00201794" w:rsidRPr="003D0735">
              <w:rPr>
                <w:rFonts w:ascii="Times New Roman" w:hAnsi="Times New Roman" w:cs="Times New Roman"/>
                <w:color w:val="000000"/>
                <w:sz w:val="24"/>
                <w:szCs w:val="26"/>
                <w:lang w:eastAsia="lv-LV"/>
              </w:rPr>
              <w:t xml:space="preserve">tīmekļa vietnē </w:t>
            </w:r>
            <w:hyperlink r:id="rId12" w:history="1">
              <w:r w:rsidR="00201794" w:rsidRPr="003D0735">
                <w:rPr>
                  <w:rFonts w:ascii="Times New Roman" w:hAnsi="Times New Roman" w:cs="Times New Roman"/>
                  <w:color w:val="000000"/>
                  <w:sz w:val="24"/>
                  <w:szCs w:val="26"/>
                  <w:lang w:eastAsia="lv-LV"/>
                </w:rPr>
                <w:t>http://www.supervizija.lv/lv/sertificeti-supervizori/</w:t>
              </w:r>
            </w:hyperlink>
            <w:r w:rsidR="00201794">
              <w:rPr>
                <w:rFonts w:ascii="Times New Roman" w:hAnsi="Times New Roman" w:cs="Times New Roman"/>
                <w:color w:val="000000"/>
                <w:sz w:val="24"/>
                <w:szCs w:val="26"/>
                <w:lang w:eastAsia="lv-LV"/>
              </w:rPr>
              <w:t>.</w:t>
            </w:r>
          </w:p>
          <w:p w14:paraId="72020570" w14:textId="77777777" w:rsidR="00201794" w:rsidRDefault="00201794" w:rsidP="003D0735">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26932DFA" w14:textId="6B4A4D8F" w:rsidR="003D0735" w:rsidRPr="00126AE2" w:rsidRDefault="00201794" w:rsidP="003D0735">
            <w:pPr>
              <w:autoSpaceDE w:val="0"/>
              <w:autoSpaceDN w:val="0"/>
              <w:adjustRightInd w:val="0"/>
              <w:spacing w:after="0" w:line="240" w:lineRule="auto"/>
              <w:jc w:val="both"/>
              <w:rPr>
                <w:rFonts w:ascii="Times New Roman" w:hAnsi="Times New Roman" w:cs="Times New Roman"/>
                <w:color w:val="000000"/>
                <w:sz w:val="24"/>
                <w:szCs w:val="26"/>
                <w:lang w:eastAsia="lv-LV"/>
              </w:rPr>
            </w:pPr>
            <w:r>
              <w:rPr>
                <w:rFonts w:ascii="Times New Roman" w:hAnsi="Times New Roman" w:cs="Times New Roman"/>
                <w:color w:val="000000"/>
                <w:sz w:val="24"/>
                <w:szCs w:val="26"/>
                <w:lang w:eastAsia="lv-LV"/>
              </w:rPr>
              <w:t>J</w:t>
            </w:r>
            <w:r w:rsidR="003D0735" w:rsidRPr="00126AE2">
              <w:rPr>
                <w:rFonts w:ascii="Times New Roman" w:hAnsi="Times New Roman" w:cs="Times New Roman"/>
                <w:color w:val="000000"/>
                <w:sz w:val="24"/>
                <w:szCs w:val="26"/>
                <w:lang w:eastAsia="lv-LV"/>
              </w:rPr>
              <w:t xml:space="preserve">a tā ir persona, kurai nav supervizora sertifikāta vai kurai nav supervizora profesionālās kvalifikācijas, </w:t>
            </w:r>
            <w:r w:rsidR="003D0735">
              <w:rPr>
                <w:rFonts w:ascii="Times New Roman" w:hAnsi="Times New Roman" w:cs="Times New Roman"/>
                <w:color w:val="000000"/>
                <w:sz w:val="24"/>
                <w:szCs w:val="26"/>
                <w:lang w:eastAsia="lv-LV"/>
              </w:rPr>
              <w:t>bet ir cits dokuments, kas apliecina tiesības sniegt supervizora pakalpojumus</w:t>
            </w:r>
            <w:r>
              <w:rPr>
                <w:rFonts w:ascii="Times New Roman" w:hAnsi="Times New Roman" w:cs="Times New Roman"/>
                <w:color w:val="000000"/>
                <w:sz w:val="24"/>
                <w:szCs w:val="26"/>
                <w:lang w:eastAsia="lv-LV"/>
              </w:rPr>
              <w:t xml:space="preserve">, tad Komisija pieprasa </w:t>
            </w:r>
            <w:r w:rsidRPr="00201794">
              <w:rPr>
                <w:rFonts w:ascii="Times New Roman" w:hAnsi="Times New Roman" w:cs="Times New Roman"/>
                <w:color w:val="000000"/>
                <w:sz w:val="24"/>
                <w:szCs w:val="26"/>
                <w:lang w:eastAsia="lv-LV"/>
              </w:rPr>
              <w:t xml:space="preserve">Izglītības kvalitātes valsts dienesta </w:t>
            </w:r>
            <w:r>
              <w:rPr>
                <w:rFonts w:ascii="Times New Roman" w:hAnsi="Times New Roman" w:cs="Times New Roman"/>
                <w:color w:val="000000"/>
                <w:sz w:val="24"/>
                <w:szCs w:val="26"/>
                <w:lang w:eastAsia="lv-LV"/>
              </w:rPr>
              <w:t>atzinumu par speciālista atbilstību.</w:t>
            </w:r>
          </w:p>
          <w:p w14:paraId="451D0C9A" w14:textId="06795913" w:rsidR="003D0735" w:rsidRDefault="003D0735" w:rsidP="00FC32E4">
            <w:pPr>
              <w:autoSpaceDE w:val="0"/>
              <w:autoSpaceDN w:val="0"/>
              <w:adjustRightInd w:val="0"/>
              <w:spacing w:after="0" w:line="240" w:lineRule="auto"/>
              <w:jc w:val="both"/>
              <w:rPr>
                <w:rFonts w:ascii="Times New Roman" w:hAnsi="Times New Roman" w:cs="Times New Roman"/>
                <w:color w:val="000000"/>
                <w:sz w:val="24"/>
                <w:szCs w:val="26"/>
                <w:lang w:eastAsia="lv-LV"/>
              </w:rPr>
            </w:pPr>
          </w:p>
          <w:p w14:paraId="220741BD" w14:textId="77777777" w:rsidR="00FC32E4" w:rsidRPr="00CC3117" w:rsidRDefault="00FC32E4" w:rsidP="00222CEB">
            <w:pPr>
              <w:spacing w:after="0" w:line="240" w:lineRule="auto"/>
              <w:ind w:firstLine="567"/>
              <w:jc w:val="both"/>
              <w:rPr>
                <w:rFonts w:ascii="Times New Roman" w:hAnsi="Times New Roman" w:cs="Times New Roman"/>
                <w:color w:val="000000"/>
                <w:sz w:val="24"/>
                <w:szCs w:val="26"/>
                <w:lang w:eastAsia="lv-LV"/>
              </w:rPr>
            </w:pPr>
          </w:p>
        </w:tc>
      </w:tr>
      <w:tr w:rsidR="00D902BE" w:rsidRPr="00CC3117" w14:paraId="2100E715" w14:textId="77777777" w:rsidTr="000D0E2E">
        <w:trPr>
          <w:trHeight w:val="415"/>
        </w:trPr>
        <w:tc>
          <w:tcPr>
            <w:tcW w:w="704" w:type="dxa"/>
          </w:tcPr>
          <w:p w14:paraId="21A3465B" w14:textId="77777777" w:rsidR="00D902BE" w:rsidRPr="00CC3117" w:rsidRDefault="00D902BE" w:rsidP="000D0E2E">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p>
        </w:tc>
        <w:tc>
          <w:tcPr>
            <w:tcW w:w="3799" w:type="dxa"/>
          </w:tcPr>
          <w:p w14:paraId="0FCEC97C" w14:textId="77777777" w:rsidR="00D902BE" w:rsidRPr="00CC3117" w:rsidRDefault="00D902BE" w:rsidP="000D0E2E">
            <w:pPr>
              <w:pStyle w:val="Paraststmeklis"/>
              <w:jc w:val="both"/>
              <w:rPr>
                <w:color w:val="000000"/>
                <w:szCs w:val="26"/>
                <w:lang w:val="lv-LV" w:eastAsia="lv-LV"/>
              </w:rPr>
            </w:pPr>
            <w:r w:rsidRPr="00CC3117">
              <w:rPr>
                <w:color w:val="000000"/>
                <w:szCs w:val="26"/>
                <w:lang w:val="lv-LV" w:eastAsia="lv-LV"/>
              </w:rPr>
              <w:t>Pretendents var balstīties uz citu personu saimnieciskajām un finansiālajām iespējām, ja tas ir nepieciešams konkrētā līguma izpildei, neatkarīgi no savstarpējo attiecību tiesiskā rakstura.</w:t>
            </w:r>
          </w:p>
          <w:p w14:paraId="0B1444E9" w14:textId="77777777" w:rsidR="00D902BE" w:rsidRPr="00CC3117" w:rsidRDefault="00D902BE" w:rsidP="000D0E2E">
            <w:pPr>
              <w:pStyle w:val="Paraststmeklis"/>
              <w:jc w:val="both"/>
              <w:rPr>
                <w:color w:val="000000"/>
                <w:szCs w:val="26"/>
                <w:lang w:val="lv-LV" w:eastAsia="lv-LV"/>
              </w:rPr>
            </w:pPr>
          </w:p>
          <w:p w14:paraId="23A44E3A" w14:textId="77777777" w:rsidR="00D902BE" w:rsidRPr="00CC3117" w:rsidRDefault="00D902BE" w:rsidP="000D0E2E">
            <w:pPr>
              <w:autoSpaceDE w:val="0"/>
              <w:autoSpaceDN w:val="0"/>
              <w:adjustRightInd w:val="0"/>
              <w:spacing w:after="0" w:line="240" w:lineRule="auto"/>
              <w:jc w:val="both"/>
              <w:rPr>
                <w:rFonts w:ascii="Times New Roman" w:hAnsi="Times New Roman" w:cs="Times New Roman"/>
                <w:color w:val="000000"/>
                <w:sz w:val="24"/>
                <w:szCs w:val="26"/>
              </w:rPr>
            </w:pPr>
            <w:r w:rsidRPr="00CC3117">
              <w:rPr>
                <w:rFonts w:ascii="Times New Roman" w:hAnsi="Times New Roman" w:cs="Times New Roman"/>
                <w:color w:val="000000"/>
                <w:sz w:val="24"/>
                <w:szCs w:val="26"/>
              </w:rPr>
              <w:t xml:space="preserve">Ja piedāvājumu iesniedz fizisko un/vai juridisko personu apvienība jebkurā to kombinācijā, piedāvājumā ir norādīta persona, kura pārstāv </w:t>
            </w:r>
            <w:r w:rsidRPr="00CC3117">
              <w:rPr>
                <w:rFonts w:ascii="Times New Roman" w:hAnsi="Times New Roman" w:cs="Times New Roman"/>
                <w:color w:val="000000"/>
                <w:sz w:val="24"/>
              </w:rPr>
              <w:t>personu apvienību</w:t>
            </w:r>
            <w:r w:rsidRPr="00CC3117">
              <w:rPr>
                <w:rFonts w:ascii="Times New Roman" w:hAnsi="Times New Roman" w:cs="Times New Roman"/>
                <w:color w:val="000000"/>
                <w:sz w:val="24"/>
                <w:szCs w:val="26"/>
              </w:rPr>
              <w:t xml:space="preserve"> Iepirkumā, kā arī katras personas atbildības apjoms.</w:t>
            </w:r>
          </w:p>
          <w:p w14:paraId="7159C7A8" w14:textId="77777777" w:rsidR="00D902BE" w:rsidRPr="00CC3117" w:rsidRDefault="00D902BE" w:rsidP="000D0E2E">
            <w:pPr>
              <w:autoSpaceDE w:val="0"/>
              <w:autoSpaceDN w:val="0"/>
              <w:adjustRightInd w:val="0"/>
              <w:spacing w:after="0" w:line="240" w:lineRule="auto"/>
              <w:jc w:val="both"/>
              <w:rPr>
                <w:rFonts w:ascii="Times New Roman" w:hAnsi="Times New Roman"/>
                <w:color w:val="000000"/>
                <w:sz w:val="24"/>
                <w:szCs w:val="26"/>
                <w:lang w:eastAsia="lv-LV"/>
              </w:rPr>
            </w:pPr>
          </w:p>
        </w:tc>
        <w:tc>
          <w:tcPr>
            <w:tcW w:w="5067" w:type="dxa"/>
          </w:tcPr>
          <w:p w14:paraId="1C4D67E7" w14:textId="77777777" w:rsidR="00D902BE" w:rsidRPr="00CC3117" w:rsidRDefault="00D902BE" w:rsidP="000D0E2E">
            <w:pPr>
              <w:pStyle w:val="Paraststmeklis"/>
              <w:rPr>
                <w:color w:val="000000"/>
                <w:szCs w:val="26"/>
                <w:lang w:val="lv-LV" w:eastAsia="lv-LV"/>
              </w:rPr>
            </w:pPr>
            <w:r w:rsidRPr="00CC3117">
              <w:rPr>
                <w:color w:val="000000"/>
                <w:szCs w:val="26"/>
                <w:lang w:val="lv-LV" w:eastAsia="lv-LV"/>
              </w:rPr>
              <w:t xml:space="preserve">Pretendents pierāda Pasūtītājam, ka viņa rīcībā būs nepieciešamie resursi, iesniedzot </w:t>
            </w:r>
            <w:r w:rsidRPr="00CC3117">
              <w:rPr>
                <w:color w:val="000000"/>
                <w:szCs w:val="26"/>
                <w:lang w:val="lv-LV"/>
              </w:rPr>
              <w:t>apvienībā iekļauto personu parakstītu</w:t>
            </w:r>
            <w:r w:rsidRPr="00CC3117">
              <w:rPr>
                <w:color w:val="000000"/>
                <w:szCs w:val="26"/>
                <w:lang w:val="lv-LV" w:eastAsia="lv-LV"/>
              </w:rPr>
              <w:t xml:space="preserve"> vienošanos vai </w:t>
            </w:r>
            <w:r w:rsidRPr="00CC3117">
              <w:rPr>
                <w:color w:val="000000"/>
                <w:szCs w:val="26"/>
                <w:lang w:val="lv-LV"/>
              </w:rPr>
              <w:t xml:space="preserve">sabiedrības līgumu (oriģināls vai apliecināta kopija) </w:t>
            </w:r>
            <w:r w:rsidRPr="00CC3117">
              <w:rPr>
                <w:color w:val="000000"/>
                <w:szCs w:val="26"/>
                <w:lang w:val="lv-LV" w:eastAsia="lv-LV"/>
              </w:rPr>
              <w:t>par sadarbību konkrētā līguma izpildei</w:t>
            </w:r>
            <w:r w:rsidRPr="00CC3117">
              <w:rPr>
                <w:color w:val="000000"/>
                <w:szCs w:val="26"/>
                <w:lang w:val="lv-LV"/>
              </w:rPr>
              <w:t>, kurā norādīts:</w:t>
            </w:r>
          </w:p>
          <w:p w14:paraId="6097C3BC" w14:textId="77777777" w:rsidR="00D902BE" w:rsidRPr="00CC3117" w:rsidRDefault="00D902BE" w:rsidP="00D902BE">
            <w:pPr>
              <w:numPr>
                <w:ilvl w:val="0"/>
                <w:numId w:val="12"/>
              </w:numPr>
              <w:autoSpaceDE w:val="0"/>
              <w:autoSpaceDN w:val="0"/>
              <w:adjustRightInd w:val="0"/>
              <w:spacing w:after="0" w:line="240" w:lineRule="auto"/>
              <w:ind w:left="33" w:firstLine="0"/>
              <w:jc w:val="both"/>
              <w:rPr>
                <w:rFonts w:ascii="Times New Roman" w:hAnsi="Times New Roman" w:cs="Times New Roman"/>
                <w:color w:val="000000"/>
                <w:sz w:val="24"/>
                <w:szCs w:val="26"/>
              </w:rPr>
            </w:pPr>
            <w:r w:rsidRPr="00CC3117">
              <w:rPr>
                <w:rFonts w:ascii="Times New Roman" w:hAnsi="Times New Roman" w:cs="Times New Roman"/>
                <w:color w:val="000000"/>
                <w:sz w:val="24"/>
                <w:szCs w:val="26"/>
              </w:rPr>
              <w:t>katras personas kompetences apjoms un veicamo darbu uzskaitījums konkrētā Iepirkuma līguma izpildē;</w:t>
            </w:r>
          </w:p>
          <w:p w14:paraId="393CF3B1" w14:textId="77777777" w:rsidR="00D902BE" w:rsidRPr="00CC3117" w:rsidRDefault="00D902BE" w:rsidP="00D902BE">
            <w:pPr>
              <w:numPr>
                <w:ilvl w:val="0"/>
                <w:numId w:val="12"/>
              </w:numPr>
              <w:autoSpaceDE w:val="0"/>
              <w:autoSpaceDN w:val="0"/>
              <w:adjustRightInd w:val="0"/>
              <w:spacing w:after="0" w:line="240" w:lineRule="auto"/>
              <w:ind w:left="33" w:firstLine="0"/>
              <w:jc w:val="both"/>
              <w:rPr>
                <w:rFonts w:ascii="Times New Roman" w:hAnsi="Times New Roman" w:cs="Times New Roman"/>
                <w:color w:val="000000"/>
                <w:sz w:val="24"/>
                <w:szCs w:val="26"/>
              </w:rPr>
            </w:pPr>
            <w:r w:rsidRPr="00CC3117">
              <w:rPr>
                <w:rFonts w:ascii="Times New Roman" w:hAnsi="Times New Roman" w:cs="Times New Roman"/>
                <w:color w:val="000000"/>
                <w:sz w:val="24"/>
                <w:szCs w:val="26"/>
              </w:rPr>
              <w:t>apliecinājums, ka pretendents un persona, uz kuras finansiālajām iespējām tas balstās, būs solidāri atbildīgi par iepirkuma līguma izpildi;</w:t>
            </w:r>
          </w:p>
          <w:p w14:paraId="725D9275" w14:textId="77777777" w:rsidR="00D902BE" w:rsidRPr="00CC3117" w:rsidRDefault="00D902BE" w:rsidP="00D902BE">
            <w:pPr>
              <w:numPr>
                <w:ilvl w:val="0"/>
                <w:numId w:val="12"/>
              </w:numPr>
              <w:autoSpaceDE w:val="0"/>
              <w:autoSpaceDN w:val="0"/>
              <w:adjustRightInd w:val="0"/>
              <w:spacing w:after="0" w:line="240" w:lineRule="auto"/>
              <w:ind w:left="33" w:firstLine="0"/>
              <w:jc w:val="both"/>
              <w:rPr>
                <w:rFonts w:ascii="Times New Roman" w:hAnsi="Times New Roman" w:cs="Times New Roman"/>
                <w:color w:val="000000"/>
                <w:sz w:val="24"/>
                <w:szCs w:val="26"/>
              </w:rPr>
            </w:pPr>
            <w:r w:rsidRPr="00CC3117">
              <w:rPr>
                <w:rFonts w:ascii="Times New Roman" w:hAnsi="Times New Roman" w:cs="Times New Roman"/>
                <w:color w:val="000000"/>
                <w:sz w:val="24"/>
              </w:rPr>
              <w:t>apliecinājums, ka pēc līguma tiesību piešķiršanas un līdz iepirkuma līguma noslēgšanai izveidotā personālsabiedrība tiks ierakstīta komercreģistrā.</w:t>
            </w:r>
          </w:p>
          <w:p w14:paraId="0AC88573" w14:textId="77777777" w:rsidR="00D902BE" w:rsidRPr="00CC3117" w:rsidRDefault="00D902BE" w:rsidP="000D0E2E">
            <w:pPr>
              <w:pStyle w:val="Paraststmeklis"/>
              <w:rPr>
                <w:color w:val="000000"/>
                <w:szCs w:val="26"/>
                <w:lang w:val="lv-LV" w:eastAsia="lv-LV"/>
              </w:rPr>
            </w:pPr>
          </w:p>
          <w:p w14:paraId="49B43277" w14:textId="77777777" w:rsidR="00D902BE" w:rsidRPr="00CC3117" w:rsidRDefault="00D902BE" w:rsidP="000D0E2E">
            <w:pPr>
              <w:pStyle w:val="Paraststmeklis"/>
              <w:jc w:val="both"/>
              <w:rPr>
                <w:color w:val="000000"/>
                <w:szCs w:val="26"/>
                <w:lang w:val="lv-LV" w:eastAsia="en-US"/>
              </w:rPr>
            </w:pPr>
            <w:r w:rsidRPr="00CC3117">
              <w:rPr>
                <w:color w:val="000000"/>
                <w:szCs w:val="26"/>
                <w:lang w:val="lv-LV" w:eastAsia="lv-LV"/>
              </w:rPr>
              <w:t>Piegādātājs, kas pamatotu iemeslu dēļ nespēj iesniegt Pasūtītāja pieprasītos dokumentus, ir tiesīgs apliecināt savu saimniecisko vai finansiālo stāvokli ar jebkuriem citiem dokumentiem, ja pasūtītājs uzskata tos par piemērotiem.</w:t>
            </w:r>
          </w:p>
        </w:tc>
      </w:tr>
    </w:tbl>
    <w:p w14:paraId="3AADE107" w14:textId="6B2E7EC1" w:rsidR="00D902BE" w:rsidRPr="005D620E" w:rsidRDefault="00562794" w:rsidP="00D902BE">
      <w:pPr>
        <w:pStyle w:val="Sarakstarindkopa"/>
        <w:numPr>
          <w:ilvl w:val="1"/>
          <w:numId w:val="1"/>
        </w:numPr>
        <w:spacing w:after="0" w:line="240" w:lineRule="auto"/>
        <w:ind w:left="709" w:hanging="709"/>
        <w:jc w:val="both"/>
        <w:rPr>
          <w:rFonts w:ascii="Times New Roman" w:hAnsi="Times New Roman" w:cs="Times New Roman"/>
          <w:color w:val="000000"/>
          <w:sz w:val="24"/>
          <w:szCs w:val="24"/>
        </w:rPr>
      </w:pPr>
      <w:r w:rsidRPr="005D620E">
        <w:rPr>
          <w:rFonts w:ascii="Times New Roman" w:hAnsi="Times New Roman" w:cs="Times New Roman"/>
          <w:sz w:val="24"/>
          <w:szCs w:val="24"/>
        </w:rPr>
        <w:t xml:space="preserve">Atbilstoši PIL 49. pantam, Pasūtītājs pieņem Eiropas vienoto iepirkuma procedūras dokumentu, kas ir pieejams aizpildīšanai Eiropas komisijas tīmekļvietnē </w:t>
      </w:r>
      <w:hyperlink r:id="rId13" w:history="1">
        <w:r w:rsidRPr="005D620E">
          <w:rPr>
            <w:rStyle w:val="Hipersaite"/>
            <w:rFonts w:ascii="Times New Roman" w:hAnsi="Times New Roman" w:cs="Times New Roman"/>
            <w:sz w:val="24"/>
            <w:szCs w:val="24"/>
          </w:rPr>
          <w:t>http://espd.eis.gov.lv</w:t>
        </w:r>
      </w:hyperlink>
      <w:r w:rsidRPr="005D620E">
        <w:rPr>
          <w:rFonts w:ascii="Times New Roman" w:hAnsi="Times New Roman" w:cs="Times New Roman"/>
          <w:sz w:val="24"/>
          <w:szCs w:val="24"/>
        </w:rPr>
        <w:t>, kā sākotnējo pierādījumu atbilstībai iepirkuma procedūras dokumentos noteiktajām pretendentu atlases prasībām</w:t>
      </w:r>
      <w:r w:rsidR="00D902BE" w:rsidRPr="005D620E">
        <w:rPr>
          <w:rFonts w:ascii="Times New Roman" w:hAnsi="Times New Roman" w:cs="Times New Roman"/>
          <w:color w:val="000000"/>
          <w:sz w:val="24"/>
          <w:szCs w:val="24"/>
        </w:rPr>
        <w:t>.</w:t>
      </w:r>
    </w:p>
    <w:p w14:paraId="3B9E9F90" w14:textId="77777777"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5D620E">
        <w:rPr>
          <w:rFonts w:ascii="Times New Roman" w:hAnsi="Times New Roman" w:cs="Times New Roman"/>
          <w:sz w:val="24"/>
          <w:szCs w:val="24"/>
        </w:rPr>
        <w:t>Pasūtītājs pieņem Eiropas vienoto iepirkuma procedūras dokumentu (jāaizpilda Eiropas Komisijas 2016.gada 5.janvāra īstenošanas regulas Nr.2016/7 2. pielikums) kā sākotnējo pierādījumu atbilstībai paziņojumā par līgumu vai iepirkuma procedūras dokumentos noteiktajām pretendentu atlases prasībām (pieejams aizpildīšanai Elektroniskajā iepirkumu sistēmā: http://espd.eis.gov.lv/; jāaizpilda un jāpievieno piedāvājumam). Ja piegādātājs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būvdarbu vai sniedzamo pakalpojumu vērtība ir vismaz 10 procenti no iepirkuma līguma vērtības. Piegādātāju apvienība</w:t>
      </w:r>
      <w:r w:rsidRPr="00EE1966">
        <w:rPr>
          <w:rFonts w:ascii="Times New Roman" w:hAnsi="Times New Roman"/>
          <w:sz w:val="24"/>
        </w:rPr>
        <w:t xml:space="preserve"> iesniedz atsevišķu Eiropas vienoto iepirkuma procedūras dokumentu par katru tās dalībnieku. Pretendents var Pasūtītājam iesniegt Eiropas vienoto iepirkuma procedūras dokumentu, kas ir bijis iesniegts citā iepirkuma procedūrā, ja tas apliecina, ka tajā iekļautā informācija ir pareiza. </w:t>
      </w:r>
    </w:p>
    <w:p w14:paraId="4F5C1EDE" w14:textId="77777777" w:rsidR="00D902BE" w:rsidRPr="00BE3526" w:rsidRDefault="00D902BE" w:rsidP="00D902BE">
      <w:pPr>
        <w:spacing w:after="0" w:line="240" w:lineRule="auto"/>
        <w:jc w:val="both"/>
        <w:rPr>
          <w:rFonts w:ascii="Times New Roman" w:hAnsi="Times New Roman" w:cs="Times New Roman"/>
          <w:color w:val="000000"/>
          <w:sz w:val="24"/>
          <w:szCs w:val="26"/>
        </w:rPr>
      </w:pPr>
    </w:p>
    <w:p w14:paraId="1C191666" w14:textId="77777777" w:rsidR="00D902BE" w:rsidRPr="00C31EE7" w:rsidRDefault="00D902BE" w:rsidP="00D902BE">
      <w:pPr>
        <w:pStyle w:val="Sarakstarindkopa"/>
        <w:numPr>
          <w:ilvl w:val="0"/>
          <w:numId w:val="1"/>
        </w:numPr>
        <w:spacing w:after="0" w:line="240" w:lineRule="auto"/>
        <w:ind w:left="0" w:firstLine="0"/>
        <w:jc w:val="both"/>
        <w:rPr>
          <w:rFonts w:ascii="Times New Roman" w:hAnsi="Times New Roman"/>
          <w:b/>
          <w:bCs/>
          <w:sz w:val="24"/>
        </w:rPr>
      </w:pPr>
      <w:r w:rsidRPr="00C31EE7">
        <w:rPr>
          <w:rFonts w:ascii="Times New Roman" w:hAnsi="Times New Roman"/>
          <w:b/>
          <w:bCs/>
          <w:sz w:val="24"/>
        </w:rPr>
        <w:t xml:space="preserve">Tehniskā un finanšu piedāvājuma sagatavošanas prasības </w:t>
      </w:r>
    </w:p>
    <w:p w14:paraId="097D022D" w14:textId="4E0F04D2" w:rsidR="00D902BE" w:rsidRDefault="000078B9" w:rsidP="00D902BE">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Pr>
          <w:rFonts w:ascii="Times New Roman" w:hAnsi="Times New Roman" w:cs="Times New Roman"/>
          <w:color w:val="000000"/>
          <w:sz w:val="24"/>
          <w:szCs w:val="26"/>
          <w:lang w:eastAsia="lv-LV"/>
        </w:rPr>
        <w:t xml:space="preserve">Iesniedzot pieteikumu saskaņā ar Iepirkuma nolikuma 1.pielikumu “Pieteikums”, pretendents </w:t>
      </w:r>
      <w:r w:rsidRPr="00F53E70">
        <w:rPr>
          <w:rFonts w:ascii="Times New Roman" w:eastAsia="TimesNewRoman" w:hAnsi="Times New Roman" w:cs="Times New Roman"/>
          <w:color w:val="000000"/>
          <w:sz w:val="24"/>
          <w:szCs w:val="24"/>
          <w:lang w:eastAsia="ar-SA"/>
        </w:rPr>
        <w:t xml:space="preserve">piekrīt </w:t>
      </w:r>
      <w:r>
        <w:rPr>
          <w:rFonts w:ascii="Times New Roman" w:eastAsia="TimesNewRoman" w:hAnsi="Times New Roman" w:cs="Times New Roman"/>
          <w:color w:val="000000"/>
          <w:sz w:val="24"/>
          <w:szCs w:val="24"/>
          <w:lang w:eastAsia="ar-SA"/>
        </w:rPr>
        <w:t>Iepirkuma</w:t>
      </w:r>
      <w:r w:rsidRPr="00F53E70">
        <w:rPr>
          <w:rFonts w:ascii="Times New Roman" w:eastAsia="TimesNewRoman" w:hAnsi="Times New Roman" w:cs="Times New Roman"/>
          <w:color w:val="000000"/>
          <w:sz w:val="24"/>
          <w:szCs w:val="24"/>
          <w:lang w:eastAsia="ar-SA"/>
        </w:rPr>
        <w:t xml:space="preserve"> un </w:t>
      </w:r>
      <w:r>
        <w:rPr>
          <w:rFonts w:ascii="Times New Roman" w:eastAsia="TimesNewRoman" w:hAnsi="Times New Roman" w:cs="Times New Roman"/>
          <w:color w:val="000000"/>
          <w:sz w:val="24"/>
          <w:szCs w:val="24"/>
          <w:lang w:eastAsia="ar-SA"/>
        </w:rPr>
        <w:t>L</w:t>
      </w:r>
      <w:r w:rsidRPr="00F53E70">
        <w:rPr>
          <w:rFonts w:ascii="Times New Roman" w:eastAsia="TimesNewRoman" w:hAnsi="Times New Roman" w:cs="Times New Roman"/>
          <w:color w:val="000000"/>
          <w:sz w:val="24"/>
          <w:szCs w:val="24"/>
          <w:lang w:eastAsia="ar-SA"/>
        </w:rPr>
        <w:t xml:space="preserve">īguma projekta noteikumiem, kā arī </w:t>
      </w:r>
      <w:r>
        <w:rPr>
          <w:rFonts w:ascii="Times New Roman" w:eastAsia="TimesNewRoman" w:hAnsi="Times New Roman" w:cs="Times New Roman"/>
          <w:color w:val="000000"/>
          <w:sz w:val="24"/>
          <w:szCs w:val="24"/>
          <w:lang w:eastAsia="ar-SA"/>
        </w:rPr>
        <w:t xml:space="preserve">norāda </w:t>
      </w:r>
      <w:r w:rsidRPr="007E3B6A">
        <w:rPr>
          <w:rFonts w:ascii="Times New Roman" w:eastAsia="TimesNewRoman" w:hAnsi="Times New Roman" w:cs="Times New Roman"/>
          <w:color w:val="000000"/>
          <w:sz w:val="24"/>
          <w:szCs w:val="24"/>
          <w:lang w:eastAsia="ar-SA"/>
        </w:rPr>
        <w:t>piedāvāto līgumcen</w:t>
      </w:r>
      <w:r w:rsidR="007E3B6A" w:rsidRPr="007E3B6A">
        <w:rPr>
          <w:rFonts w:ascii="Times New Roman" w:eastAsia="TimesNewRoman" w:hAnsi="Times New Roman" w:cs="Times New Roman"/>
          <w:color w:val="000000"/>
          <w:sz w:val="24"/>
          <w:szCs w:val="24"/>
          <w:lang w:eastAsia="ar-SA"/>
        </w:rPr>
        <w:t>u</w:t>
      </w:r>
      <w:r w:rsidRPr="007E3B6A">
        <w:rPr>
          <w:rFonts w:ascii="Times New Roman" w:eastAsia="TimesNewRoman" w:hAnsi="Times New Roman" w:cs="Times New Roman"/>
          <w:color w:val="000000"/>
          <w:sz w:val="24"/>
          <w:szCs w:val="24"/>
          <w:lang w:eastAsia="ar-SA"/>
        </w:rPr>
        <w:t xml:space="preserve"> par vienu klātienes vai attālināt</w:t>
      </w:r>
      <w:r w:rsidR="00012C2A">
        <w:rPr>
          <w:rFonts w:ascii="Times New Roman" w:eastAsia="TimesNewRoman" w:hAnsi="Times New Roman" w:cs="Times New Roman"/>
          <w:color w:val="000000"/>
          <w:sz w:val="24"/>
          <w:szCs w:val="24"/>
          <w:lang w:eastAsia="ar-SA"/>
        </w:rPr>
        <w:t>u</w:t>
      </w:r>
      <w:r w:rsidRPr="007E3B6A">
        <w:rPr>
          <w:rFonts w:ascii="Times New Roman" w:eastAsia="TimesNewRoman" w:hAnsi="Times New Roman" w:cs="Times New Roman"/>
          <w:color w:val="000000"/>
          <w:sz w:val="24"/>
          <w:szCs w:val="24"/>
          <w:lang w:eastAsia="ar-SA"/>
        </w:rPr>
        <w:t xml:space="preserve"> grupas supervīzijas sesiju 3 stundu apjomā</w:t>
      </w:r>
      <w:r w:rsidR="00D902BE" w:rsidRPr="007E3B6A">
        <w:rPr>
          <w:rFonts w:ascii="Times New Roman" w:eastAsia="TimesNewRoman" w:hAnsi="Times New Roman" w:cs="Times New Roman"/>
          <w:color w:val="000000"/>
          <w:sz w:val="24"/>
          <w:szCs w:val="24"/>
          <w:lang w:eastAsia="ar-SA"/>
        </w:rPr>
        <w:t>.</w:t>
      </w:r>
    </w:p>
    <w:p w14:paraId="6A421D1C" w14:textId="6CC7929F" w:rsidR="007E3B6A" w:rsidRPr="008F2B49" w:rsidRDefault="007E3B6A" w:rsidP="007E3B6A">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8F2B49">
        <w:rPr>
          <w:rFonts w:ascii="Times New Roman" w:hAnsi="Times New Roman" w:cs="Times New Roman"/>
          <w:b/>
          <w:bCs/>
          <w:color w:val="000000"/>
          <w:sz w:val="24"/>
          <w:szCs w:val="26"/>
          <w:lang w:eastAsia="lv-LV"/>
        </w:rPr>
        <w:t xml:space="preserve">Līgumcenā, kas nedrīkst pārsniegt 150,00 </w:t>
      </w:r>
      <w:r w:rsidRPr="008F2B49">
        <w:rPr>
          <w:rFonts w:ascii="Times New Roman" w:hAnsi="Times New Roman" w:cs="Times New Roman"/>
          <w:b/>
          <w:bCs/>
          <w:i/>
          <w:iCs/>
          <w:color w:val="000000"/>
          <w:sz w:val="24"/>
          <w:szCs w:val="26"/>
          <w:lang w:eastAsia="lv-LV"/>
        </w:rPr>
        <w:t>euro</w:t>
      </w:r>
      <w:r w:rsidRPr="008F2B49">
        <w:rPr>
          <w:rFonts w:ascii="Times New Roman" w:hAnsi="Times New Roman" w:cs="Times New Roman"/>
          <w:b/>
          <w:bCs/>
          <w:color w:val="000000"/>
          <w:sz w:val="24"/>
          <w:szCs w:val="26"/>
          <w:lang w:eastAsia="lv-LV"/>
        </w:rPr>
        <w:t xml:space="preserve"> par </w:t>
      </w:r>
      <w:r>
        <w:rPr>
          <w:rFonts w:ascii="Times New Roman" w:hAnsi="Times New Roman" w:cs="Times New Roman"/>
          <w:b/>
          <w:bCs/>
          <w:color w:val="000000"/>
          <w:sz w:val="24"/>
          <w:szCs w:val="26"/>
          <w:lang w:eastAsia="lv-LV"/>
        </w:rPr>
        <w:t xml:space="preserve">vienu </w:t>
      </w:r>
      <w:r w:rsidRPr="008F2B49">
        <w:rPr>
          <w:rFonts w:ascii="Times New Roman" w:hAnsi="Times New Roman" w:cs="Times New Roman"/>
          <w:b/>
          <w:bCs/>
          <w:color w:val="000000"/>
          <w:sz w:val="24"/>
          <w:szCs w:val="26"/>
          <w:lang w:eastAsia="lv-LV"/>
        </w:rPr>
        <w:t>klātienes vai attālināt</w:t>
      </w:r>
      <w:r w:rsidR="00012C2A">
        <w:rPr>
          <w:rFonts w:ascii="Times New Roman" w:hAnsi="Times New Roman" w:cs="Times New Roman"/>
          <w:b/>
          <w:bCs/>
          <w:color w:val="000000"/>
          <w:sz w:val="24"/>
          <w:szCs w:val="26"/>
          <w:lang w:eastAsia="lv-LV"/>
        </w:rPr>
        <w:t>u</w:t>
      </w:r>
      <w:r w:rsidRPr="008F2B49">
        <w:rPr>
          <w:rFonts w:ascii="Times New Roman" w:hAnsi="Times New Roman" w:cs="Times New Roman"/>
          <w:b/>
          <w:bCs/>
          <w:color w:val="000000"/>
          <w:sz w:val="24"/>
          <w:szCs w:val="26"/>
          <w:lang w:eastAsia="lv-LV"/>
        </w:rPr>
        <w:t xml:space="preserve"> grupas supervīzijas sesiju 3 stundu apjomā,</w:t>
      </w:r>
      <w:r w:rsidRPr="008F2B49">
        <w:rPr>
          <w:rFonts w:ascii="Times New Roman" w:hAnsi="Times New Roman" w:cs="Times New Roman"/>
          <w:color w:val="000000"/>
          <w:sz w:val="24"/>
          <w:szCs w:val="26"/>
          <w:lang w:eastAsia="lv-LV"/>
        </w:rPr>
        <w:t xml:space="preserve"> pretendents ietver visas ar piedāvātā pakalpojuma sniegšanu pilnā apjomā saistītās izmaksas (telpu noma (ja attiecināms), pakalpojuma organizācijas (sagatavošanās supervīzijai, darba analīze / atskaite pēc notikušas supervīzijas), izmaksas, tai skaitā personāla un materiālu izmaksas), visi nodokļi (bez PVN) un nodevas, kā arī visas ar to netieši saistītās izmaksas (dokumentu drukāšana un transporta pakalpojumi).</w:t>
      </w:r>
    </w:p>
    <w:p w14:paraId="0563AD4B" w14:textId="17D112FC" w:rsidR="007E3B6A" w:rsidRPr="003D4F44" w:rsidRDefault="007E3B6A" w:rsidP="007E3B6A">
      <w:pPr>
        <w:pStyle w:val="Sarakstarindkopa"/>
        <w:numPr>
          <w:ilvl w:val="1"/>
          <w:numId w:val="1"/>
        </w:numPr>
        <w:spacing w:after="0" w:line="240" w:lineRule="auto"/>
        <w:ind w:left="709" w:hanging="709"/>
        <w:jc w:val="both"/>
        <w:rPr>
          <w:rFonts w:ascii="Times New Roman" w:hAnsi="Times New Roman"/>
          <w:b/>
          <w:bCs/>
          <w:color w:val="000000"/>
          <w:sz w:val="24"/>
          <w:lang w:eastAsia="lv-LV"/>
        </w:rPr>
      </w:pPr>
      <w:r w:rsidRPr="00C31EE7">
        <w:rPr>
          <w:rFonts w:ascii="Times New Roman" w:hAnsi="Times New Roman" w:cs="Times New Roman"/>
          <w:color w:val="000000"/>
          <w:sz w:val="24"/>
          <w:szCs w:val="26"/>
          <w:lang w:eastAsia="lv-LV"/>
        </w:rPr>
        <w:lastRenderedPageBreak/>
        <w:t xml:space="preserve">Saskaņā ar </w:t>
      </w:r>
      <w:r>
        <w:rPr>
          <w:rFonts w:ascii="Times New Roman" w:hAnsi="Times New Roman" w:cs="Times New Roman"/>
          <w:color w:val="000000"/>
          <w:sz w:val="24"/>
          <w:szCs w:val="26"/>
          <w:lang w:eastAsia="lv-LV"/>
        </w:rPr>
        <w:t>Publisko iepirkumu likuma</w:t>
      </w:r>
      <w:r w:rsidRPr="00C31EE7">
        <w:rPr>
          <w:rFonts w:ascii="Times New Roman" w:hAnsi="Times New Roman" w:cs="Times New Roman"/>
          <w:color w:val="000000"/>
          <w:sz w:val="24"/>
          <w:szCs w:val="26"/>
          <w:lang w:eastAsia="lv-LV"/>
        </w:rPr>
        <w:t xml:space="preserve"> 41.panta vienpadsmitās daļas 1.punktu </w:t>
      </w:r>
      <w:r w:rsidRPr="003D4F44">
        <w:rPr>
          <w:rFonts w:ascii="Times New Roman" w:hAnsi="Times New Roman" w:cs="Times New Roman"/>
          <w:b/>
          <w:bCs/>
          <w:color w:val="000000"/>
          <w:sz w:val="24"/>
          <w:szCs w:val="26"/>
          <w:lang w:eastAsia="lv-LV"/>
        </w:rPr>
        <w:t xml:space="preserve">Pasūtītājs noraida pretendenta piedāvājumu Iepirkumā, ja pretendenta piedāvātā līgumcena pārsniedz līgumcenu 150,00 </w:t>
      </w:r>
      <w:r w:rsidRPr="003D4F44">
        <w:rPr>
          <w:rFonts w:ascii="Times New Roman" w:hAnsi="Times New Roman" w:cs="Times New Roman"/>
          <w:b/>
          <w:bCs/>
          <w:i/>
          <w:iCs/>
          <w:color w:val="000000"/>
          <w:sz w:val="24"/>
          <w:szCs w:val="26"/>
          <w:lang w:eastAsia="lv-LV"/>
        </w:rPr>
        <w:t>euro</w:t>
      </w:r>
      <w:r w:rsidRPr="003D4F44">
        <w:rPr>
          <w:rFonts w:ascii="Times New Roman" w:hAnsi="Times New Roman" w:cs="Times New Roman"/>
          <w:b/>
          <w:bCs/>
          <w:color w:val="000000"/>
          <w:sz w:val="24"/>
          <w:szCs w:val="26"/>
          <w:lang w:eastAsia="lv-LV"/>
        </w:rPr>
        <w:t xml:space="preserve"> par </w:t>
      </w:r>
      <w:r>
        <w:rPr>
          <w:rFonts w:ascii="Times New Roman" w:hAnsi="Times New Roman" w:cs="Times New Roman"/>
          <w:b/>
          <w:bCs/>
          <w:color w:val="000000"/>
          <w:sz w:val="24"/>
          <w:szCs w:val="26"/>
          <w:lang w:eastAsia="lv-LV"/>
        </w:rPr>
        <w:t xml:space="preserve">vienu </w:t>
      </w:r>
      <w:r w:rsidRPr="003D4F44">
        <w:rPr>
          <w:rFonts w:ascii="Times New Roman" w:hAnsi="Times New Roman" w:cs="Times New Roman"/>
          <w:b/>
          <w:bCs/>
          <w:color w:val="000000"/>
          <w:sz w:val="24"/>
          <w:szCs w:val="26"/>
          <w:lang w:eastAsia="lv-LV"/>
        </w:rPr>
        <w:t>klātienes vai attālināt</w:t>
      </w:r>
      <w:r w:rsidR="00012C2A">
        <w:rPr>
          <w:rFonts w:ascii="Times New Roman" w:hAnsi="Times New Roman" w:cs="Times New Roman"/>
          <w:b/>
          <w:bCs/>
          <w:color w:val="000000"/>
          <w:sz w:val="24"/>
          <w:szCs w:val="26"/>
          <w:lang w:eastAsia="lv-LV"/>
        </w:rPr>
        <w:t>u</w:t>
      </w:r>
      <w:r w:rsidRPr="003D4F44">
        <w:rPr>
          <w:rFonts w:ascii="Times New Roman" w:hAnsi="Times New Roman" w:cs="Times New Roman"/>
          <w:b/>
          <w:bCs/>
          <w:color w:val="000000"/>
          <w:sz w:val="24"/>
          <w:szCs w:val="26"/>
          <w:lang w:eastAsia="lv-LV"/>
        </w:rPr>
        <w:t xml:space="preserve"> grupas supervīzijas sesiju 3 stundu apjomā.</w:t>
      </w:r>
    </w:p>
    <w:p w14:paraId="3852875E" w14:textId="77777777" w:rsidR="00D902BE" w:rsidRPr="00AA7D31" w:rsidRDefault="00D902BE" w:rsidP="00D902BE">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AA7D31">
        <w:rPr>
          <w:rFonts w:ascii="Times New Roman" w:hAnsi="Times New Roman" w:cs="Times New Roman"/>
          <w:color w:val="000000"/>
          <w:sz w:val="24"/>
          <w:szCs w:val="26"/>
          <w:lang w:eastAsia="lv-LV"/>
        </w:rPr>
        <w:t xml:space="preserve">Visas piedāvātās cenas aprēķina un norāda </w:t>
      </w:r>
      <w:r w:rsidRPr="0096794C">
        <w:rPr>
          <w:rFonts w:ascii="Times New Roman" w:hAnsi="Times New Roman" w:cs="Times New Roman"/>
          <w:i/>
          <w:iCs/>
          <w:color w:val="000000"/>
          <w:sz w:val="24"/>
          <w:szCs w:val="26"/>
          <w:lang w:eastAsia="lv-LV"/>
        </w:rPr>
        <w:t>euro</w:t>
      </w:r>
      <w:r w:rsidRPr="00AA7D31">
        <w:rPr>
          <w:rFonts w:ascii="Times New Roman" w:hAnsi="Times New Roman" w:cs="Times New Roman"/>
          <w:color w:val="000000"/>
          <w:sz w:val="24"/>
          <w:szCs w:val="26"/>
          <w:lang w:eastAsia="lv-LV"/>
        </w:rPr>
        <w:t xml:space="preserve"> (EUR) bez pievienotās vērtības nodokļa (PVN). </w:t>
      </w:r>
    </w:p>
    <w:p w14:paraId="51200613" w14:textId="77777777" w:rsidR="00D902BE" w:rsidRDefault="00D902BE" w:rsidP="00D902BE">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C31EE7">
        <w:rPr>
          <w:rFonts w:ascii="Times New Roman" w:hAnsi="Times New Roman" w:cs="Times New Roman"/>
          <w:color w:val="000000"/>
          <w:sz w:val="24"/>
          <w:szCs w:val="26"/>
          <w:lang w:eastAsia="lv-LV"/>
        </w:rPr>
        <w:t xml:space="preserve">Piedāvājuma cena ir jāaprēķina un jānorāda ar precizitāti 2 (divas) zīmes aiz komata. </w:t>
      </w:r>
      <w:r w:rsidRPr="008D33D3">
        <w:rPr>
          <w:rFonts w:ascii="Times New Roman" w:hAnsi="Times New Roman" w:cs="Times New Roman"/>
          <w:color w:val="000000"/>
          <w:sz w:val="24"/>
          <w:szCs w:val="26"/>
          <w:lang w:eastAsia="lv-LV"/>
        </w:rPr>
        <w:t>Finanšu piedāvājum</w:t>
      </w:r>
      <w:r>
        <w:rPr>
          <w:rFonts w:ascii="Times New Roman" w:hAnsi="Times New Roman" w:cs="Times New Roman"/>
          <w:color w:val="000000"/>
          <w:sz w:val="24"/>
          <w:szCs w:val="26"/>
          <w:lang w:eastAsia="lv-LV"/>
        </w:rPr>
        <w:t>ā</w:t>
      </w:r>
      <w:r w:rsidRPr="008D33D3">
        <w:rPr>
          <w:rFonts w:ascii="Times New Roman" w:hAnsi="Times New Roman" w:cs="Times New Roman"/>
          <w:color w:val="000000"/>
          <w:sz w:val="24"/>
          <w:szCs w:val="26"/>
          <w:lang w:eastAsia="lv-LV"/>
        </w:rPr>
        <w:t xml:space="preserve"> skaitļu noapaļošanu veic, atstājot divus ciparus aiz komata.</w:t>
      </w:r>
    </w:p>
    <w:p w14:paraId="1A06E6CC" w14:textId="77777777" w:rsidR="008F2B49" w:rsidRPr="00DC32BF" w:rsidRDefault="008F2B49" w:rsidP="008F2B49">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96794C">
        <w:rPr>
          <w:rFonts w:ascii="Times New Roman" w:hAnsi="Times New Roman" w:cs="Times New Roman"/>
          <w:color w:val="000000"/>
          <w:sz w:val="24"/>
          <w:szCs w:val="26"/>
          <w:lang w:eastAsia="lv-LV"/>
        </w:rPr>
        <w:t xml:space="preserve">Pretendentam izmaksās jāiekļauj visi iespējamie riski, kas saistīti ar tirgus cenu svārstībām līguma izpildes laikā. </w:t>
      </w:r>
      <w:r w:rsidRPr="00DC32BF">
        <w:rPr>
          <w:rFonts w:ascii="Times New Roman" w:hAnsi="Times New Roman" w:cs="Times New Roman"/>
          <w:color w:val="000000"/>
          <w:sz w:val="24"/>
          <w:szCs w:val="26"/>
          <w:lang w:eastAsia="lv-LV"/>
        </w:rPr>
        <w:t xml:space="preserve">Iepirkuma līgumcena netiks pārskatīta, ja, slēdzot iepirkuma Līgumu vai iepirkuma Līguma laikā, izrādīsies, ka pretendents cenā nav iekļāvis kādas no izmaksām kvalitatīvai Līguma izpildei, vai radīsies jebkādu iemeslu dēļ radīts sadārdzinājums. </w:t>
      </w:r>
      <w:r w:rsidRPr="00C31EE7">
        <w:rPr>
          <w:rFonts w:ascii="Times New Roman" w:hAnsi="Times New Roman" w:cs="Times New Roman"/>
          <w:color w:val="000000"/>
          <w:sz w:val="24"/>
          <w:szCs w:val="26"/>
          <w:lang w:eastAsia="lv-LV"/>
        </w:rPr>
        <w:t>Pasūtītājs neveiks pretendenta papildu izdevumu, kas nebūs iekļauti finanšu piedāvājumā, apmaksu.</w:t>
      </w:r>
    </w:p>
    <w:p w14:paraId="46375B1C" w14:textId="77777777" w:rsidR="007E3B6A" w:rsidRPr="00BE3526" w:rsidRDefault="007E3B6A" w:rsidP="007E3B6A">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BE3526">
        <w:rPr>
          <w:rFonts w:ascii="Times New Roman" w:hAnsi="Times New Roman" w:cs="Times New Roman"/>
          <w:color w:val="000000"/>
          <w:sz w:val="24"/>
          <w:szCs w:val="26"/>
          <w:lang w:eastAsia="lv-LV"/>
        </w:rPr>
        <w:t xml:space="preserve">Pretendents nav tiesīgs interpretēt, grozīt vai sašaurināt Pasūtītāja minimālās prasības, kas noteiktas Tehniskajā specifikācijā. </w:t>
      </w:r>
    </w:p>
    <w:p w14:paraId="54AF231A" w14:textId="77777777" w:rsidR="007E3B6A" w:rsidRPr="00AA7D31" w:rsidRDefault="007E3B6A" w:rsidP="007E3B6A">
      <w:pPr>
        <w:pStyle w:val="Sarakstarindkopa"/>
        <w:numPr>
          <w:ilvl w:val="1"/>
          <w:numId w:val="1"/>
        </w:numPr>
        <w:spacing w:after="0" w:line="240" w:lineRule="auto"/>
        <w:ind w:left="709" w:hanging="709"/>
        <w:jc w:val="both"/>
        <w:rPr>
          <w:rFonts w:ascii="Times New Roman" w:hAnsi="Times New Roman" w:cs="Times New Roman"/>
          <w:color w:val="000000"/>
          <w:sz w:val="24"/>
          <w:szCs w:val="26"/>
          <w:lang w:eastAsia="lv-LV"/>
        </w:rPr>
      </w:pPr>
      <w:r w:rsidRPr="00AA7D31">
        <w:rPr>
          <w:rFonts w:ascii="Times New Roman" w:hAnsi="Times New Roman" w:cs="Times New Roman"/>
          <w:color w:val="000000"/>
          <w:sz w:val="24"/>
          <w:szCs w:val="26"/>
          <w:lang w:eastAsia="lv-LV"/>
        </w:rPr>
        <w:t xml:space="preserve">Piedāvājumu vērtēšanas gaitā Pasūtītājs ir tiesīgs pieprasīt, lai tiek izskaidrota piedāvājumā iekļautā informācija. </w:t>
      </w:r>
    </w:p>
    <w:p w14:paraId="0D943270" w14:textId="77777777" w:rsidR="00D902BE" w:rsidRDefault="00D902BE" w:rsidP="00D902BE">
      <w:pPr>
        <w:spacing w:after="0" w:line="240" w:lineRule="auto"/>
        <w:rPr>
          <w:rFonts w:ascii="Times New Roman" w:hAnsi="Times New Roman"/>
          <w:b/>
          <w:bCs/>
          <w:sz w:val="24"/>
        </w:rPr>
      </w:pPr>
    </w:p>
    <w:p w14:paraId="095F9E26" w14:textId="77777777" w:rsidR="00D902BE" w:rsidRPr="00A03EED" w:rsidRDefault="00D902BE" w:rsidP="00D902BE">
      <w:pPr>
        <w:pStyle w:val="Sarakstarindkopa"/>
        <w:numPr>
          <w:ilvl w:val="0"/>
          <w:numId w:val="1"/>
        </w:numPr>
        <w:spacing w:after="0" w:line="240" w:lineRule="auto"/>
        <w:ind w:left="0" w:firstLine="0"/>
        <w:jc w:val="both"/>
        <w:rPr>
          <w:rFonts w:ascii="Times New Roman" w:hAnsi="Times New Roman"/>
          <w:b/>
          <w:bCs/>
          <w:sz w:val="24"/>
        </w:rPr>
      </w:pPr>
      <w:r w:rsidRPr="00A03EED">
        <w:rPr>
          <w:rFonts w:ascii="Times New Roman" w:hAnsi="Times New Roman"/>
          <w:b/>
          <w:bCs/>
          <w:sz w:val="24"/>
        </w:rPr>
        <w:t>Piedāvājumu izvērtēšanas kritēriji</w:t>
      </w:r>
    </w:p>
    <w:p w14:paraId="3442D8C5" w14:textId="562C35AB"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A53024">
        <w:rPr>
          <w:rFonts w:ascii="Times New Roman" w:hAnsi="Times New Roman"/>
          <w:sz w:val="24"/>
        </w:rPr>
        <w:t>Piedāvājuma izvērtēšanas kritērijs ir piedāvājums</w:t>
      </w:r>
      <w:r w:rsidR="008F2B49">
        <w:rPr>
          <w:rFonts w:ascii="Times New Roman" w:hAnsi="Times New Roman"/>
          <w:sz w:val="24"/>
        </w:rPr>
        <w:t xml:space="preserve"> ar zemāko cenu katrā Iepirkuma daļā</w:t>
      </w:r>
      <w:r w:rsidRPr="00A53024">
        <w:rPr>
          <w:rFonts w:ascii="Times New Roman" w:hAnsi="Times New Roman"/>
          <w:sz w:val="24"/>
        </w:rPr>
        <w:t xml:space="preserve">. </w:t>
      </w:r>
    </w:p>
    <w:p w14:paraId="3AA01A7A" w14:textId="2F3E43FB"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C74B10">
        <w:rPr>
          <w:rFonts w:ascii="Times New Roman" w:hAnsi="Times New Roman"/>
          <w:sz w:val="24"/>
        </w:rPr>
        <w:t xml:space="preserve">Ja </w:t>
      </w:r>
      <w:r w:rsidR="00D4692E">
        <w:rPr>
          <w:rFonts w:ascii="Times New Roman" w:hAnsi="Times New Roman"/>
          <w:sz w:val="24"/>
        </w:rPr>
        <w:t xml:space="preserve">kādā no Iepirkumu daļām </w:t>
      </w:r>
      <w:r w:rsidRPr="00C74B10">
        <w:rPr>
          <w:rFonts w:ascii="Times New Roman" w:hAnsi="Times New Roman"/>
          <w:sz w:val="24"/>
        </w:rPr>
        <w:t xml:space="preserve">pretendentu piedāvājumu novērtējums atbilstoši piedāvājuma izvēles kritērijam ir vienāds, Pasūtītājs </w:t>
      </w:r>
      <w:r w:rsidR="00D4692E">
        <w:rPr>
          <w:rFonts w:ascii="Times New Roman" w:hAnsi="Times New Roman"/>
          <w:sz w:val="24"/>
        </w:rPr>
        <w:t xml:space="preserve">līguma slēgšanas tiesības konkrētajā Iepirkuma daļā piešķirs supervizoram ar lielāko supervizora profesionālās darbības stāžu atbilstoši </w:t>
      </w:r>
      <w:r w:rsidR="00D4692E">
        <w:rPr>
          <w:rFonts w:ascii="Times New Roman" w:hAnsi="Times New Roman" w:cs="Times New Roman"/>
          <w:color w:val="000000"/>
          <w:sz w:val="24"/>
          <w:szCs w:val="26"/>
          <w:lang w:eastAsia="lv-LV"/>
        </w:rPr>
        <w:t xml:space="preserve">Iepirkuma kvalifikācijas dokumentos ietvertajam </w:t>
      </w:r>
      <w:r w:rsidR="00D4692E" w:rsidRPr="003533D1">
        <w:rPr>
          <w:rFonts w:ascii="Times New Roman" w:hAnsi="Times New Roman" w:cs="Times New Roman"/>
          <w:color w:val="000000"/>
          <w:sz w:val="24"/>
          <w:szCs w:val="26"/>
          <w:lang w:eastAsia="lv-LV"/>
        </w:rPr>
        <w:t>CV</w:t>
      </w:r>
      <w:r w:rsidRPr="00C74B10">
        <w:rPr>
          <w:rFonts w:ascii="Times New Roman" w:hAnsi="Times New Roman"/>
          <w:sz w:val="24"/>
        </w:rPr>
        <w:t>.</w:t>
      </w:r>
    </w:p>
    <w:p w14:paraId="2B249EE0" w14:textId="77777777" w:rsidR="00D902BE" w:rsidRPr="008D5F3D"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8D5F3D">
        <w:rPr>
          <w:rFonts w:ascii="Times New Roman" w:hAnsi="Times New Roman"/>
          <w:sz w:val="24"/>
        </w:rPr>
        <w:t>Gadījumā, ja joprojām vismaz divu piedāvājumu novērtējums ir vienāds, tiek veikta atklāta izloze par iepirkuma līguma slēgšanas tiesību piešķiršanu, ievērojot šādu izlozes kārtību:</w:t>
      </w:r>
    </w:p>
    <w:p w14:paraId="36EFC813" w14:textId="77777777" w:rsidR="00D902BE" w:rsidRPr="00C74B10" w:rsidRDefault="00D902BE" w:rsidP="00D902BE">
      <w:pPr>
        <w:pStyle w:val="Sarakstarindkopa"/>
        <w:numPr>
          <w:ilvl w:val="2"/>
          <w:numId w:val="1"/>
        </w:numPr>
        <w:spacing w:after="0" w:line="240" w:lineRule="auto"/>
        <w:ind w:left="709" w:firstLine="0"/>
        <w:jc w:val="both"/>
        <w:rPr>
          <w:rFonts w:ascii="Times New Roman" w:hAnsi="Times New Roman"/>
          <w:sz w:val="24"/>
        </w:rPr>
      </w:pPr>
      <w:r w:rsidRPr="00C74B10">
        <w:rPr>
          <w:rFonts w:ascii="Times New Roman" w:hAnsi="Times New Roman"/>
          <w:sz w:val="24"/>
        </w:rPr>
        <w:t>atklātā izlozē piedalās vismaz trīs Komisijas locekļi un var piedalīties visi interesenti;</w:t>
      </w:r>
    </w:p>
    <w:p w14:paraId="27DB4C6F" w14:textId="77777777" w:rsidR="00D902BE" w:rsidRPr="00C74B10" w:rsidRDefault="00D902BE" w:rsidP="00D902BE">
      <w:pPr>
        <w:pStyle w:val="Sarakstarindkopa"/>
        <w:numPr>
          <w:ilvl w:val="2"/>
          <w:numId w:val="1"/>
        </w:numPr>
        <w:spacing w:after="0" w:line="240" w:lineRule="auto"/>
        <w:ind w:left="709" w:firstLine="0"/>
        <w:jc w:val="both"/>
        <w:rPr>
          <w:rFonts w:ascii="Times New Roman" w:hAnsi="Times New Roman"/>
          <w:sz w:val="24"/>
        </w:rPr>
      </w:pPr>
      <w:r w:rsidRPr="00C74B10">
        <w:rPr>
          <w:rFonts w:ascii="Times New Roman" w:hAnsi="Times New Roman"/>
          <w:sz w:val="24"/>
        </w:rPr>
        <w:t>izlozes gaitu protokolē;</w:t>
      </w:r>
    </w:p>
    <w:p w14:paraId="230FF566" w14:textId="77777777" w:rsidR="00D902BE" w:rsidRPr="008D5F3D" w:rsidRDefault="00D902BE" w:rsidP="00D902BE">
      <w:pPr>
        <w:pStyle w:val="Sarakstarindkopa"/>
        <w:numPr>
          <w:ilvl w:val="2"/>
          <w:numId w:val="1"/>
        </w:numPr>
        <w:spacing w:after="0" w:line="240" w:lineRule="auto"/>
        <w:ind w:left="709" w:firstLine="0"/>
        <w:jc w:val="both"/>
        <w:rPr>
          <w:rFonts w:ascii="Times New Roman" w:hAnsi="Times New Roman"/>
          <w:sz w:val="24"/>
        </w:rPr>
      </w:pPr>
      <w:r w:rsidRPr="00C74B10">
        <w:rPr>
          <w:rFonts w:ascii="Times New Roman" w:hAnsi="Times New Roman"/>
          <w:sz w:val="24"/>
        </w:rPr>
        <w:t>iepirkuma līguma slēgšanas tiesības piešķir pretendentam, kurš izlozējis aizvērtu aploksni, kurā iekļauta norāde, ka līguma slēgšanas tiek piešķirtas.</w:t>
      </w:r>
    </w:p>
    <w:p w14:paraId="364610F0" w14:textId="77777777" w:rsidR="00D902BE" w:rsidRDefault="00D902BE" w:rsidP="00D902BE">
      <w:pPr>
        <w:spacing w:after="0" w:line="240" w:lineRule="auto"/>
        <w:jc w:val="both"/>
        <w:rPr>
          <w:rFonts w:ascii="Times New Roman" w:hAnsi="Times New Roman"/>
          <w:sz w:val="24"/>
        </w:rPr>
      </w:pPr>
    </w:p>
    <w:p w14:paraId="39049A95" w14:textId="77777777" w:rsidR="00D902BE" w:rsidRPr="00353132" w:rsidRDefault="00D902BE" w:rsidP="00D902BE">
      <w:pPr>
        <w:pStyle w:val="Sarakstarindkopa"/>
        <w:numPr>
          <w:ilvl w:val="0"/>
          <w:numId w:val="1"/>
        </w:numPr>
        <w:spacing w:after="0" w:line="240" w:lineRule="auto"/>
        <w:ind w:left="0" w:firstLine="0"/>
        <w:jc w:val="both"/>
        <w:rPr>
          <w:rFonts w:ascii="Times New Roman" w:hAnsi="Times New Roman"/>
          <w:b/>
          <w:bCs/>
          <w:sz w:val="24"/>
        </w:rPr>
      </w:pPr>
      <w:r w:rsidRPr="00353132">
        <w:rPr>
          <w:rFonts w:ascii="Times New Roman" w:hAnsi="Times New Roman"/>
          <w:b/>
          <w:bCs/>
          <w:sz w:val="24"/>
        </w:rPr>
        <w:t>Pretendentu atlase, piedāvājumu atbilstības pārbaude un izvēle</w:t>
      </w:r>
    </w:p>
    <w:p w14:paraId="00AB2657" w14:textId="77777777"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EE1966">
        <w:rPr>
          <w:rFonts w:ascii="Times New Roman" w:hAnsi="Times New Roman"/>
          <w:sz w:val="24"/>
        </w:rPr>
        <w:t xml:space="preserve">Pretendentu atlasi un piedāvājumu atbilstības pārbaudi un izvēli Komisija veic saskaņā ar spēkā esošajiem Latvijas Republikas normatīvajiem aktiem un iepirkuma procedūras nolikumā izvirzītajām prasībām. </w:t>
      </w:r>
    </w:p>
    <w:p w14:paraId="40EA93C6" w14:textId="77777777"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EE1966">
        <w:rPr>
          <w:rFonts w:ascii="Times New Roman" w:hAnsi="Times New Roman"/>
          <w:sz w:val="24"/>
        </w:rPr>
        <w:t xml:space="preserve">Komisija lēmumus pieņem slēgtā sēdē, pamatojoties uz informāciju, kas pieprasīta un iesniegta līdz piedāvājuma iesniegšanas termiņa beigām. </w:t>
      </w:r>
    </w:p>
    <w:p w14:paraId="0233E74E" w14:textId="02C2C2A3"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EE1966">
        <w:rPr>
          <w:rFonts w:ascii="Times New Roman" w:hAnsi="Times New Roman"/>
          <w:sz w:val="24"/>
        </w:rPr>
        <w:t xml:space="preserve">Ja Komisija konstatē, ka iesniegtajos dokumentos ietvertā informācija ir neskaidra vai nepilnīga, tā pieprasa, lai pretendents vai kompetenta institūcija izskaidro vai papildina šajos dokumentos ietverto informāciju. Komisija termiņu nepieciešamās informācijas iesniegšanai nosaka samērīgi ar laiku, kas nepieciešams šādas informācijas sagatavošanai un iesniegšanai. </w:t>
      </w:r>
    </w:p>
    <w:p w14:paraId="76057EBE" w14:textId="04B1A183"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EE1966">
        <w:rPr>
          <w:rFonts w:ascii="Times New Roman" w:hAnsi="Times New Roman"/>
          <w:sz w:val="24"/>
        </w:rPr>
        <w:t>Komisija pārbaudi par Starptautisko un Latvijas Republikas nacionālo sankciju likuma 11.</w:t>
      </w:r>
      <w:r w:rsidRPr="007B6E8C">
        <w:rPr>
          <w:rFonts w:ascii="Times New Roman" w:hAnsi="Times New Roman"/>
          <w:sz w:val="24"/>
          <w:vertAlign w:val="superscript"/>
        </w:rPr>
        <w:t>1</w:t>
      </w:r>
      <w:r w:rsidRPr="00EE1966">
        <w:rPr>
          <w:rFonts w:ascii="Times New Roman" w:hAnsi="Times New Roman"/>
          <w:sz w:val="24"/>
        </w:rPr>
        <w:t xml:space="preserve"> pantā noteikto pretendentu izslēgšanas gadījumu esamību veic attiecībā uz katru pretendentu, kuram atbilstoši citām paziņojumā par līgumu un iepirkuma procedūras dokumentos noteiktajām prasībām un izraudzītajam piedāvājuma izvēles kritērijam būtu piešķiramas Līguma slēgšanas tiesības. </w:t>
      </w:r>
    </w:p>
    <w:p w14:paraId="4BDC44EB" w14:textId="77777777"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EE1966">
        <w:rPr>
          <w:rFonts w:ascii="Times New Roman" w:hAnsi="Times New Roman"/>
          <w:sz w:val="24"/>
        </w:rPr>
        <w:t xml:space="preserve">Ja Komisijai rodas šaubas par iesniegtās dokumenta kopijas autentiskumu, tā pieprasa pretendentam iesniegt vai uzrādīt dokumenta oriģinālu vai apliecinātu kopiju. </w:t>
      </w:r>
    </w:p>
    <w:p w14:paraId="5C4CDBFD" w14:textId="79F2B0E4"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EE1966">
        <w:rPr>
          <w:rFonts w:ascii="Times New Roman" w:hAnsi="Times New Roman"/>
          <w:sz w:val="24"/>
        </w:rPr>
        <w:t xml:space="preserve">Komisija izslēdz pretendentu no dalības </w:t>
      </w:r>
      <w:r w:rsidR="00AC0984">
        <w:rPr>
          <w:rFonts w:ascii="Times New Roman" w:hAnsi="Times New Roman"/>
          <w:sz w:val="24"/>
        </w:rPr>
        <w:t>Iepirkumā</w:t>
      </w:r>
      <w:r w:rsidRPr="00EE1966">
        <w:rPr>
          <w:rFonts w:ascii="Times New Roman" w:hAnsi="Times New Roman"/>
          <w:sz w:val="24"/>
        </w:rPr>
        <w:t xml:space="preserve">, ja piedāvājums neatbilst nolikumā izvirzītajām prasībām. </w:t>
      </w:r>
    </w:p>
    <w:p w14:paraId="0BA052FA" w14:textId="77777777"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EE1966">
        <w:rPr>
          <w:rFonts w:ascii="Times New Roman" w:hAnsi="Times New Roman"/>
          <w:sz w:val="24"/>
        </w:rPr>
        <w:t xml:space="preserve">Piedāvājumu vērtēšanas laikā Komisija pārbauda, vai piedāvājumā nav aritmētisko kļūdu. Ja Komisija konstatē šādas kļūdas, tā šīs kļūdas izlabo. Par kļūdu labojumu un laboto </w:t>
      </w:r>
      <w:r w:rsidRPr="00EE1966">
        <w:rPr>
          <w:rFonts w:ascii="Times New Roman" w:hAnsi="Times New Roman"/>
          <w:sz w:val="24"/>
        </w:rPr>
        <w:lastRenderedPageBreak/>
        <w:t xml:space="preserve">piedāvājuma summu Komisija paziņo pretendentam, kura pieļautās kļūdas labotas. Vērtējot finanšu piedāvājumu, Komisija ņem vērā labojumus. </w:t>
      </w:r>
    </w:p>
    <w:p w14:paraId="209C0109" w14:textId="77777777"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EE1966">
        <w:rPr>
          <w:rFonts w:ascii="Times New Roman" w:hAnsi="Times New Roman"/>
          <w:sz w:val="24"/>
        </w:rPr>
        <w:t xml:space="preserve">Komisija atbilstoši Publisko iepirkumu likuma 53. pantā noteiktajai kārtībai izvērtē, vai pretendenta, kuram būtu piešķiramas iepirkuma Līguma slēgšanas tiesības, iesniegtais piedāvājums nav atzīstams par nepamatoti lētu. </w:t>
      </w:r>
    </w:p>
    <w:p w14:paraId="1BE0834C" w14:textId="36CF9680"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EE1966">
        <w:rPr>
          <w:rFonts w:ascii="Times New Roman" w:hAnsi="Times New Roman"/>
          <w:sz w:val="24"/>
        </w:rPr>
        <w:t xml:space="preserve">No piedāvājumiem, kas atbilst nolikumā noteiktajām prasībām, Komisija izvēlas saimnieciski izdevīgāko piedāvājumu </w:t>
      </w:r>
      <w:r>
        <w:rPr>
          <w:rFonts w:ascii="Times New Roman" w:hAnsi="Times New Roman"/>
          <w:sz w:val="24"/>
        </w:rPr>
        <w:t>saskaņā ar nolikuma 1</w:t>
      </w:r>
      <w:r w:rsidR="00AC0984">
        <w:rPr>
          <w:rFonts w:ascii="Times New Roman" w:hAnsi="Times New Roman"/>
          <w:sz w:val="24"/>
        </w:rPr>
        <w:t>5</w:t>
      </w:r>
      <w:r>
        <w:rPr>
          <w:rFonts w:ascii="Times New Roman" w:hAnsi="Times New Roman"/>
          <w:sz w:val="24"/>
        </w:rPr>
        <w:t>.punktu</w:t>
      </w:r>
      <w:r w:rsidRPr="00EE1966">
        <w:rPr>
          <w:rFonts w:ascii="Times New Roman" w:hAnsi="Times New Roman"/>
          <w:sz w:val="24"/>
        </w:rPr>
        <w:t xml:space="preserve">. </w:t>
      </w:r>
    </w:p>
    <w:p w14:paraId="0F19C9F6" w14:textId="71649E92"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EE1966">
        <w:rPr>
          <w:rFonts w:ascii="Times New Roman" w:hAnsi="Times New Roman"/>
          <w:sz w:val="24"/>
        </w:rPr>
        <w:t xml:space="preserve">Ja </w:t>
      </w:r>
      <w:r w:rsidR="00AC0984">
        <w:rPr>
          <w:rFonts w:ascii="Times New Roman" w:hAnsi="Times New Roman"/>
          <w:sz w:val="24"/>
        </w:rPr>
        <w:t xml:space="preserve">kādā no Iepirkuma daļām </w:t>
      </w:r>
      <w:r w:rsidRPr="00EE1966">
        <w:rPr>
          <w:rFonts w:ascii="Times New Roman" w:hAnsi="Times New Roman"/>
          <w:sz w:val="24"/>
        </w:rPr>
        <w:t xml:space="preserve">pretendents, kurš atzīts par iepirkuma procedūras uzvarētāju, atsauc piedāvājumu, vai nenoslēdz Līgumu Pasūtītāja norādītajā termiņā, Komisija lemj par Līguma slēgšanas tiesību piešķiršanu pretendentam ar nākamo zemāko piedāvāto līgumcenu, vai </w:t>
      </w:r>
      <w:r w:rsidR="00AC0984">
        <w:rPr>
          <w:rFonts w:ascii="Times New Roman" w:hAnsi="Times New Roman"/>
          <w:sz w:val="24"/>
        </w:rPr>
        <w:t>I</w:t>
      </w:r>
      <w:r w:rsidRPr="00EE1966">
        <w:rPr>
          <w:rFonts w:ascii="Times New Roman" w:hAnsi="Times New Roman"/>
          <w:sz w:val="24"/>
        </w:rPr>
        <w:t>epirkuma pārtraukšanu</w:t>
      </w:r>
      <w:r w:rsidR="00AC0984">
        <w:rPr>
          <w:rFonts w:ascii="Times New Roman" w:hAnsi="Times New Roman"/>
          <w:sz w:val="24"/>
        </w:rPr>
        <w:t xml:space="preserve"> attiecīgajā Iepirkuma daļā</w:t>
      </w:r>
      <w:r w:rsidRPr="00EE1966">
        <w:rPr>
          <w:rFonts w:ascii="Times New Roman" w:hAnsi="Times New Roman"/>
          <w:sz w:val="24"/>
        </w:rPr>
        <w:t xml:space="preserve">. </w:t>
      </w:r>
    </w:p>
    <w:p w14:paraId="6B65A38D" w14:textId="77777777" w:rsidR="00D902BE" w:rsidRDefault="00D902BE" w:rsidP="00D902BE">
      <w:pPr>
        <w:pStyle w:val="Sarakstarindkopa"/>
        <w:spacing w:after="0" w:line="240" w:lineRule="auto"/>
        <w:ind w:left="792"/>
        <w:jc w:val="both"/>
        <w:rPr>
          <w:rFonts w:ascii="Times New Roman" w:hAnsi="Times New Roman"/>
          <w:sz w:val="24"/>
        </w:rPr>
      </w:pPr>
    </w:p>
    <w:p w14:paraId="3540597A" w14:textId="77777777" w:rsidR="00D902BE" w:rsidRDefault="00D902BE" w:rsidP="00D902BE">
      <w:pPr>
        <w:pStyle w:val="Sarakstarindkopa"/>
        <w:numPr>
          <w:ilvl w:val="0"/>
          <w:numId w:val="1"/>
        </w:numPr>
        <w:spacing w:after="0" w:line="240" w:lineRule="auto"/>
        <w:ind w:left="0" w:firstLine="0"/>
        <w:jc w:val="both"/>
        <w:rPr>
          <w:rFonts w:ascii="Times New Roman" w:hAnsi="Times New Roman"/>
          <w:sz w:val="24"/>
        </w:rPr>
      </w:pPr>
      <w:r w:rsidRPr="00C064B6">
        <w:rPr>
          <w:rFonts w:ascii="Times New Roman" w:hAnsi="Times New Roman"/>
          <w:b/>
          <w:bCs/>
          <w:sz w:val="24"/>
        </w:rPr>
        <w:t>Līguma slēgšana:</w:t>
      </w:r>
      <w:r w:rsidRPr="00EE1966">
        <w:rPr>
          <w:rFonts w:ascii="Times New Roman" w:hAnsi="Times New Roman"/>
          <w:sz w:val="24"/>
        </w:rPr>
        <w:t xml:space="preserve"> </w:t>
      </w:r>
    </w:p>
    <w:p w14:paraId="00B55D8A" w14:textId="77777777"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EE1966">
        <w:rPr>
          <w:rFonts w:ascii="Times New Roman" w:hAnsi="Times New Roman"/>
          <w:sz w:val="24"/>
        </w:rPr>
        <w:t xml:space="preserve">Ar izraudzīto </w:t>
      </w:r>
      <w:r>
        <w:rPr>
          <w:rFonts w:ascii="Times New Roman" w:hAnsi="Times New Roman"/>
          <w:sz w:val="24"/>
        </w:rPr>
        <w:t>p</w:t>
      </w:r>
      <w:r w:rsidRPr="00EE1966">
        <w:rPr>
          <w:rFonts w:ascii="Times New Roman" w:hAnsi="Times New Roman"/>
          <w:sz w:val="24"/>
        </w:rPr>
        <w:t xml:space="preserve">retendentu tiks slēgts Līgums Publisko iepirkumu likuma 60. pantā noteiktajā kārtībā saskaņā ar nolikuma noteikumiem un nolikumam pievienoto iepirkuma Līguma projektu un ievērojot pretendenta piedāvājumu. Līguma nosacījumi, var tikt precizēti tiktāl, lai tie nebūtu pretrunā Līguma projekta nosacījumiem. </w:t>
      </w:r>
    </w:p>
    <w:p w14:paraId="48D21DCC" w14:textId="77777777"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EE1966">
        <w:rPr>
          <w:rFonts w:ascii="Times New Roman" w:hAnsi="Times New Roman"/>
          <w:sz w:val="24"/>
        </w:rPr>
        <w:t xml:space="preserve">Iesniedzot piedāvājumu, pretendents pilnībā akceptē iepirkuma Līguma projektu. Pretendenta iebildumi par nolikumam pievienotā Līguma projekta nosacījumiem jāizsaka piedāvājumu sagatavošanas laikā Publisko iepirkumu likuma noteiktajā kārtībā. Slēdzot Līgumu, iebildumi par Līguma projekta nosacījumiem netiek pieņemti. </w:t>
      </w:r>
    </w:p>
    <w:p w14:paraId="3FCDEA76" w14:textId="77777777"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EE1966">
        <w:rPr>
          <w:rFonts w:ascii="Times New Roman" w:hAnsi="Times New Roman"/>
          <w:sz w:val="24"/>
        </w:rPr>
        <w:t xml:space="preserve">Pretendents nodrošina piedāvātās līgumcenas nemainīgumu Precēm visā iepirkuma Līguma izpildes laikā. Iespējamā inflācija, tirgus apstākļu maiņa vai jebkuri citi apstākļi nevar būt par pamatu cenu paaugstināšanai, un šo procesu radītās sekas pretendentam ir jānoprognozē un jāaprēķina, sastādot finanšu piedāvājumu. </w:t>
      </w:r>
    </w:p>
    <w:p w14:paraId="59A87D85" w14:textId="77777777"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EE1966">
        <w:rPr>
          <w:rFonts w:ascii="Times New Roman" w:hAnsi="Times New Roman"/>
          <w:sz w:val="24"/>
        </w:rPr>
        <w:t xml:space="preserve">Ja par iepirkuma procedūras uzvarētāju tiks atzīta personu apvienība, tai līdz Līguma noslēgšanai ir jāreģistrējas Latvijas Republikas Uzņēmumu reģistrā vai attiecīgās ārvalsts reģistrā, atbilstoši attiecīgās ārvalsts normatīvo aktu regulējumam, vai jānoslēdz sabiedrības līgums Civillikuma 2241. – 2280.pantā noteiktajā kārtībā. </w:t>
      </w:r>
    </w:p>
    <w:p w14:paraId="2FE42A30" w14:textId="77777777" w:rsidR="00D902BE" w:rsidRDefault="00D902BE" w:rsidP="00D902BE">
      <w:pPr>
        <w:pStyle w:val="Sarakstarindkopa"/>
        <w:numPr>
          <w:ilvl w:val="1"/>
          <w:numId w:val="1"/>
        </w:numPr>
        <w:spacing w:after="0" w:line="240" w:lineRule="auto"/>
        <w:ind w:left="709" w:hanging="709"/>
        <w:jc w:val="both"/>
        <w:rPr>
          <w:rFonts w:ascii="Times New Roman" w:hAnsi="Times New Roman"/>
          <w:sz w:val="24"/>
        </w:rPr>
      </w:pPr>
      <w:r w:rsidRPr="00EE1966">
        <w:rPr>
          <w:rFonts w:ascii="Times New Roman" w:hAnsi="Times New Roman"/>
          <w:sz w:val="24"/>
        </w:rPr>
        <w:t>Līgums stājas spēkā pēc abpusējas parakstīšanas un ir spēkā līdz abpusējai saistību izpildei.</w:t>
      </w:r>
    </w:p>
    <w:p w14:paraId="5F33493B" w14:textId="77777777" w:rsidR="00D902BE" w:rsidRDefault="00D902BE" w:rsidP="00D902BE">
      <w:pPr>
        <w:pStyle w:val="Sarakstarindkopa"/>
        <w:spacing w:after="0" w:line="240" w:lineRule="auto"/>
        <w:ind w:left="709"/>
        <w:jc w:val="both"/>
        <w:rPr>
          <w:rFonts w:ascii="Times New Roman" w:hAnsi="Times New Roman"/>
          <w:sz w:val="24"/>
        </w:rPr>
      </w:pPr>
    </w:p>
    <w:p w14:paraId="19F94B0A" w14:textId="77777777" w:rsidR="00D902BE" w:rsidRPr="002704DE" w:rsidRDefault="00D902BE" w:rsidP="00D902BE">
      <w:pPr>
        <w:spacing w:after="0" w:line="240" w:lineRule="auto"/>
        <w:jc w:val="both"/>
        <w:rPr>
          <w:rFonts w:ascii="Times New Roman" w:hAnsi="Times New Roman"/>
          <w:sz w:val="24"/>
        </w:rPr>
      </w:pPr>
    </w:p>
    <w:p w14:paraId="0BC088BE" w14:textId="77777777" w:rsidR="00D902BE" w:rsidRDefault="00D902BE" w:rsidP="00D902BE">
      <w:pPr>
        <w:pStyle w:val="Sarakstarindkopa"/>
        <w:numPr>
          <w:ilvl w:val="0"/>
          <w:numId w:val="1"/>
        </w:numPr>
        <w:spacing w:after="0" w:line="240" w:lineRule="auto"/>
        <w:ind w:left="0" w:firstLine="0"/>
        <w:jc w:val="both"/>
        <w:rPr>
          <w:rFonts w:ascii="Times New Roman" w:hAnsi="Times New Roman"/>
          <w:sz w:val="24"/>
        </w:rPr>
      </w:pPr>
      <w:r>
        <w:rPr>
          <w:rFonts w:ascii="Times New Roman" w:hAnsi="Times New Roman"/>
          <w:b/>
          <w:bCs/>
          <w:sz w:val="24"/>
        </w:rPr>
        <w:t>Pielikumi</w:t>
      </w:r>
    </w:p>
    <w:p w14:paraId="744A86C9" w14:textId="77777777" w:rsidR="00D902BE" w:rsidRDefault="00D902BE" w:rsidP="00D902BE">
      <w:pPr>
        <w:pStyle w:val="Sarakstarindkopa"/>
        <w:spacing w:after="0" w:line="240" w:lineRule="auto"/>
        <w:ind w:left="0"/>
        <w:jc w:val="both"/>
        <w:rPr>
          <w:rFonts w:ascii="Times New Roman" w:hAnsi="Times New Roman"/>
          <w:sz w:val="24"/>
        </w:rPr>
      </w:pPr>
      <w:r w:rsidRPr="00EE1966">
        <w:rPr>
          <w:rFonts w:ascii="Times New Roman" w:hAnsi="Times New Roman"/>
          <w:sz w:val="24"/>
        </w:rPr>
        <w:t>EIS e-konkursu apakšsistēmā šī konkursa sadaļā publicētie pielikumi ir šī nolikuma neatņemamas sastāvdaļas</w:t>
      </w:r>
      <w:r>
        <w:rPr>
          <w:rFonts w:ascii="Times New Roman" w:hAnsi="Times New Roman"/>
          <w:sz w:val="24"/>
        </w:rPr>
        <w:t>:</w:t>
      </w:r>
    </w:p>
    <w:p w14:paraId="6A21BBD6" w14:textId="77777777" w:rsidR="00D902BE" w:rsidRDefault="00D902BE" w:rsidP="00D902BE">
      <w:pPr>
        <w:spacing w:after="0" w:line="240" w:lineRule="auto"/>
        <w:jc w:val="both"/>
        <w:rPr>
          <w:rFonts w:ascii="Times New Roman" w:hAnsi="Times New Roman"/>
          <w:sz w:val="24"/>
        </w:rPr>
      </w:pPr>
      <w:r w:rsidRPr="00EE1966">
        <w:rPr>
          <w:rFonts w:ascii="Times New Roman" w:hAnsi="Times New Roman"/>
          <w:sz w:val="24"/>
        </w:rPr>
        <w:t>1.pielikums</w:t>
      </w:r>
      <w:r>
        <w:rPr>
          <w:rFonts w:ascii="Times New Roman" w:hAnsi="Times New Roman"/>
          <w:sz w:val="24"/>
        </w:rPr>
        <w:t xml:space="preserve"> “</w:t>
      </w:r>
      <w:r w:rsidRPr="00EE1966">
        <w:rPr>
          <w:rFonts w:ascii="Times New Roman" w:hAnsi="Times New Roman"/>
          <w:sz w:val="24"/>
        </w:rPr>
        <w:t>Pieteikums</w:t>
      </w:r>
      <w:r>
        <w:rPr>
          <w:rFonts w:ascii="Times New Roman" w:hAnsi="Times New Roman"/>
          <w:sz w:val="24"/>
        </w:rPr>
        <w:t>” (veidlapa)</w:t>
      </w:r>
      <w:r w:rsidRPr="00EE1966">
        <w:rPr>
          <w:rFonts w:ascii="Times New Roman" w:hAnsi="Times New Roman"/>
          <w:sz w:val="24"/>
        </w:rPr>
        <w:t xml:space="preserve"> </w:t>
      </w:r>
      <w:r>
        <w:rPr>
          <w:rFonts w:ascii="Times New Roman" w:hAnsi="Times New Roman"/>
          <w:sz w:val="24"/>
        </w:rPr>
        <w:t>uz 5 lp.</w:t>
      </w:r>
      <w:r w:rsidRPr="00EE1966">
        <w:rPr>
          <w:rFonts w:ascii="Times New Roman" w:hAnsi="Times New Roman"/>
          <w:sz w:val="24"/>
        </w:rPr>
        <w:t xml:space="preserve"> </w:t>
      </w:r>
    </w:p>
    <w:p w14:paraId="2B2FF376" w14:textId="295BE1FB" w:rsidR="00D902BE" w:rsidRPr="000F376C" w:rsidRDefault="00D902BE" w:rsidP="000F376C">
      <w:pPr>
        <w:spacing w:after="0" w:line="240" w:lineRule="auto"/>
        <w:jc w:val="both"/>
        <w:rPr>
          <w:rFonts w:ascii="Times New Roman" w:hAnsi="Times New Roman" w:cs="Times New Roman"/>
          <w:color w:val="000000"/>
          <w:sz w:val="24"/>
          <w:szCs w:val="26"/>
          <w:lang w:eastAsia="lv-LV"/>
        </w:rPr>
      </w:pPr>
      <w:r>
        <w:rPr>
          <w:rFonts w:ascii="Times New Roman" w:hAnsi="Times New Roman"/>
          <w:sz w:val="24"/>
        </w:rPr>
        <w:t>2</w:t>
      </w:r>
      <w:r w:rsidRPr="00EE1966">
        <w:rPr>
          <w:rFonts w:ascii="Times New Roman" w:hAnsi="Times New Roman"/>
          <w:sz w:val="24"/>
        </w:rPr>
        <w:t>.pielikums</w:t>
      </w:r>
      <w:r>
        <w:rPr>
          <w:rFonts w:ascii="Times New Roman" w:hAnsi="Times New Roman"/>
          <w:sz w:val="24"/>
        </w:rPr>
        <w:t xml:space="preserve"> </w:t>
      </w:r>
      <w:r w:rsidRPr="00A339D4">
        <w:rPr>
          <w:rFonts w:ascii="Times New Roman" w:hAnsi="Times New Roman"/>
          <w:sz w:val="24"/>
        </w:rPr>
        <w:t>“</w:t>
      </w:r>
      <w:r w:rsidRPr="00A339D4">
        <w:rPr>
          <w:rFonts w:ascii="Times New Roman" w:hAnsi="Times New Roman" w:cs="Times New Roman"/>
          <w:color w:val="000000"/>
          <w:sz w:val="24"/>
          <w:szCs w:val="26"/>
          <w:lang w:eastAsia="lv-LV"/>
        </w:rPr>
        <w:t>Tehniskā specifikācija”</w:t>
      </w:r>
      <w:r w:rsidR="00A339D4">
        <w:rPr>
          <w:rFonts w:ascii="Times New Roman" w:hAnsi="Times New Roman" w:cs="Times New Roman"/>
          <w:color w:val="000000"/>
          <w:sz w:val="24"/>
          <w:szCs w:val="26"/>
          <w:lang w:eastAsia="lv-LV"/>
        </w:rPr>
        <w:t xml:space="preserve"> uz 4 lp.</w:t>
      </w:r>
      <w:r w:rsidR="000F376C">
        <w:rPr>
          <w:rFonts w:ascii="Times New Roman" w:hAnsi="Times New Roman" w:cs="Times New Roman"/>
          <w:color w:val="000000"/>
          <w:sz w:val="24"/>
          <w:szCs w:val="26"/>
          <w:lang w:eastAsia="lv-LV"/>
        </w:rPr>
        <w:t xml:space="preserve"> ar pielikumu </w:t>
      </w:r>
      <w:r w:rsidR="000F376C" w:rsidRPr="000F376C">
        <w:rPr>
          <w:rFonts w:ascii="Times New Roman" w:hAnsi="Times New Roman" w:cs="Times New Roman"/>
          <w:color w:val="000000"/>
          <w:sz w:val="24"/>
          <w:szCs w:val="26"/>
          <w:lang w:eastAsia="lv-LV"/>
        </w:rPr>
        <w:t>"</w:t>
      </w:r>
      <w:r w:rsidR="000F376C">
        <w:rPr>
          <w:rFonts w:ascii="Times New Roman" w:hAnsi="Times New Roman" w:cs="Times New Roman"/>
          <w:color w:val="000000"/>
          <w:sz w:val="24"/>
          <w:szCs w:val="26"/>
          <w:lang w:eastAsia="lv-LV"/>
        </w:rPr>
        <w:t>I</w:t>
      </w:r>
      <w:r w:rsidR="000F376C" w:rsidRPr="000F376C">
        <w:rPr>
          <w:rFonts w:ascii="Times New Roman" w:hAnsi="Times New Roman" w:cs="Times New Roman"/>
          <w:color w:val="000000"/>
          <w:sz w:val="24"/>
          <w:szCs w:val="26"/>
          <w:lang w:eastAsia="lv-LV"/>
        </w:rPr>
        <w:t>nformācija par Iestādēm, kas iekļautas katrā no Iepirkuma daļām, un katrā Iestādē plānoto sesiju skaitu"</w:t>
      </w:r>
      <w:r w:rsidR="000F376C">
        <w:rPr>
          <w:rFonts w:ascii="Times New Roman" w:hAnsi="Times New Roman" w:cs="Times New Roman"/>
          <w:color w:val="000000"/>
          <w:sz w:val="24"/>
          <w:szCs w:val="26"/>
          <w:lang w:eastAsia="lv-LV"/>
        </w:rPr>
        <w:t xml:space="preserve"> Excel formātā uz 3 lapām.</w:t>
      </w:r>
    </w:p>
    <w:p w14:paraId="7CA7EBD3" w14:textId="6E7E976C" w:rsidR="00D902BE" w:rsidRDefault="00AE26E5" w:rsidP="00D902BE">
      <w:pPr>
        <w:spacing w:after="0" w:line="240" w:lineRule="auto"/>
        <w:jc w:val="both"/>
        <w:rPr>
          <w:rFonts w:ascii="Times New Roman" w:hAnsi="Times New Roman"/>
          <w:sz w:val="24"/>
        </w:rPr>
      </w:pPr>
      <w:r>
        <w:rPr>
          <w:rFonts w:ascii="Times New Roman" w:hAnsi="Times New Roman"/>
          <w:sz w:val="24"/>
        </w:rPr>
        <w:t>3</w:t>
      </w:r>
      <w:r w:rsidR="00D902BE" w:rsidRPr="00EE1966">
        <w:rPr>
          <w:rFonts w:ascii="Times New Roman" w:hAnsi="Times New Roman"/>
          <w:sz w:val="24"/>
        </w:rPr>
        <w:t xml:space="preserve">.pielikums </w:t>
      </w:r>
      <w:r w:rsidR="00D902BE">
        <w:rPr>
          <w:rFonts w:ascii="Times New Roman" w:hAnsi="Times New Roman"/>
          <w:sz w:val="24"/>
        </w:rPr>
        <w:t>“L</w:t>
      </w:r>
      <w:r w:rsidR="00D902BE" w:rsidRPr="00EE1966">
        <w:rPr>
          <w:rFonts w:ascii="Times New Roman" w:hAnsi="Times New Roman"/>
          <w:sz w:val="24"/>
        </w:rPr>
        <w:t>īguma projekts</w:t>
      </w:r>
      <w:r w:rsidR="00D902BE">
        <w:rPr>
          <w:rFonts w:ascii="Times New Roman" w:hAnsi="Times New Roman"/>
          <w:sz w:val="24"/>
        </w:rPr>
        <w:t xml:space="preserve">” uz </w:t>
      </w:r>
      <w:r w:rsidR="0043162B">
        <w:rPr>
          <w:rFonts w:ascii="Times New Roman" w:hAnsi="Times New Roman"/>
          <w:sz w:val="24"/>
        </w:rPr>
        <w:t>6</w:t>
      </w:r>
      <w:r w:rsidR="00D902BE">
        <w:rPr>
          <w:rFonts w:ascii="Times New Roman" w:hAnsi="Times New Roman"/>
          <w:sz w:val="24"/>
        </w:rPr>
        <w:t xml:space="preserve"> lp.</w:t>
      </w:r>
    </w:p>
    <w:p w14:paraId="510F03D9" w14:textId="77777777" w:rsidR="00D902BE" w:rsidRDefault="00D902BE" w:rsidP="00D902BE">
      <w:pPr>
        <w:spacing w:after="0" w:line="240" w:lineRule="auto"/>
        <w:jc w:val="both"/>
        <w:rPr>
          <w:rFonts w:ascii="Times New Roman" w:hAnsi="Times New Roman"/>
          <w:sz w:val="24"/>
        </w:rPr>
      </w:pPr>
    </w:p>
    <w:p w14:paraId="481381F6" w14:textId="77777777" w:rsidR="00D902BE" w:rsidRDefault="00D902BE" w:rsidP="00D902BE">
      <w:pPr>
        <w:spacing w:after="0" w:line="240" w:lineRule="auto"/>
        <w:jc w:val="both"/>
        <w:rPr>
          <w:rFonts w:ascii="Times New Roman" w:hAnsi="Times New Roman"/>
          <w:sz w:val="24"/>
        </w:rPr>
      </w:pPr>
    </w:p>
    <w:p w14:paraId="2F6D83F3" w14:textId="77777777" w:rsidR="00D902BE" w:rsidRDefault="00D902BE" w:rsidP="00D902BE">
      <w:pPr>
        <w:spacing w:after="0" w:line="240" w:lineRule="auto"/>
        <w:jc w:val="both"/>
        <w:rPr>
          <w:rFonts w:ascii="Times New Roman" w:hAnsi="Times New Roman"/>
          <w:sz w:val="24"/>
        </w:rPr>
      </w:pPr>
      <w:r>
        <w:rPr>
          <w:rFonts w:ascii="Times New Roman" w:hAnsi="Times New Roman"/>
          <w:sz w:val="24"/>
        </w:rPr>
        <w:t xml:space="preserve">Iepirkuma komisijas priekšsēdētāja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K.Graudumniece</w:t>
      </w:r>
    </w:p>
    <w:p w14:paraId="176BC2FE" w14:textId="77777777" w:rsidR="00D902BE" w:rsidRDefault="00D902BE" w:rsidP="00D902BE">
      <w:pPr>
        <w:spacing w:after="0" w:line="240" w:lineRule="auto"/>
        <w:jc w:val="both"/>
        <w:rPr>
          <w:rFonts w:ascii="Times New Roman" w:hAnsi="Times New Roman"/>
          <w:sz w:val="24"/>
        </w:rPr>
      </w:pPr>
    </w:p>
    <w:p w14:paraId="1C244937" w14:textId="77777777" w:rsidR="00D902BE" w:rsidRDefault="00D902BE" w:rsidP="00D902BE">
      <w:pPr>
        <w:spacing w:after="0" w:line="240" w:lineRule="auto"/>
        <w:jc w:val="both"/>
        <w:rPr>
          <w:rFonts w:ascii="Times New Roman" w:hAnsi="Times New Roman"/>
          <w:sz w:val="24"/>
        </w:rPr>
      </w:pPr>
      <w:r>
        <w:rPr>
          <w:rFonts w:ascii="Times New Roman" w:hAnsi="Times New Roman"/>
          <w:sz w:val="24"/>
        </w:rPr>
        <w:t>Graudumniece 67026892</w:t>
      </w:r>
    </w:p>
    <w:p w14:paraId="42EB8327" w14:textId="4DD9AF36" w:rsidR="00E32702" w:rsidRPr="00CC478D" w:rsidRDefault="00E32702" w:rsidP="00CC478D">
      <w:pPr>
        <w:spacing w:after="0" w:line="240" w:lineRule="auto"/>
        <w:jc w:val="both"/>
        <w:rPr>
          <w:rFonts w:ascii="Times New Roman" w:hAnsi="Times New Roman"/>
          <w:sz w:val="24"/>
        </w:rPr>
      </w:pPr>
    </w:p>
    <w:sectPr w:rsidR="00E32702" w:rsidRPr="00CC478D" w:rsidSect="0069328B">
      <w:footerReference w:type="default" r:id="rId1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BC82A" w14:textId="77777777" w:rsidR="007A4D02" w:rsidRDefault="007A4D02" w:rsidP="007A4D02">
      <w:pPr>
        <w:spacing w:after="0" w:line="240" w:lineRule="auto"/>
      </w:pPr>
      <w:r>
        <w:separator/>
      </w:r>
    </w:p>
  </w:endnote>
  <w:endnote w:type="continuationSeparator" w:id="0">
    <w:p w14:paraId="6CE6EE49" w14:textId="77777777" w:rsidR="007A4D02" w:rsidRDefault="007A4D02" w:rsidP="007A4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1557922"/>
      <w:docPartObj>
        <w:docPartGallery w:val="Page Numbers (Bottom of Page)"/>
        <w:docPartUnique/>
      </w:docPartObj>
    </w:sdtPr>
    <w:sdtEndPr/>
    <w:sdtContent>
      <w:p w14:paraId="076A8A48" w14:textId="61A6C5CC" w:rsidR="0069328B" w:rsidRDefault="0069328B">
        <w:pPr>
          <w:pStyle w:val="Kjene"/>
          <w:jc w:val="center"/>
        </w:pPr>
        <w:r>
          <w:fldChar w:fldCharType="begin"/>
        </w:r>
        <w:r>
          <w:instrText>PAGE   \* MERGEFORMAT</w:instrText>
        </w:r>
        <w:r>
          <w:fldChar w:fldCharType="separate"/>
        </w:r>
        <w:r>
          <w:t>2</w:t>
        </w:r>
        <w:r>
          <w:fldChar w:fldCharType="end"/>
        </w:r>
      </w:p>
    </w:sdtContent>
  </w:sdt>
  <w:p w14:paraId="3F39D0BF" w14:textId="77777777" w:rsidR="0069328B" w:rsidRDefault="0069328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3EBB9" w14:textId="77777777" w:rsidR="007A4D02" w:rsidRDefault="007A4D02" w:rsidP="007A4D02">
      <w:pPr>
        <w:spacing w:after="0" w:line="240" w:lineRule="auto"/>
      </w:pPr>
      <w:r>
        <w:separator/>
      </w:r>
    </w:p>
  </w:footnote>
  <w:footnote w:type="continuationSeparator" w:id="0">
    <w:p w14:paraId="7CCAEED8" w14:textId="77777777" w:rsidR="007A4D02" w:rsidRDefault="007A4D02" w:rsidP="007A4D02">
      <w:pPr>
        <w:spacing w:after="0" w:line="240" w:lineRule="auto"/>
      </w:pPr>
      <w:r>
        <w:continuationSeparator/>
      </w:r>
    </w:p>
  </w:footnote>
  <w:footnote w:id="1">
    <w:p w14:paraId="37198CA3" w14:textId="77777777" w:rsidR="00D902BE" w:rsidRDefault="00D902BE" w:rsidP="00D902BE">
      <w:pPr>
        <w:pStyle w:val="Vresteksts"/>
      </w:pPr>
      <w:r>
        <w:rPr>
          <w:rStyle w:val="Vresatsauce"/>
        </w:rPr>
        <w:footnoteRef/>
      </w:r>
      <w:r>
        <w:t xml:space="preserve"> </w:t>
      </w:r>
      <w:r w:rsidRPr="00CD6E8D">
        <w:rPr>
          <w:rFonts w:ascii="Times New Roman" w:hAnsi="Times New Roman"/>
          <w:sz w:val="24"/>
        </w:rPr>
        <w:t xml:space="preserve">Informāciju par to, kā ieinteresētais piegādātājs var reģistrēties par Nolikuma saņēmēju sk. </w:t>
      </w:r>
      <w:hyperlink r:id="rId1" w:history="1">
        <w:r w:rsidRPr="00CD6E8D">
          <w:rPr>
            <w:rStyle w:val="Hipersaite"/>
            <w:rFonts w:ascii="Times New Roman" w:hAnsi="Times New Roman"/>
            <w:sz w:val="24"/>
          </w:rPr>
          <w:t>https://www.eis.gov.lv/EIS/Publications/PublicationView.aspx?PublicationId=883.4</w:t>
        </w:r>
      </w:hyperlink>
    </w:p>
  </w:footnote>
  <w:footnote w:id="2">
    <w:p w14:paraId="094154FD" w14:textId="1BEBBEBA" w:rsidR="00222CEB" w:rsidRDefault="00222CEB">
      <w:pPr>
        <w:pStyle w:val="Vresteksts"/>
      </w:pPr>
      <w:r>
        <w:rPr>
          <w:rStyle w:val="Vresatsauce"/>
        </w:rPr>
        <w:footnoteRef/>
      </w:r>
      <w:r>
        <w:t xml:space="preserve"> </w:t>
      </w:r>
      <w:hyperlink r:id="rId2" w:history="1">
        <w:r w:rsidRPr="003D0735">
          <w:rPr>
            <w:rFonts w:ascii="Times New Roman" w:hAnsi="Times New Roman" w:cs="Times New Roman"/>
            <w:color w:val="000000"/>
            <w:sz w:val="24"/>
            <w:szCs w:val="26"/>
            <w:lang w:eastAsia="lv-LV"/>
          </w:rPr>
          <w:t>http://www.supervizija.lv/lv/sertificeti-supervizori/</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E2283"/>
    <w:multiLevelType w:val="hybridMultilevel"/>
    <w:tmpl w:val="756E59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7472303"/>
    <w:multiLevelType w:val="hybridMultilevel"/>
    <w:tmpl w:val="2892ACCC"/>
    <w:lvl w:ilvl="0" w:tplc="3612D4CC">
      <w:start w:val="1"/>
      <w:numFmt w:val="lowerLetter"/>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2" w15:restartNumberingAfterBreak="0">
    <w:nsid w:val="196B5654"/>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1D226A04"/>
    <w:multiLevelType w:val="multilevel"/>
    <w:tmpl w:val="2E7E0F36"/>
    <w:lvl w:ilvl="0">
      <w:start w:val="1"/>
      <w:numFmt w:val="decimal"/>
      <w:pStyle w:val="Virsraksts1"/>
      <w:lvlText w:val="%1."/>
      <w:lvlJc w:val="left"/>
      <w:pPr>
        <w:ind w:left="720" w:hanging="360"/>
      </w:pPr>
      <w:rPr>
        <w:rFonts w:hint="default"/>
      </w:rPr>
    </w:lvl>
    <w:lvl w:ilvl="1">
      <w:start w:val="1"/>
      <w:numFmt w:val="decimal"/>
      <w:pStyle w:val="Virsraksts2"/>
      <w:isLgl/>
      <w:lvlText w:val="%1.%2."/>
      <w:lvlJc w:val="left"/>
      <w:pPr>
        <w:ind w:left="720" w:hanging="360"/>
      </w:pPr>
      <w:rPr>
        <w:rFonts w:hint="default"/>
      </w:rPr>
    </w:lvl>
    <w:lvl w:ilvl="2">
      <w:start w:val="1"/>
      <w:numFmt w:val="decimal"/>
      <w:pStyle w:val="Virsraksts3"/>
      <w:isLgl/>
      <w:lvlText w:val="%1.%2.%3."/>
      <w:lvlJc w:val="left"/>
      <w:pPr>
        <w:ind w:left="1080" w:hanging="720"/>
      </w:pPr>
      <w:rPr>
        <w:rFonts w:hint="default"/>
      </w:rPr>
    </w:lvl>
    <w:lvl w:ilvl="3">
      <w:start w:val="1"/>
      <w:numFmt w:val="decimal"/>
      <w:pStyle w:val="Virsraksts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04C45AA"/>
    <w:multiLevelType w:val="hybridMultilevel"/>
    <w:tmpl w:val="B59A55A2"/>
    <w:lvl w:ilvl="0" w:tplc="ADA29962">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5" w15:restartNumberingAfterBreak="0">
    <w:nsid w:val="22B94402"/>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5682"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A56E35"/>
    <w:multiLevelType w:val="multilevel"/>
    <w:tmpl w:val="BEDA618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1286DCC"/>
    <w:multiLevelType w:val="hybridMultilevel"/>
    <w:tmpl w:val="E724E4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C3D775C"/>
    <w:multiLevelType w:val="multilevel"/>
    <w:tmpl w:val="A1BA04F2"/>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2">
      <w:start w:val="1"/>
      <w:numFmt w:val="decimal"/>
      <w:pStyle w:val="111Lgumam"/>
      <w:lvlText w:val="%1.%2.%3."/>
      <w:lvlJc w:val="left"/>
      <w:pPr>
        <w:ind w:left="1497"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EA2815"/>
    <w:multiLevelType w:val="multilevel"/>
    <w:tmpl w:val="F2F428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D93642E"/>
    <w:multiLevelType w:val="hybridMultilevel"/>
    <w:tmpl w:val="EA2C5734"/>
    <w:lvl w:ilvl="0" w:tplc="0426000F">
      <w:start w:val="1"/>
      <w:numFmt w:val="decimal"/>
      <w:lvlText w:val="%1."/>
      <w:lvlJc w:val="left"/>
      <w:pPr>
        <w:ind w:left="360" w:hanging="360"/>
      </w:pPr>
      <w:rPr>
        <w:rFonts w:cs="Times New Roman"/>
      </w:rPr>
    </w:lvl>
    <w:lvl w:ilvl="1" w:tplc="04260019">
      <w:start w:val="1"/>
      <w:numFmt w:val="lowerLetter"/>
      <w:lvlText w:val="%2."/>
      <w:lvlJc w:val="left"/>
      <w:pPr>
        <w:ind w:left="1080" w:hanging="360"/>
      </w:pPr>
      <w:rPr>
        <w:rFonts w:cs="Times New Roman"/>
      </w:rPr>
    </w:lvl>
    <w:lvl w:ilvl="2" w:tplc="0426001B">
      <w:start w:val="1"/>
      <w:numFmt w:val="lowerRoman"/>
      <w:lvlText w:val="%3."/>
      <w:lvlJc w:val="right"/>
      <w:pPr>
        <w:ind w:left="1800" w:hanging="180"/>
      </w:pPr>
      <w:rPr>
        <w:rFonts w:cs="Times New Roman"/>
      </w:rPr>
    </w:lvl>
    <w:lvl w:ilvl="3" w:tplc="0426000F">
      <w:start w:val="1"/>
      <w:numFmt w:val="decimal"/>
      <w:lvlText w:val="%4."/>
      <w:lvlJc w:val="left"/>
      <w:pPr>
        <w:ind w:left="2520" w:hanging="360"/>
      </w:pPr>
      <w:rPr>
        <w:rFonts w:cs="Times New Roman"/>
      </w:rPr>
    </w:lvl>
    <w:lvl w:ilvl="4" w:tplc="04260019">
      <w:start w:val="1"/>
      <w:numFmt w:val="lowerLetter"/>
      <w:lvlText w:val="%5."/>
      <w:lvlJc w:val="left"/>
      <w:pPr>
        <w:ind w:left="3240" w:hanging="360"/>
      </w:pPr>
      <w:rPr>
        <w:rFonts w:cs="Times New Roman"/>
      </w:rPr>
    </w:lvl>
    <w:lvl w:ilvl="5" w:tplc="0426001B">
      <w:start w:val="1"/>
      <w:numFmt w:val="lowerRoman"/>
      <w:lvlText w:val="%6."/>
      <w:lvlJc w:val="right"/>
      <w:pPr>
        <w:ind w:left="3960" w:hanging="180"/>
      </w:pPr>
      <w:rPr>
        <w:rFonts w:cs="Times New Roman"/>
      </w:rPr>
    </w:lvl>
    <w:lvl w:ilvl="6" w:tplc="0426000F">
      <w:start w:val="1"/>
      <w:numFmt w:val="decimal"/>
      <w:lvlText w:val="%7."/>
      <w:lvlJc w:val="left"/>
      <w:pPr>
        <w:ind w:left="4680" w:hanging="360"/>
      </w:pPr>
      <w:rPr>
        <w:rFonts w:cs="Times New Roman"/>
      </w:rPr>
    </w:lvl>
    <w:lvl w:ilvl="7" w:tplc="04260019">
      <w:start w:val="1"/>
      <w:numFmt w:val="lowerLetter"/>
      <w:lvlText w:val="%8."/>
      <w:lvlJc w:val="left"/>
      <w:pPr>
        <w:ind w:left="5400" w:hanging="360"/>
      </w:pPr>
      <w:rPr>
        <w:rFonts w:cs="Times New Roman"/>
      </w:rPr>
    </w:lvl>
    <w:lvl w:ilvl="8" w:tplc="0426001B">
      <w:start w:val="1"/>
      <w:numFmt w:val="lowerRoman"/>
      <w:lvlText w:val="%9."/>
      <w:lvlJc w:val="right"/>
      <w:pPr>
        <w:ind w:left="6120" w:hanging="180"/>
      </w:pPr>
      <w:rPr>
        <w:rFonts w:cs="Times New Roman"/>
      </w:rPr>
    </w:lvl>
  </w:abstractNum>
  <w:abstractNum w:abstractNumId="13" w15:restartNumberingAfterBreak="0">
    <w:nsid w:val="71AE61F0"/>
    <w:multiLevelType w:val="hybridMultilevel"/>
    <w:tmpl w:val="CC62679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11"/>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0"/>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Override>
    <w:lvlOverride w:ilvl="2">
      <w:lvl w:ilvl="2">
        <w:start w:val="1"/>
        <w:numFmt w:val="decimal"/>
        <w:pStyle w:val="111Lgumam"/>
        <w:lvlText w:val="%1.%2.%3."/>
        <w:lvlJc w:val="left"/>
        <w:pPr>
          <w:ind w:left="1497"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10"/>
    <w:lvlOverride w:ilvl="0">
      <w:lvl w:ilvl="0">
        <w:start w:val="1"/>
        <w:numFmt w:val="decimal"/>
        <w:pStyle w:val="1Lgumam"/>
        <w:lvlText w:val="%1."/>
        <w:lvlJc w:val="left"/>
        <w:pPr>
          <w:ind w:left="360" w:hanging="360"/>
        </w:pPr>
        <w:rPr>
          <w:rFonts w:ascii="Times New Roman" w:eastAsia="Calibri" w:hAnsi="Times New Roman" w:cs="Times New Roman"/>
          <w:b/>
          <w:i w:val="0"/>
        </w:rPr>
      </w:lvl>
    </w:lvlOverride>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Override>
    <w:lvlOverride w:ilvl="2">
      <w:lvl w:ilvl="2">
        <w:start w:val="1"/>
        <w:numFmt w:val="decimal"/>
        <w:pStyle w:val="111Lgumam"/>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1111lgumam"/>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abstractNumId w:val="10"/>
  </w:num>
  <w:num w:numId="10">
    <w:abstractNumId w:val="8"/>
  </w:num>
  <w:num w:numId="11">
    <w:abstractNumId w:val="6"/>
  </w:num>
  <w:num w:numId="12">
    <w:abstractNumId w:val="13"/>
  </w:num>
  <w:num w:numId="13">
    <w:abstractNumId w:val="4"/>
  </w:num>
  <w:num w:numId="14">
    <w:abstractNumId w:val="1"/>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FBD"/>
    <w:rsid w:val="000056AD"/>
    <w:rsid w:val="000078B9"/>
    <w:rsid w:val="00010B76"/>
    <w:rsid w:val="00012C2A"/>
    <w:rsid w:val="0002564D"/>
    <w:rsid w:val="00036C07"/>
    <w:rsid w:val="00043C5F"/>
    <w:rsid w:val="0005097A"/>
    <w:rsid w:val="00053B13"/>
    <w:rsid w:val="00073CF8"/>
    <w:rsid w:val="000E347C"/>
    <w:rsid w:val="000F376C"/>
    <w:rsid w:val="00126AE2"/>
    <w:rsid w:val="00183582"/>
    <w:rsid w:val="00187064"/>
    <w:rsid w:val="001A773C"/>
    <w:rsid w:val="00201794"/>
    <w:rsid w:val="00211254"/>
    <w:rsid w:val="002127AB"/>
    <w:rsid w:val="00222CEB"/>
    <w:rsid w:val="00231FBD"/>
    <w:rsid w:val="002704DE"/>
    <w:rsid w:val="00292BE4"/>
    <w:rsid w:val="002A350C"/>
    <w:rsid w:val="002C6D25"/>
    <w:rsid w:val="002E1729"/>
    <w:rsid w:val="00343E40"/>
    <w:rsid w:val="003440E0"/>
    <w:rsid w:val="003673EE"/>
    <w:rsid w:val="003C6068"/>
    <w:rsid w:val="003D0735"/>
    <w:rsid w:val="003D4403"/>
    <w:rsid w:val="003D4F44"/>
    <w:rsid w:val="0043162B"/>
    <w:rsid w:val="00435629"/>
    <w:rsid w:val="004502BA"/>
    <w:rsid w:val="004D17CE"/>
    <w:rsid w:val="004D1EDF"/>
    <w:rsid w:val="004D4A6D"/>
    <w:rsid w:val="004E005E"/>
    <w:rsid w:val="004E0E24"/>
    <w:rsid w:val="004E10E2"/>
    <w:rsid w:val="005205EF"/>
    <w:rsid w:val="005332A6"/>
    <w:rsid w:val="00562794"/>
    <w:rsid w:val="0059628D"/>
    <w:rsid w:val="005D620E"/>
    <w:rsid w:val="00613EBB"/>
    <w:rsid w:val="00624617"/>
    <w:rsid w:val="0069328B"/>
    <w:rsid w:val="006A27BD"/>
    <w:rsid w:val="006B0036"/>
    <w:rsid w:val="006E5B56"/>
    <w:rsid w:val="007A0E25"/>
    <w:rsid w:val="007A4D02"/>
    <w:rsid w:val="007C075A"/>
    <w:rsid w:val="007C0CA8"/>
    <w:rsid w:val="007E0B88"/>
    <w:rsid w:val="007E3B6A"/>
    <w:rsid w:val="0082703C"/>
    <w:rsid w:val="00854105"/>
    <w:rsid w:val="00855EE8"/>
    <w:rsid w:val="0087567B"/>
    <w:rsid w:val="008F2B49"/>
    <w:rsid w:val="009015CF"/>
    <w:rsid w:val="0096794C"/>
    <w:rsid w:val="009F3E75"/>
    <w:rsid w:val="00A06E3A"/>
    <w:rsid w:val="00A125A9"/>
    <w:rsid w:val="00A339D4"/>
    <w:rsid w:val="00A46BF2"/>
    <w:rsid w:val="00A652C9"/>
    <w:rsid w:val="00AC0984"/>
    <w:rsid w:val="00AE26E5"/>
    <w:rsid w:val="00B01D7D"/>
    <w:rsid w:val="00B1120A"/>
    <w:rsid w:val="00B2330B"/>
    <w:rsid w:val="00B46C7F"/>
    <w:rsid w:val="00BE520F"/>
    <w:rsid w:val="00C052F9"/>
    <w:rsid w:val="00CC478D"/>
    <w:rsid w:val="00CC5555"/>
    <w:rsid w:val="00CD12F6"/>
    <w:rsid w:val="00CD6E8D"/>
    <w:rsid w:val="00D1266A"/>
    <w:rsid w:val="00D4254A"/>
    <w:rsid w:val="00D4692E"/>
    <w:rsid w:val="00D902BE"/>
    <w:rsid w:val="00DA7BEB"/>
    <w:rsid w:val="00DC1128"/>
    <w:rsid w:val="00E17F4C"/>
    <w:rsid w:val="00E27A44"/>
    <w:rsid w:val="00E32702"/>
    <w:rsid w:val="00E67008"/>
    <w:rsid w:val="00E86FCA"/>
    <w:rsid w:val="00E87A47"/>
    <w:rsid w:val="00EA54C4"/>
    <w:rsid w:val="00EB2492"/>
    <w:rsid w:val="00EE1966"/>
    <w:rsid w:val="00F13AFC"/>
    <w:rsid w:val="00F41CA3"/>
    <w:rsid w:val="00F91648"/>
    <w:rsid w:val="00FB1278"/>
    <w:rsid w:val="00FC32E4"/>
    <w:rsid w:val="00FE2D27"/>
    <w:rsid w:val="00FF58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4D5B"/>
  <w15:chartTrackingRefBased/>
  <w15:docId w15:val="{BB31900D-44EB-4CF2-AD8A-55348DE3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aliases w:val="Section Heading,heading1,Antraste 1,h1,Section Heading Char,heading1 Char,Antraste 1 Char,h1 Char,H1"/>
    <w:basedOn w:val="Parasts"/>
    <w:next w:val="Virsraksts2"/>
    <w:link w:val="Virsraksts1Rakstz"/>
    <w:autoRedefine/>
    <w:uiPriority w:val="9"/>
    <w:qFormat/>
    <w:rsid w:val="003440E0"/>
    <w:pPr>
      <w:numPr>
        <w:numId w:val="6"/>
      </w:numPr>
      <w:spacing w:before="120" w:after="0" w:line="240" w:lineRule="auto"/>
      <w:jc w:val="center"/>
      <w:outlineLvl w:val="0"/>
    </w:pPr>
    <w:rPr>
      <w:rFonts w:ascii="Times New Roman" w:eastAsia="Times New Roman" w:hAnsi="Times New Roman" w:cs="Times New Roman"/>
      <w:b/>
      <w:bCs/>
      <w:szCs w:val="24"/>
      <w:lang w:eastAsia="lv-LV"/>
    </w:rPr>
  </w:style>
  <w:style w:type="paragraph" w:styleId="Virsraksts2">
    <w:name w:val="heading 2"/>
    <w:aliases w:val="1.1.not"/>
    <w:basedOn w:val="Parasts"/>
    <w:link w:val="Virsraksts2Rakstz"/>
    <w:autoRedefine/>
    <w:uiPriority w:val="9"/>
    <w:qFormat/>
    <w:rsid w:val="003440E0"/>
    <w:pPr>
      <w:numPr>
        <w:ilvl w:val="1"/>
        <w:numId w:val="6"/>
      </w:numPr>
      <w:spacing w:before="100" w:beforeAutospacing="1" w:after="0" w:line="240" w:lineRule="auto"/>
      <w:ind w:left="426"/>
      <w:jc w:val="both"/>
      <w:outlineLvl w:val="1"/>
    </w:pPr>
    <w:rPr>
      <w:rFonts w:ascii="Times New Roman" w:eastAsia="Times New Roman" w:hAnsi="Times New Roman" w:cs="Times New Roman"/>
      <w:b/>
      <w:bCs/>
      <w:szCs w:val="26"/>
    </w:rPr>
  </w:style>
  <w:style w:type="paragraph" w:styleId="Virsraksts3">
    <w:name w:val="heading 3"/>
    <w:basedOn w:val="Parasts"/>
    <w:link w:val="Virsraksts3Rakstz"/>
    <w:autoRedefine/>
    <w:uiPriority w:val="9"/>
    <w:qFormat/>
    <w:rsid w:val="003440E0"/>
    <w:pPr>
      <w:numPr>
        <w:ilvl w:val="2"/>
        <w:numId w:val="6"/>
      </w:numPr>
      <w:shd w:val="clear" w:color="auto" w:fill="FFFFFF"/>
      <w:suppressAutoHyphens/>
      <w:spacing w:before="60" w:after="240" w:line="240" w:lineRule="auto"/>
      <w:jc w:val="both"/>
      <w:outlineLvl w:val="2"/>
    </w:pPr>
    <w:rPr>
      <w:rFonts w:ascii="Times New Roman" w:eastAsia="Times New Roman" w:hAnsi="Times New Roman" w:cs="Times New Roman"/>
      <w:bCs/>
      <w:color w:val="000000"/>
      <w:lang w:eastAsia="lv-LV"/>
    </w:rPr>
  </w:style>
  <w:style w:type="paragraph" w:styleId="Virsraksts4">
    <w:name w:val="heading 4"/>
    <w:basedOn w:val="Parasts"/>
    <w:link w:val="Virsraksts4Rakstz"/>
    <w:autoRedefine/>
    <w:uiPriority w:val="99"/>
    <w:qFormat/>
    <w:rsid w:val="003440E0"/>
    <w:pPr>
      <w:numPr>
        <w:ilvl w:val="3"/>
        <w:numId w:val="6"/>
      </w:numPr>
      <w:spacing w:after="0" w:line="240" w:lineRule="auto"/>
      <w:jc w:val="both"/>
      <w:outlineLvl w:val="3"/>
    </w:pPr>
    <w:rPr>
      <w:rFonts w:ascii="Times New Roman" w:eastAsia="Times New Roman" w:hAnsi="Times New Roman" w:cs="Times New Roman"/>
      <w:b/>
      <w:noProof/>
      <w:color w:val="000000"/>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aistīto dokumentu saraksts,Strip,H&amp;P List Paragraph,Syle 1,Normal bullet 2,Bullet list,List Paragraph;Grafika nosaukums,Grafika nosaukums,2,Virsraksti,Numurets,PPS_Bullet"/>
    <w:basedOn w:val="Parasts"/>
    <w:link w:val="SarakstarindkopaRakstz"/>
    <w:uiPriority w:val="34"/>
    <w:qFormat/>
    <w:rsid w:val="00CD6E8D"/>
    <w:pPr>
      <w:ind w:left="720"/>
      <w:contextualSpacing/>
    </w:pPr>
  </w:style>
  <w:style w:type="character" w:styleId="Hipersaite">
    <w:name w:val="Hyperlink"/>
    <w:basedOn w:val="Noklusjumarindkopasfonts"/>
    <w:uiPriority w:val="99"/>
    <w:unhideWhenUsed/>
    <w:rsid w:val="00CD6E8D"/>
    <w:rPr>
      <w:color w:val="0563C1" w:themeColor="hyperlink"/>
      <w:u w:val="single"/>
    </w:rPr>
  </w:style>
  <w:style w:type="character" w:styleId="Neatrisintapieminana">
    <w:name w:val="Unresolved Mention"/>
    <w:basedOn w:val="Noklusjumarindkopasfonts"/>
    <w:uiPriority w:val="99"/>
    <w:semiHidden/>
    <w:unhideWhenUsed/>
    <w:rsid w:val="00CD6E8D"/>
    <w:rPr>
      <w:color w:val="605E5C"/>
      <w:shd w:val="clear" w:color="auto" w:fill="E1DFDD"/>
    </w:rPr>
  </w:style>
  <w:style w:type="paragraph" w:styleId="Vresteksts">
    <w:name w:val="footnote text"/>
    <w:aliases w:val="Footnote,Fußnote,Fußnote Char,Fußnote Char Char Char"/>
    <w:basedOn w:val="Parasts"/>
    <w:link w:val="VrestekstsRakstz"/>
    <w:unhideWhenUsed/>
    <w:rsid w:val="007A4D02"/>
    <w:pPr>
      <w:spacing w:after="0" w:line="240" w:lineRule="auto"/>
    </w:pPr>
    <w:rPr>
      <w:sz w:val="20"/>
      <w:szCs w:val="20"/>
    </w:rPr>
  </w:style>
  <w:style w:type="character" w:customStyle="1" w:styleId="VrestekstsRakstz">
    <w:name w:val="Vēres teksts Rakstz."/>
    <w:aliases w:val="Footnote Rakstz.,Fußnote Rakstz.,Fußnote Char Rakstz.,Fußnote Char Char Char Rakstz."/>
    <w:basedOn w:val="Noklusjumarindkopasfonts"/>
    <w:link w:val="Vresteksts"/>
    <w:rsid w:val="007A4D02"/>
    <w:rPr>
      <w:sz w:val="20"/>
      <w:szCs w:val="20"/>
    </w:rPr>
  </w:style>
  <w:style w:type="character" w:styleId="Vresatsauce">
    <w:name w:val="footnote reference"/>
    <w:aliases w:val="Footnote Reference Number"/>
    <w:basedOn w:val="Noklusjumarindkopasfonts"/>
    <w:unhideWhenUsed/>
    <w:qFormat/>
    <w:rsid w:val="007A4D02"/>
    <w:rPr>
      <w:vertAlign w:val="superscript"/>
    </w:rPr>
  </w:style>
  <w:style w:type="paragraph" w:styleId="Galvene">
    <w:name w:val="header"/>
    <w:basedOn w:val="Parasts"/>
    <w:link w:val="GalveneRakstz"/>
    <w:uiPriority w:val="99"/>
    <w:unhideWhenUsed/>
    <w:rsid w:val="0069328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9328B"/>
  </w:style>
  <w:style w:type="paragraph" w:styleId="Kjene">
    <w:name w:val="footer"/>
    <w:basedOn w:val="Parasts"/>
    <w:link w:val="KjeneRakstz"/>
    <w:uiPriority w:val="99"/>
    <w:unhideWhenUsed/>
    <w:rsid w:val="0069328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9328B"/>
  </w:style>
  <w:style w:type="paragraph" w:customStyle="1" w:styleId="ListParagraph2">
    <w:name w:val="List Paragraph2"/>
    <w:basedOn w:val="Parasts"/>
    <w:uiPriority w:val="99"/>
    <w:rsid w:val="00FF5843"/>
    <w:pPr>
      <w:spacing w:after="200" w:line="276" w:lineRule="auto"/>
      <w:ind w:left="720"/>
    </w:pPr>
    <w:rPr>
      <w:rFonts w:ascii="Calibri" w:eastAsia="Calibri" w:hAnsi="Calibri" w:cs="Calibri"/>
    </w:rPr>
  </w:style>
  <w:style w:type="table" w:styleId="Reatabula">
    <w:name w:val="Table Grid"/>
    <w:basedOn w:val="Parastatabula"/>
    <w:uiPriority w:val="39"/>
    <w:rsid w:val="007E0B88"/>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A06E3A"/>
    <w:rPr>
      <w:i/>
      <w:iCs/>
    </w:rPr>
  </w:style>
  <w:style w:type="character" w:customStyle="1" w:styleId="Virsraksts1Rakstz">
    <w:name w:val="Virsraksts 1 Rakstz."/>
    <w:aliases w:val="Section Heading Rakstz.,heading1 Rakstz.,Antraste 1 Rakstz.,h1 Rakstz.,Section Heading Char Rakstz.,heading1 Char Rakstz.,Antraste 1 Char Rakstz.,h1 Char Rakstz.,H1 Rakstz."/>
    <w:basedOn w:val="Noklusjumarindkopasfonts"/>
    <w:link w:val="Virsraksts1"/>
    <w:uiPriority w:val="9"/>
    <w:rsid w:val="003440E0"/>
    <w:rPr>
      <w:rFonts w:ascii="Times New Roman" w:eastAsia="Times New Roman" w:hAnsi="Times New Roman" w:cs="Times New Roman"/>
      <w:b/>
      <w:bCs/>
      <w:szCs w:val="24"/>
      <w:lang w:eastAsia="lv-LV"/>
    </w:rPr>
  </w:style>
  <w:style w:type="character" w:customStyle="1" w:styleId="Virsraksts2Rakstz">
    <w:name w:val="Virsraksts 2 Rakstz."/>
    <w:aliases w:val="1.1.not Rakstz."/>
    <w:basedOn w:val="Noklusjumarindkopasfonts"/>
    <w:link w:val="Virsraksts2"/>
    <w:uiPriority w:val="9"/>
    <w:rsid w:val="003440E0"/>
    <w:rPr>
      <w:rFonts w:ascii="Times New Roman" w:eastAsia="Times New Roman" w:hAnsi="Times New Roman" w:cs="Times New Roman"/>
      <w:b/>
      <w:bCs/>
      <w:szCs w:val="26"/>
    </w:rPr>
  </w:style>
  <w:style w:type="character" w:customStyle="1" w:styleId="Virsraksts3Rakstz">
    <w:name w:val="Virsraksts 3 Rakstz."/>
    <w:basedOn w:val="Noklusjumarindkopasfonts"/>
    <w:link w:val="Virsraksts3"/>
    <w:uiPriority w:val="9"/>
    <w:rsid w:val="003440E0"/>
    <w:rPr>
      <w:rFonts w:ascii="Times New Roman" w:eastAsia="Times New Roman" w:hAnsi="Times New Roman" w:cs="Times New Roman"/>
      <w:bCs/>
      <w:color w:val="000000"/>
      <w:shd w:val="clear" w:color="auto" w:fill="FFFFFF"/>
      <w:lang w:eastAsia="lv-LV"/>
    </w:rPr>
  </w:style>
  <w:style w:type="character" w:customStyle="1" w:styleId="Virsraksts4Rakstz">
    <w:name w:val="Virsraksts 4 Rakstz."/>
    <w:basedOn w:val="Noklusjumarindkopasfonts"/>
    <w:link w:val="Virsraksts4"/>
    <w:uiPriority w:val="99"/>
    <w:rsid w:val="003440E0"/>
    <w:rPr>
      <w:rFonts w:ascii="Times New Roman" w:eastAsia="Times New Roman" w:hAnsi="Times New Roman" w:cs="Times New Roman"/>
      <w:b/>
      <w:noProof/>
      <w:color w:val="000000"/>
      <w:szCs w:val="24"/>
    </w:rPr>
  </w:style>
  <w:style w:type="paragraph" w:customStyle="1" w:styleId="1Lgumam">
    <w:name w:val="1. Līgumam"/>
    <w:basedOn w:val="Parasts"/>
    <w:qFormat/>
    <w:rsid w:val="002704DE"/>
    <w:pPr>
      <w:numPr>
        <w:numId w:val="7"/>
      </w:numPr>
      <w:spacing w:before="120" w:after="0" w:line="240" w:lineRule="auto"/>
      <w:jc w:val="center"/>
    </w:pPr>
    <w:rPr>
      <w:rFonts w:ascii="Times New Roman" w:eastAsia="Calibri" w:hAnsi="Times New Roman" w:cs="Times New Roman"/>
      <w:b/>
      <w:sz w:val="24"/>
      <w:szCs w:val="24"/>
    </w:rPr>
  </w:style>
  <w:style w:type="paragraph" w:customStyle="1" w:styleId="11Lgumam">
    <w:name w:val="1.1. Līgumam"/>
    <w:basedOn w:val="Parasts"/>
    <w:qFormat/>
    <w:rsid w:val="002704DE"/>
    <w:pPr>
      <w:numPr>
        <w:ilvl w:val="1"/>
        <w:numId w:val="7"/>
      </w:numPr>
      <w:spacing w:after="60" w:line="240" w:lineRule="auto"/>
      <w:ind w:left="709" w:hanging="709"/>
      <w:jc w:val="both"/>
      <w:outlineLvl w:val="2"/>
    </w:pPr>
    <w:rPr>
      <w:rFonts w:ascii="Times New Roman" w:eastAsia="Calibri" w:hAnsi="Times New Roman" w:cs="Times New Roman"/>
      <w:sz w:val="24"/>
      <w:szCs w:val="24"/>
    </w:rPr>
  </w:style>
  <w:style w:type="paragraph" w:customStyle="1" w:styleId="111Lgumam">
    <w:name w:val="1.1.1. Līgumam"/>
    <w:basedOn w:val="Parasts"/>
    <w:qFormat/>
    <w:rsid w:val="002704DE"/>
    <w:pPr>
      <w:numPr>
        <w:ilvl w:val="2"/>
        <w:numId w:val="7"/>
      </w:numPr>
      <w:spacing w:after="60" w:line="240" w:lineRule="auto"/>
      <w:ind w:left="1418" w:hanging="851"/>
      <w:jc w:val="both"/>
    </w:pPr>
    <w:rPr>
      <w:rFonts w:ascii="Times New Roman" w:eastAsia="Calibri" w:hAnsi="Times New Roman" w:cs="Times New Roman"/>
      <w:sz w:val="24"/>
      <w:szCs w:val="24"/>
    </w:rPr>
  </w:style>
  <w:style w:type="paragraph" w:customStyle="1" w:styleId="1111lgumam">
    <w:name w:val="1.1.1.1. līgumam"/>
    <w:basedOn w:val="Parasts"/>
    <w:qFormat/>
    <w:rsid w:val="002704DE"/>
    <w:pPr>
      <w:numPr>
        <w:ilvl w:val="3"/>
        <w:numId w:val="7"/>
      </w:numPr>
      <w:spacing w:after="0" w:line="240" w:lineRule="auto"/>
      <w:jc w:val="both"/>
    </w:pPr>
    <w:rPr>
      <w:rFonts w:ascii="Times New Roman" w:eastAsia="Calibri" w:hAnsi="Times New Roman" w:cs="Times New Roman"/>
      <w:sz w:val="24"/>
      <w:szCs w:val="24"/>
    </w:rPr>
  </w:style>
  <w:style w:type="numbering" w:customStyle="1" w:styleId="WWOutlineListStyle511">
    <w:name w:val="WW_OutlineListStyle_511"/>
    <w:rsid w:val="002704DE"/>
    <w:pPr>
      <w:numPr>
        <w:numId w:val="9"/>
      </w:numPr>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
    <w:link w:val="Sarakstarindkopa"/>
    <w:uiPriority w:val="34"/>
    <w:qFormat/>
    <w:locked/>
    <w:rsid w:val="002704DE"/>
  </w:style>
  <w:style w:type="character" w:customStyle="1" w:styleId="FontStyle54">
    <w:name w:val="Font Style54"/>
    <w:uiPriority w:val="99"/>
    <w:rsid w:val="00D902BE"/>
    <w:rPr>
      <w:rFonts w:ascii="Times New Roman" w:hAnsi="Times New Roman" w:cs="Times New Roman"/>
      <w:sz w:val="22"/>
      <w:szCs w:val="22"/>
    </w:rPr>
  </w:style>
  <w:style w:type="paragraph" w:customStyle="1" w:styleId="Outline4limenis">
    <w:name w:val="Outline 4 limenis"/>
    <w:basedOn w:val="Pamattekstsaratkpi"/>
    <w:rsid w:val="00D902BE"/>
    <w:pPr>
      <w:widowControl w:val="0"/>
      <w:tabs>
        <w:tab w:val="num" w:pos="0"/>
      </w:tabs>
      <w:suppressAutoHyphens/>
      <w:spacing w:line="240" w:lineRule="auto"/>
      <w:ind w:left="0"/>
      <w:jc w:val="both"/>
    </w:pPr>
    <w:rPr>
      <w:rFonts w:ascii="Times New Roman" w:eastAsia="Times New Roman" w:hAnsi="Times New Roman" w:cs="Times New Roman"/>
      <w:color w:val="000000"/>
      <w:sz w:val="28"/>
      <w:szCs w:val="28"/>
      <w:lang w:eastAsia="ar-SA"/>
    </w:rPr>
  </w:style>
  <w:style w:type="paragraph" w:styleId="Paraststmeklis">
    <w:name w:val="Normal (Web)"/>
    <w:basedOn w:val="Parasts"/>
    <w:rsid w:val="00D902BE"/>
    <w:pPr>
      <w:suppressAutoHyphens/>
      <w:spacing w:after="0" w:line="240" w:lineRule="auto"/>
    </w:pPr>
    <w:rPr>
      <w:rFonts w:ascii="Times New Roman" w:eastAsia="Times New Roman" w:hAnsi="Times New Roman" w:cs="Times New Roman"/>
      <w:sz w:val="24"/>
      <w:szCs w:val="24"/>
      <w:lang w:val="en-GB" w:eastAsia="ar-SA"/>
    </w:rPr>
  </w:style>
  <w:style w:type="paragraph" w:styleId="Pamattekstsaratkpi">
    <w:name w:val="Body Text Indent"/>
    <w:basedOn w:val="Parasts"/>
    <w:link w:val="PamattekstsaratkpiRakstz"/>
    <w:uiPriority w:val="99"/>
    <w:semiHidden/>
    <w:unhideWhenUsed/>
    <w:rsid w:val="00D902BE"/>
    <w:pPr>
      <w:spacing w:after="120"/>
      <w:ind w:left="283"/>
    </w:pPr>
  </w:style>
  <w:style w:type="character" w:customStyle="1" w:styleId="PamattekstsaratkpiRakstz">
    <w:name w:val="Pamatteksts ar atkāpi Rakstz."/>
    <w:basedOn w:val="Noklusjumarindkopasfonts"/>
    <w:link w:val="Pamattekstsaratkpi"/>
    <w:uiPriority w:val="99"/>
    <w:semiHidden/>
    <w:rsid w:val="00D902BE"/>
  </w:style>
  <w:style w:type="character" w:styleId="Izteiksmgs">
    <w:name w:val="Strong"/>
    <w:basedOn w:val="Noklusjumarindkopasfonts"/>
    <w:uiPriority w:val="22"/>
    <w:qFormat/>
    <w:rsid w:val="003D0735"/>
    <w:rPr>
      <w:b/>
      <w:bCs/>
    </w:rPr>
  </w:style>
  <w:style w:type="paragraph" w:customStyle="1" w:styleId="tv213">
    <w:name w:val="tv213"/>
    <w:basedOn w:val="Parasts"/>
    <w:rsid w:val="002A350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56279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627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8077998">
      <w:bodyDiv w:val="1"/>
      <w:marLeft w:val="0"/>
      <w:marRight w:val="0"/>
      <w:marTop w:val="0"/>
      <w:marBottom w:val="0"/>
      <w:divBdr>
        <w:top w:val="none" w:sz="0" w:space="0" w:color="auto"/>
        <w:left w:val="none" w:sz="0" w:space="0" w:color="auto"/>
        <w:bottom w:val="none" w:sz="0" w:space="0" w:color="auto"/>
        <w:right w:val="none" w:sz="0" w:space="0" w:color="auto"/>
      </w:divBdr>
    </w:div>
    <w:div w:id="1256743730">
      <w:bodyDiv w:val="1"/>
      <w:marLeft w:val="0"/>
      <w:marRight w:val="0"/>
      <w:marTop w:val="0"/>
      <w:marBottom w:val="0"/>
      <w:divBdr>
        <w:top w:val="none" w:sz="0" w:space="0" w:color="auto"/>
        <w:left w:val="none" w:sz="0" w:space="0" w:color="auto"/>
        <w:bottom w:val="none" w:sz="0" w:space="0" w:color="auto"/>
        <w:right w:val="none" w:sz="0" w:space="0" w:color="auto"/>
      </w:divBdr>
    </w:div>
    <w:div w:id="1276789355">
      <w:bodyDiv w:val="1"/>
      <w:marLeft w:val="0"/>
      <w:marRight w:val="0"/>
      <w:marTop w:val="0"/>
      <w:marBottom w:val="0"/>
      <w:divBdr>
        <w:top w:val="none" w:sz="0" w:space="0" w:color="auto"/>
        <w:left w:val="none" w:sz="0" w:space="0" w:color="auto"/>
        <w:bottom w:val="none" w:sz="0" w:space="0" w:color="auto"/>
        <w:right w:val="none" w:sz="0" w:space="0" w:color="auto"/>
      </w:divBdr>
    </w:div>
    <w:div w:id="1750082102">
      <w:bodyDiv w:val="1"/>
      <w:marLeft w:val="0"/>
      <w:marRight w:val="0"/>
      <w:marTop w:val="0"/>
      <w:marBottom w:val="0"/>
      <w:divBdr>
        <w:top w:val="none" w:sz="0" w:space="0" w:color="auto"/>
        <w:left w:val="none" w:sz="0" w:space="0" w:color="auto"/>
        <w:bottom w:val="none" w:sz="0" w:space="0" w:color="auto"/>
        <w:right w:val="none" w:sz="0" w:space="0" w:color="auto"/>
      </w:divBdr>
    </w:div>
    <w:div w:id="179046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268" TargetMode="External"/><Relationship Id="rId13" Type="http://schemas.openxmlformats.org/officeDocument/2006/relationships/hyperlink" Target="http://espd.eis.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pervizija.lv/lv/sertificeti-supervizor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ksd@riga.lv" TargetMode="External"/><Relationship Id="rId4" Type="http://schemas.openxmlformats.org/officeDocument/2006/relationships/settings" Target="settings.xml"/><Relationship Id="rId9" Type="http://schemas.openxmlformats.org/officeDocument/2006/relationships/hyperlink" Target="http://www.iksd.riga.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supervizija.lv/lv/sertificeti-supervizori/" TargetMode="External"/><Relationship Id="rId1" Type="http://schemas.openxmlformats.org/officeDocument/2006/relationships/hyperlink" Target="https://www.eis.gov.lv/EIS/Publications/PublicationView.aspx?PublicationId=883.4"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AEFAB-DE12-4E90-9FC1-4C98A8FDE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Pages>
  <Words>16701</Words>
  <Characters>9521</Characters>
  <Application>Microsoft Office Word</Application>
  <DocSecurity>0</DocSecurity>
  <Lines>79</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Graudumniece</dc:creator>
  <cp:keywords/>
  <dc:description/>
  <cp:lastModifiedBy>Sanita Ārmane</cp:lastModifiedBy>
  <cp:revision>9</cp:revision>
  <dcterms:created xsi:type="dcterms:W3CDTF">2021-07-22T05:40:00Z</dcterms:created>
  <dcterms:modified xsi:type="dcterms:W3CDTF">2021-07-27T11:28:00Z</dcterms:modified>
</cp:coreProperties>
</file>