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BFA0" w14:textId="217B2BBE" w:rsidR="000F109F" w:rsidRPr="008B368E" w:rsidRDefault="004764C8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4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3CEF0A15" w14:textId="3C458386"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Nr.RD IKSD </w:t>
      </w:r>
      <w:r w:rsidR="005E1A11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2021/</w:t>
      </w:r>
      <w:r w:rsidR="003B2295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10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14:paraId="3962A0DF" w14:textId="77777777"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17C24B4E" w14:textId="7E028D47"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domes Izglītības, kultūras un sporta departamenta padotībā esošo 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izglītības iestāžu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vajadzībām” (identifikācijas Nr.RD IKSD </w:t>
      </w:r>
      <w:r w:rsidR="005E1A11">
        <w:rPr>
          <w:rFonts w:ascii="Times New Roman" w:hAnsi="Times New Roman" w:cs="Times New Roman"/>
          <w:color w:val="000000"/>
          <w:sz w:val="24"/>
          <w:szCs w:val="26"/>
        </w:rPr>
        <w:t>2021/</w:t>
      </w:r>
      <w:r w:rsidR="004764C8">
        <w:rPr>
          <w:rFonts w:ascii="Times New Roman" w:hAnsi="Times New Roman" w:cs="Times New Roman"/>
          <w:color w:val="000000"/>
          <w:sz w:val="24"/>
          <w:szCs w:val="26"/>
        </w:rPr>
        <w:t>10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daļā/-ās: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Nr.)</w:t>
      </w:r>
    </w:p>
    <w:p w14:paraId="13CF9CF8" w14:textId="77777777" w:rsidR="000F109F" w:rsidRPr="005E1A11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8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9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2020.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2021.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14:paraId="7301A501" w14:textId="77777777" w:rsidTr="00FA1CD7">
        <w:tc>
          <w:tcPr>
            <w:tcW w:w="301" w:type="pct"/>
          </w:tcPr>
          <w:p w14:paraId="1EC5A15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Nr.p.k.</w:t>
            </w:r>
          </w:p>
        </w:tc>
        <w:tc>
          <w:tcPr>
            <w:tcW w:w="1007" w:type="pct"/>
          </w:tcPr>
          <w:p w14:paraId="1ECAAEB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609D79D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14:paraId="14584BB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14:paraId="252062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14:paraId="66700877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14:paraId="41AC63FC" w14:textId="77777777" w:rsidTr="00FA1CD7">
        <w:tc>
          <w:tcPr>
            <w:tcW w:w="301" w:type="pct"/>
          </w:tcPr>
          <w:p w14:paraId="21240729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7E3363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148384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14855D2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5B54650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4FB3D9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14:paraId="45E0055C" w14:textId="77777777" w:rsidTr="00FA1CD7">
        <w:tc>
          <w:tcPr>
            <w:tcW w:w="301" w:type="pct"/>
          </w:tcPr>
          <w:p w14:paraId="0D849BE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335CDEB5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0CD882A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6919CDCF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1DF9696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044E2B4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1C239375" w14:textId="77777777" w:rsidTr="00E421C6">
        <w:tc>
          <w:tcPr>
            <w:tcW w:w="2730" w:type="pct"/>
          </w:tcPr>
          <w:p w14:paraId="62F0F833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14:paraId="516EA101" w14:textId="77777777"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86D0A" w14:textId="77777777"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14:paraId="3C7192E9" w14:textId="77777777"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59D7" w14:textId="77777777"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14:paraId="46278D3B" w14:textId="77777777"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14:paraId="4F39DBC1" w14:textId="6DEC6C8A"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 xml:space="preserve">skolā, medicīnas, sociālās aprūpes iestādēs). </w:t>
      </w:r>
      <w:r w:rsidR="004C6294" w:rsidRPr="004C6294">
        <w:rPr>
          <w:rFonts w:ascii="Times New Roman" w:hAnsi="Times New Roman" w:cs="Times New Roman"/>
          <w:i/>
          <w:color w:val="000000"/>
        </w:rPr>
        <w:t>Pretendenta sniegto ēdināšanas pakalpojumu saņēmēju skaits vismaz vienā iestādē nav mazāks par 50% no ēdināšanas pakalpojumu saņēmēju kopējā skaita attiecīgajā Iepirkumu daļā iekļautajās izglītības iestādēs. Ja pretendents ir sniedzis vai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70A1B"/>
    <w:rsid w:val="000F109F"/>
    <w:rsid w:val="00274BA6"/>
    <w:rsid w:val="002D1B5E"/>
    <w:rsid w:val="003B2295"/>
    <w:rsid w:val="00433ED5"/>
    <w:rsid w:val="004764C8"/>
    <w:rsid w:val="004B429B"/>
    <w:rsid w:val="004C6294"/>
    <w:rsid w:val="005C5887"/>
    <w:rsid w:val="005E1A11"/>
    <w:rsid w:val="006A664E"/>
    <w:rsid w:val="008B368E"/>
    <w:rsid w:val="009D5EF4"/>
    <w:rsid w:val="00AA6AFD"/>
    <w:rsid w:val="00AB31FB"/>
    <w:rsid w:val="00B12C00"/>
    <w:rsid w:val="00C639CE"/>
    <w:rsid w:val="00C724AD"/>
    <w:rsid w:val="00C835EF"/>
    <w:rsid w:val="00D32CD7"/>
    <w:rsid w:val="00E23EB5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Sanita Ārmane</cp:lastModifiedBy>
  <cp:revision>4</cp:revision>
  <cp:lastPrinted>2021-07-09T14:38:00Z</cp:lastPrinted>
  <dcterms:created xsi:type="dcterms:W3CDTF">2021-07-12T08:28:00Z</dcterms:created>
  <dcterms:modified xsi:type="dcterms:W3CDTF">2021-08-03T06:57:00Z</dcterms:modified>
</cp:coreProperties>
</file>