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94C6E1" w14:textId="626D1D1D" w:rsidR="004F4C65" w:rsidRDefault="00B85507" w:rsidP="00B85507">
      <w:pPr>
        <w:suppressAutoHyphens/>
        <w:spacing w:after="0" w:line="240" w:lineRule="auto"/>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Nr.__</w:t>
      </w:r>
      <w:r>
        <w:rPr>
          <w:rFonts w:ascii="Times New Roman" w:hAnsi="Times New Roman" w:cs="Times New Roman"/>
          <w:bCs/>
          <w:color w:val="000000"/>
          <w:sz w:val="26"/>
          <w:szCs w:val="26"/>
          <w:lang w:eastAsia="ar-SA"/>
        </w:rPr>
        <w:tab/>
      </w:r>
      <w:r>
        <w:rPr>
          <w:rFonts w:ascii="Times New Roman" w:hAnsi="Times New Roman" w:cs="Times New Roman"/>
          <w:bCs/>
          <w:color w:val="000000"/>
          <w:sz w:val="26"/>
          <w:szCs w:val="26"/>
          <w:lang w:eastAsia="ar-SA"/>
        </w:rPr>
        <w:tab/>
      </w:r>
      <w:r>
        <w:rPr>
          <w:rFonts w:ascii="Times New Roman" w:hAnsi="Times New Roman" w:cs="Times New Roman"/>
          <w:bCs/>
          <w:color w:val="000000"/>
          <w:sz w:val="26"/>
          <w:szCs w:val="26"/>
          <w:lang w:eastAsia="ar-SA"/>
        </w:rPr>
        <w:tab/>
      </w:r>
      <w:r>
        <w:rPr>
          <w:rFonts w:ascii="Times New Roman" w:hAnsi="Times New Roman" w:cs="Times New Roman"/>
          <w:bCs/>
          <w:color w:val="000000"/>
          <w:sz w:val="26"/>
          <w:szCs w:val="26"/>
          <w:lang w:eastAsia="ar-SA"/>
        </w:rPr>
        <w:tab/>
      </w:r>
      <w:r>
        <w:rPr>
          <w:rFonts w:ascii="Times New Roman" w:hAnsi="Times New Roman" w:cs="Times New Roman"/>
          <w:bCs/>
          <w:color w:val="000000"/>
          <w:sz w:val="26"/>
          <w:szCs w:val="26"/>
          <w:lang w:eastAsia="ar-SA"/>
        </w:rPr>
        <w:tab/>
      </w:r>
      <w:r>
        <w:rPr>
          <w:rFonts w:ascii="Times New Roman" w:hAnsi="Times New Roman" w:cs="Times New Roman"/>
          <w:bCs/>
          <w:color w:val="000000"/>
          <w:sz w:val="26"/>
          <w:szCs w:val="26"/>
          <w:lang w:eastAsia="ar-SA"/>
        </w:rPr>
        <w:tab/>
      </w:r>
      <w:r>
        <w:rPr>
          <w:rFonts w:ascii="Times New Roman" w:hAnsi="Times New Roman" w:cs="Times New Roman"/>
          <w:bCs/>
          <w:color w:val="000000"/>
          <w:sz w:val="26"/>
          <w:szCs w:val="26"/>
          <w:lang w:eastAsia="ar-SA"/>
        </w:rPr>
        <w:tab/>
      </w:r>
      <w:r>
        <w:rPr>
          <w:rFonts w:ascii="Times New Roman" w:hAnsi="Times New Roman" w:cs="Times New Roman"/>
          <w:bCs/>
          <w:color w:val="000000"/>
          <w:sz w:val="26"/>
          <w:szCs w:val="26"/>
          <w:lang w:eastAsia="ar-SA"/>
        </w:rPr>
        <w:tab/>
      </w:r>
      <w:r>
        <w:rPr>
          <w:rFonts w:ascii="Times New Roman" w:hAnsi="Times New Roman" w:cs="Times New Roman"/>
          <w:bCs/>
          <w:color w:val="000000"/>
          <w:sz w:val="26"/>
          <w:szCs w:val="26"/>
          <w:lang w:eastAsia="ar-SA"/>
        </w:rPr>
        <w:tab/>
      </w:r>
      <w:r>
        <w:rPr>
          <w:rFonts w:ascii="Times New Roman" w:hAnsi="Times New Roman" w:cs="Times New Roman"/>
          <w:bCs/>
          <w:color w:val="000000"/>
          <w:sz w:val="26"/>
          <w:szCs w:val="26"/>
          <w:lang w:eastAsia="ar-SA"/>
        </w:rPr>
        <w:tab/>
      </w:r>
      <w:r>
        <w:rPr>
          <w:rFonts w:ascii="Times New Roman" w:hAnsi="Times New Roman" w:cs="Times New Roman"/>
          <w:bCs/>
          <w:color w:val="000000"/>
          <w:sz w:val="26"/>
          <w:szCs w:val="26"/>
          <w:lang w:eastAsia="ar-SA"/>
        </w:rPr>
        <w:tab/>
      </w:r>
      <w:r w:rsidR="0009525E">
        <w:rPr>
          <w:rFonts w:ascii="Times New Roman" w:hAnsi="Times New Roman" w:cs="Times New Roman"/>
          <w:bCs/>
          <w:color w:val="000000"/>
          <w:sz w:val="26"/>
          <w:szCs w:val="26"/>
          <w:lang w:eastAsia="ar-SA"/>
        </w:rPr>
        <w:t xml:space="preserve">    </w:t>
      </w:r>
      <w:r w:rsidR="006F24E3">
        <w:rPr>
          <w:rFonts w:ascii="Times New Roman" w:hAnsi="Times New Roman" w:cs="Times New Roman"/>
          <w:bCs/>
          <w:color w:val="000000"/>
          <w:sz w:val="26"/>
          <w:szCs w:val="26"/>
          <w:lang w:eastAsia="ar-SA"/>
        </w:rPr>
        <w:t>1</w:t>
      </w:r>
      <w:r w:rsidR="007C72F2">
        <w:rPr>
          <w:rFonts w:ascii="Times New Roman" w:hAnsi="Times New Roman" w:cs="Times New Roman"/>
          <w:bCs/>
          <w:color w:val="000000"/>
          <w:sz w:val="26"/>
          <w:szCs w:val="26"/>
          <w:lang w:eastAsia="ar-SA"/>
        </w:rPr>
        <w:t>0</w:t>
      </w:r>
      <w:r w:rsidR="004F4C65">
        <w:rPr>
          <w:rFonts w:ascii="Times New Roman" w:hAnsi="Times New Roman" w:cs="Times New Roman"/>
          <w:bCs/>
          <w:color w:val="000000"/>
          <w:sz w:val="26"/>
          <w:szCs w:val="26"/>
          <w:lang w:eastAsia="ar-SA"/>
        </w:rPr>
        <w:t xml:space="preserve">.pielikums </w:t>
      </w:r>
    </w:p>
    <w:p w14:paraId="169E9250" w14:textId="4CA1CED0" w:rsidR="004F4C65" w:rsidRPr="004F4C65" w:rsidRDefault="004F4C65" w:rsidP="004F4C65">
      <w:pPr>
        <w:suppressAutoHyphens/>
        <w:spacing w:after="0" w:line="240" w:lineRule="auto"/>
        <w:jc w:val="right"/>
        <w:rPr>
          <w:rFonts w:ascii="Times New Roman" w:hAnsi="Times New Roman" w:cs="Times New Roman"/>
          <w:bCs/>
          <w:color w:val="000000"/>
          <w:sz w:val="26"/>
          <w:szCs w:val="26"/>
          <w:lang w:eastAsia="ar-SA"/>
        </w:rPr>
      </w:pPr>
      <w:r>
        <w:rPr>
          <w:rFonts w:ascii="Times New Roman" w:hAnsi="Times New Roman" w:cs="Times New Roman"/>
          <w:bCs/>
          <w:color w:val="000000"/>
          <w:sz w:val="26"/>
          <w:szCs w:val="26"/>
          <w:lang w:eastAsia="ar-SA"/>
        </w:rPr>
        <w:t xml:space="preserve">Iepirkuma  (identifikācijas </w:t>
      </w:r>
      <w:proofErr w:type="spellStart"/>
      <w:r>
        <w:rPr>
          <w:rFonts w:ascii="Times New Roman" w:hAnsi="Times New Roman" w:cs="Times New Roman"/>
          <w:bCs/>
          <w:color w:val="000000"/>
          <w:sz w:val="26"/>
          <w:szCs w:val="26"/>
          <w:lang w:eastAsia="ar-SA"/>
        </w:rPr>
        <w:t>Nr.RD</w:t>
      </w:r>
      <w:proofErr w:type="spellEnd"/>
      <w:r>
        <w:rPr>
          <w:rFonts w:ascii="Times New Roman" w:hAnsi="Times New Roman" w:cs="Times New Roman"/>
          <w:bCs/>
          <w:color w:val="000000"/>
          <w:sz w:val="26"/>
          <w:szCs w:val="26"/>
          <w:lang w:eastAsia="ar-SA"/>
        </w:rPr>
        <w:t xml:space="preserve"> IKSD </w:t>
      </w:r>
      <w:r w:rsidR="00A607BE">
        <w:rPr>
          <w:rFonts w:ascii="Times New Roman" w:hAnsi="Times New Roman" w:cs="Times New Roman"/>
          <w:bCs/>
          <w:color w:val="000000"/>
          <w:sz w:val="26"/>
          <w:szCs w:val="26"/>
          <w:lang w:eastAsia="ar-SA"/>
        </w:rPr>
        <w:t>202</w:t>
      </w:r>
      <w:r w:rsidR="001E5564">
        <w:rPr>
          <w:rFonts w:ascii="Times New Roman" w:hAnsi="Times New Roman" w:cs="Times New Roman"/>
          <w:bCs/>
          <w:color w:val="000000"/>
          <w:sz w:val="26"/>
          <w:szCs w:val="26"/>
          <w:lang w:eastAsia="ar-SA"/>
        </w:rPr>
        <w:t>1</w:t>
      </w:r>
      <w:r w:rsidR="00A607BE">
        <w:rPr>
          <w:rFonts w:ascii="Times New Roman" w:hAnsi="Times New Roman" w:cs="Times New Roman"/>
          <w:bCs/>
          <w:color w:val="000000"/>
          <w:sz w:val="26"/>
          <w:szCs w:val="26"/>
          <w:lang w:eastAsia="ar-SA"/>
        </w:rPr>
        <w:t>/</w:t>
      </w:r>
      <w:r w:rsidR="00B24D40">
        <w:rPr>
          <w:rFonts w:ascii="Times New Roman" w:hAnsi="Times New Roman" w:cs="Times New Roman"/>
          <w:bCs/>
          <w:color w:val="000000"/>
          <w:sz w:val="26"/>
          <w:szCs w:val="26"/>
          <w:lang w:eastAsia="ar-SA"/>
        </w:rPr>
        <w:t>10</w:t>
      </w:r>
      <w:r>
        <w:rPr>
          <w:rFonts w:ascii="Times New Roman" w:hAnsi="Times New Roman" w:cs="Times New Roman"/>
          <w:bCs/>
          <w:color w:val="000000"/>
          <w:sz w:val="26"/>
          <w:szCs w:val="26"/>
          <w:lang w:eastAsia="ar-SA"/>
        </w:rPr>
        <w:t xml:space="preserve">) </w:t>
      </w:r>
      <w:r w:rsidRPr="00D6553F">
        <w:rPr>
          <w:rFonts w:ascii="Times New Roman" w:hAnsi="Times New Roman" w:cs="Times New Roman"/>
          <w:bCs/>
          <w:color w:val="000000"/>
          <w:sz w:val="26"/>
          <w:szCs w:val="26"/>
          <w:lang w:eastAsia="ar-SA"/>
        </w:rPr>
        <w:t>nolikumam</w:t>
      </w:r>
    </w:p>
    <w:p w14:paraId="5C5FC22E" w14:textId="77777777" w:rsidR="003A59BE" w:rsidRDefault="003A59BE" w:rsidP="003A59BE">
      <w:pPr>
        <w:spacing w:after="0" w:line="240" w:lineRule="auto"/>
        <w:jc w:val="right"/>
        <w:outlineLvl w:val="0"/>
        <w:rPr>
          <w:rFonts w:ascii="Times New Roman" w:hAnsi="Times New Roman" w:cs="Times New Roman"/>
          <w:color w:val="000000"/>
          <w:sz w:val="26"/>
          <w:szCs w:val="26"/>
        </w:rPr>
      </w:pPr>
    </w:p>
    <w:p w14:paraId="60A9449D" w14:textId="77777777" w:rsidR="00B352DC" w:rsidRPr="003A59BE" w:rsidRDefault="003A59BE" w:rsidP="003A59BE">
      <w:pPr>
        <w:spacing w:after="0" w:line="240" w:lineRule="auto"/>
        <w:jc w:val="right"/>
        <w:outlineLvl w:val="0"/>
        <w:rPr>
          <w:rFonts w:ascii="Times New Roman" w:hAnsi="Times New Roman" w:cs="Times New Roman"/>
          <w:b/>
          <w:color w:val="000000"/>
          <w:sz w:val="26"/>
          <w:szCs w:val="26"/>
        </w:rPr>
      </w:pPr>
      <w:r>
        <w:rPr>
          <w:rFonts w:ascii="Times New Roman" w:hAnsi="Times New Roman" w:cs="Times New Roman"/>
          <w:color w:val="000000"/>
          <w:sz w:val="26"/>
          <w:szCs w:val="26"/>
        </w:rPr>
        <w:t>Projekts</w:t>
      </w:r>
    </w:p>
    <w:p w14:paraId="58BA1612" w14:textId="77777777" w:rsidR="00B352DC" w:rsidRPr="00D24D95" w:rsidRDefault="00B352DC" w:rsidP="00B352DC">
      <w:pPr>
        <w:suppressAutoHyphens/>
        <w:spacing w:after="0" w:line="240" w:lineRule="auto"/>
        <w:jc w:val="center"/>
        <w:rPr>
          <w:rFonts w:ascii="Times New Roman" w:hAnsi="Times New Roman" w:cs="Times New Roman"/>
          <w:iCs/>
          <w:color w:val="000000"/>
          <w:sz w:val="26"/>
          <w:szCs w:val="24"/>
          <w:lang w:eastAsia="ar-SA"/>
        </w:rPr>
      </w:pPr>
      <w:r w:rsidRPr="00D24D95">
        <w:rPr>
          <w:rFonts w:ascii="Times New Roman" w:hAnsi="Times New Roman" w:cs="Times New Roman"/>
          <w:iCs/>
          <w:color w:val="000000"/>
          <w:sz w:val="26"/>
          <w:szCs w:val="24"/>
          <w:lang w:eastAsia="ar-SA"/>
        </w:rPr>
        <w:t>PAKALPOJUMA LĪGUMS</w:t>
      </w:r>
    </w:p>
    <w:p w14:paraId="75EDA4FA" w14:textId="77777777" w:rsidR="00B352DC" w:rsidRPr="00D24D95" w:rsidRDefault="00B352DC" w:rsidP="00B352DC">
      <w:pPr>
        <w:suppressAutoHyphens/>
        <w:spacing w:after="0" w:line="240" w:lineRule="auto"/>
        <w:jc w:val="center"/>
        <w:rPr>
          <w:rFonts w:ascii="Times New Roman" w:hAnsi="Times New Roman" w:cs="Times New Roman"/>
          <w:bCs/>
          <w:color w:val="000000"/>
          <w:sz w:val="26"/>
          <w:szCs w:val="24"/>
          <w:lang w:eastAsia="ar-SA"/>
        </w:rPr>
      </w:pPr>
      <w:r w:rsidRPr="00D24D95">
        <w:rPr>
          <w:rFonts w:ascii="Times New Roman" w:hAnsi="Times New Roman" w:cs="Times New Roman"/>
          <w:bCs/>
          <w:color w:val="000000"/>
          <w:sz w:val="26"/>
          <w:szCs w:val="24"/>
          <w:lang w:eastAsia="ar-SA"/>
        </w:rPr>
        <w:t xml:space="preserve">par ēdināšanas pakalpojumu sniegšanu </w:t>
      </w:r>
    </w:p>
    <w:p w14:paraId="38DEEF00" w14:textId="77777777" w:rsidR="00B352DC" w:rsidRPr="00D24D95" w:rsidRDefault="005E2AA9" w:rsidP="00B352DC">
      <w:pPr>
        <w:suppressAutoHyphens/>
        <w:spacing w:after="0" w:line="240" w:lineRule="auto"/>
        <w:jc w:val="center"/>
        <w:rPr>
          <w:rFonts w:ascii="Times New Roman" w:hAnsi="Times New Roman" w:cs="Times New Roman"/>
          <w:bCs/>
          <w:color w:val="000000"/>
          <w:sz w:val="26"/>
          <w:szCs w:val="24"/>
          <w:lang w:eastAsia="ar-SA"/>
        </w:rPr>
      </w:pPr>
      <w:r>
        <w:rPr>
          <w:rFonts w:ascii="Times New Roman" w:hAnsi="Times New Roman" w:cs="Times New Roman"/>
          <w:bCs/>
          <w:color w:val="000000"/>
          <w:sz w:val="26"/>
          <w:szCs w:val="24"/>
          <w:lang w:eastAsia="ar-SA"/>
        </w:rPr>
        <w:t>&lt;iestādes nosaukums</w:t>
      </w:r>
      <w:r w:rsidR="00B352DC" w:rsidRPr="00D24D95">
        <w:rPr>
          <w:rFonts w:ascii="Times New Roman" w:hAnsi="Times New Roman" w:cs="Times New Roman"/>
          <w:bCs/>
          <w:color w:val="000000"/>
          <w:sz w:val="26"/>
          <w:szCs w:val="24"/>
          <w:lang w:eastAsia="ar-SA"/>
        </w:rPr>
        <w:t>&gt;</w:t>
      </w:r>
    </w:p>
    <w:p w14:paraId="64B5CF58" w14:textId="2E46B580" w:rsidR="00B352DC" w:rsidRPr="00D24D95" w:rsidRDefault="00B85507" w:rsidP="00B85507">
      <w:pPr>
        <w:suppressAutoHyphens/>
        <w:spacing w:after="0" w:line="240" w:lineRule="auto"/>
        <w:jc w:val="right"/>
        <w:rPr>
          <w:rFonts w:ascii="Times New Roman" w:hAnsi="Times New Roman" w:cs="Times New Roman"/>
          <w:color w:val="000000"/>
          <w:sz w:val="26"/>
          <w:szCs w:val="24"/>
          <w:lang w:eastAsia="ar-SA"/>
        </w:rPr>
      </w:pPr>
      <w:r w:rsidRPr="00273202">
        <w:rPr>
          <w:rFonts w:ascii="Times New Roman" w:hAnsi="Times New Roman" w:cs="Times New Roman"/>
          <w:bCs/>
          <w:color w:val="000000"/>
          <w:lang w:eastAsia="ar-SA"/>
        </w:rPr>
        <w:t>Dokumenta datumu skatīt laika zīmogā</w:t>
      </w:r>
    </w:p>
    <w:p w14:paraId="2DE060C6" w14:textId="7458C5BC" w:rsidR="00B352DC" w:rsidRPr="00D24D95" w:rsidRDefault="00D24180" w:rsidP="003A59BE">
      <w:pPr>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4"/>
          <w:lang w:eastAsia="ar-SA"/>
        </w:rPr>
        <w:t>&lt;iestādes nosaukums&gt; &lt;amats, vārds, uzvārds</w:t>
      </w:r>
      <w:r w:rsidR="00B352DC" w:rsidRPr="00D24D95">
        <w:rPr>
          <w:rFonts w:ascii="Times New Roman" w:hAnsi="Times New Roman" w:cs="Times New Roman"/>
          <w:color w:val="000000"/>
          <w:sz w:val="26"/>
          <w:szCs w:val="24"/>
          <w:lang w:eastAsia="ar-SA"/>
        </w:rPr>
        <w:t>&gt;</w:t>
      </w:r>
      <w:r w:rsidR="00B352DC" w:rsidRPr="00D24D95">
        <w:rPr>
          <w:rFonts w:ascii="Times New Roman" w:hAnsi="Times New Roman" w:cs="Times New Roman"/>
          <w:color w:val="000000"/>
          <w:sz w:val="26"/>
          <w:szCs w:val="26"/>
        </w:rPr>
        <w:t xml:space="preserve"> personā, kurš (-a) rīkojas, pamatojoties uz nolikumu, turpmāk – Pasūtītājs, no vienas puses, un </w:t>
      </w:r>
      <w:r>
        <w:rPr>
          <w:rFonts w:ascii="Times New Roman" w:hAnsi="Times New Roman" w:cs="Times New Roman"/>
          <w:color w:val="000000"/>
          <w:sz w:val="26"/>
          <w:szCs w:val="24"/>
          <w:lang w:eastAsia="ar-SA"/>
        </w:rPr>
        <w:t>&lt;juridiskas personas nosaukums&gt;</w:t>
      </w:r>
      <w:r w:rsidR="00B352DC" w:rsidRPr="00D24D95">
        <w:rPr>
          <w:rFonts w:ascii="Times New Roman" w:hAnsi="Times New Roman" w:cs="Times New Roman"/>
          <w:color w:val="000000"/>
          <w:sz w:val="26"/>
          <w:szCs w:val="24"/>
          <w:lang w:eastAsia="ar-SA"/>
        </w:rPr>
        <w:t xml:space="preserve"> </w:t>
      </w:r>
      <w:r>
        <w:rPr>
          <w:rFonts w:ascii="Times New Roman" w:hAnsi="Times New Roman" w:cs="Times New Roman"/>
          <w:color w:val="000000"/>
          <w:sz w:val="26"/>
          <w:szCs w:val="24"/>
          <w:lang w:eastAsia="ar-SA"/>
        </w:rPr>
        <w:t>&lt;amats, vārds, uzvārds</w:t>
      </w:r>
      <w:r w:rsidR="00B352DC" w:rsidRPr="00D24D95">
        <w:rPr>
          <w:rFonts w:ascii="Times New Roman" w:hAnsi="Times New Roman" w:cs="Times New Roman"/>
          <w:color w:val="000000"/>
          <w:sz w:val="26"/>
          <w:szCs w:val="24"/>
          <w:lang w:eastAsia="ar-SA"/>
        </w:rPr>
        <w:t xml:space="preserve">&gt; </w:t>
      </w:r>
      <w:r w:rsidR="00B352DC" w:rsidRPr="00D24D95">
        <w:rPr>
          <w:rFonts w:ascii="Times New Roman" w:hAnsi="Times New Roman" w:cs="Times New Roman"/>
          <w:color w:val="000000"/>
          <w:sz w:val="26"/>
          <w:szCs w:val="26"/>
        </w:rPr>
        <w:t xml:space="preserve">personā, kurš (-a) rīkojas, pamatojoties uz </w:t>
      </w:r>
      <w:r>
        <w:rPr>
          <w:rFonts w:ascii="Times New Roman" w:hAnsi="Times New Roman" w:cs="Times New Roman"/>
          <w:color w:val="000000"/>
          <w:sz w:val="26"/>
          <w:szCs w:val="24"/>
          <w:lang w:eastAsia="ar-SA"/>
        </w:rPr>
        <w:t>&lt;</w:t>
      </w:r>
      <w:r w:rsidRPr="00C542F3">
        <w:rPr>
          <w:rFonts w:ascii="Times New Roman" w:hAnsi="Times New Roman" w:cs="Times New Roman"/>
          <w:color w:val="000000"/>
          <w:sz w:val="26"/>
          <w:szCs w:val="26"/>
        </w:rPr>
        <w:t>dokumenta nosaukums</w:t>
      </w:r>
      <w:r w:rsidR="00B352DC" w:rsidRPr="00C542F3">
        <w:rPr>
          <w:rFonts w:ascii="Times New Roman" w:hAnsi="Times New Roman" w:cs="Times New Roman"/>
          <w:color w:val="000000"/>
          <w:sz w:val="26"/>
          <w:szCs w:val="26"/>
        </w:rPr>
        <w:t>&gt;</w:t>
      </w:r>
      <w:r w:rsidR="00B352DC" w:rsidRPr="00D24D95">
        <w:rPr>
          <w:rFonts w:ascii="Times New Roman" w:hAnsi="Times New Roman" w:cs="Times New Roman"/>
          <w:color w:val="000000"/>
          <w:sz w:val="26"/>
          <w:szCs w:val="26"/>
        </w:rPr>
        <w:t xml:space="preserve">, turpmāk – Izpildītājs, no otras puses, turpmāk tekstā abi kopā – </w:t>
      </w:r>
      <w:r w:rsidR="00B352DC" w:rsidRPr="00C542F3">
        <w:rPr>
          <w:rFonts w:ascii="Times New Roman" w:hAnsi="Times New Roman" w:cs="Times New Roman"/>
          <w:color w:val="000000"/>
          <w:sz w:val="26"/>
          <w:szCs w:val="26"/>
        </w:rPr>
        <w:t>Puses,</w:t>
      </w:r>
      <w:r w:rsidR="00B352DC" w:rsidRPr="00D24D95">
        <w:rPr>
          <w:rFonts w:ascii="Times New Roman" w:hAnsi="Times New Roman" w:cs="Times New Roman"/>
          <w:color w:val="000000"/>
          <w:sz w:val="26"/>
          <w:szCs w:val="26"/>
        </w:rPr>
        <w:t xml:space="preserve"> saskaņā ar </w:t>
      </w:r>
      <w:r w:rsidR="00B352DC" w:rsidRPr="00F56DE1">
        <w:rPr>
          <w:rFonts w:ascii="Times New Roman" w:hAnsi="Times New Roman" w:cs="Times New Roman"/>
          <w:color w:val="000000"/>
          <w:sz w:val="26"/>
          <w:szCs w:val="26"/>
        </w:rPr>
        <w:t xml:space="preserve">Rīgas domes Izglītības, kultūras un sporta departamenta </w:t>
      </w:r>
      <w:r>
        <w:rPr>
          <w:rFonts w:ascii="Times New Roman" w:hAnsi="Times New Roman" w:cs="Times New Roman"/>
          <w:color w:val="000000"/>
          <w:sz w:val="26"/>
          <w:szCs w:val="26"/>
        </w:rPr>
        <w:t>i</w:t>
      </w:r>
      <w:r w:rsidR="00545F6F">
        <w:rPr>
          <w:rFonts w:ascii="Times New Roman" w:hAnsi="Times New Roman" w:cs="Times New Roman"/>
          <w:color w:val="000000"/>
          <w:sz w:val="26"/>
          <w:szCs w:val="26"/>
        </w:rPr>
        <w:t>epirkum</w:t>
      </w:r>
      <w:r w:rsidR="00B352DC" w:rsidRPr="00F56DE1">
        <w:rPr>
          <w:rFonts w:ascii="Times New Roman" w:hAnsi="Times New Roman" w:cs="Times New Roman"/>
          <w:color w:val="000000"/>
          <w:sz w:val="26"/>
          <w:szCs w:val="26"/>
        </w:rPr>
        <w:t>a “</w:t>
      </w:r>
      <w:r w:rsidR="00C542F3" w:rsidRPr="00C542F3">
        <w:rPr>
          <w:rFonts w:ascii="Times New Roman" w:hAnsi="Times New Roman" w:cs="Times New Roman"/>
          <w:color w:val="000000"/>
          <w:sz w:val="26"/>
          <w:szCs w:val="26"/>
        </w:rPr>
        <w:t>Ēdināšanas pakalpojumi Rīgas domes Izglītības, kultūras un sporta departamenta padotībā esošo izglītības iestāžu vajadzībām</w:t>
      </w:r>
      <w:r w:rsidR="00B352DC" w:rsidRPr="00F56DE1">
        <w:rPr>
          <w:rFonts w:ascii="Times New Roman" w:hAnsi="Times New Roman" w:cs="Times New Roman"/>
          <w:color w:val="000000"/>
          <w:sz w:val="26"/>
          <w:szCs w:val="26"/>
        </w:rPr>
        <w:t xml:space="preserve">” (identifikācijas </w:t>
      </w:r>
      <w:proofErr w:type="spellStart"/>
      <w:r w:rsidR="00B352DC" w:rsidRPr="00F56DE1">
        <w:rPr>
          <w:rFonts w:ascii="Times New Roman" w:hAnsi="Times New Roman" w:cs="Times New Roman"/>
          <w:color w:val="000000"/>
          <w:sz w:val="26"/>
          <w:szCs w:val="26"/>
        </w:rPr>
        <w:t>Nr.RD</w:t>
      </w:r>
      <w:proofErr w:type="spellEnd"/>
      <w:r w:rsidR="00B352DC" w:rsidRPr="00F56DE1">
        <w:rPr>
          <w:rFonts w:ascii="Times New Roman" w:hAnsi="Times New Roman" w:cs="Times New Roman"/>
          <w:color w:val="000000"/>
          <w:sz w:val="26"/>
          <w:szCs w:val="26"/>
        </w:rPr>
        <w:t xml:space="preserve"> IKSD </w:t>
      </w:r>
      <w:r w:rsidR="00A607BE">
        <w:rPr>
          <w:rFonts w:ascii="Times New Roman" w:hAnsi="Times New Roman" w:cs="Times New Roman"/>
          <w:color w:val="000000"/>
          <w:sz w:val="26"/>
          <w:szCs w:val="26"/>
        </w:rPr>
        <w:t>202</w:t>
      </w:r>
      <w:r w:rsidR="001E5564">
        <w:rPr>
          <w:rFonts w:ascii="Times New Roman" w:hAnsi="Times New Roman" w:cs="Times New Roman"/>
          <w:color w:val="000000"/>
          <w:sz w:val="26"/>
          <w:szCs w:val="26"/>
        </w:rPr>
        <w:t>1</w:t>
      </w:r>
      <w:r w:rsidR="00A607BE">
        <w:rPr>
          <w:rFonts w:ascii="Times New Roman" w:hAnsi="Times New Roman" w:cs="Times New Roman"/>
          <w:color w:val="000000"/>
          <w:sz w:val="26"/>
          <w:szCs w:val="26"/>
        </w:rPr>
        <w:t>/</w:t>
      </w:r>
      <w:r w:rsidR="00B24D40">
        <w:rPr>
          <w:rFonts w:ascii="Times New Roman" w:hAnsi="Times New Roman" w:cs="Times New Roman"/>
          <w:color w:val="000000"/>
          <w:sz w:val="26"/>
          <w:szCs w:val="26"/>
        </w:rPr>
        <w:t>10</w:t>
      </w:r>
      <w:r w:rsidR="00B352DC" w:rsidRPr="00F56DE1">
        <w:rPr>
          <w:rFonts w:ascii="Times New Roman" w:hAnsi="Times New Roman" w:cs="Times New Roman"/>
          <w:color w:val="000000"/>
          <w:sz w:val="26"/>
          <w:szCs w:val="26"/>
        </w:rPr>
        <w:t xml:space="preserve">) </w:t>
      </w:r>
      <w:r w:rsidR="00B352DC" w:rsidRPr="00D24D95">
        <w:rPr>
          <w:rFonts w:ascii="Times New Roman" w:hAnsi="Times New Roman" w:cs="Times New Roman"/>
          <w:color w:val="000000"/>
          <w:sz w:val="26"/>
          <w:szCs w:val="26"/>
        </w:rPr>
        <w:t xml:space="preserve">(turpmāk – </w:t>
      </w:r>
      <w:r w:rsidR="00545F6F">
        <w:rPr>
          <w:rFonts w:ascii="Times New Roman" w:hAnsi="Times New Roman" w:cs="Times New Roman"/>
          <w:color w:val="000000"/>
          <w:sz w:val="26"/>
          <w:szCs w:val="26"/>
        </w:rPr>
        <w:t>Iepirkum</w:t>
      </w:r>
      <w:r w:rsidR="00B352DC" w:rsidRPr="00D24D95">
        <w:rPr>
          <w:rFonts w:ascii="Times New Roman" w:hAnsi="Times New Roman" w:cs="Times New Roman"/>
          <w:color w:val="000000"/>
          <w:sz w:val="26"/>
          <w:szCs w:val="26"/>
        </w:rPr>
        <w:t>s)</w:t>
      </w:r>
      <w:r w:rsidR="00B352DC" w:rsidRPr="00F56DE1">
        <w:rPr>
          <w:rFonts w:ascii="Times New Roman" w:hAnsi="Times New Roman" w:cs="Times New Roman"/>
          <w:color w:val="000000"/>
          <w:sz w:val="26"/>
          <w:szCs w:val="26"/>
        </w:rPr>
        <w:t xml:space="preserve"> rezultātiem </w:t>
      </w:r>
      <w:r w:rsidR="00B352DC" w:rsidRPr="00D24D95">
        <w:rPr>
          <w:rFonts w:ascii="Times New Roman" w:hAnsi="Times New Roman" w:cs="Times New Roman"/>
          <w:color w:val="000000"/>
          <w:sz w:val="26"/>
          <w:szCs w:val="26"/>
        </w:rPr>
        <w:t xml:space="preserve">noslēdz šādu pakalpojumu līgumu, turpmāk </w:t>
      </w:r>
      <w:r w:rsidR="00B352DC" w:rsidRPr="00D24D95">
        <w:rPr>
          <w:rFonts w:ascii="Times New Roman" w:hAnsi="Times New Roman" w:cs="Times New Roman"/>
          <w:b/>
          <w:i/>
          <w:color w:val="000000"/>
          <w:sz w:val="26"/>
          <w:szCs w:val="26"/>
        </w:rPr>
        <w:t xml:space="preserve">– </w:t>
      </w:r>
      <w:r w:rsidR="00B352DC" w:rsidRPr="00D24D95">
        <w:rPr>
          <w:rFonts w:ascii="Times New Roman" w:hAnsi="Times New Roman" w:cs="Times New Roman"/>
          <w:color w:val="000000"/>
          <w:sz w:val="26"/>
          <w:szCs w:val="26"/>
        </w:rPr>
        <w:t>Līgums:</w:t>
      </w:r>
    </w:p>
    <w:p w14:paraId="13ED64CC" w14:textId="77777777" w:rsidR="00B352DC" w:rsidRPr="00D24D95" w:rsidRDefault="00B352DC" w:rsidP="00B352DC">
      <w:pPr>
        <w:suppressAutoHyphens/>
        <w:spacing w:after="0" w:line="240" w:lineRule="auto"/>
        <w:jc w:val="both"/>
        <w:rPr>
          <w:rFonts w:ascii="Times New Roman" w:hAnsi="Times New Roman" w:cs="Times New Roman"/>
          <w:color w:val="000000"/>
          <w:sz w:val="26"/>
          <w:szCs w:val="24"/>
          <w:lang w:eastAsia="ar-SA"/>
        </w:rPr>
      </w:pPr>
    </w:p>
    <w:p w14:paraId="1540A9EC" w14:textId="77777777" w:rsidR="00B352DC" w:rsidRPr="00D24D95" w:rsidRDefault="00B352DC" w:rsidP="00B352DC">
      <w:pPr>
        <w:numPr>
          <w:ilvl w:val="0"/>
          <w:numId w:val="2"/>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priekšmets</w:t>
      </w:r>
    </w:p>
    <w:p w14:paraId="6CC384F8" w14:textId="199991AC"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 xml:space="preserve">Pasūtītājs uzdod un Izpildītājs apņemas sniegt ēdināšanas pakalpojumus </w:t>
      </w:r>
      <w:r w:rsidR="00D24180">
        <w:rPr>
          <w:rFonts w:ascii="Times New Roman" w:hAnsi="Times New Roman" w:cs="Times New Roman"/>
          <w:bCs/>
          <w:color w:val="000000"/>
          <w:sz w:val="26"/>
          <w:szCs w:val="24"/>
          <w:lang w:eastAsia="ar-SA"/>
        </w:rPr>
        <w:t>&lt;iestādes nosaukums</w:t>
      </w:r>
      <w:r w:rsidRPr="00D24D95">
        <w:rPr>
          <w:rFonts w:ascii="Times New Roman" w:hAnsi="Times New Roman" w:cs="Times New Roman"/>
          <w:bCs/>
          <w:color w:val="000000"/>
          <w:sz w:val="26"/>
          <w:szCs w:val="24"/>
          <w:lang w:eastAsia="ar-SA"/>
        </w:rPr>
        <w:t xml:space="preserve">&gt; </w:t>
      </w:r>
      <w:r w:rsidR="004854B2">
        <w:rPr>
          <w:rFonts w:ascii="Times New Roman" w:hAnsi="Times New Roman" w:cs="Times New Roman"/>
          <w:bCs/>
          <w:color w:val="000000"/>
          <w:sz w:val="26"/>
          <w:szCs w:val="24"/>
          <w:lang w:eastAsia="ar-SA"/>
        </w:rPr>
        <w:t xml:space="preserve">(turpmāk – </w:t>
      </w:r>
      <w:r w:rsidR="00AE1FA5">
        <w:rPr>
          <w:rFonts w:ascii="Times New Roman" w:hAnsi="Times New Roman" w:cs="Times New Roman"/>
          <w:bCs/>
          <w:color w:val="000000"/>
          <w:sz w:val="26"/>
          <w:szCs w:val="24"/>
          <w:lang w:eastAsia="ar-SA"/>
        </w:rPr>
        <w:t>Pirm</w:t>
      </w:r>
      <w:r w:rsidR="00B85507">
        <w:rPr>
          <w:rFonts w:ascii="Times New Roman" w:hAnsi="Times New Roman" w:cs="Times New Roman"/>
          <w:bCs/>
          <w:color w:val="000000"/>
          <w:sz w:val="26"/>
          <w:szCs w:val="24"/>
          <w:lang w:eastAsia="ar-SA"/>
        </w:rPr>
        <w:t>sskola</w:t>
      </w:r>
      <w:r w:rsidR="004854B2">
        <w:rPr>
          <w:rFonts w:ascii="Times New Roman" w:hAnsi="Times New Roman" w:cs="Times New Roman"/>
          <w:bCs/>
          <w:color w:val="000000"/>
          <w:sz w:val="26"/>
          <w:szCs w:val="24"/>
          <w:lang w:eastAsia="ar-SA"/>
        </w:rPr>
        <w:t xml:space="preserve">) </w:t>
      </w:r>
      <w:r w:rsidRPr="00D24D95">
        <w:rPr>
          <w:rFonts w:ascii="Times New Roman" w:hAnsi="Times New Roman" w:cs="Times New Roman"/>
          <w:color w:val="000000"/>
          <w:sz w:val="26"/>
          <w:szCs w:val="24"/>
          <w:lang w:eastAsia="ar-SA"/>
        </w:rPr>
        <w:t xml:space="preserve">(turpmāk tekstā - Pakalpojums). </w:t>
      </w:r>
    </w:p>
    <w:p w14:paraId="23D10DD0" w14:textId="3B3859A4" w:rsidR="00B352DC" w:rsidRPr="00D24D95" w:rsidRDefault="00B352DC"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Pakal</w:t>
      </w:r>
      <w:r w:rsidR="00D24180">
        <w:rPr>
          <w:rFonts w:ascii="Times New Roman" w:hAnsi="Times New Roman" w:cs="Times New Roman"/>
          <w:color w:val="000000"/>
          <w:sz w:val="26"/>
          <w:szCs w:val="24"/>
          <w:lang w:eastAsia="ar-SA"/>
        </w:rPr>
        <w:t>pojuma sniegšanas vieta (-</w:t>
      </w:r>
      <w:proofErr w:type="spellStart"/>
      <w:r w:rsidR="00D24180">
        <w:rPr>
          <w:rFonts w:ascii="Times New Roman" w:hAnsi="Times New Roman" w:cs="Times New Roman"/>
          <w:color w:val="000000"/>
          <w:sz w:val="26"/>
          <w:szCs w:val="24"/>
          <w:lang w:eastAsia="ar-SA"/>
        </w:rPr>
        <w:t>as</w:t>
      </w:r>
      <w:proofErr w:type="spellEnd"/>
      <w:r w:rsidR="00D24180">
        <w:rPr>
          <w:rFonts w:ascii="Times New Roman" w:hAnsi="Times New Roman" w:cs="Times New Roman"/>
          <w:color w:val="000000"/>
          <w:sz w:val="26"/>
          <w:szCs w:val="24"/>
          <w:lang w:eastAsia="ar-SA"/>
        </w:rPr>
        <w:t>) &lt;</w:t>
      </w:r>
      <w:r w:rsidR="00B85507">
        <w:rPr>
          <w:rFonts w:ascii="Times New Roman" w:hAnsi="Times New Roman" w:cs="Times New Roman"/>
          <w:color w:val="000000"/>
          <w:sz w:val="26"/>
          <w:szCs w:val="24"/>
          <w:lang w:eastAsia="ar-SA"/>
        </w:rPr>
        <w:t>Pirmss</w:t>
      </w:r>
      <w:r w:rsidR="00D24180">
        <w:rPr>
          <w:rFonts w:ascii="Times New Roman" w:hAnsi="Times New Roman" w:cs="Times New Roman"/>
          <w:color w:val="000000"/>
          <w:sz w:val="26"/>
          <w:szCs w:val="24"/>
          <w:lang w:eastAsia="ar-SA"/>
        </w:rPr>
        <w:t>kolas adrese</w:t>
      </w:r>
      <w:r w:rsidRPr="00D24D95">
        <w:rPr>
          <w:rFonts w:ascii="Times New Roman" w:hAnsi="Times New Roman" w:cs="Times New Roman"/>
          <w:color w:val="000000"/>
          <w:sz w:val="26"/>
          <w:szCs w:val="24"/>
          <w:lang w:eastAsia="ar-SA"/>
        </w:rPr>
        <w:t>&gt;.</w:t>
      </w:r>
    </w:p>
    <w:p w14:paraId="260BB7CF" w14:textId="77777777" w:rsidR="00B352DC" w:rsidRPr="00D24D95" w:rsidRDefault="00B352DC" w:rsidP="00B352DC">
      <w:pPr>
        <w:suppressAutoHyphens/>
        <w:spacing w:after="0" w:line="240" w:lineRule="auto"/>
        <w:ind w:left="680"/>
        <w:jc w:val="both"/>
        <w:rPr>
          <w:rFonts w:ascii="Times New Roman" w:hAnsi="Times New Roman" w:cs="Times New Roman"/>
          <w:color w:val="000000"/>
          <w:sz w:val="26"/>
          <w:szCs w:val="24"/>
          <w:lang w:eastAsia="ar-SA"/>
        </w:rPr>
      </w:pPr>
    </w:p>
    <w:p w14:paraId="2A975279" w14:textId="77777777" w:rsidR="00B352DC" w:rsidRPr="00D24D95" w:rsidRDefault="00B352DC" w:rsidP="00B352DC">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termiņš</w:t>
      </w:r>
    </w:p>
    <w:p w14:paraId="0A43B05F" w14:textId="77777777" w:rsidR="00B352DC" w:rsidRPr="00D24D95" w:rsidRDefault="00D24180" w:rsidP="00B352DC">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4"/>
          <w:lang w:eastAsia="ar-SA"/>
        </w:rPr>
        <w:t>Līguma darbības termiņš no &lt;līguma spēkā stāšanās datums&gt; līdz &lt;</w:t>
      </w:r>
      <w:r w:rsidR="00B352DC" w:rsidRPr="00D24D95">
        <w:rPr>
          <w:rFonts w:ascii="Times New Roman" w:hAnsi="Times New Roman" w:cs="Times New Roman"/>
          <w:color w:val="000000"/>
          <w:sz w:val="26"/>
          <w:szCs w:val="24"/>
          <w:lang w:eastAsia="ar-SA"/>
        </w:rPr>
        <w:t xml:space="preserve"> ne mazāk k</w:t>
      </w:r>
      <w:r>
        <w:rPr>
          <w:rFonts w:ascii="Times New Roman" w:hAnsi="Times New Roman" w:cs="Times New Roman"/>
          <w:color w:val="000000"/>
          <w:sz w:val="26"/>
          <w:szCs w:val="24"/>
          <w:lang w:eastAsia="ar-SA"/>
        </w:rPr>
        <w:t xml:space="preserve">ā viens gads pēc </w:t>
      </w:r>
      <w:r w:rsidR="00691088">
        <w:rPr>
          <w:rFonts w:ascii="Times New Roman" w:hAnsi="Times New Roman" w:cs="Times New Roman"/>
          <w:color w:val="000000"/>
          <w:sz w:val="26"/>
          <w:szCs w:val="24"/>
          <w:lang w:eastAsia="ar-SA"/>
        </w:rPr>
        <w:t xml:space="preserve">Līguma </w:t>
      </w:r>
      <w:r>
        <w:rPr>
          <w:rFonts w:ascii="Times New Roman" w:hAnsi="Times New Roman" w:cs="Times New Roman"/>
          <w:color w:val="000000"/>
          <w:sz w:val="26"/>
          <w:szCs w:val="24"/>
          <w:lang w:eastAsia="ar-SA"/>
        </w:rPr>
        <w:t>spēkā stāšanās</w:t>
      </w:r>
      <w:r w:rsidR="00B352DC" w:rsidRPr="00D24D95">
        <w:rPr>
          <w:rFonts w:ascii="Times New Roman" w:hAnsi="Times New Roman" w:cs="Times New Roman"/>
          <w:color w:val="000000"/>
          <w:sz w:val="26"/>
          <w:szCs w:val="24"/>
          <w:lang w:eastAsia="ar-SA"/>
        </w:rPr>
        <w:t xml:space="preserve">&gt;. </w:t>
      </w:r>
    </w:p>
    <w:p w14:paraId="030EC130" w14:textId="3364D5A5" w:rsidR="00AE1FA5" w:rsidRPr="00B85507" w:rsidRDefault="00B352DC" w:rsidP="00B85507">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EF0D51">
        <w:rPr>
          <w:rFonts w:ascii="Times New Roman" w:hAnsi="Times New Roman" w:cs="Times New Roman"/>
          <w:color w:val="000000"/>
          <w:sz w:val="26"/>
          <w:szCs w:val="24"/>
          <w:lang w:eastAsia="ar-SA"/>
        </w:rPr>
        <w:t>Līdz Līguma 2.</w:t>
      </w:r>
      <w:r w:rsidR="003B15CE">
        <w:rPr>
          <w:rFonts w:ascii="Times New Roman" w:hAnsi="Times New Roman" w:cs="Times New Roman"/>
          <w:color w:val="000000"/>
          <w:sz w:val="26"/>
          <w:szCs w:val="24"/>
          <w:lang w:eastAsia="ar-SA"/>
        </w:rPr>
        <w:t>1</w:t>
      </w:r>
      <w:r w:rsidRPr="00EF0D51">
        <w:rPr>
          <w:rFonts w:ascii="Times New Roman" w:hAnsi="Times New Roman" w:cs="Times New Roman"/>
          <w:color w:val="000000"/>
          <w:sz w:val="26"/>
          <w:szCs w:val="24"/>
          <w:lang w:eastAsia="ar-SA"/>
        </w:rPr>
        <w:t xml:space="preserve">.punktā noteiktā termiņa beigām Pasūtītājam ir tiesības </w:t>
      </w:r>
      <w:r w:rsidR="003638B2" w:rsidRPr="00EF0D51">
        <w:rPr>
          <w:rFonts w:ascii="Times New Roman" w:hAnsi="Times New Roman" w:cs="Times New Roman"/>
          <w:color w:val="000000"/>
          <w:sz w:val="26"/>
          <w:szCs w:val="24"/>
          <w:lang w:eastAsia="ar-SA"/>
        </w:rPr>
        <w:t xml:space="preserve">vairakkārt </w:t>
      </w:r>
      <w:r w:rsidRPr="00EF0D51">
        <w:rPr>
          <w:rFonts w:ascii="Times New Roman" w:hAnsi="Times New Roman" w:cs="Times New Roman"/>
          <w:color w:val="000000"/>
          <w:sz w:val="26"/>
          <w:szCs w:val="24"/>
          <w:lang w:eastAsia="ar-SA"/>
        </w:rPr>
        <w:t xml:space="preserve">pagarināt Līgumu uz </w:t>
      </w:r>
      <w:r w:rsidR="00D24180" w:rsidRPr="00EF0D51">
        <w:rPr>
          <w:rFonts w:ascii="Times New Roman" w:hAnsi="Times New Roman" w:cs="Times New Roman"/>
          <w:color w:val="000000"/>
          <w:sz w:val="26"/>
          <w:szCs w:val="24"/>
          <w:lang w:eastAsia="ar-SA"/>
        </w:rPr>
        <w:t>vienu gadu.</w:t>
      </w:r>
      <w:r w:rsidRPr="00EF0D51">
        <w:rPr>
          <w:rFonts w:ascii="Times New Roman" w:hAnsi="Times New Roman" w:cs="Times New Roman"/>
          <w:color w:val="000000"/>
          <w:sz w:val="26"/>
          <w:szCs w:val="24"/>
          <w:lang w:eastAsia="ar-SA"/>
        </w:rPr>
        <w:t xml:space="preserve"> </w:t>
      </w:r>
      <w:r w:rsidR="00D24180" w:rsidRPr="00EF0D51">
        <w:rPr>
          <w:rFonts w:ascii="Times New Roman" w:hAnsi="Times New Roman" w:cs="Times New Roman"/>
          <w:color w:val="000000"/>
          <w:sz w:val="26"/>
          <w:szCs w:val="24"/>
          <w:lang w:eastAsia="ar-SA"/>
        </w:rPr>
        <w:t xml:space="preserve">Līguma darbības termiņš </w:t>
      </w:r>
      <w:r w:rsidRPr="00EF0D51">
        <w:rPr>
          <w:rFonts w:ascii="Times New Roman" w:hAnsi="Times New Roman" w:cs="Times New Roman"/>
          <w:color w:val="000000"/>
          <w:sz w:val="26"/>
          <w:szCs w:val="24"/>
          <w:lang w:eastAsia="ar-SA"/>
        </w:rPr>
        <w:t xml:space="preserve">kopumā nepārsniedz </w:t>
      </w:r>
      <w:r w:rsidR="00D24180" w:rsidRPr="00EF0D51">
        <w:rPr>
          <w:rFonts w:ascii="Times New Roman" w:hAnsi="Times New Roman" w:cs="Times New Roman"/>
          <w:color w:val="000000"/>
          <w:sz w:val="26"/>
          <w:szCs w:val="24"/>
          <w:lang w:eastAsia="ar-SA"/>
        </w:rPr>
        <w:t>5</w:t>
      </w:r>
      <w:r w:rsidRPr="00EF0D51">
        <w:rPr>
          <w:rFonts w:ascii="Times New Roman" w:hAnsi="Times New Roman" w:cs="Times New Roman"/>
          <w:color w:val="000000"/>
          <w:sz w:val="26"/>
          <w:szCs w:val="24"/>
          <w:lang w:eastAsia="ar-SA"/>
        </w:rPr>
        <w:t xml:space="preserve"> (</w:t>
      </w:r>
      <w:r w:rsidR="00D24180" w:rsidRPr="00EF0D51">
        <w:rPr>
          <w:rFonts w:ascii="Times New Roman" w:hAnsi="Times New Roman" w:cs="Times New Roman"/>
          <w:color w:val="000000"/>
          <w:sz w:val="26"/>
          <w:szCs w:val="24"/>
          <w:lang w:eastAsia="ar-SA"/>
        </w:rPr>
        <w:t>piecu</w:t>
      </w:r>
      <w:r w:rsidRPr="00EF0D51">
        <w:rPr>
          <w:rFonts w:ascii="Times New Roman" w:hAnsi="Times New Roman" w:cs="Times New Roman"/>
          <w:color w:val="000000"/>
          <w:sz w:val="26"/>
          <w:szCs w:val="24"/>
          <w:lang w:eastAsia="ar-SA"/>
        </w:rPr>
        <w:t xml:space="preserve">) gadu periodu no līguma spēkā stāšanās dienas. </w:t>
      </w:r>
    </w:p>
    <w:p w14:paraId="68160F66" w14:textId="77777777" w:rsidR="00AE1FA5" w:rsidRPr="00EF0D51" w:rsidRDefault="00AE1FA5" w:rsidP="00AE1FA5">
      <w:pPr>
        <w:suppressAutoHyphens/>
        <w:spacing w:after="0" w:line="240" w:lineRule="auto"/>
        <w:ind w:left="680"/>
        <w:jc w:val="both"/>
        <w:rPr>
          <w:rFonts w:ascii="Times New Roman" w:hAnsi="Times New Roman" w:cs="Times New Roman"/>
          <w:color w:val="000000"/>
          <w:sz w:val="26"/>
          <w:szCs w:val="24"/>
          <w:lang w:eastAsia="ar-SA"/>
        </w:rPr>
      </w:pPr>
    </w:p>
    <w:p w14:paraId="3159A868" w14:textId="77777777" w:rsidR="00AE1FA5" w:rsidRPr="00D24D95" w:rsidRDefault="00AE1FA5" w:rsidP="00AE1FA5">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Līgumcena un samaksas kārtība</w:t>
      </w:r>
    </w:p>
    <w:p w14:paraId="579E5AEC" w14:textId="60EDC4DF" w:rsidR="00AE1FA5" w:rsidRPr="00165427" w:rsidRDefault="00AE1FA5" w:rsidP="00AE1FA5">
      <w:pPr>
        <w:pStyle w:val="Sarakstarindkopa"/>
        <w:numPr>
          <w:ilvl w:val="1"/>
          <w:numId w:val="1"/>
        </w:numPr>
        <w:tabs>
          <w:tab w:val="clear" w:pos="720"/>
        </w:tabs>
        <w:suppressAutoHyphens/>
        <w:spacing w:after="0" w:line="240" w:lineRule="auto"/>
        <w:ind w:left="0" w:firstLine="709"/>
        <w:jc w:val="both"/>
        <w:rPr>
          <w:rFonts w:ascii="Times New Roman" w:hAnsi="Times New Roman"/>
          <w:color w:val="000000"/>
          <w:sz w:val="26"/>
          <w:szCs w:val="24"/>
          <w:lang w:eastAsia="ar-SA"/>
        </w:rPr>
      </w:pPr>
      <w:r w:rsidRPr="00165427">
        <w:rPr>
          <w:rFonts w:ascii="Times New Roman" w:hAnsi="Times New Roman"/>
          <w:color w:val="000000"/>
          <w:sz w:val="26"/>
          <w:szCs w:val="24"/>
          <w:lang w:eastAsia="ar-SA"/>
        </w:rPr>
        <w:t xml:space="preserve">Līgumcena 1 (viena) izglītojamā ēdināšanai (pusdienas, brokastis un launags) 1 (vienai) dienai ir  </w:t>
      </w:r>
      <w:r w:rsidRPr="00165427">
        <w:rPr>
          <w:rFonts w:ascii="Times New Roman" w:hAnsi="Times New Roman"/>
          <w:b/>
          <w:bCs/>
          <w:color w:val="000000"/>
          <w:sz w:val="26"/>
          <w:szCs w:val="24"/>
          <w:lang w:eastAsia="ar-SA"/>
        </w:rPr>
        <w:t xml:space="preserve">EUR </w:t>
      </w:r>
      <w:r w:rsidR="00B85507">
        <w:rPr>
          <w:rFonts w:ascii="Times New Roman" w:hAnsi="Times New Roman"/>
          <w:b/>
          <w:bCs/>
          <w:color w:val="000000"/>
          <w:sz w:val="26"/>
          <w:szCs w:val="26"/>
          <w:lang w:eastAsia="ar-SA"/>
        </w:rPr>
        <w:t>____</w:t>
      </w:r>
      <w:r w:rsidRPr="00165427">
        <w:rPr>
          <w:rFonts w:ascii="Times New Roman" w:hAnsi="Times New Roman"/>
          <w:color w:val="000000"/>
          <w:sz w:val="26"/>
          <w:szCs w:val="26"/>
          <w:lang w:eastAsia="ar-SA"/>
        </w:rPr>
        <w:t xml:space="preserve"> (</w:t>
      </w:r>
      <w:r w:rsidR="00B85507">
        <w:rPr>
          <w:rFonts w:ascii="Times New Roman" w:hAnsi="Times New Roman"/>
          <w:color w:val="000000"/>
          <w:sz w:val="26"/>
          <w:szCs w:val="26"/>
          <w:lang w:eastAsia="ar-SA"/>
        </w:rPr>
        <w:t>summa vārdiem un skaitļiem</w:t>
      </w:r>
      <w:r w:rsidRPr="00165427">
        <w:rPr>
          <w:rFonts w:ascii="Times New Roman" w:hAnsi="Times New Roman"/>
          <w:color w:val="000000"/>
          <w:sz w:val="26"/>
          <w:szCs w:val="26"/>
          <w:lang w:eastAsia="ar-SA"/>
        </w:rPr>
        <w:t xml:space="preserve">) </w:t>
      </w:r>
      <w:r w:rsidRPr="00165427">
        <w:rPr>
          <w:rFonts w:ascii="Times New Roman" w:hAnsi="Times New Roman"/>
          <w:color w:val="000000"/>
          <w:sz w:val="26"/>
          <w:szCs w:val="24"/>
          <w:lang w:eastAsia="ar-SA"/>
        </w:rPr>
        <w:t xml:space="preserve">bez </w:t>
      </w:r>
      <w:r w:rsidRPr="00165427">
        <w:rPr>
          <w:rFonts w:ascii="Times New Roman" w:hAnsi="Times New Roman"/>
          <w:color w:val="000000"/>
          <w:sz w:val="26"/>
          <w:szCs w:val="26"/>
          <w:lang w:eastAsia="ar-SA"/>
        </w:rPr>
        <w:t>pievienotās vērtības nodokļa (turpmāk – PVN)</w:t>
      </w:r>
      <w:r w:rsidRPr="00165427">
        <w:rPr>
          <w:rFonts w:ascii="Times New Roman" w:hAnsi="Times New Roman"/>
          <w:color w:val="000000"/>
          <w:sz w:val="26"/>
          <w:szCs w:val="24"/>
          <w:lang w:eastAsia="ar-SA"/>
        </w:rPr>
        <w:t>;</w:t>
      </w:r>
    </w:p>
    <w:p w14:paraId="7112F1F6" w14:textId="2D3B5E3E" w:rsidR="00AE1FA5" w:rsidRPr="00D24D95" w:rsidRDefault="00AE1FA5" w:rsidP="00AE1FA5">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lv-LV"/>
        </w:rPr>
        <w:t xml:space="preserve">Līgumcena vienam gadam ir </w:t>
      </w:r>
      <w:r w:rsidRPr="00273202">
        <w:rPr>
          <w:rFonts w:ascii="Times New Roman" w:hAnsi="Times New Roman" w:cs="Times New Roman"/>
          <w:b/>
          <w:bCs/>
          <w:color w:val="000000"/>
          <w:sz w:val="26"/>
          <w:szCs w:val="26"/>
          <w:lang w:eastAsia="lv-LV"/>
        </w:rPr>
        <w:t xml:space="preserve">EUR </w:t>
      </w:r>
      <w:r w:rsidR="00B85507">
        <w:rPr>
          <w:rFonts w:ascii="Times New Roman" w:hAnsi="Times New Roman" w:cs="Times New Roman"/>
          <w:b/>
          <w:bCs/>
          <w:color w:val="000000"/>
          <w:sz w:val="26"/>
          <w:szCs w:val="26"/>
          <w:lang w:eastAsia="lv-LV"/>
        </w:rPr>
        <w:t>_______</w:t>
      </w:r>
      <w:r>
        <w:rPr>
          <w:rFonts w:ascii="Times New Roman" w:hAnsi="Times New Roman" w:cs="Times New Roman"/>
          <w:color w:val="000000"/>
          <w:sz w:val="26"/>
          <w:szCs w:val="26"/>
          <w:lang w:eastAsia="lv-LV"/>
        </w:rPr>
        <w:t xml:space="preserve"> (</w:t>
      </w:r>
      <w:r w:rsidR="00B85507">
        <w:rPr>
          <w:rFonts w:ascii="Times New Roman" w:hAnsi="Times New Roman"/>
          <w:color w:val="000000"/>
          <w:sz w:val="26"/>
          <w:szCs w:val="26"/>
          <w:lang w:eastAsia="ar-SA"/>
        </w:rPr>
        <w:t>summa vārdiem un skaitļiem</w:t>
      </w:r>
      <w:r>
        <w:rPr>
          <w:rFonts w:ascii="Times New Roman" w:hAnsi="Times New Roman" w:cs="Times New Roman"/>
          <w:color w:val="000000"/>
          <w:sz w:val="26"/>
          <w:szCs w:val="26"/>
          <w:lang w:eastAsia="lv-LV"/>
        </w:rPr>
        <w:t xml:space="preserve">) </w:t>
      </w:r>
      <w:r w:rsidRPr="00D24D95">
        <w:rPr>
          <w:rFonts w:ascii="Times New Roman" w:hAnsi="Times New Roman" w:cs="Times New Roman"/>
          <w:color w:val="000000"/>
          <w:sz w:val="26"/>
          <w:szCs w:val="24"/>
          <w:lang w:eastAsia="ar-SA"/>
        </w:rPr>
        <w:t xml:space="preserve">bez </w:t>
      </w:r>
      <w:r w:rsidRPr="00D24D95">
        <w:rPr>
          <w:rFonts w:ascii="Times New Roman" w:hAnsi="Times New Roman" w:cs="Times New Roman"/>
          <w:color w:val="000000"/>
          <w:sz w:val="26"/>
          <w:szCs w:val="26"/>
          <w:lang w:eastAsia="ar-SA"/>
        </w:rPr>
        <w:t>pievienotās vērtības nodokļa</w:t>
      </w:r>
      <w:r w:rsidRPr="00D24D95">
        <w:rPr>
          <w:rFonts w:ascii="Times New Roman" w:hAnsi="Times New Roman" w:cs="Times New Roman"/>
          <w:color w:val="000000"/>
          <w:sz w:val="26"/>
          <w:szCs w:val="24"/>
          <w:lang w:eastAsia="ar-SA"/>
        </w:rPr>
        <w:t>.</w:t>
      </w:r>
    </w:p>
    <w:p w14:paraId="7ED96F96" w14:textId="316CE581" w:rsidR="00AE1FA5" w:rsidRPr="00D24D95" w:rsidRDefault="00AE1FA5" w:rsidP="00AE1FA5">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lv-LV"/>
        </w:rPr>
        <w:t>Kopējā līgumcen</w:t>
      </w:r>
      <w:r>
        <w:rPr>
          <w:rFonts w:ascii="Times New Roman" w:hAnsi="Times New Roman" w:cs="Times New Roman"/>
          <w:color w:val="000000"/>
          <w:sz w:val="26"/>
          <w:szCs w:val="26"/>
          <w:lang w:eastAsia="lv-LV"/>
        </w:rPr>
        <w:t>a</w:t>
      </w:r>
      <w:r w:rsidRPr="00D24D95">
        <w:rPr>
          <w:rFonts w:ascii="Times New Roman" w:hAnsi="Times New Roman" w:cs="Times New Roman"/>
          <w:color w:val="000000"/>
          <w:sz w:val="26"/>
          <w:szCs w:val="26"/>
          <w:lang w:eastAsia="lv-LV"/>
        </w:rPr>
        <w:t xml:space="preserve"> </w:t>
      </w:r>
      <w:r>
        <w:rPr>
          <w:rFonts w:ascii="Times New Roman" w:hAnsi="Times New Roman" w:cs="Times New Roman"/>
          <w:color w:val="000000"/>
          <w:sz w:val="26"/>
          <w:szCs w:val="26"/>
          <w:lang w:eastAsia="lv-LV"/>
        </w:rPr>
        <w:t>pieciem</w:t>
      </w:r>
      <w:r w:rsidRPr="00D24D95">
        <w:rPr>
          <w:rFonts w:ascii="Times New Roman" w:hAnsi="Times New Roman" w:cs="Times New Roman"/>
          <w:color w:val="000000"/>
          <w:sz w:val="26"/>
          <w:szCs w:val="26"/>
          <w:lang w:eastAsia="lv-LV"/>
        </w:rPr>
        <w:t xml:space="preserve"> gadiem ir </w:t>
      </w:r>
      <w:r w:rsidRPr="00273202">
        <w:rPr>
          <w:rFonts w:ascii="Times New Roman" w:hAnsi="Times New Roman" w:cs="Times New Roman"/>
          <w:b/>
          <w:bCs/>
          <w:color w:val="000000"/>
          <w:sz w:val="26"/>
          <w:szCs w:val="26"/>
          <w:lang w:eastAsia="lv-LV"/>
        </w:rPr>
        <w:t xml:space="preserve">EUR </w:t>
      </w:r>
      <w:r w:rsidR="00B85507">
        <w:rPr>
          <w:rFonts w:ascii="Times New Roman" w:hAnsi="Times New Roman" w:cs="Times New Roman"/>
          <w:b/>
          <w:bCs/>
          <w:color w:val="000000"/>
          <w:sz w:val="26"/>
          <w:szCs w:val="26"/>
          <w:lang w:eastAsia="ar-SA"/>
        </w:rPr>
        <w:t>_______</w:t>
      </w:r>
      <w:r>
        <w:rPr>
          <w:rFonts w:ascii="Times New Roman" w:hAnsi="Times New Roman" w:cs="Times New Roman"/>
          <w:color w:val="000000"/>
          <w:sz w:val="26"/>
          <w:szCs w:val="26"/>
          <w:lang w:eastAsia="ar-SA"/>
        </w:rPr>
        <w:t>(</w:t>
      </w:r>
      <w:r w:rsidR="00B85507">
        <w:rPr>
          <w:rFonts w:ascii="Times New Roman" w:hAnsi="Times New Roman"/>
          <w:color w:val="000000"/>
          <w:sz w:val="26"/>
          <w:szCs w:val="26"/>
          <w:lang w:eastAsia="ar-SA"/>
        </w:rPr>
        <w:t>summa vārdiem un skaitļiem</w:t>
      </w:r>
      <w:r>
        <w:rPr>
          <w:rFonts w:ascii="Times New Roman" w:hAnsi="Times New Roman" w:cs="Times New Roman"/>
          <w:color w:val="000000"/>
          <w:sz w:val="26"/>
          <w:szCs w:val="26"/>
          <w:lang w:eastAsia="ar-SA"/>
        </w:rPr>
        <w:t xml:space="preserve">) </w:t>
      </w:r>
      <w:r w:rsidRPr="00D24D95">
        <w:rPr>
          <w:rFonts w:ascii="Times New Roman" w:hAnsi="Times New Roman" w:cs="Times New Roman"/>
          <w:color w:val="000000"/>
          <w:sz w:val="26"/>
          <w:szCs w:val="24"/>
          <w:lang w:eastAsia="ar-SA"/>
        </w:rPr>
        <w:t xml:space="preserve">bez </w:t>
      </w:r>
      <w:r w:rsidRPr="00D24D95">
        <w:rPr>
          <w:rFonts w:ascii="Times New Roman" w:hAnsi="Times New Roman" w:cs="Times New Roman"/>
          <w:color w:val="000000"/>
          <w:sz w:val="26"/>
          <w:szCs w:val="26"/>
          <w:lang w:eastAsia="ar-SA"/>
        </w:rPr>
        <w:t>pievienotās vērtības nodokļa</w:t>
      </w:r>
      <w:r w:rsidRPr="00D24D95">
        <w:rPr>
          <w:rFonts w:ascii="Times New Roman" w:hAnsi="Times New Roman" w:cs="Times New Roman"/>
          <w:color w:val="000000"/>
          <w:sz w:val="26"/>
          <w:szCs w:val="24"/>
          <w:lang w:eastAsia="ar-SA"/>
        </w:rPr>
        <w:t>.</w:t>
      </w:r>
      <w:r w:rsidRPr="00D24D95">
        <w:rPr>
          <w:rFonts w:ascii="Times New Roman" w:hAnsi="Times New Roman" w:cs="Times New Roman"/>
          <w:color w:val="000000"/>
          <w:sz w:val="26"/>
          <w:szCs w:val="26"/>
          <w:lang w:eastAsia="lv-LV"/>
        </w:rPr>
        <w:t xml:space="preserve"> </w:t>
      </w:r>
    </w:p>
    <w:p w14:paraId="769ACC31" w14:textId="77777777" w:rsidR="00AE1FA5" w:rsidRPr="00D24D95" w:rsidRDefault="00AE1FA5" w:rsidP="00AE1FA5">
      <w:pPr>
        <w:numPr>
          <w:ilvl w:val="1"/>
          <w:numId w:val="1"/>
        </w:numPr>
        <w:tabs>
          <w:tab w:val="clear" w:pos="720"/>
          <w:tab w:val="num" w:pos="0"/>
        </w:tabs>
        <w:suppressAutoHyphens/>
        <w:spacing w:after="0" w:line="240" w:lineRule="auto"/>
        <w:ind w:left="0" w:firstLine="709"/>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4"/>
          <w:lang w:eastAsia="ar-SA"/>
        </w:rPr>
        <w:t>Pievienotās vērtības nodoklis tiek aprēķināts atbilstoši normatīvajiem aktiem.</w:t>
      </w:r>
    </w:p>
    <w:p w14:paraId="2B987A00" w14:textId="77777777" w:rsidR="00AE1FA5" w:rsidRPr="002E3046"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D24D95">
        <w:rPr>
          <w:rFonts w:ascii="Times New Roman" w:hAnsi="Times New Roman" w:cs="Times New Roman"/>
          <w:color w:val="000000"/>
          <w:sz w:val="26"/>
          <w:szCs w:val="26"/>
          <w:lang w:eastAsia="lv-LV"/>
        </w:rPr>
        <w:t xml:space="preserve">Līgumcena viena izglītojamā ēdināšanai vienā dienā ir nemainīga neatkarīgi no tā, cik izglītojamo konkrētajā dienā izmanto ēdināšanas pakalpojumus. </w:t>
      </w:r>
      <w:r w:rsidRPr="002E3046">
        <w:rPr>
          <w:rFonts w:ascii="Times New Roman" w:hAnsi="Times New Roman" w:cs="Times New Roman"/>
          <w:color w:val="000000"/>
          <w:sz w:val="26"/>
          <w:szCs w:val="26"/>
          <w:lang w:eastAsia="lv-LV"/>
        </w:rPr>
        <w:t>Par izglītojamo un darbinieku skaita izmaiņām Pasūtītājs informē Izpildītāju.</w:t>
      </w:r>
    </w:p>
    <w:p w14:paraId="138D11C4" w14:textId="77777777" w:rsidR="00AE1FA5" w:rsidRPr="002E3046"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Par Izpildītāja sniegtajiem ēdināšanas pakalpojumiem, kuri saskaņā ar normatīvajiem aktiem tiek segti no valsts un pašvaldības budžetā paredzētajiem līdzekļiem, Pasūtītājs saskaņā ar papildus noslēgtu līgumu veic samaksu bezskaidras naudas norēķinu veidā</w:t>
      </w:r>
      <w:r>
        <w:rPr>
          <w:rFonts w:ascii="Times New Roman" w:hAnsi="Times New Roman" w:cs="Times New Roman"/>
          <w:color w:val="000000"/>
          <w:sz w:val="26"/>
          <w:szCs w:val="26"/>
          <w:lang w:eastAsia="lv-LV"/>
        </w:rPr>
        <w:t>, apmaksājot</w:t>
      </w:r>
      <w:r w:rsidRPr="002E3046">
        <w:rPr>
          <w:rFonts w:ascii="Times New Roman" w:hAnsi="Times New Roman" w:cs="Times New Roman"/>
          <w:color w:val="000000"/>
          <w:sz w:val="26"/>
          <w:szCs w:val="26"/>
          <w:lang w:eastAsia="lv-LV"/>
        </w:rPr>
        <w:t xml:space="preserve"> Izpildītāja </w:t>
      </w:r>
      <w:r>
        <w:rPr>
          <w:rFonts w:ascii="Times New Roman" w:hAnsi="Times New Roman" w:cs="Times New Roman"/>
          <w:color w:val="000000"/>
          <w:sz w:val="26"/>
          <w:szCs w:val="26"/>
          <w:lang w:eastAsia="lv-LV"/>
        </w:rPr>
        <w:t>iesniegtos elektroniskos</w:t>
      </w:r>
      <w:r w:rsidRPr="002E3046">
        <w:rPr>
          <w:rFonts w:ascii="Times New Roman" w:hAnsi="Times New Roman" w:cs="Times New Roman"/>
          <w:color w:val="000000"/>
          <w:sz w:val="26"/>
          <w:szCs w:val="26"/>
          <w:lang w:eastAsia="lv-LV"/>
        </w:rPr>
        <w:t xml:space="preserve"> </w:t>
      </w:r>
      <w:r>
        <w:rPr>
          <w:rFonts w:ascii="Times New Roman" w:hAnsi="Times New Roman" w:cs="Times New Roman"/>
          <w:color w:val="000000"/>
          <w:sz w:val="26"/>
          <w:szCs w:val="26"/>
          <w:lang w:eastAsia="lv-LV"/>
        </w:rPr>
        <w:t>rēķinus.</w:t>
      </w:r>
    </w:p>
    <w:p w14:paraId="25EF55C9" w14:textId="77777777" w:rsidR="00AE1FA5" w:rsidRPr="002E3046" w:rsidRDefault="00AE1FA5" w:rsidP="00AE1FA5">
      <w:pPr>
        <w:numPr>
          <w:ilvl w:val="1"/>
          <w:numId w:val="1"/>
        </w:numPr>
        <w:tabs>
          <w:tab w:val="clear" w:pos="720"/>
          <w:tab w:val="num" w:pos="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t>Pašvaldības apmaksātu brīvpusdienu uzskaitei Puses izmanto risinājumus saskaņā ar pašvaldības normatīvajiem aktiem un Pasūtītāja norādījumiem.</w:t>
      </w:r>
    </w:p>
    <w:p w14:paraId="69BAC1BB" w14:textId="77777777" w:rsidR="00AE1FA5" w:rsidRPr="002E3046"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2E3046">
        <w:rPr>
          <w:rFonts w:ascii="Times New Roman" w:hAnsi="Times New Roman" w:cs="Times New Roman"/>
          <w:color w:val="000000"/>
          <w:sz w:val="26"/>
          <w:szCs w:val="26"/>
          <w:lang w:eastAsia="lv-LV"/>
        </w:rPr>
        <w:lastRenderedPageBreak/>
        <w:t xml:space="preserve">Par Izpildītāja sniegtajiem ēdināšanas pakalpojumiem, kuri saskaņā ar normatīvajiem aktiem netiek segti no valsts un pašvaldības budžetā paredzētajiem līdzekļiem, samaksu veic izglītojamais vai tā likumīgais pārstāvis skaidrā naudā Pakalpojuma saņemšanas vietā vai arī bezskaidras naudas norēķinu veidā </w:t>
      </w:r>
      <w:r>
        <w:rPr>
          <w:rFonts w:ascii="Times New Roman" w:hAnsi="Times New Roman" w:cs="Times New Roman"/>
          <w:color w:val="000000"/>
          <w:sz w:val="26"/>
          <w:szCs w:val="26"/>
          <w:lang w:eastAsia="lv-LV"/>
        </w:rPr>
        <w:t xml:space="preserve">saskaņā ar </w:t>
      </w:r>
      <w:r w:rsidRPr="002E3046">
        <w:rPr>
          <w:rFonts w:ascii="Times New Roman" w:hAnsi="Times New Roman" w:cs="Times New Roman"/>
          <w:color w:val="000000"/>
          <w:sz w:val="26"/>
          <w:szCs w:val="26"/>
          <w:lang w:eastAsia="lv-LV"/>
        </w:rPr>
        <w:t>normatīvajiem aktiem un Pasūtītāja norādījumiem.</w:t>
      </w:r>
    </w:p>
    <w:p w14:paraId="3CA7083D" w14:textId="77777777" w:rsidR="00AE1FA5" w:rsidRPr="00D24D95" w:rsidRDefault="00AE1FA5" w:rsidP="00AE1FA5">
      <w:pPr>
        <w:suppressAutoHyphens/>
        <w:spacing w:after="0" w:line="240" w:lineRule="auto"/>
        <w:ind w:left="709"/>
        <w:jc w:val="both"/>
        <w:rPr>
          <w:rFonts w:ascii="Times New Roman" w:hAnsi="Times New Roman" w:cs="Times New Roman"/>
          <w:color w:val="000000"/>
          <w:sz w:val="26"/>
          <w:szCs w:val="24"/>
          <w:lang w:eastAsia="ar-SA"/>
        </w:rPr>
      </w:pPr>
    </w:p>
    <w:p w14:paraId="6EF3D5D0" w14:textId="77777777" w:rsidR="00AE1FA5" w:rsidRPr="00D24D95" w:rsidRDefault="00AE1FA5" w:rsidP="00AE1FA5">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 xml:space="preserve">Izpildītāja pienākumi </w:t>
      </w:r>
    </w:p>
    <w:p w14:paraId="1B5E7B9C" w14:textId="77777777" w:rsidR="00AE1FA5" w:rsidRPr="001E676A"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bookmarkStart w:id="0" w:name="_Hlk58270925"/>
      <w:r w:rsidRPr="001E676A">
        <w:rPr>
          <w:rFonts w:ascii="Times New Roman" w:hAnsi="Times New Roman" w:cs="Times New Roman"/>
          <w:color w:val="000000"/>
          <w:sz w:val="26"/>
          <w:szCs w:val="26"/>
          <w:lang w:eastAsia="lv-LV"/>
        </w:rPr>
        <w:t>Organizēt izglītojamo ēdināšanu, ievērojot normatīvajos aktos noteiktās prasības un veselīga uztura principus.</w:t>
      </w:r>
    </w:p>
    <w:p w14:paraId="12B8CAA5" w14:textId="77777777" w:rsidR="00AE1FA5" w:rsidRPr="001E676A"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 xml:space="preserve">Izstrādāt nedēļas ēdienkartes ar pilnas uzturvērtības aprēķiniem un kalkulāciju, kā arī tehnoloģiskās kartes, izmantojot Iepirkuma nolikuma 2.pielikumā minētās ēdienkartes un tehnoloģiskās kartes vai arī sagatavojot citas ēdienkartes un tehnoloģiskās kartes, kurās ēdiena sortiments, enerģētiskā vērtība un uzturvērtība atbilst normatīvo aktu un </w:t>
      </w:r>
      <w:r>
        <w:rPr>
          <w:rFonts w:ascii="Times New Roman" w:hAnsi="Times New Roman" w:cs="Times New Roman"/>
          <w:color w:val="000000"/>
          <w:sz w:val="26"/>
          <w:szCs w:val="26"/>
          <w:lang w:eastAsia="ar-SA"/>
        </w:rPr>
        <w:t>Pirmsskolas</w:t>
      </w:r>
      <w:r w:rsidRPr="001E676A">
        <w:rPr>
          <w:rFonts w:ascii="Times New Roman" w:hAnsi="Times New Roman" w:cs="Times New Roman"/>
          <w:color w:val="000000"/>
          <w:sz w:val="26"/>
          <w:szCs w:val="26"/>
          <w:lang w:eastAsia="lv-LV"/>
        </w:rPr>
        <w:t xml:space="preserve"> prasībām.</w:t>
      </w:r>
    </w:p>
    <w:p w14:paraId="5642CD8B" w14:textId="77777777" w:rsidR="00AE1FA5" w:rsidRPr="001E676A"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 xml:space="preserve">Ja tehniskajā specifikācijā iekļauta prasība nodrošināt izglītojamajiem arī citas ēdienreizes (brokastis, launagu vai vakariņas), sagatavot un saskaņot ar </w:t>
      </w:r>
      <w:r>
        <w:rPr>
          <w:rFonts w:ascii="Times New Roman" w:hAnsi="Times New Roman" w:cs="Times New Roman"/>
          <w:color w:val="000000"/>
          <w:sz w:val="26"/>
          <w:szCs w:val="26"/>
          <w:lang w:eastAsia="lv-LV"/>
        </w:rPr>
        <w:t>Pirmsskolas</w:t>
      </w:r>
      <w:r w:rsidRPr="001E676A">
        <w:rPr>
          <w:rFonts w:ascii="Times New Roman" w:hAnsi="Times New Roman" w:cs="Times New Roman"/>
          <w:color w:val="000000"/>
          <w:sz w:val="26"/>
          <w:szCs w:val="26"/>
          <w:lang w:eastAsia="lv-LV"/>
        </w:rPr>
        <w:t xml:space="preserve"> noteikto personu citu ēdienreižu ēdienkartes un tehnoloģiskās kartes.</w:t>
      </w:r>
    </w:p>
    <w:p w14:paraId="5BD430C6" w14:textId="77777777" w:rsidR="00AE1FA5" w:rsidRPr="001E676A"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 xml:space="preserve">Ne vēlāk kā 3 dienas iepriekš saskaņot ar </w:t>
      </w:r>
      <w:r>
        <w:rPr>
          <w:rFonts w:ascii="Times New Roman" w:hAnsi="Times New Roman" w:cs="Times New Roman"/>
          <w:color w:val="000000"/>
          <w:sz w:val="26"/>
          <w:szCs w:val="26"/>
          <w:lang w:eastAsia="lv-LV"/>
        </w:rPr>
        <w:t>Pirmsskolas</w:t>
      </w:r>
      <w:r w:rsidRPr="001E676A">
        <w:rPr>
          <w:rFonts w:ascii="Times New Roman" w:hAnsi="Times New Roman" w:cs="Times New Roman"/>
          <w:color w:val="000000"/>
          <w:sz w:val="26"/>
          <w:szCs w:val="26"/>
          <w:lang w:eastAsia="lv-LV"/>
        </w:rPr>
        <w:t xml:space="preserve"> atbildīgo personu katras nākamās nedēļas ēdienkarti un tai atbilstošas tehnoloģiskās kartes.</w:t>
      </w:r>
    </w:p>
    <w:p w14:paraId="76600F9E" w14:textId="77777777" w:rsidR="00AE1FA5" w:rsidRPr="001E676A"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szCs w:val="26"/>
          <w:lang w:eastAsia="lv-LV"/>
        </w:rPr>
        <w:t>Pirmsskolas</w:t>
      </w:r>
      <w:r w:rsidRPr="001E676A">
        <w:rPr>
          <w:rFonts w:ascii="Times New Roman" w:hAnsi="Times New Roman" w:cs="Times New Roman"/>
          <w:color w:val="000000"/>
          <w:sz w:val="26"/>
          <w:szCs w:val="26"/>
          <w:lang w:eastAsia="lv-LV"/>
        </w:rPr>
        <w:t xml:space="preserve"> apstiprināto ēdienkarti izvietot izglītojamajiem, vecākiem un darbiniekiem pieejamā vietā (pie katras ēdiena izdales letes </w:t>
      </w:r>
      <w:r>
        <w:rPr>
          <w:rFonts w:ascii="Times New Roman" w:hAnsi="Times New Roman" w:cs="Times New Roman"/>
          <w:color w:val="000000"/>
          <w:sz w:val="26"/>
          <w:szCs w:val="26"/>
          <w:lang w:eastAsia="lv-LV"/>
        </w:rPr>
        <w:t>Pirmsskolas</w:t>
      </w:r>
      <w:r w:rsidRPr="001E676A">
        <w:rPr>
          <w:rFonts w:ascii="Times New Roman" w:hAnsi="Times New Roman" w:cs="Times New Roman"/>
          <w:color w:val="000000"/>
          <w:sz w:val="26"/>
          <w:szCs w:val="26"/>
          <w:lang w:eastAsia="lv-LV"/>
        </w:rPr>
        <w:t xml:space="preserve"> ēdnīcā, </w:t>
      </w:r>
      <w:r>
        <w:rPr>
          <w:rFonts w:ascii="Times New Roman" w:hAnsi="Times New Roman" w:cs="Times New Roman"/>
          <w:color w:val="000000"/>
          <w:sz w:val="26"/>
          <w:szCs w:val="26"/>
          <w:lang w:eastAsia="lv-LV"/>
        </w:rPr>
        <w:t>Pirmsskolas</w:t>
      </w:r>
      <w:r w:rsidRPr="001E676A">
        <w:rPr>
          <w:rFonts w:ascii="Times New Roman" w:hAnsi="Times New Roman" w:cs="Times New Roman"/>
          <w:color w:val="000000"/>
          <w:sz w:val="26"/>
          <w:szCs w:val="26"/>
          <w:lang w:eastAsia="lv-LV"/>
        </w:rPr>
        <w:t xml:space="preserve"> mājas lapā un/vai ziņojumu stendā).</w:t>
      </w:r>
    </w:p>
    <w:p w14:paraId="5E440B9F" w14:textId="77777777" w:rsidR="00AE1FA5" w:rsidRPr="00717C21"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717C21">
        <w:rPr>
          <w:rFonts w:ascii="Times New Roman" w:hAnsi="Times New Roman" w:cs="Times New Roman"/>
          <w:color w:val="000000"/>
          <w:sz w:val="26"/>
          <w:szCs w:val="26"/>
          <w:lang w:eastAsia="lv-LV"/>
        </w:rPr>
        <w:t>Ēdienkartēs norādīto ēdienu gatavošanā dot priekšroku svaigiem un sezonāliem pārtikas produktiem.</w:t>
      </w:r>
    </w:p>
    <w:p w14:paraId="737EA9E7" w14:textId="77777777" w:rsidR="00AE1FA5"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717C21">
        <w:rPr>
          <w:rFonts w:ascii="Times New Roman" w:hAnsi="Times New Roman" w:cs="Times New Roman"/>
          <w:color w:val="000000"/>
          <w:sz w:val="26"/>
          <w:szCs w:val="26"/>
          <w:lang w:eastAsia="lv-LV"/>
        </w:rPr>
        <w:t>Nodrošināt pasniegšanas dienā svaigi pagatavotu ēdienu no dabīgiem, neapstrādātiem pārtikas produkti (piemēram, gaļa, zivis, olas, graudaugi, augļi, dārzeņi, kartupeļi), kas nav ģenētiski modificēti, nesatur ģenētiski modificētus organismus un nesastāv no tiem, kā arī papildus iekļaut uzturā arī apstrādātus un pārstrādātus pārtikas produktus (piemēram, maizi, jogurtu, sieru, gaļas produktus), kas nesatur ģenētiski modificētus organismus, nesastāv no tiem un nav no tiem ražoti, kam nav pievienoti aromatizētāji un pārtikas piedevas, kas noteiktas Ministru kabineta 13.03.2012. noteikumos Nr.172 „Noteikumi par uztura normām izglītības iestāžu izglītojamiem, sociālās aprūpes un sociālās rehabilitācijas institūciju klientiem un ārstniecības iestāžu pacientiem”.</w:t>
      </w:r>
    </w:p>
    <w:p w14:paraId="5D48E645" w14:textId="77777777" w:rsidR="00AE1FA5" w:rsidRPr="001E676A"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szCs w:val="26"/>
          <w:lang w:eastAsia="lv-LV"/>
        </w:rPr>
        <w:t>Izpildītāj</w:t>
      </w:r>
      <w:r w:rsidRPr="001E676A">
        <w:rPr>
          <w:rFonts w:ascii="Times New Roman" w:hAnsi="Times New Roman" w:cs="Times New Roman"/>
          <w:color w:val="000000"/>
          <w:sz w:val="26"/>
          <w:szCs w:val="26"/>
          <w:lang w:eastAsia="lv-LV"/>
        </w:rPr>
        <w:t>s ar</w:t>
      </w:r>
      <w:r>
        <w:rPr>
          <w:rFonts w:ascii="Times New Roman" w:hAnsi="Times New Roman" w:cs="Times New Roman"/>
          <w:color w:val="000000"/>
          <w:sz w:val="26"/>
          <w:szCs w:val="26"/>
          <w:lang w:eastAsia="lv-LV"/>
        </w:rPr>
        <w:t xml:space="preserve"> Pirmsskolu</w:t>
      </w:r>
      <w:r w:rsidRPr="001E676A">
        <w:rPr>
          <w:rFonts w:ascii="Times New Roman" w:hAnsi="Times New Roman" w:cs="Times New Roman"/>
          <w:color w:val="000000"/>
          <w:sz w:val="26"/>
          <w:szCs w:val="26"/>
          <w:lang w:eastAsia="lv-LV"/>
        </w:rPr>
        <w:t xml:space="preserve"> vienojas, vai ēdiens tiek gatavots </w:t>
      </w:r>
      <w:r>
        <w:rPr>
          <w:rFonts w:ascii="Times New Roman" w:hAnsi="Times New Roman" w:cs="Times New Roman"/>
          <w:color w:val="000000"/>
          <w:sz w:val="26"/>
          <w:szCs w:val="26"/>
          <w:lang w:eastAsia="lv-LV"/>
        </w:rPr>
        <w:t>Pirmsskolas</w:t>
      </w:r>
      <w:r w:rsidRPr="001E676A">
        <w:rPr>
          <w:rFonts w:ascii="Times New Roman" w:hAnsi="Times New Roman" w:cs="Times New Roman"/>
          <w:color w:val="000000"/>
          <w:sz w:val="26"/>
          <w:szCs w:val="26"/>
          <w:lang w:eastAsia="lv-LV"/>
        </w:rPr>
        <w:t xml:space="preserve"> virtuves telpās vai arī ēdiens tiek gatavots ārpus </w:t>
      </w:r>
      <w:r>
        <w:rPr>
          <w:rFonts w:ascii="Times New Roman" w:hAnsi="Times New Roman" w:cs="Times New Roman"/>
          <w:color w:val="000000"/>
          <w:sz w:val="26"/>
          <w:szCs w:val="26"/>
          <w:lang w:eastAsia="lv-LV"/>
        </w:rPr>
        <w:t>Pirmsskolas</w:t>
      </w:r>
      <w:r w:rsidRPr="001E676A">
        <w:rPr>
          <w:rFonts w:ascii="Times New Roman" w:hAnsi="Times New Roman" w:cs="Times New Roman"/>
          <w:color w:val="000000"/>
          <w:sz w:val="26"/>
          <w:szCs w:val="26"/>
          <w:lang w:eastAsia="lv-LV"/>
        </w:rPr>
        <w:t xml:space="preserve"> virtuves telpām un atbilstoši </w:t>
      </w:r>
      <w:r>
        <w:rPr>
          <w:rFonts w:ascii="Times New Roman" w:hAnsi="Times New Roman" w:cs="Times New Roman"/>
          <w:color w:val="000000"/>
          <w:sz w:val="26"/>
          <w:szCs w:val="26"/>
          <w:lang w:eastAsia="lv-LV"/>
        </w:rPr>
        <w:t>Pirmsskola</w:t>
      </w:r>
      <w:r w:rsidRPr="001E676A">
        <w:rPr>
          <w:rFonts w:ascii="Times New Roman" w:hAnsi="Times New Roman" w:cs="Times New Roman"/>
          <w:color w:val="000000"/>
          <w:sz w:val="26"/>
          <w:szCs w:val="26"/>
          <w:lang w:eastAsia="lv-LV"/>
        </w:rPr>
        <w:t xml:space="preserve">s prasībām tiek piegādāts uz </w:t>
      </w:r>
      <w:r>
        <w:rPr>
          <w:rFonts w:ascii="Times New Roman" w:hAnsi="Times New Roman" w:cs="Times New Roman"/>
          <w:color w:val="000000"/>
          <w:sz w:val="26"/>
          <w:szCs w:val="26"/>
          <w:lang w:eastAsia="lv-LV"/>
        </w:rPr>
        <w:t>Pirmsskolas</w:t>
      </w:r>
      <w:r w:rsidRPr="001E676A">
        <w:rPr>
          <w:rFonts w:ascii="Times New Roman" w:hAnsi="Times New Roman" w:cs="Times New Roman"/>
          <w:color w:val="000000"/>
          <w:sz w:val="26"/>
          <w:szCs w:val="26"/>
          <w:lang w:eastAsia="lv-LV"/>
        </w:rPr>
        <w:t xml:space="preserve"> telpām.</w:t>
      </w:r>
    </w:p>
    <w:p w14:paraId="50B6DFE0" w14:textId="77777777" w:rsidR="00AE1FA5" w:rsidRPr="001E676A"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Ēdiena piegāde tiek veikta, ievērojot šādas ēdiena piegādes pakalpojuma prasības:</w:t>
      </w:r>
    </w:p>
    <w:p w14:paraId="12B7630E" w14:textId="77777777" w:rsidR="00AE1FA5" w:rsidRPr="001E676A" w:rsidRDefault="00AE1FA5" w:rsidP="00AE1FA5">
      <w:pPr>
        <w:numPr>
          <w:ilvl w:val="2"/>
          <w:numId w:val="1"/>
        </w:numPr>
        <w:tabs>
          <w:tab w:val="clear" w:pos="720"/>
          <w:tab w:val="num" w:pos="540"/>
          <w:tab w:val="num" w:pos="1287"/>
        </w:tabs>
        <w:suppressAutoHyphens/>
        <w:spacing w:after="0" w:line="240" w:lineRule="auto"/>
        <w:ind w:left="0" w:firstLine="680"/>
        <w:jc w:val="both"/>
        <w:rPr>
          <w:rFonts w:ascii="Times New Roman" w:hAnsi="Times New Roman" w:cs="Times New Roman"/>
          <w:color w:val="000000"/>
          <w:sz w:val="26"/>
          <w:szCs w:val="26"/>
          <w:lang w:eastAsia="ar-SA"/>
        </w:rPr>
      </w:pPr>
      <w:r w:rsidRPr="001E676A">
        <w:rPr>
          <w:rFonts w:ascii="Times New Roman" w:hAnsi="Times New Roman" w:cs="Times New Roman"/>
          <w:color w:val="000000"/>
          <w:sz w:val="26"/>
          <w:szCs w:val="26"/>
          <w:lang w:eastAsia="ar-SA"/>
        </w:rPr>
        <w:t>ēdienu līdz izsniegšanas brīdim uzglabāt temperatūrā, kas atbalst normatīvo aktu prasībām, tādā veidā, lai neveicinātu produkta mikrobioloģisko bojāšanos;</w:t>
      </w:r>
    </w:p>
    <w:p w14:paraId="205FB8ED" w14:textId="77777777" w:rsidR="00AE1FA5" w:rsidRPr="001E676A" w:rsidRDefault="00AE1FA5" w:rsidP="00AE1FA5">
      <w:pPr>
        <w:numPr>
          <w:ilvl w:val="2"/>
          <w:numId w:val="1"/>
        </w:numPr>
        <w:tabs>
          <w:tab w:val="clear" w:pos="720"/>
          <w:tab w:val="num" w:pos="540"/>
          <w:tab w:val="num" w:pos="1287"/>
        </w:tabs>
        <w:suppressAutoHyphens/>
        <w:spacing w:after="0" w:line="240" w:lineRule="auto"/>
        <w:ind w:left="0" w:firstLine="680"/>
        <w:jc w:val="both"/>
        <w:rPr>
          <w:rFonts w:ascii="Times New Roman" w:hAnsi="Times New Roman" w:cs="Times New Roman"/>
          <w:color w:val="000000"/>
          <w:sz w:val="26"/>
          <w:szCs w:val="26"/>
          <w:lang w:eastAsia="ar-SA"/>
        </w:rPr>
      </w:pPr>
      <w:r w:rsidRPr="001E676A">
        <w:rPr>
          <w:rFonts w:ascii="Times New Roman" w:hAnsi="Times New Roman" w:cs="Times New Roman"/>
          <w:color w:val="000000"/>
          <w:sz w:val="26"/>
          <w:szCs w:val="26"/>
          <w:lang w:eastAsia="ar-SA"/>
        </w:rPr>
        <w:t>maksimāli saīsināt laika posmu no ēdiena sagatavošanas līdz noteiktajam izsniegšanas laikam;</w:t>
      </w:r>
    </w:p>
    <w:p w14:paraId="13460F5A" w14:textId="77777777" w:rsidR="00AE1FA5" w:rsidRPr="001E676A" w:rsidRDefault="00AE1FA5" w:rsidP="00AE1FA5">
      <w:pPr>
        <w:numPr>
          <w:ilvl w:val="2"/>
          <w:numId w:val="1"/>
        </w:numPr>
        <w:tabs>
          <w:tab w:val="clear" w:pos="720"/>
          <w:tab w:val="num" w:pos="540"/>
          <w:tab w:val="num" w:pos="1287"/>
        </w:tabs>
        <w:suppressAutoHyphens/>
        <w:spacing w:after="0" w:line="240" w:lineRule="auto"/>
        <w:ind w:left="0" w:firstLine="680"/>
        <w:jc w:val="both"/>
        <w:rPr>
          <w:rFonts w:ascii="Times New Roman" w:hAnsi="Times New Roman" w:cs="Times New Roman"/>
          <w:color w:val="000000"/>
          <w:sz w:val="26"/>
          <w:szCs w:val="26"/>
          <w:lang w:eastAsia="ar-SA"/>
        </w:rPr>
      </w:pPr>
      <w:r w:rsidRPr="001E676A">
        <w:rPr>
          <w:rFonts w:ascii="Times New Roman" w:hAnsi="Times New Roman" w:cs="Times New Roman"/>
          <w:color w:val="000000"/>
          <w:sz w:val="26"/>
          <w:szCs w:val="26"/>
          <w:lang w:eastAsia="ar-SA"/>
        </w:rPr>
        <w:t>nodrošināt pietiekamu tehnoloģisko iekārtu daudzumu, pietiekamu darbinieku skaitu, atbilstoši aprīkotu autotransportu, lai ēdienu piegādātu un izsniegtu noteiktajā vietā;</w:t>
      </w:r>
    </w:p>
    <w:p w14:paraId="01C7AC77" w14:textId="77777777" w:rsidR="00AE1FA5" w:rsidRPr="001E676A" w:rsidRDefault="00AE1FA5" w:rsidP="00AE1FA5">
      <w:pPr>
        <w:numPr>
          <w:ilvl w:val="2"/>
          <w:numId w:val="1"/>
        </w:numPr>
        <w:tabs>
          <w:tab w:val="clear" w:pos="720"/>
          <w:tab w:val="num" w:pos="540"/>
          <w:tab w:val="num" w:pos="1287"/>
        </w:tabs>
        <w:suppressAutoHyphens/>
        <w:spacing w:after="0" w:line="240" w:lineRule="auto"/>
        <w:ind w:left="0" w:firstLine="680"/>
        <w:jc w:val="both"/>
        <w:rPr>
          <w:rFonts w:ascii="Times New Roman" w:hAnsi="Times New Roman" w:cs="Times New Roman"/>
          <w:color w:val="000000"/>
          <w:sz w:val="26"/>
          <w:szCs w:val="26"/>
          <w:lang w:eastAsia="ar-SA"/>
        </w:rPr>
      </w:pPr>
      <w:r w:rsidRPr="001E676A">
        <w:rPr>
          <w:rFonts w:ascii="Times New Roman" w:hAnsi="Times New Roman" w:cs="Times New Roman"/>
          <w:color w:val="000000"/>
          <w:sz w:val="26"/>
          <w:szCs w:val="26"/>
          <w:lang w:eastAsia="ar-SA"/>
        </w:rPr>
        <w:t xml:space="preserve">nodrošināt ēdiena izsniegšanu saskaņā ar </w:t>
      </w:r>
      <w:r>
        <w:rPr>
          <w:rFonts w:ascii="Times New Roman" w:hAnsi="Times New Roman" w:cs="Times New Roman"/>
          <w:color w:val="000000"/>
          <w:sz w:val="26"/>
          <w:szCs w:val="26"/>
          <w:lang w:eastAsia="ar-SA"/>
        </w:rPr>
        <w:t>Pirmsskolas</w:t>
      </w:r>
      <w:r w:rsidRPr="001E676A">
        <w:rPr>
          <w:rFonts w:ascii="Times New Roman" w:hAnsi="Times New Roman" w:cs="Times New Roman"/>
          <w:color w:val="000000"/>
          <w:sz w:val="26"/>
          <w:szCs w:val="26"/>
          <w:lang w:eastAsia="ar-SA"/>
        </w:rPr>
        <w:t xml:space="preserve"> prasībām;</w:t>
      </w:r>
    </w:p>
    <w:p w14:paraId="6430109E" w14:textId="77777777" w:rsidR="00AE1FA5" w:rsidRPr="001E676A" w:rsidRDefault="00AE1FA5" w:rsidP="00AE1FA5">
      <w:pPr>
        <w:numPr>
          <w:ilvl w:val="2"/>
          <w:numId w:val="1"/>
        </w:numPr>
        <w:tabs>
          <w:tab w:val="clear" w:pos="720"/>
          <w:tab w:val="num" w:pos="540"/>
          <w:tab w:val="num" w:pos="1287"/>
        </w:tabs>
        <w:suppressAutoHyphens/>
        <w:spacing w:after="0" w:line="240" w:lineRule="auto"/>
        <w:ind w:left="0" w:firstLine="680"/>
        <w:jc w:val="both"/>
        <w:rPr>
          <w:rFonts w:ascii="Times New Roman" w:hAnsi="Times New Roman" w:cs="Times New Roman"/>
          <w:color w:val="000000"/>
          <w:sz w:val="26"/>
          <w:szCs w:val="26"/>
          <w:lang w:eastAsia="ar-SA"/>
        </w:rPr>
      </w:pPr>
      <w:r w:rsidRPr="001E676A">
        <w:rPr>
          <w:rFonts w:ascii="Times New Roman" w:hAnsi="Times New Roman" w:cs="Times New Roman"/>
          <w:color w:val="000000"/>
          <w:sz w:val="26"/>
          <w:szCs w:val="26"/>
          <w:lang w:eastAsia="ar-SA"/>
        </w:rPr>
        <w:t xml:space="preserve">nodrošināt atkritumu savākšanu </w:t>
      </w:r>
      <w:r>
        <w:rPr>
          <w:rFonts w:ascii="Times New Roman" w:hAnsi="Times New Roman" w:cs="Times New Roman"/>
          <w:color w:val="000000"/>
          <w:sz w:val="26"/>
          <w:szCs w:val="26"/>
          <w:lang w:eastAsia="ar-SA"/>
        </w:rPr>
        <w:t>Pirmsskolas</w:t>
      </w:r>
      <w:r w:rsidRPr="001E676A">
        <w:rPr>
          <w:rFonts w:ascii="Times New Roman" w:hAnsi="Times New Roman" w:cs="Times New Roman"/>
          <w:color w:val="000000"/>
          <w:sz w:val="26"/>
          <w:szCs w:val="26"/>
          <w:lang w:eastAsia="ar-SA"/>
        </w:rPr>
        <w:t xml:space="preserve"> telpās, izvešanu no </w:t>
      </w:r>
      <w:r>
        <w:rPr>
          <w:rFonts w:ascii="Times New Roman" w:hAnsi="Times New Roman" w:cs="Times New Roman"/>
          <w:color w:val="000000"/>
          <w:sz w:val="26"/>
          <w:szCs w:val="26"/>
          <w:lang w:eastAsia="ar-SA"/>
        </w:rPr>
        <w:t>Pirmsskolas</w:t>
      </w:r>
      <w:r w:rsidRPr="001E676A">
        <w:rPr>
          <w:rFonts w:ascii="Times New Roman" w:hAnsi="Times New Roman" w:cs="Times New Roman"/>
          <w:color w:val="000000"/>
          <w:sz w:val="26"/>
          <w:szCs w:val="26"/>
          <w:lang w:eastAsia="ar-SA"/>
        </w:rPr>
        <w:t xml:space="preserve"> telpām un atbilstošu apsaimniekošanu;</w:t>
      </w:r>
    </w:p>
    <w:p w14:paraId="22FA70DE" w14:textId="77777777" w:rsidR="00AE1FA5" w:rsidRPr="00C542F3" w:rsidRDefault="00AE1FA5" w:rsidP="00AE1FA5">
      <w:pPr>
        <w:numPr>
          <w:ilvl w:val="2"/>
          <w:numId w:val="1"/>
        </w:numPr>
        <w:tabs>
          <w:tab w:val="clear" w:pos="720"/>
          <w:tab w:val="num" w:pos="540"/>
          <w:tab w:val="num" w:pos="1287"/>
        </w:tabs>
        <w:suppressAutoHyphens/>
        <w:spacing w:after="0" w:line="240" w:lineRule="auto"/>
        <w:ind w:left="0" w:firstLine="680"/>
        <w:jc w:val="both"/>
        <w:rPr>
          <w:rFonts w:ascii="Times New Roman" w:hAnsi="Times New Roman" w:cs="Times New Roman"/>
          <w:color w:val="000000"/>
          <w:sz w:val="26"/>
          <w:szCs w:val="26"/>
          <w:lang w:eastAsia="ar-SA"/>
        </w:rPr>
      </w:pPr>
      <w:r w:rsidRPr="001E676A">
        <w:rPr>
          <w:rFonts w:ascii="Times New Roman" w:hAnsi="Times New Roman" w:cs="Times New Roman"/>
          <w:color w:val="000000"/>
          <w:sz w:val="26"/>
          <w:szCs w:val="26"/>
          <w:lang w:eastAsia="ar-SA"/>
        </w:rPr>
        <w:lastRenderedPageBreak/>
        <w:t>atbildēt par ēdiena nekaitīgumu, izvērtēt visus drošības aspektus un riskus tehnoloģiskā procesa norises posmos, kā arī to, ka ēdiena piegādes pakalpojums tiks sniegts izglītības iestādes audzēkņiem.</w:t>
      </w:r>
    </w:p>
    <w:p w14:paraId="7CC8BB9A" w14:textId="77777777" w:rsidR="00AE1FA5" w:rsidRPr="00717C21"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717C21">
        <w:rPr>
          <w:rFonts w:ascii="Times New Roman" w:hAnsi="Times New Roman" w:cs="Times New Roman"/>
          <w:color w:val="000000"/>
          <w:sz w:val="26"/>
          <w:szCs w:val="26"/>
          <w:lang w:eastAsia="lv-LV"/>
        </w:rPr>
        <w:t xml:space="preserve">Iesniegt </w:t>
      </w:r>
      <w:r>
        <w:rPr>
          <w:rFonts w:ascii="Times New Roman" w:hAnsi="Times New Roman" w:cs="Times New Roman"/>
          <w:color w:val="000000"/>
          <w:sz w:val="26"/>
          <w:szCs w:val="26"/>
          <w:lang w:eastAsia="ar-SA"/>
        </w:rPr>
        <w:t>Pirmsskolai</w:t>
      </w:r>
      <w:r w:rsidRPr="00717C21">
        <w:rPr>
          <w:rFonts w:ascii="Times New Roman" w:hAnsi="Times New Roman" w:cs="Times New Roman"/>
          <w:color w:val="000000"/>
          <w:sz w:val="26"/>
          <w:szCs w:val="26"/>
          <w:lang w:eastAsia="lv-LV"/>
        </w:rPr>
        <w:t xml:space="preserve"> ēdināšanas pakalpojumam izmantoto galveno pārtikas pamatproduktu sarakstu, norādot produktu ražotāju vai audzētāju un to izcelsmes valsti.</w:t>
      </w:r>
    </w:p>
    <w:p w14:paraId="3BD203AC" w14:textId="77777777" w:rsidR="00AE1FA5" w:rsidRPr="006A5201"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6A5201">
        <w:rPr>
          <w:rFonts w:ascii="Times New Roman" w:hAnsi="Times New Roman" w:cs="Times New Roman"/>
          <w:color w:val="000000"/>
          <w:sz w:val="26"/>
          <w:szCs w:val="26"/>
          <w:lang w:eastAsia="lv-LV"/>
        </w:rPr>
        <w:t>Saskaņā ar Iepirkuma tehnisko piedāvājumu izmantot ēdināšanas pakalpojuma nodrošināšanai produktus, kuri atbilst bioloģiskās lauksaimniecības, nacionālās pārtikas kvalitātes shēmas vai lauksaimniecības produktu integrētās audzēšanas prasībām (turpmāk - BL, NPKS, LPIA) un ir norādīti Iepirkuma tehniskajā piedāvājumā BL, NPKS, LPIA  (Produktu sarakstā).</w:t>
      </w:r>
    </w:p>
    <w:p w14:paraId="02E3B9BA" w14:textId="77777777" w:rsidR="00AE1FA5" w:rsidRPr="006A5201"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6A5201">
        <w:rPr>
          <w:rFonts w:ascii="Times New Roman" w:hAnsi="Times New Roman" w:cs="Times New Roman"/>
          <w:color w:val="000000"/>
          <w:sz w:val="26"/>
          <w:szCs w:val="26"/>
          <w:lang w:eastAsia="lv-LV"/>
        </w:rPr>
        <w:t xml:space="preserve">Iesniegt </w:t>
      </w:r>
      <w:r>
        <w:rPr>
          <w:rFonts w:ascii="Times New Roman" w:hAnsi="Times New Roman" w:cs="Times New Roman"/>
          <w:color w:val="000000"/>
          <w:sz w:val="26"/>
          <w:szCs w:val="26"/>
          <w:lang w:eastAsia="ar-SA"/>
        </w:rPr>
        <w:t>Pirmsskolai</w:t>
      </w:r>
      <w:r w:rsidRPr="006A5201">
        <w:rPr>
          <w:rFonts w:ascii="Times New Roman" w:hAnsi="Times New Roman" w:cs="Times New Roman"/>
          <w:color w:val="000000"/>
          <w:sz w:val="26"/>
          <w:szCs w:val="26"/>
          <w:lang w:eastAsia="lv-LV"/>
        </w:rPr>
        <w:t xml:space="preserve"> BL, NPKS, LPIA produktu ražotāju un audzētāju sarakstu, norādot to kontaktinformāciju, un ar ražotāju (audzētāju) noslēgtu līgumu par sadarbību ar attiecīgo piegādātāju katra konkrētā pārtikas produktu piegādes līguma izpildē.</w:t>
      </w:r>
    </w:p>
    <w:p w14:paraId="7558B8AF" w14:textId="77777777" w:rsidR="00AE1FA5" w:rsidRPr="006A5201"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6A5201">
        <w:rPr>
          <w:rFonts w:ascii="Times New Roman" w:hAnsi="Times New Roman" w:cs="Times New Roman"/>
          <w:color w:val="000000"/>
          <w:sz w:val="26"/>
          <w:szCs w:val="26"/>
          <w:lang w:eastAsia="lv-LV"/>
        </w:rPr>
        <w:t>Izglītojamo ēdināšanā izmantot Iepirkuma tehniskajā piedāvājumā BL, NPKS, LPIA  (Produktu sarakstā) norādītos produktus, nodrošinot, ka pārtikas preču pavadzīmēs piegādāto produktu nosaukumi atbilst Iepirkuma tehniskajā piedāvājumā BL, NPKS, LPIA produktu tabulā norādīto produktu nosaukumiem, lai nodrošinātu iespēju izsekot produktu izcelsmi un atbilstību tehniskajam piedāvājumam Iepirkumā.</w:t>
      </w:r>
    </w:p>
    <w:p w14:paraId="67B2008B" w14:textId="77777777" w:rsidR="00AE1FA5" w:rsidRPr="006A5201"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bookmarkStart w:id="1" w:name="_Hlk54162117"/>
      <w:r w:rsidRPr="006A5201">
        <w:rPr>
          <w:rFonts w:ascii="Times New Roman" w:hAnsi="Times New Roman" w:cs="Times New Roman"/>
          <w:color w:val="000000"/>
          <w:sz w:val="26"/>
          <w:szCs w:val="26"/>
          <w:lang w:eastAsia="lv-LV"/>
        </w:rPr>
        <w:t>Izpildītājs var veikt Iepirkuma tehniskajā piedāvājumā BL, NPKS, LPIA  (Produktu sarakstā)  noradīto produktu maiņu, aizstājot Produktu sarakstā norādītos produktus ar ekvivalentiem (piem., vienu NPKS produktu var aizstāt pret citu NPKS produktu) vai kvalitatīvi labāku produktu (LPIA produktu vai NPKS produktu var aizstāt ar BL prasībām atbilstošu produktu).</w:t>
      </w:r>
    </w:p>
    <w:p w14:paraId="32CBC5B7" w14:textId="77777777" w:rsidR="00AE1FA5" w:rsidRPr="006A5201"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bookmarkStart w:id="2" w:name="_Hlk54162302"/>
      <w:bookmarkEnd w:id="1"/>
      <w:r w:rsidRPr="006A5201">
        <w:rPr>
          <w:rFonts w:ascii="Times New Roman" w:hAnsi="Times New Roman" w:cs="Times New Roman"/>
          <w:color w:val="000000"/>
          <w:sz w:val="26"/>
          <w:szCs w:val="26"/>
          <w:lang w:eastAsia="lv-LV"/>
        </w:rPr>
        <w:t>Iepirkuma tehniskajā piedāvājumā BL, NPKS, LPIA  (Produktu sarakstā)</w:t>
      </w:r>
      <w:r w:rsidRPr="0012282D">
        <w:rPr>
          <w:rFonts w:ascii="Times New Roman" w:hAnsi="Times New Roman" w:cs="Times New Roman"/>
          <w:color w:val="000000"/>
          <w:sz w:val="26"/>
          <w:szCs w:val="26"/>
          <w:lang w:eastAsia="lv-LV"/>
        </w:rPr>
        <w:t xml:space="preserve"> norādīto augļu, ogu un dārzeņu piegādes veikt, ievērojot Produktu sarakstā noteikto sezonalitāti;</w:t>
      </w:r>
      <w:r w:rsidRPr="006A5201">
        <w:rPr>
          <w:rFonts w:ascii="Times New Roman" w:hAnsi="Times New Roman" w:cs="Times New Roman"/>
          <w:color w:val="000000"/>
          <w:sz w:val="26"/>
          <w:szCs w:val="26"/>
          <w:lang w:eastAsia="lv-LV"/>
        </w:rPr>
        <w:t xml:space="preserve">  citu augļu, ogu un dārzeņu piegādes veikt, ievērojot sezonalitāti, kas tiek noteikta atbilstoši Zemkopības ministrijas izstrādātajam vietējo augļu un dārzeņu pieejamības kalendāram, kas publicēts Iepirkumu uzraudzības biroja mājaslapā internetā</w:t>
      </w:r>
      <w:bookmarkEnd w:id="2"/>
      <w:r w:rsidRPr="006A5201">
        <w:rPr>
          <w:rFonts w:ascii="Times New Roman" w:hAnsi="Times New Roman" w:cs="Times New Roman"/>
          <w:color w:val="000000"/>
          <w:sz w:val="26"/>
          <w:szCs w:val="26"/>
          <w:lang w:eastAsia="lv-LV"/>
        </w:rPr>
        <w:t>.</w:t>
      </w:r>
    </w:p>
    <w:p w14:paraId="4E6CC290" w14:textId="77777777" w:rsidR="00AE1FA5" w:rsidRPr="006A5201"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6A5201">
        <w:rPr>
          <w:rFonts w:ascii="Times New Roman" w:hAnsi="Times New Roman" w:cs="Times New Roman"/>
          <w:color w:val="000000"/>
          <w:sz w:val="26"/>
          <w:szCs w:val="26"/>
          <w:lang w:eastAsia="lv-LV"/>
        </w:rPr>
        <w:t>Iepirkuma tehniskajā piedāvājumā BL, NPKS, LPIA  (Produktu sarakstā) norādīto produktu piegādi veikt ne vairāk kā 250 km ietvaros no pārtikas produktu izcelsmes (tikai audzēšanas/ražošanas) vietas līdz piegādes (</w:t>
      </w:r>
      <w:r>
        <w:rPr>
          <w:rFonts w:ascii="Times New Roman" w:hAnsi="Times New Roman" w:cs="Times New Roman"/>
          <w:color w:val="000000"/>
          <w:sz w:val="26"/>
          <w:szCs w:val="26"/>
          <w:lang w:eastAsia="lv-LV"/>
        </w:rPr>
        <w:t>Iestāde</w:t>
      </w:r>
      <w:r w:rsidRPr="006A5201">
        <w:rPr>
          <w:rFonts w:ascii="Times New Roman" w:hAnsi="Times New Roman" w:cs="Times New Roman"/>
          <w:color w:val="000000"/>
          <w:sz w:val="26"/>
          <w:szCs w:val="26"/>
          <w:lang w:eastAsia="lv-LV"/>
        </w:rPr>
        <w:t>s) adresei.</w:t>
      </w:r>
    </w:p>
    <w:p w14:paraId="3D70FA49" w14:textId="77777777" w:rsidR="00AE1FA5" w:rsidRPr="00717C21"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szCs w:val="26"/>
          <w:lang w:eastAsia="lv-LV"/>
        </w:rPr>
        <w:t>P</w:t>
      </w:r>
      <w:r w:rsidRPr="00717C21">
        <w:rPr>
          <w:rFonts w:ascii="Times New Roman" w:hAnsi="Times New Roman" w:cs="Times New Roman"/>
          <w:color w:val="000000"/>
          <w:sz w:val="26"/>
          <w:szCs w:val="26"/>
          <w:lang w:eastAsia="lv-LV"/>
        </w:rPr>
        <w:t>ārtiku un dzērienus pasniegt, lietojot atkārtoti izmantojamus galda piederumus, traukus un galdautus vai no atjaunojamām izejvielām ražotus galda piederumus, traukus vai izbraukuma ēdināšanas piederumus.</w:t>
      </w:r>
    </w:p>
    <w:p w14:paraId="323E928B" w14:textId="77777777" w:rsidR="00AE1FA5" w:rsidRPr="00717C21"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717C21">
        <w:rPr>
          <w:rFonts w:ascii="Times New Roman" w:hAnsi="Times New Roman" w:cs="Times New Roman"/>
          <w:color w:val="000000"/>
          <w:sz w:val="26"/>
          <w:szCs w:val="26"/>
          <w:lang w:eastAsia="lv-LV"/>
        </w:rPr>
        <w:t>Sniedzot ēdināšanas pakalpojumus, lietot videi draudzīgus (fosfātus nesaturošus) trauku mazgāšanas līdzekļus.</w:t>
      </w:r>
    </w:p>
    <w:p w14:paraId="2588B80A" w14:textId="77777777" w:rsidR="00AE1FA5" w:rsidRPr="00717C21"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717C21">
        <w:rPr>
          <w:rFonts w:ascii="Times New Roman" w:hAnsi="Times New Roman" w:cs="Times New Roman"/>
          <w:color w:val="000000"/>
          <w:sz w:val="26"/>
          <w:szCs w:val="26"/>
          <w:lang w:eastAsia="lv-LV"/>
        </w:rPr>
        <w:t>Sniedzot ēdināšanas pakalpojumus, dot priekšroku videi draudzīgām virtuves iekārtām:</w:t>
      </w:r>
    </w:p>
    <w:p w14:paraId="09090D6F" w14:textId="77777777" w:rsidR="00AE1FA5" w:rsidRPr="00717C21" w:rsidRDefault="00AE1FA5" w:rsidP="00AE1FA5">
      <w:pPr>
        <w:numPr>
          <w:ilvl w:val="2"/>
          <w:numId w:val="1"/>
        </w:numPr>
        <w:tabs>
          <w:tab w:val="clear" w:pos="720"/>
          <w:tab w:val="num" w:pos="540"/>
          <w:tab w:val="num" w:pos="1287"/>
        </w:tabs>
        <w:suppressAutoHyphens/>
        <w:spacing w:after="0" w:line="240" w:lineRule="auto"/>
        <w:ind w:left="0" w:firstLine="680"/>
        <w:jc w:val="both"/>
        <w:rPr>
          <w:rFonts w:ascii="Times New Roman" w:hAnsi="Times New Roman" w:cs="Times New Roman"/>
          <w:color w:val="000000"/>
          <w:sz w:val="26"/>
          <w:szCs w:val="26"/>
          <w:lang w:eastAsia="ar-SA"/>
        </w:rPr>
      </w:pPr>
      <w:r w:rsidRPr="00717C21">
        <w:rPr>
          <w:rFonts w:ascii="Times New Roman" w:hAnsi="Times New Roman" w:cs="Times New Roman"/>
          <w:color w:val="000000"/>
          <w:sz w:val="26"/>
          <w:szCs w:val="26"/>
          <w:lang w:eastAsia="lv-LV"/>
        </w:rPr>
        <w:t>ledus</w:t>
      </w:r>
      <w:r w:rsidRPr="00717C21">
        <w:rPr>
          <w:rFonts w:ascii="Times New Roman" w:hAnsi="Times New Roman" w:cs="Times New Roman"/>
          <w:color w:val="000000"/>
          <w:sz w:val="26"/>
          <w:szCs w:val="26"/>
          <w:lang w:eastAsia="ar-SA"/>
        </w:rPr>
        <w:t>skapjiem un saldētavām, kuros nav ozona slāni noārdošās vielas (HCFC un HFC);</w:t>
      </w:r>
    </w:p>
    <w:p w14:paraId="3B551ED6" w14:textId="77777777" w:rsidR="00AE1FA5" w:rsidRPr="00717C21" w:rsidRDefault="00AE1FA5" w:rsidP="00AE1FA5">
      <w:pPr>
        <w:numPr>
          <w:ilvl w:val="2"/>
          <w:numId w:val="1"/>
        </w:numPr>
        <w:tabs>
          <w:tab w:val="clear" w:pos="720"/>
          <w:tab w:val="num" w:pos="540"/>
          <w:tab w:val="num" w:pos="1287"/>
        </w:tabs>
        <w:suppressAutoHyphens/>
        <w:spacing w:after="0" w:line="240" w:lineRule="auto"/>
        <w:ind w:left="0" w:firstLine="680"/>
        <w:jc w:val="both"/>
        <w:rPr>
          <w:rFonts w:ascii="Times New Roman" w:hAnsi="Times New Roman" w:cs="Times New Roman"/>
          <w:color w:val="000000"/>
          <w:sz w:val="26"/>
          <w:szCs w:val="26"/>
          <w:lang w:eastAsia="ar-SA"/>
        </w:rPr>
      </w:pPr>
      <w:r w:rsidRPr="00717C21">
        <w:rPr>
          <w:rFonts w:ascii="Times New Roman" w:hAnsi="Times New Roman" w:cs="Times New Roman"/>
          <w:color w:val="000000"/>
          <w:sz w:val="26"/>
          <w:szCs w:val="26"/>
          <w:lang w:eastAsia="ar-SA"/>
        </w:rPr>
        <w:t>aprīkojumam, kas atbilst vienam vai vairākiem no turpmāk minētajiem energoefektivitātes standartiem, ja tādi pastāv, ES enerģijas patēriņa marķējums (A klase) vai līdzvērtīgs standarts;</w:t>
      </w:r>
    </w:p>
    <w:p w14:paraId="4B8CC478" w14:textId="77777777" w:rsidR="00AE1FA5" w:rsidRPr="00717C21" w:rsidRDefault="00AE1FA5" w:rsidP="00AE1FA5">
      <w:pPr>
        <w:numPr>
          <w:ilvl w:val="2"/>
          <w:numId w:val="1"/>
        </w:numPr>
        <w:tabs>
          <w:tab w:val="clear" w:pos="720"/>
          <w:tab w:val="num" w:pos="540"/>
          <w:tab w:val="num" w:pos="1287"/>
        </w:tabs>
        <w:suppressAutoHyphens/>
        <w:spacing w:after="0" w:line="240" w:lineRule="auto"/>
        <w:ind w:left="0" w:firstLine="680"/>
        <w:jc w:val="both"/>
        <w:rPr>
          <w:rFonts w:ascii="Times New Roman" w:hAnsi="Times New Roman" w:cs="Times New Roman"/>
          <w:color w:val="000000"/>
          <w:sz w:val="26"/>
          <w:szCs w:val="26"/>
          <w:lang w:eastAsia="ar-SA"/>
        </w:rPr>
      </w:pPr>
      <w:r w:rsidRPr="00717C21">
        <w:rPr>
          <w:rFonts w:ascii="Times New Roman" w:hAnsi="Times New Roman" w:cs="Times New Roman"/>
          <w:color w:val="000000"/>
          <w:sz w:val="26"/>
          <w:szCs w:val="26"/>
          <w:lang w:eastAsia="ar-SA"/>
        </w:rPr>
        <w:t>aprīkojumam, kas ir efektīvs ūdens patēriņa ziņā saskaņā ar ES marķējumu (A klase) vai līdzvērtīgu standartu.</w:t>
      </w:r>
    </w:p>
    <w:p w14:paraId="725A096E" w14:textId="77777777" w:rsidR="00AE1FA5" w:rsidRPr="00717C21"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717C21">
        <w:rPr>
          <w:rFonts w:ascii="Times New Roman" w:hAnsi="Times New Roman" w:cs="Times New Roman"/>
          <w:color w:val="000000"/>
          <w:sz w:val="26"/>
          <w:szCs w:val="26"/>
          <w:lang w:eastAsia="lv-LV"/>
        </w:rPr>
        <w:t>Dot</w:t>
      </w:r>
      <w:r w:rsidRPr="00717C21">
        <w:rPr>
          <w:rFonts w:ascii="Times New Roman" w:hAnsi="Times New Roman" w:cs="Times New Roman"/>
          <w:color w:val="000000"/>
          <w:sz w:val="26"/>
          <w:szCs w:val="26"/>
          <w:lang w:eastAsia="ar-SA"/>
        </w:rPr>
        <w:t xml:space="preserve"> priekšroku produktiem lielākā iepakojumā vai tādā iepakojumā, kas ir videi draudzīgs vai kura lielākā daļa ir otrreizēji pārstrādājama, vai kura to pieņem atkārtotai izmantošanai.</w:t>
      </w:r>
    </w:p>
    <w:p w14:paraId="0328B900" w14:textId="77777777" w:rsidR="00AE1FA5" w:rsidRPr="00717C21"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717C21">
        <w:rPr>
          <w:rFonts w:ascii="Times New Roman" w:hAnsi="Times New Roman" w:cs="Times New Roman"/>
          <w:color w:val="000000"/>
          <w:sz w:val="26"/>
          <w:szCs w:val="26"/>
          <w:lang w:eastAsia="lv-LV"/>
        </w:rPr>
        <w:lastRenderedPageBreak/>
        <w:t>Saskaņā ar Rīgas pilsētas pašvaldības saistošajiem noteikumiem slēgt atkritumu apsaimniekošanas pakalpojumu līgumu ar attiecīgo pakalpojumu sniedzēju, kā arī dalīti vākt un šķirot atkritumus, kas rodas sniedzot ēdināšanas pakalpojumus, un ietver šādas frakcijas: bioloģiski noārdāmie atkritumi, papīrs, metāls, stikls, plastmasa, bīstamie atkritumi un videi kaitīgās preces.</w:t>
      </w:r>
    </w:p>
    <w:p w14:paraId="4C4DE82D" w14:textId="77777777" w:rsidR="00AE1FA5" w:rsidRPr="001E676A"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Par saviem līdzekļiem veikt ēdnīcas, t.sk., ēdnīcas grīdu ikdienas uzkopšanas darbus atbilstoši higiēnas prasībām.</w:t>
      </w:r>
    </w:p>
    <w:p w14:paraId="63D0E283" w14:textId="77777777" w:rsidR="00AE1FA5" w:rsidRPr="001E676A"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 xml:space="preserve">Pēc </w:t>
      </w:r>
      <w:r>
        <w:rPr>
          <w:rFonts w:ascii="Times New Roman" w:hAnsi="Times New Roman" w:cs="Times New Roman"/>
          <w:color w:val="000000"/>
          <w:sz w:val="26"/>
          <w:szCs w:val="26"/>
          <w:lang w:eastAsia="ar-SA"/>
        </w:rPr>
        <w:t>Pirmsskolas</w:t>
      </w:r>
      <w:r w:rsidRPr="001E676A">
        <w:rPr>
          <w:rFonts w:ascii="Times New Roman" w:hAnsi="Times New Roman" w:cs="Times New Roman"/>
          <w:color w:val="000000"/>
          <w:sz w:val="26"/>
          <w:szCs w:val="26"/>
          <w:lang w:eastAsia="lv-LV"/>
        </w:rPr>
        <w:t xml:space="preserve"> pieprasījuma nodrošināt atbilstošu ēdināšanu gadījumos, kad izglītojamajam ir ārsta apstiprināta diagnoze (piemēram, </w:t>
      </w:r>
      <w:proofErr w:type="spellStart"/>
      <w:r w:rsidRPr="001E676A">
        <w:rPr>
          <w:rFonts w:ascii="Times New Roman" w:hAnsi="Times New Roman" w:cs="Times New Roman"/>
          <w:color w:val="000000"/>
          <w:sz w:val="26"/>
          <w:szCs w:val="26"/>
          <w:lang w:eastAsia="lv-LV"/>
        </w:rPr>
        <w:t>celiakija</w:t>
      </w:r>
      <w:proofErr w:type="spellEnd"/>
      <w:r w:rsidRPr="001E676A">
        <w:rPr>
          <w:rFonts w:ascii="Times New Roman" w:hAnsi="Times New Roman" w:cs="Times New Roman"/>
          <w:color w:val="000000"/>
          <w:sz w:val="26"/>
          <w:szCs w:val="26"/>
          <w:lang w:eastAsia="lv-LV"/>
        </w:rPr>
        <w:t>, cukura diabēts, pārtikas alerģija), kuras dēļ ir nepieciešama uztura korekcija.</w:t>
      </w:r>
    </w:p>
    <w:p w14:paraId="5F8E961A" w14:textId="77777777" w:rsidR="00AE1FA5" w:rsidRPr="001E676A"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Nodrošināt kvalitatīva un nekaitīga dzeramā ūdens pieejamību bez maksas.</w:t>
      </w:r>
    </w:p>
    <w:p w14:paraId="7C214D77" w14:textId="77777777" w:rsidR="00AE1FA5" w:rsidRPr="001E676A"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 xml:space="preserve">Pēc </w:t>
      </w:r>
      <w:r>
        <w:rPr>
          <w:rFonts w:ascii="Times New Roman" w:hAnsi="Times New Roman" w:cs="Times New Roman"/>
          <w:color w:val="000000"/>
          <w:sz w:val="26"/>
          <w:szCs w:val="26"/>
          <w:lang w:eastAsia="ar-SA"/>
        </w:rPr>
        <w:t>Pirmsskolas</w:t>
      </w:r>
      <w:r w:rsidRPr="001E676A">
        <w:rPr>
          <w:rFonts w:ascii="Times New Roman" w:hAnsi="Times New Roman" w:cs="Times New Roman"/>
          <w:color w:val="000000"/>
          <w:sz w:val="26"/>
          <w:szCs w:val="26"/>
          <w:lang w:eastAsia="lv-LV"/>
        </w:rPr>
        <w:t xml:space="preserve"> pieprasījuma nodrošināt dalību Latvijas Republikas un Eiropas Savienības atbalsta programmā </w:t>
      </w:r>
      <w:r>
        <w:rPr>
          <w:rFonts w:ascii="Times New Roman" w:hAnsi="Times New Roman" w:cs="Times New Roman"/>
          <w:color w:val="000000"/>
          <w:sz w:val="26"/>
          <w:szCs w:val="26"/>
          <w:lang w:eastAsia="ar-SA"/>
        </w:rPr>
        <w:t>Pirmsskolas</w:t>
      </w:r>
      <w:r w:rsidRPr="001E676A">
        <w:rPr>
          <w:rFonts w:ascii="Times New Roman" w:hAnsi="Times New Roman" w:cs="Times New Roman"/>
          <w:color w:val="000000"/>
          <w:sz w:val="26"/>
          <w:szCs w:val="26"/>
          <w:lang w:eastAsia="lv-LV"/>
        </w:rPr>
        <w:t xml:space="preserve"> apgādei ar augļiem, dārzeņiem un pienu.</w:t>
      </w:r>
    </w:p>
    <w:p w14:paraId="24A5CF42" w14:textId="77777777" w:rsidR="00AE1FA5" w:rsidRPr="001E676A"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 xml:space="preserve">Pēc </w:t>
      </w:r>
      <w:r>
        <w:rPr>
          <w:rFonts w:ascii="Times New Roman" w:hAnsi="Times New Roman" w:cs="Times New Roman"/>
          <w:color w:val="000000"/>
          <w:sz w:val="26"/>
          <w:szCs w:val="26"/>
          <w:lang w:eastAsia="ar-SA"/>
        </w:rPr>
        <w:t>Pirmsskolas</w:t>
      </w:r>
      <w:r w:rsidRPr="001E676A">
        <w:rPr>
          <w:rFonts w:ascii="Times New Roman" w:hAnsi="Times New Roman" w:cs="Times New Roman"/>
          <w:color w:val="000000"/>
          <w:sz w:val="26"/>
          <w:szCs w:val="26"/>
          <w:lang w:eastAsia="lv-LV"/>
        </w:rPr>
        <w:t xml:space="preserve"> pieprasījuma veikt aptaujas un citus pasākumus saistībā ar pakalpojumu kvalitātes </w:t>
      </w:r>
      <w:proofErr w:type="spellStart"/>
      <w:r w:rsidRPr="001E676A">
        <w:rPr>
          <w:rFonts w:ascii="Times New Roman" w:hAnsi="Times New Roman" w:cs="Times New Roman"/>
          <w:color w:val="000000"/>
          <w:sz w:val="26"/>
          <w:szCs w:val="26"/>
          <w:lang w:eastAsia="lv-LV"/>
        </w:rPr>
        <w:t>izvērtējumu</w:t>
      </w:r>
      <w:proofErr w:type="spellEnd"/>
      <w:r w:rsidRPr="001E676A">
        <w:rPr>
          <w:rFonts w:ascii="Times New Roman" w:hAnsi="Times New Roman" w:cs="Times New Roman"/>
          <w:color w:val="000000"/>
          <w:sz w:val="26"/>
          <w:szCs w:val="26"/>
          <w:lang w:eastAsia="lv-LV"/>
        </w:rPr>
        <w:t>, kā arī īstenot sadarbību ar</w:t>
      </w:r>
      <w:r>
        <w:rPr>
          <w:rFonts w:ascii="Times New Roman" w:hAnsi="Times New Roman" w:cs="Times New Roman"/>
          <w:color w:val="000000"/>
          <w:sz w:val="26"/>
          <w:szCs w:val="26"/>
          <w:lang w:eastAsia="lv-LV"/>
        </w:rPr>
        <w:t xml:space="preserve"> </w:t>
      </w:r>
      <w:r>
        <w:rPr>
          <w:rFonts w:ascii="Times New Roman" w:hAnsi="Times New Roman" w:cs="Times New Roman"/>
          <w:color w:val="000000"/>
          <w:sz w:val="26"/>
          <w:szCs w:val="26"/>
          <w:lang w:eastAsia="ar-SA"/>
        </w:rPr>
        <w:t>Pirmsskolu</w:t>
      </w:r>
      <w:r w:rsidRPr="001E676A">
        <w:rPr>
          <w:rFonts w:ascii="Times New Roman" w:hAnsi="Times New Roman" w:cs="Times New Roman"/>
          <w:color w:val="000000"/>
          <w:sz w:val="26"/>
          <w:szCs w:val="26"/>
          <w:lang w:eastAsia="lv-LV"/>
        </w:rPr>
        <w:t>, izglītojamajiem un izglītojamo vecākiem, lai uzlabotu pakalpojuma kvalitāti.</w:t>
      </w:r>
    </w:p>
    <w:p w14:paraId="080CE8BA" w14:textId="77777777" w:rsidR="00AE1FA5" w:rsidRPr="001E676A"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 xml:space="preserve">Ne retāk kā reizi gadā iesniegt </w:t>
      </w:r>
      <w:r>
        <w:rPr>
          <w:rFonts w:ascii="Times New Roman" w:hAnsi="Times New Roman" w:cs="Times New Roman"/>
          <w:color w:val="000000"/>
          <w:sz w:val="26"/>
          <w:szCs w:val="26"/>
          <w:lang w:eastAsia="ar-SA"/>
        </w:rPr>
        <w:t>Pirmsskolai</w:t>
      </w:r>
      <w:r w:rsidRPr="001E676A">
        <w:rPr>
          <w:rFonts w:ascii="Times New Roman" w:hAnsi="Times New Roman" w:cs="Times New Roman"/>
          <w:color w:val="000000"/>
          <w:sz w:val="26"/>
          <w:szCs w:val="26"/>
          <w:lang w:eastAsia="lv-LV"/>
        </w:rPr>
        <w:t xml:space="preserve"> apliecinājumu, ka </w:t>
      </w:r>
      <w:r>
        <w:rPr>
          <w:rFonts w:ascii="Times New Roman" w:hAnsi="Times New Roman" w:cs="Times New Roman"/>
          <w:color w:val="000000"/>
          <w:sz w:val="26"/>
          <w:szCs w:val="26"/>
          <w:lang w:eastAsia="lv-LV"/>
        </w:rPr>
        <w:t>Izpildītāj</w:t>
      </w:r>
      <w:r w:rsidRPr="001E676A">
        <w:rPr>
          <w:rFonts w:ascii="Times New Roman" w:hAnsi="Times New Roman" w:cs="Times New Roman"/>
          <w:color w:val="000000"/>
          <w:sz w:val="26"/>
          <w:szCs w:val="26"/>
          <w:lang w:eastAsia="lv-LV"/>
        </w:rPr>
        <w:t xml:space="preserve">s saskaņā ar Bērnu tiesību aizsardzības likuma 72.pantu ir pieprasījis no </w:t>
      </w:r>
      <w:proofErr w:type="spellStart"/>
      <w:r w:rsidRPr="001E676A">
        <w:rPr>
          <w:rFonts w:ascii="Times New Roman" w:hAnsi="Times New Roman" w:cs="Times New Roman"/>
          <w:color w:val="000000"/>
          <w:sz w:val="26"/>
          <w:szCs w:val="26"/>
          <w:lang w:eastAsia="lv-LV"/>
        </w:rPr>
        <w:t>Iekšlietu</w:t>
      </w:r>
      <w:proofErr w:type="spellEnd"/>
      <w:r w:rsidRPr="001E676A">
        <w:rPr>
          <w:rFonts w:ascii="Times New Roman" w:hAnsi="Times New Roman" w:cs="Times New Roman"/>
          <w:color w:val="000000"/>
          <w:sz w:val="26"/>
          <w:szCs w:val="26"/>
          <w:lang w:eastAsia="lv-LV"/>
        </w:rPr>
        <w:t xml:space="preserve"> ministrijas Informācijas centra Sodu reģistra ziņas par personām (darbiniekiem), kuras strādā/-</w:t>
      </w:r>
      <w:proofErr w:type="spellStart"/>
      <w:r w:rsidRPr="001E676A">
        <w:rPr>
          <w:rFonts w:ascii="Times New Roman" w:hAnsi="Times New Roman" w:cs="Times New Roman"/>
          <w:color w:val="000000"/>
          <w:sz w:val="26"/>
          <w:szCs w:val="26"/>
          <w:lang w:eastAsia="lv-LV"/>
        </w:rPr>
        <w:t>ās</w:t>
      </w:r>
      <w:proofErr w:type="spellEnd"/>
      <w:r w:rsidRPr="001E676A">
        <w:rPr>
          <w:rFonts w:ascii="Times New Roman" w:hAnsi="Times New Roman" w:cs="Times New Roman"/>
          <w:color w:val="000000"/>
          <w:sz w:val="26"/>
          <w:szCs w:val="26"/>
          <w:lang w:eastAsia="lv-LV"/>
        </w:rPr>
        <w:t xml:space="preserve"> un sniegs ēdināšanas pakalpojumus </w:t>
      </w:r>
      <w:r>
        <w:rPr>
          <w:rFonts w:ascii="Times New Roman" w:hAnsi="Times New Roman" w:cs="Times New Roman"/>
          <w:color w:val="000000"/>
          <w:sz w:val="26"/>
          <w:szCs w:val="26"/>
          <w:lang w:eastAsia="ar-SA"/>
        </w:rPr>
        <w:t>Pirmsskolā</w:t>
      </w:r>
      <w:r w:rsidRPr="001E676A">
        <w:rPr>
          <w:rFonts w:ascii="Times New Roman" w:hAnsi="Times New Roman" w:cs="Times New Roman"/>
          <w:color w:val="000000"/>
          <w:sz w:val="26"/>
          <w:szCs w:val="26"/>
          <w:lang w:eastAsia="lv-LV"/>
        </w:rPr>
        <w:t xml:space="preserve">, kā arī apņemas pēc </w:t>
      </w:r>
      <w:r>
        <w:rPr>
          <w:rFonts w:ascii="Times New Roman" w:hAnsi="Times New Roman" w:cs="Times New Roman"/>
          <w:color w:val="000000"/>
          <w:sz w:val="26"/>
          <w:szCs w:val="26"/>
          <w:lang w:eastAsia="ar-SA"/>
        </w:rPr>
        <w:t>Pirmsskolas</w:t>
      </w:r>
      <w:r w:rsidRPr="001E676A">
        <w:rPr>
          <w:rFonts w:ascii="Times New Roman" w:hAnsi="Times New Roman" w:cs="Times New Roman"/>
          <w:color w:val="000000"/>
          <w:sz w:val="26"/>
          <w:szCs w:val="26"/>
          <w:lang w:eastAsia="lv-LV"/>
        </w:rPr>
        <w:t xml:space="preserve"> pieprasījuma uzrādīt Soda reģistra izziņu.</w:t>
      </w:r>
    </w:p>
    <w:p w14:paraId="7248E190" w14:textId="77777777" w:rsidR="00AE1FA5" w:rsidRPr="001E676A"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 xml:space="preserve">Veikt visas nepieciešamās darbības, lai no ēdināšanas uzņēmuma puses nodrošinātu pašvaldības apmaksātu brīvpusdienu uzskaiti saskaņā ar pašvaldības normatīvajiem aktiem, Pasūtītāja un </w:t>
      </w:r>
      <w:r>
        <w:rPr>
          <w:rFonts w:ascii="Times New Roman" w:hAnsi="Times New Roman" w:cs="Times New Roman"/>
          <w:color w:val="000000"/>
          <w:sz w:val="26"/>
          <w:szCs w:val="26"/>
          <w:lang w:eastAsia="ar-SA"/>
        </w:rPr>
        <w:t>Pirmsskolas</w:t>
      </w:r>
      <w:r w:rsidRPr="001E676A">
        <w:rPr>
          <w:rFonts w:ascii="Times New Roman" w:hAnsi="Times New Roman" w:cs="Times New Roman"/>
          <w:color w:val="000000"/>
          <w:sz w:val="26"/>
          <w:szCs w:val="26"/>
          <w:lang w:eastAsia="lv-LV"/>
        </w:rPr>
        <w:t xml:space="preserve"> norādījumiem.</w:t>
      </w:r>
    </w:p>
    <w:p w14:paraId="710241C7" w14:textId="77777777" w:rsidR="00AE1FA5" w:rsidRPr="001E676A"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Sagatavot un iesniegt elektroniskos rēķinus ar Pasūtītāju noslēgtajos līgumos noteiktajā kārtībā.</w:t>
      </w:r>
    </w:p>
    <w:p w14:paraId="7EA261DB" w14:textId="77777777" w:rsidR="00AE1FA5" w:rsidRPr="001E676A"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Nodrošināt ēdināšanas pakalpojuma sniegšanai papildus nepieciešamo tehnisko aprīkojumu (inventāru un saimniecības pamatlīdzekļus) un nodrošināt virtuves tehniskā aprīkojuma apkopi par saviem līdzekļiem.</w:t>
      </w:r>
    </w:p>
    <w:p w14:paraId="3691046C" w14:textId="77777777" w:rsidR="00AE1FA5" w:rsidRPr="001E676A"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t xml:space="preserve">Līguma slēgšanas tiesību piešķiršanas gadījumā </w:t>
      </w:r>
      <w:r>
        <w:rPr>
          <w:rFonts w:ascii="Times New Roman" w:hAnsi="Times New Roman" w:cs="Times New Roman"/>
          <w:color w:val="000000"/>
          <w:sz w:val="26"/>
          <w:szCs w:val="26"/>
          <w:lang w:eastAsia="lv-LV"/>
        </w:rPr>
        <w:t>Izpildītāj</w:t>
      </w:r>
      <w:r w:rsidRPr="001E676A">
        <w:rPr>
          <w:rFonts w:ascii="Times New Roman" w:hAnsi="Times New Roman" w:cs="Times New Roman"/>
          <w:color w:val="000000"/>
          <w:sz w:val="26"/>
          <w:szCs w:val="26"/>
          <w:lang w:eastAsia="lv-LV"/>
        </w:rPr>
        <w:t>s slēdz šādus līgumus:</w:t>
      </w:r>
    </w:p>
    <w:p w14:paraId="7463726E" w14:textId="6984949D" w:rsidR="00AE1FA5" w:rsidRPr="001E676A" w:rsidRDefault="00AE1FA5" w:rsidP="00AE1FA5">
      <w:pPr>
        <w:numPr>
          <w:ilvl w:val="2"/>
          <w:numId w:val="1"/>
        </w:numPr>
        <w:tabs>
          <w:tab w:val="clear" w:pos="720"/>
          <w:tab w:val="num" w:pos="540"/>
          <w:tab w:val="num" w:pos="1287"/>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ēdināšanas pakalpojumu līgumu (1</w:t>
      </w:r>
      <w:r>
        <w:rPr>
          <w:rFonts w:ascii="Times New Roman" w:hAnsi="Times New Roman" w:cs="Times New Roman"/>
          <w:color w:val="000000"/>
          <w:sz w:val="26"/>
          <w:szCs w:val="24"/>
          <w:lang w:eastAsia="ar-SA"/>
        </w:rPr>
        <w:t>0</w:t>
      </w:r>
      <w:r w:rsidRPr="001E676A">
        <w:rPr>
          <w:rFonts w:ascii="Times New Roman" w:hAnsi="Times New Roman" w:cs="Times New Roman"/>
          <w:color w:val="000000"/>
          <w:sz w:val="26"/>
          <w:szCs w:val="24"/>
          <w:lang w:eastAsia="ar-SA"/>
        </w:rPr>
        <w:t>.pielikums – līguma projekts);</w:t>
      </w:r>
    </w:p>
    <w:p w14:paraId="2629E5F1" w14:textId="08B300FE" w:rsidR="00AE1FA5" w:rsidRPr="001E676A" w:rsidRDefault="00AE1FA5" w:rsidP="00AE1FA5">
      <w:pPr>
        <w:numPr>
          <w:ilvl w:val="2"/>
          <w:numId w:val="1"/>
        </w:numPr>
        <w:tabs>
          <w:tab w:val="clear" w:pos="720"/>
          <w:tab w:val="num" w:pos="540"/>
          <w:tab w:val="num" w:pos="1287"/>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virtuves telpu, palīgtelpu, iekārtu, inventāra un zemes nomas līgumu (1</w:t>
      </w:r>
      <w:r>
        <w:rPr>
          <w:rFonts w:ascii="Times New Roman" w:hAnsi="Times New Roman" w:cs="Times New Roman"/>
          <w:color w:val="000000"/>
          <w:sz w:val="26"/>
          <w:szCs w:val="24"/>
          <w:lang w:eastAsia="ar-SA"/>
        </w:rPr>
        <w:t>1</w:t>
      </w:r>
      <w:r w:rsidRPr="001E676A">
        <w:rPr>
          <w:rFonts w:ascii="Times New Roman" w:hAnsi="Times New Roman" w:cs="Times New Roman"/>
          <w:color w:val="000000"/>
          <w:sz w:val="26"/>
          <w:szCs w:val="24"/>
          <w:lang w:eastAsia="ar-SA"/>
        </w:rPr>
        <w:t>.pielikums – līguma projekts), ja netiek veikta ēdiena piegāde;</w:t>
      </w:r>
    </w:p>
    <w:p w14:paraId="30670B52" w14:textId="77777777" w:rsidR="00AE1FA5" w:rsidRPr="001E676A" w:rsidRDefault="00AE1FA5" w:rsidP="00AE1FA5">
      <w:pPr>
        <w:numPr>
          <w:ilvl w:val="2"/>
          <w:numId w:val="1"/>
        </w:numPr>
        <w:tabs>
          <w:tab w:val="clear" w:pos="720"/>
          <w:tab w:val="num" w:pos="540"/>
          <w:tab w:val="num" w:pos="1287"/>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līgumu par izglītojamo ēdināšanas pakalpojumiem, kuri saskaņā ar normatīvajiem aktiem tiek segti no valsts un pašvaldības budžetā paredzētajiem līdzekļiem;</w:t>
      </w:r>
    </w:p>
    <w:p w14:paraId="7C2A082D" w14:textId="77777777" w:rsidR="00AE1FA5" w:rsidRPr="001E676A" w:rsidRDefault="00AE1FA5" w:rsidP="00AE1FA5">
      <w:pPr>
        <w:numPr>
          <w:ilvl w:val="2"/>
          <w:numId w:val="1"/>
        </w:numPr>
        <w:tabs>
          <w:tab w:val="clear" w:pos="720"/>
          <w:tab w:val="num" w:pos="540"/>
          <w:tab w:val="num" w:pos="1287"/>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atkritumu apsaimniekošanas pakalpojumu līgumu ar attiecīgo pakalpojumu sniedzēju;</w:t>
      </w:r>
    </w:p>
    <w:p w14:paraId="738899CF" w14:textId="77777777" w:rsidR="00AE1FA5" w:rsidRPr="001E676A" w:rsidRDefault="00AE1FA5" w:rsidP="00AE1FA5">
      <w:pPr>
        <w:numPr>
          <w:ilvl w:val="2"/>
          <w:numId w:val="1"/>
        </w:numPr>
        <w:tabs>
          <w:tab w:val="clear" w:pos="720"/>
          <w:tab w:val="num" w:pos="540"/>
          <w:tab w:val="num" w:pos="1287"/>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4"/>
          <w:lang w:eastAsia="ar-SA"/>
        </w:rPr>
        <w:t xml:space="preserve">atsevišķu rakstisku vienošanos pie nomas līguma normatīvajos aktos noteiktajā kārtībā, ja nomnieks ar virtuvi tehniski saistītās (integrētas) telpas papildus </w:t>
      </w:r>
      <w:r>
        <w:rPr>
          <w:rFonts w:ascii="Times New Roman" w:hAnsi="Times New Roman" w:cs="Times New Roman"/>
          <w:color w:val="000000"/>
          <w:sz w:val="26"/>
          <w:szCs w:val="24"/>
          <w:lang w:eastAsia="ar-SA"/>
        </w:rPr>
        <w:t>Iestāde</w:t>
      </w:r>
      <w:r w:rsidRPr="001E676A">
        <w:rPr>
          <w:rFonts w:ascii="Times New Roman" w:hAnsi="Times New Roman" w:cs="Times New Roman"/>
          <w:color w:val="000000"/>
          <w:sz w:val="26"/>
          <w:szCs w:val="24"/>
          <w:lang w:eastAsia="ar-SA"/>
        </w:rPr>
        <w:t xml:space="preserve">s ēdināšanas pakalpojuma nodrošināšanai izmanto citas komercdarbības nodrošināšanai, izņemot gadījumus, kad nomnieks ēdamzālē ir izvietojis bufeti vai izdales leti, lai nodrošinātu </w:t>
      </w:r>
      <w:r>
        <w:rPr>
          <w:rFonts w:ascii="Times New Roman" w:hAnsi="Times New Roman" w:cs="Times New Roman"/>
          <w:color w:val="000000"/>
          <w:sz w:val="26"/>
          <w:szCs w:val="24"/>
          <w:lang w:eastAsia="ar-SA"/>
        </w:rPr>
        <w:t>Pirmsskolas</w:t>
      </w:r>
      <w:r w:rsidRPr="001E676A">
        <w:rPr>
          <w:rFonts w:ascii="Times New Roman" w:hAnsi="Times New Roman" w:cs="Times New Roman"/>
          <w:color w:val="000000"/>
          <w:sz w:val="26"/>
          <w:szCs w:val="24"/>
          <w:lang w:eastAsia="ar-SA"/>
        </w:rPr>
        <w:t xml:space="preserve"> virtuvē gatavoto ēdienu (pamatēdienu, to piedevu, zupu, salātu, desertu) izsniegšanu, kuri paredzēti kompleksajā un/vai izvēles ēdienkartē, kas</w:t>
      </w:r>
      <w:r w:rsidRPr="001E676A">
        <w:rPr>
          <w:rFonts w:ascii="Times New Roman" w:hAnsi="Times New Roman" w:cs="Times New Roman"/>
          <w:color w:val="000000"/>
          <w:sz w:val="26"/>
          <w:szCs w:val="26"/>
          <w:lang w:eastAsia="lv-LV"/>
        </w:rPr>
        <w:t xml:space="preserve"> izvietota apmeklētājiem pieejamā vietā un kurā norādīti ēdienkartē iekļauto ēdienu porcijas svars, uzturvērtība un enerģētiskā vērtība;</w:t>
      </w:r>
    </w:p>
    <w:p w14:paraId="5A8196F4" w14:textId="77777777" w:rsidR="00AE1FA5" w:rsidRPr="001E676A"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1E676A">
        <w:rPr>
          <w:rFonts w:ascii="Times New Roman" w:hAnsi="Times New Roman" w:cs="Times New Roman"/>
          <w:color w:val="000000"/>
          <w:sz w:val="26"/>
          <w:szCs w:val="26"/>
          <w:lang w:eastAsia="lv-LV"/>
        </w:rPr>
        <w:lastRenderedPageBreak/>
        <w:t xml:space="preserve">Ja tiek slēgts virtuves telpu, palīgtelpu, iekārtu, inventāra un zemes nomas līgums, </w:t>
      </w:r>
      <w:r>
        <w:rPr>
          <w:rFonts w:ascii="Times New Roman" w:hAnsi="Times New Roman" w:cs="Times New Roman"/>
          <w:color w:val="000000"/>
          <w:sz w:val="26"/>
          <w:szCs w:val="26"/>
          <w:lang w:eastAsia="lv-LV"/>
        </w:rPr>
        <w:t>Izpildītāj</w:t>
      </w:r>
      <w:r w:rsidRPr="001E676A">
        <w:rPr>
          <w:rFonts w:ascii="Times New Roman" w:hAnsi="Times New Roman" w:cs="Times New Roman"/>
          <w:color w:val="000000"/>
          <w:sz w:val="26"/>
          <w:szCs w:val="26"/>
          <w:lang w:eastAsia="lv-LV"/>
        </w:rPr>
        <w:t xml:space="preserve">s saskaņā ar </w:t>
      </w:r>
      <w:r>
        <w:rPr>
          <w:rFonts w:ascii="Times New Roman" w:hAnsi="Times New Roman" w:cs="Times New Roman"/>
          <w:color w:val="000000"/>
          <w:sz w:val="26"/>
          <w:szCs w:val="26"/>
          <w:lang w:eastAsia="ar-SA"/>
        </w:rPr>
        <w:t>Pirmsskolas</w:t>
      </w:r>
      <w:r w:rsidRPr="001E676A">
        <w:rPr>
          <w:rFonts w:ascii="Times New Roman" w:hAnsi="Times New Roman" w:cs="Times New Roman"/>
          <w:color w:val="000000"/>
          <w:sz w:val="26"/>
          <w:szCs w:val="26"/>
          <w:lang w:eastAsia="lv-LV"/>
        </w:rPr>
        <w:t xml:space="preserve"> sagatavoto rēķinu veic šādus maksājumus:</w:t>
      </w:r>
    </w:p>
    <w:p w14:paraId="3888F91D" w14:textId="77777777" w:rsidR="00AE1FA5" w:rsidRPr="001E676A" w:rsidRDefault="00AE1FA5" w:rsidP="00AE1FA5">
      <w:pPr>
        <w:numPr>
          <w:ilvl w:val="2"/>
          <w:numId w:val="1"/>
        </w:numPr>
        <w:tabs>
          <w:tab w:val="clear" w:pos="720"/>
          <w:tab w:val="num" w:pos="540"/>
          <w:tab w:val="num" w:pos="1287"/>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par virtuves telpu, palīgtelpu, iekārtu, inventāra un zemes nomu;</w:t>
      </w:r>
    </w:p>
    <w:p w14:paraId="79C9ABA4" w14:textId="77777777" w:rsidR="00AE1FA5" w:rsidRPr="001E676A" w:rsidRDefault="00AE1FA5" w:rsidP="00AE1FA5">
      <w:pPr>
        <w:numPr>
          <w:ilvl w:val="2"/>
          <w:numId w:val="1"/>
        </w:numPr>
        <w:tabs>
          <w:tab w:val="clear" w:pos="720"/>
          <w:tab w:val="num" w:pos="540"/>
          <w:tab w:val="num" w:pos="1287"/>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par izmantoto elektroenerģiju saskaņā ar patēriņa skaitītāja rādījumiem atbilstoši elektroenerģijas pakalpojumu sniedzēja tarifiem;</w:t>
      </w:r>
    </w:p>
    <w:p w14:paraId="48CAB82D" w14:textId="77777777" w:rsidR="00AE1FA5" w:rsidRPr="001E676A" w:rsidRDefault="00AE1FA5" w:rsidP="00AE1FA5">
      <w:pPr>
        <w:numPr>
          <w:ilvl w:val="2"/>
          <w:numId w:val="1"/>
        </w:numPr>
        <w:tabs>
          <w:tab w:val="clear" w:pos="720"/>
          <w:tab w:val="num" w:pos="540"/>
          <w:tab w:val="num" w:pos="1287"/>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par apkuri, kuras maksa tiek aprēķināta proporcionāli iznomāto telpu platībai;</w:t>
      </w:r>
    </w:p>
    <w:p w14:paraId="24086B18" w14:textId="77777777" w:rsidR="00AE1FA5" w:rsidRPr="001E676A" w:rsidRDefault="00AE1FA5" w:rsidP="00AE1FA5">
      <w:pPr>
        <w:numPr>
          <w:ilvl w:val="2"/>
          <w:numId w:val="1"/>
        </w:numPr>
        <w:tabs>
          <w:tab w:val="clear" w:pos="720"/>
          <w:tab w:val="num" w:pos="540"/>
          <w:tab w:val="num" w:pos="1287"/>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par ūdens apgādes un kanalizācijas pakalpojumiem saskaņā ar patēriņa skaitītāja rādījumiem atbilstoši pakalpojumu sniedzēja tarifiem;</w:t>
      </w:r>
    </w:p>
    <w:p w14:paraId="72013BE7" w14:textId="77777777" w:rsidR="00AE1FA5" w:rsidRPr="001E676A" w:rsidRDefault="00AE1FA5" w:rsidP="00AE1FA5">
      <w:pPr>
        <w:numPr>
          <w:ilvl w:val="2"/>
          <w:numId w:val="1"/>
        </w:numPr>
        <w:tabs>
          <w:tab w:val="clear" w:pos="720"/>
          <w:tab w:val="num" w:pos="540"/>
          <w:tab w:val="num" w:pos="1287"/>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 xml:space="preserve">ja ūdens patēriņa skaitītāji nav uzstādīti, līdz ūdens patēriņa skaitītāju uzstādīšanai par ūdens apgādes un kanalizācijas pakalpojumiem atbilstoši šādam aprēķinam: 0.0567 m3 (vidējais ūdens patēriņš mēnesī uz vienu </w:t>
      </w:r>
      <w:r>
        <w:rPr>
          <w:rFonts w:ascii="Times New Roman" w:hAnsi="Times New Roman" w:cs="Times New Roman"/>
          <w:color w:val="000000"/>
          <w:sz w:val="26"/>
          <w:szCs w:val="24"/>
          <w:lang w:eastAsia="ar-SA"/>
        </w:rPr>
        <w:t>Pirms</w:t>
      </w:r>
      <w:r w:rsidRPr="001E676A">
        <w:rPr>
          <w:rFonts w:ascii="Times New Roman" w:hAnsi="Times New Roman" w:cs="Times New Roman"/>
          <w:color w:val="000000"/>
          <w:sz w:val="26"/>
          <w:szCs w:val="24"/>
          <w:lang w:eastAsia="ar-SA"/>
        </w:rPr>
        <w:t>s</w:t>
      </w:r>
      <w:r>
        <w:rPr>
          <w:rFonts w:ascii="Times New Roman" w:hAnsi="Times New Roman" w:cs="Times New Roman"/>
          <w:color w:val="000000"/>
          <w:sz w:val="26"/>
          <w:szCs w:val="24"/>
          <w:lang w:eastAsia="ar-SA"/>
        </w:rPr>
        <w:t>kolas</w:t>
      </w:r>
      <w:r w:rsidRPr="001E676A">
        <w:rPr>
          <w:rFonts w:ascii="Times New Roman" w:hAnsi="Times New Roman" w:cs="Times New Roman"/>
          <w:color w:val="000000"/>
          <w:sz w:val="26"/>
          <w:szCs w:val="24"/>
          <w:lang w:eastAsia="ar-SA"/>
        </w:rPr>
        <w:t xml:space="preserve"> izglītojamo) reizināts ar </w:t>
      </w:r>
      <w:r>
        <w:rPr>
          <w:rFonts w:ascii="Times New Roman" w:hAnsi="Times New Roman" w:cs="Times New Roman"/>
          <w:color w:val="000000"/>
          <w:sz w:val="26"/>
          <w:szCs w:val="24"/>
          <w:lang w:eastAsia="ar-SA"/>
        </w:rPr>
        <w:t>Pirmsskolas</w:t>
      </w:r>
      <w:r w:rsidRPr="001E676A">
        <w:rPr>
          <w:rFonts w:ascii="Times New Roman" w:hAnsi="Times New Roman" w:cs="Times New Roman"/>
          <w:color w:val="000000"/>
          <w:sz w:val="26"/>
          <w:szCs w:val="24"/>
          <w:lang w:eastAsia="ar-SA"/>
        </w:rPr>
        <w:t xml:space="preserve"> izglītojamo kopējo skaitu;</w:t>
      </w:r>
    </w:p>
    <w:p w14:paraId="3463F1FF" w14:textId="77777777" w:rsidR="00AE1FA5" w:rsidRPr="001E676A" w:rsidRDefault="00AE1FA5" w:rsidP="00AE1FA5">
      <w:pPr>
        <w:numPr>
          <w:ilvl w:val="2"/>
          <w:numId w:val="1"/>
        </w:numPr>
        <w:tabs>
          <w:tab w:val="clear" w:pos="720"/>
          <w:tab w:val="num" w:pos="540"/>
          <w:tab w:val="num" w:pos="1287"/>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 xml:space="preserve">ja attiecīgajā </w:t>
      </w:r>
      <w:r>
        <w:rPr>
          <w:rFonts w:ascii="Times New Roman" w:hAnsi="Times New Roman" w:cs="Times New Roman"/>
          <w:color w:val="000000"/>
          <w:sz w:val="26"/>
          <w:szCs w:val="26"/>
          <w:lang w:eastAsia="ar-SA"/>
        </w:rPr>
        <w:t>Pirmsskolā</w:t>
      </w:r>
      <w:r w:rsidRPr="001E676A">
        <w:rPr>
          <w:rFonts w:ascii="Times New Roman" w:hAnsi="Times New Roman" w:cs="Times New Roman"/>
          <w:color w:val="000000"/>
          <w:sz w:val="26"/>
          <w:szCs w:val="24"/>
          <w:lang w:eastAsia="ar-SA"/>
        </w:rPr>
        <w:t xml:space="preserve"> ir autonomā apkure, par patērēto karsto ūdeni atbilstoši karstā ūdens uzsildīšanas tarifa aprēķinam, kurš veikts, pamatojoties uz Rīgas pašvaldības noteikto patērētās siltumenerģijas sadales un maksas aprēķināšanas kārtību un AS „Rīgas Siltums” noteiktajiem tarifiem.</w:t>
      </w:r>
    </w:p>
    <w:p w14:paraId="79479ED2" w14:textId="77777777" w:rsidR="00AE1FA5" w:rsidRPr="001E676A"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szCs w:val="26"/>
          <w:lang w:eastAsia="lv-LV"/>
        </w:rPr>
        <w:t>Izpildītāj</w:t>
      </w:r>
      <w:r w:rsidRPr="001E676A">
        <w:rPr>
          <w:rFonts w:ascii="Times New Roman" w:hAnsi="Times New Roman" w:cs="Times New Roman"/>
          <w:color w:val="000000"/>
          <w:sz w:val="26"/>
          <w:szCs w:val="26"/>
          <w:lang w:eastAsia="lv-LV"/>
        </w:rPr>
        <w:t>s sniedz ēdināšanas pakalpojumus saskaņā ar šādiem normatīvajiem aktiem:</w:t>
      </w:r>
    </w:p>
    <w:p w14:paraId="4BA4E0AA" w14:textId="77777777" w:rsidR="00AE1FA5" w:rsidRPr="001E676A" w:rsidRDefault="00AE1FA5" w:rsidP="00AE1FA5">
      <w:pPr>
        <w:numPr>
          <w:ilvl w:val="2"/>
          <w:numId w:val="1"/>
        </w:numPr>
        <w:tabs>
          <w:tab w:val="clear" w:pos="720"/>
          <w:tab w:val="num" w:pos="540"/>
          <w:tab w:val="num" w:pos="1287"/>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Pārtikas aprites uzraudzības likums;</w:t>
      </w:r>
    </w:p>
    <w:p w14:paraId="0F4BB5B3" w14:textId="77777777" w:rsidR="00AE1FA5" w:rsidRPr="001E676A" w:rsidRDefault="00AE1FA5" w:rsidP="00AE1FA5">
      <w:pPr>
        <w:numPr>
          <w:ilvl w:val="2"/>
          <w:numId w:val="1"/>
        </w:numPr>
        <w:tabs>
          <w:tab w:val="clear" w:pos="720"/>
          <w:tab w:val="num" w:pos="540"/>
          <w:tab w:val="num" w:pos="1287"/>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Bērnu tiesību aizsardzības likums;</w:t>
      </w:r>
    </w:p>
    <w:p w14:paraId="668642A1" w14:textId="77777777" w:rsidR="00AE1FA5" w:rsidRPr="001E676A" w:rsidRDefault="00AE1FA5" w:rsidP="00AE1FA5">
      <w:pPr>
        <w:numPr>
          <w:ilvl w:val="2"/>
          <w:numId w:val="1"/>
        </w:numPr>
        <w:tabs>
          <w:tab w:val="clear" w:pos="720"/>
          <w:tab w:val="num" w:pos="540"/>
          <w:tab w:val="num" w:pos="1287"/>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 xml:space="preserve">Ministru kabineta 13.03.2012. noteikumi Nr.172 „Noteikumi par uztura normām izglītības iestāžu izglītojamiem, sociālās aprūpes un sociālās rehabilitācijas institūciju klientiem un ārstniecības iestāžu pacientiem”; </w:t>
      </w:r>
    </w:p>
    <w:p w14:paraId="47B719F1" w14:textId="77777777" w:rsidR="00AE1FA5" w:rsidRPr="001E676A" w:rsidRDefault="00AE1FA5" w:rsidP="00AE1FA5">
      <w:pPr>
        <w:numPr>
          <w:ilvl w:val="2"/>
          <w:numId w:val="1"/>
        </w:numPr>
        <w:tabs>
          <w:tab w:val="clear" w:pos="720"/>
          <w:tab w:val="num" w:pos="540"/>
          <w:tab w:val="num" w:pos="1287"/>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 xml:space="preserve">Ministru kabineta 28.12.2010. noteikumi Nr.1206 „Kārtība, kādā aprēķina, piešķir un izlieto valsts budžeta līdzekļus pamatizglītības iestādēs </w:t>
      </w:r>
      <w:r>
        <w:rPr>
          <w:rFonts w:ascii="Times New Roman" w:hAnsi="Times New Roman" w:cs="Times New Roman"/>
          <w:color w:val="000000"/>
          <w:sz w:val="26"/>
          <w:szCs w:val="24"/>
          <w:lang w:eastAsia="ar-SA"/>
        </w:rPr>
        <w:t>skol</w:t>
      </w:r>
      <w:r w:rsidRPr="001E676A">
        <w:rPr>
          <w:rFonts w:ascii="Times New Roman" w:hAnsi="Times New Roman" w:cs="Times New Roman"/>
          <w:color w:val="000000"/>
          <w:sz w:val="26"/>
          <w:szCs w:val="24"/>
          <w:lang w:eastAsia="ar-SA"/>
        </w:rPr>
        <w:t xml:space="preserve">ēnu ēdināšanai”; </w:t>
      </w:r>
    </w:p>
    <w:p w14:paraId="566B0B44" w14:textId="77777777" w:rsidR="00AE1FA5" w:rsidRPr="001E676A" w:rsidRDefault="00AE1FA5" w:rsidP="00AE1FA5">
      <w:pPr>
        <w:numPr>
          <w:ilvl w:val="2"/>
          <w:numId w:val="1"/>
        </w:numPr>
        <w:tabs>
          <w:tab w:val="clear" w:pos="720"/>
          <w:tab w:val="num" w:pos="540"/>
          <w:tab w:val="num" w:pos="1287"/>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Ministru kabineta 12.08.2014. noteikumi Nr.461 „Prasības pārtikas kvalitātes shēmām, to ieviešanas, darbības, uzraudzības un kontroles kārtība”;</w:t>
      </w:r>
    </w:p>
    <w:p w14:paraId="639C0BF0" w14:textId="77777777" w:rsidR="00AE1FA5" w:rsidRPr="001E676A" w:rsidRDefault="00AE1FA5" w:rsidP="00AE1FA5">
      <w:pPr>
        <w:numPr>
          <w:ilvl w:val="2"/>
          <w:numId w:val="1"/>
        </w:numPr>
        <w:tabs>
          <w:tab w:val="clear" w:pos="720"/>
          <w:tab w:val="num" w:pos="540"/>
          <w:tab w:val="num" w:pos="1287"/>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 xml:space="preserve"> Ministru kabineta 26.05.2009. noteikumi Nr.485 „Bioloģiskās lauksaimniecības uzraudzības un kontroles kārtība”;</w:t>
      </w:r>
    </w:p>
    <w:p w14:paraId="7482E707" w14:textId="77777777" w:rsidR="00AE1FA5" w:rsidRPr="001E676A" w:rsidRDefault="00AE1FA5" w:rsidP="00AE1FA5">
      <w:pPr>
        <w:numPr>
          <w:ilvl w:val="2"/>
          <w:numId w:val="1"/>
        </w:numPr>
        <w:tabs>
          <w:tab w:val="clear" w:pos="720"/>
          <w:tab w:val="num" w:pos="540"/>
          <w:tab w:val="num" w:pos="1287"/>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 xml:space="preserve">Ministru kabineta 15.09.2009. noteikumi Nr. 1056 „Lauksaimniecības produktu integrētās audzēšanas, uzglabāšanas un marķēšanas prasības un kontroles kārtība”; </w:t>
      </w:r>
    </w:p>
    <w:p w14:paraId="5CE5E683" w14:textId="77777777" w:rsidR="00AE1FA5" w:rsidRPr="001E676A" w:rsidRDefault="00AE1FA5" w:rsidP="00AE1FA5">
      <w:pPr>
        <w:numPr>
          <w:ilvl w:val="2"/>
          <w:numId w:val="1"/>
        </w:numPr>
        <w:tabs>
          <w:tab w:val="clear" w:pos="720"/>
          <w:tab w:val="num" w:pos="540"/>
          <w:tab w:val="num" w:pos="1287"/>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Ministru kabineta 29.09.2015. noteikumi Nr.545 „Pārtikas apritē nodarbināto personu apmācības kārtība pārtikas higiēnas jomā”;</w:t>
      </w:r>
    </w:p>
    <w:p w14:paraId="7AC909E0" w14:textId="77777777" w:rsidR="00AE1FA5" w:rsidRPr="001E676A" w:rsidRDefault="00AE1FA5" w:rsidP="00AE1FA5">
      <w:pPr>
        <w:numPr>
          <w:ilvl w:val="2"/>
          <w:numId w:val="1"/>
        </w:numPr>
        <w:tabs>
          <w:tab w:val="clear" w:pos="720"/>
          <w:tab w:val="num" w:pos="540"/>
          <w:tab w:val="num" w:pos="1287"/>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 xml:space="preserve">Ministru kabineta 27.12.2002. noteikumi Nr.610 „ Higiēnas prasības izglītības iestādēm, kas īsteno vispārējās pamatizglītības, vispārējās vidējās izglītības, profesionālās pamatizglītības, arodizglītības vai profesionālās vidējās izglītības programmas”; </w:t>
      </w:r>
    </w:p>
    <w:p w14:paraId="0D8CD1DC" w14:textId="77777777" w:rsidR="00AE1FA5" w:rsidRPr="001E676A" w:rsidRDefault="00AE1FA5" w:rsidP="00AE1FA5">
      <w:pPr>
        <w:numPr>
          <w:ilvl w:val="2"/>
          <w:numId w:val="1"/>
        </w:numPr>
        <w:tabs>
          <w:tab w:val="clear" w:pos="720"/>
          <w:tab w:val="num" w:pos="540"/>
          <w:tab w:val="num" w:pos="1287"/>
        </w:tabs>
        <w:suppressAutoHyphens/>
        <w:spacing w:after="0" w:line="240" w:lineRule="auto"/>
        <w:ind w:left="0" w:firstLine="680"/>
        <w:jc w:val="both"/>
        <w:rPr>
          <w:rFonts w:ascii="Times New Roman" w:hAnsi="Times New Roman" w:cs="Times New Roman"/>
          <w:color w:val="000000"/>
          <w:sz w:val="26"/>
          <w:szCs w:val="24"/>
          <w:lang w:eastAsia="ar-SA"/>
        </w:rPr>
      </w:pPr>
      <w:r w:rsidRPr="001E676A">
        <w:rPr>
          <w:rFonts w:ascii="Times New Roman" w:hAnsi="Times New Roman" w:cs="Times New Roman"/>
          <w:color w:val="000000"/>
          <w:sz w:val="26"/>
          <w:szCs w:val="24"/>
          <w:lang w:eastAsia="ar-SA"/>
        </w:rPr>
        <w:t>Ministru kabineta 17.09.2013. noteikumi Nr.890 „Higiēnas prasības bērnu uzraudzības pakalpojuma sniedzējiem un izglītības iestādēm, kas īsteno pirms</w:t>
      </w:r>
      <w:r>
        <w:rPr>
          <w:rFonts w:ascii="Times New Roman" w:hAnsi="Times New Roman" w:cs="Times New Roman"/>
          <w:color w:val="000000"/>
          <w:sz w:val="26"/>
          <w:szCs w:val="24"/>
          <w:lang w:eastAsia="ar-SA"/>
        </w:rPr>
        <w:t>skol</w:t>
      </w:r>
      <w:r w:rsidRPr="001E676A">
        <w:rPr>
          <w:rFonts w:ascii="Times New Roman" w:hAnsi="Times New Roman" w:cs="Times New Roman"/>
          <w:color w:val="000000"/>
          <w:sz w:val="26"/>
          <w:szCs w:val="24"/>
          <w:lang w:eastAsia="ar-SA"/>
        </w:rPr>
        <w:t>as izglītības programmu”;</w:t>
      </w:r>
    </w:p>
    <w:p w14:paraId="6E5BA595" w14:textId="77777777" w:rsidR="00AE1FA5" w:rsidRPr="00FE535D" w:rsidRDefault="00AE1FA5" w:rsidP="00AE1FA5">
      <w:pPr>
        <w:numPr>
          <w:ilvl w:val="2"/>
          <w:numId w:val="1"/>
        </w:numPr>
        <w:tabs>
          <w:tab w:val="clear" w:pos="720"/>
          <w:tab w:val="num" w:pos="540"/>
          <w:tab w:val="num" w:pos="1287"/>
        </w:tabs>
        <w:suppressAutoHyphens/>
        <w:spacing w:after="0" w:line="240" w:lineRule="auto"/>
        <w:ind w:left="0" w:firstLine="680"/>
        <w:jc w:val="both"/>
        <w:rPr>
          <w:rFonts w:ascii="Times New Roman" w:hAnsi="Times New Roman" w:cs="Times New Roman"/>
          <w:color w:val="000000"/>
          <w:sz w:val="26"/>
          <w:szCs w:val="26"/>
          <w:lang w:eastAsia="lv-LV"/>
        </w:rPr>
      </w:pPr>
      <w:r w:rsidRPr="00FE535D">
        <w:rPr>
          <w:rFonts w:ascii="Times New Roman" w:hAnsi="Times New Roman" w:cs="Times New Roman"/>
          <w:color w:val="000000"/>
          <w:sz w:val="26"/>
          <w:szCs w:val="24"/>
          <w:lang w:eastAsia="ar-SA"/>
        </w:rPr>
        <w:t>Ministru kabineta 09.06.2020. noteikumi Nr.360 “Epidemioloģiskās drošības pasākumi Covid-19 infekcijas izplatības ierobežošanai</w:t>
      </w:r>
      <w:r w:rsidRPr="00FE535D">
        <w:rPr>
          <w:rFonts w:ascii="Times New Roman" w:hAnsi="Times New Roman" w:cs="Times New Roman"/>
          <w:color w:val="000000"/>
          <w:sz w:val="26"/>
          <w:szCs w:val="26"/>
          <w:lang w:eastAsia="lv-LV"/>
        </w:rPr>
        <w:t>”.</w:t>
      </w:r>
    </w:p>
    <w:p w14:paraId="4CEC3BF7" w14:textId="77777777" w:rsidR="00AE1FA5" w:rsidRPr="00FE535D"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sidRPr="00FE535D">
        <w:rPr>
          <w:rFonts w:ascii="Times New Roman" w:hAnsi="Times New Roman" w:cs="Times New Roman"/>
          <w:color w:val="000000"/>
          <w:sz w:val="26"/>
          <w:szCs w:val="26"/>
          <w:lang w:eastAsia="lv-LV"/>
        </w:rPr>
        <w:t>Ņemot vērā to, ka no 2020./2021. mācību gada sākuma tiek veikti epidemioloģiskās drošības pasākumi, ko nosaka Ministru kabineta 09.06.2020. noteikumi Nr.360 “Epidemioloģiskās drošības pasākumi Covid-19 infekcijas izplatības ierobežošanai” (turpmāk – Noteikumi), Izpildītājs Līguma izpildē ievēro šādas Pasūtītāja papildus prasības:</w:t>
      </w:r>
    </w:p>
    <w:p w14:paraId="1DC54FDE" w14:textId="77777777" w:rsidR="00AE1FA5" w:rsidRPr="00FE535D" w:rsidRDefault="00AE1FA5" w:rsidP="00AE1FA5">
      <w:pPr>
        <w:numPr>
          <w:ilvl w:val="2"/>
          <w:numId w:val="1"/>
        </w:numPr>
        <w:tabs>
          <w:tab w:val="clear" w:pos="720"/>
          <w:tab w:val="num" w:pos="540"/>
          <w:tab w:val="num" w:pos="1287"/>
        </w:tabs>
        <w:suppressAutoHyphens/>
        <w:spacing w:after="0" w:line="240" w:lineRule="auto"/>
        <w:ind w:left="0" w:firstLine="680"/>
        <w:jc w:val="both"/>
        <w:rPr>
          <w:rFonts w:ascii="Times New Roman" w:hAnsi="Times New Roman" w:cs="Times New Roman"/>
          <w:color w:val="000000"/>
          <w:sz w:val="26"/>
          <w:szCs w:val="24"/>
          <w:lang w:eastAsia="ar-SA"/>
        </w:rPr>
      </w:pPr>
      <w:r w:rsidRPr="00FE535D">
        <w:rPr>
          <w:rFonts w:ascii="Times New Roman" w:hAnsi="Times New Roman" w:cs="Times New Roman"/>
          <w:b/>
          <w:bCs/>
          <w:color w:val="000000"/>
          <w:sz w:val="26"/>
          <w:szCs w:val="24"/>
          <w:lang w:eastAsia="ar-SA"/>
        </w:rPr>
        <w:t>klātienes izglītības procesa ietvaros</w:t>
      </w:r>
      <w:r w:rsidRPr="00FE535D">
        <w:rPr>
          <w:rFonts w:ascii="Times New Roman" w:hAnsi="Times New Roman" w:cs="Times New Roman"/>
          <w:color w:val="000000"/>
          <w:sz w:val="26"/>
          <w:szCs w:val="24"/>
          <w:lang w:eastAsia="ar-SA"/>
        </w:rPr>
        <w:t xml:space="preserve">, Izpildītājs ievēro </w:t>
      </w:r>
      <w:r>
        <w:rPr>
          <w:rFonts w:ascii="Times New Roman" w:hAnsi="Times New Roman" w:cs="Times New Roman"/>
          <w:color w:val="000000"/>
          <w:sz w:val="26"/>
          <w:szCs w:val="24"/>
          <w:lang w:eastAsia="ar-SA"/>
        </w:rPr>
        <w:t>Pirmsskolas</w:t>
      </w:r>
      <w:r w:rsidRPr="00FE535D">
        <w:rPr>
          <w:rFonts w:ascii="Times New Roman" w:hAnsi="Times New Roman" w:cs="Times New Roman"/>
          <w:color w:val="000000"/>
          <w:sz w:val="26"/>
          <w:szCs w:val="24"/>
          <w:lang w:eastAsia="ar-SA"/>
        </w:rPr>
        <w:t xml:space="preserve"> noteikto kārtību un pamatprincipus attiecībā uz informēšanu, </w:t>
      </w:r>
      <w:proofErr w:type="spellStart"/>
      <w:r w:rsidRPr="00FE535D">
        <w:rPr>
          <w:rFonts w:ascii="Times New Roman" w:hAnsi="Times New Roman" w:cs="Times New Roman"/>
          <w:color w:val="000000"/>
          <w:sz w:val="26"/>
          <w:szCs w:val="24"/>
          <w:lang w:eastAsia="ar-SA"/>
        </w:rPr>
        <w:t>distancēšanos</w:t>
      </w:r>
      <w:proofErr w:type="spellEnd"/>
      <w:r w:rsidRPr="00FE535D">
        <w:rPr>
          <w:rFonts w:ascii="Times New Roman" w:hAnsi="Times New Roman" w:cs="Times New Roman"/>
          <w:color w:val="000000"/>
          <w:sz w:val="26"/>
          <w:szCs w:val="24"/>
          <w:lang w:eastAsia="ar-SA"/>
        </w:rPr>
        <w:t xml:space="preserve">, higiēnas, personas </w:t>
      </w:r>
      <w:r w:rsidRPr="00FE535D">
        <w:rPr>
          <w:rFonts w:ascii="Times New Roman" w:hAnsi="Times New Roman" w:cs="Times New Roman"/>
          <w:color w:val="000000"/>
          <w:sz w:val="26"/>
          <w:szCs w:val="24"/>
          <w:lang w:eastAsia="ar-SA"/>
        </w:rPr>
        <w:lastRenderedPageBreak/>
        <w:t>veselības stāvokļa uzraudzību, tai skaitā par ēdināšanas organizēšanu, izglītojamo plūsmas organizēšanu un kontroli, ievērojot šādus nosacījumus:</w:t>
      </w:r>
    </w:p>
    <w:p w14:paraId="3595C906" w14:textId="77777777" w:rsidR="00AE1FA5" w:rsidRPr="00FE535D" w:rsidRDefault="00AE1FA5" w:rsidP="00AE1FA5">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 xml:space="preserve">Izpildītājs ar </w:t>
      </w:r>
      <w:r>
        <w:rPr>
          <w:rFonts w:ascii="Times New Roman" w:hAnsi="Times New Roman" w:cs="Times New Roman"/>
          <w:color w:val="000000"/>
          <w:sz w:val="26"/>
          <w:szCs w:val="26"/>
          <w:lang w:eastAsia="ar-SA"/>
        </w:rPr>
        <w:t>Pirmsskolu</w:t>
      </w:r>
      <w:r w:rsidRPr="00FE535D">
        <w:rPr>
          <w:rFonts w:ascii="Times New Roman" w:hAnsi="Times New Roman" w:cs="Times New Roman"/>
          <w:color w:val="000000"/>
          <w:sz w:val="26"/>
          <w:szCs w:val="24"/>
          <w:lang w:eastAsia="ar-SA"/>
        </w:rPr>
        <w:t xml:space="preserve"> vienojas par izmaiņām ēdināšanas pakalpojuma kārtībā, ievērojot Noteikumu prasības, </w:t>
      </w:r>
      <w:r>
        <w:rPr>
          <w:rFonts w:ascii="Times New Roman" w:hAnsi="Times New Roman" w:cs="Times New Roman"/>
          <w:color w:val="000000"/>
          <w:sz w:val="26"/>
          <w:szCs w:val="26"/>
          <w:lang w:eastAsia="ar-SA"/>
        </w:rPr>
        <w:t>Pirmsskola</w:t>
      </w:r>
      <w:r w:rsidRPr="00FE535D">
        <w:rPr>
          <w:rFonts w:ascii="Times New Roman" w:hAnsi="Times New Roman" w:cs="Times New Roman"/>
          <w:color w:val="000000"/>
          <w:sz w:val="26"/>
          <w:szCs w:val="24"/>
          <w:lang w:eastAsia="ar-SA"/>
        </w:rPr>
        <w:t xml:space="preserve">s </w:t>
      </w:r>
      <w:r>
        <w:rPr>
          <w:rFonts w:ascii="Times New Roman" w:hAnsi="Times New Roman" w:cs="Times New Roman"/>
          <w:color w:val="000000"/>
          <w:sz w:val="26"/>
          <w:szCs w:val="24"/>
          <w:lang w:eastAsia="ar-SA"/>
        </w:rPr>
        <w:t>nodarbību</w:t>
      </w:r>
      <w:r w:rsidRPr="00FE535D">
        <w:rPr>
          <w:rFonts w:ascii="Times New Roman" w:hAnsi="Times New Roman" w:cs="Times New Roman"/>
          <w:color w:val="000000"/>
          <w:sz w:val="26"/>
          <w:szCs w:val="24"/>
          <w:lang w:eastAsia="ar-SA"/>
        </w:rPr>
        <w:t xml:space="preserve"> sarakstu, izglītojamo plūsmu plānojamu, lai mazinātu to izglītojamo skaitu, kas nonāk ciešā kontaktā, un iespēju robežās mazinātu šo grupu savstarpējo sastapšanos ēdināšanas procesa laikā;</w:t>
      </w:r>
    </w:p>
    <w:p w14:paraId="4E4DA8B2" w14:textId="77777777" w:rsidR="00AE1FA5" w:rsidRPr="00FE535D" w:rsidRDefault="00AE1FA5" w:rsidP="00AE1FA5">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 xml:space="preserve">viena </w:t>
      </w:r>
      <w:r>
        <w:rPr>
          <w:rFonts w:ascii="Times New Roman" w:hAnsi="Times New Roman" w:cs="Times New Roman"/>
          <w:color w:val="000000"/>
          <w:sz w:val="26"/>
          <w:szCs w:val="24"/>
          <w:lang w:eastAsia="ar-SA"/>
        </w:rPr>
        <w:t>grupa</w:t>
      </w:r>
      <w:r w:rsidRPr="00FE535D">
        <w:rPr>
          <w:rFonts w:ascii="Times New Roman" w:hAnsi="Times New Roman" w:cs="Times New Roman"/>
          <w:color w:val="000000"/>
          <w:sz w:val="26"/>
          <w:szCs w:val="24"/>
          <w:lang w:eastAsia="ar-SA"/>
        </w:rPr>
        <w:t xml:space="preserve"> tiek uztverta kā noslēgta kopa;</w:t>
      </w:r>
    </w:p>
    <w:p w14:paraId="144D9360" w14:textId="77777777" w:rsidR="00AE1FA5" w:rsidRPr="00FE535D" w:rsidRDefault="00AE1FA5" w:rsidP="00AE1FA5">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 xml:space="preserve">starp </w:t>
      </w:r>
      <w:r>
        <w:rPr>
          <w:rFonts w:ascii="Times New Roman" w:hAnsi="Times New Roman" w:cs="Times New Roman"/>
          <w:color w:val="000000"/>
          <w:sz w:val="26"/>
          <w:szCs w:val="24"/>
          <w:lang w:eastAsia="ar-SA"/>
        </w:rPr>
        <w:t>grupām</w:t>
      </w:r>
      <w:r w:rsidRPr="00FE535D">
        <w:rPr>
          <w:rFonts w:ascii="Times New Roman" w:hAnsi="Times New Roman" w:cs="Times New Roman"/>
          <w:color w:val="000000"/>
          <w:sz w:val="26"/>
          <w:szCs w:val="24"/>
          <w:lang w:eastAsia="ar-SA"/>
        </w:rPr>
        <w:t xml:space="preserve"> tiek nodrošināta 2 m distance  </w:t>
      </w:r>
      <w:r>
        <w:rPr>
          <w:rFonts w:ascii="Times New Roman" w:hAnsi="Times New Roman" w:cs="Times New Roman"/>
          <w:color w:val="000000"/>
          <w:sz w:val="26"/>
          <w:szCs w:val="24"/>
          <w:lang w:eastAsia="ar-SA"/>
        </w:rPr>
        <w:t>(</w:t>
      </w:r>
      <w:r w:rsidRPr="00FE535D">
        <w:rPr>
          <w:rFonts w:ascii="Times New Roman" w:hAnsi="Times New Roman" w:cs="Times New Roman"/>
          <w:color w:val="000000"/>
          <w:sz w:val="26"/>
          <w:szCs w:val="24"/>
          <w:lang w:eastAsia="ar-SA"/>
        </w:rPr>
        <w:t xml:space="preserve">kopgaldi (galds, pie kura ēd viena </w:t>
      </w:r>
      <w:r>
        <w:rPr>
          <w:rFonts w:ascii="Times New Roman" w:hAnsi="Times New Roman" w:cs="Times New Roman"/>
          <w:color w:val="000000"/>
          <w:sz w:val="26"/>
          <w:szCs w:val="24"/>
          <w:lang w:eastAsia="ar-SA"/>
        </w:rPr>
        <w:t>grupa</w:t>
      </w:r>
      <w:r w:rsidRPr="00FE535D">
        <w:rPr>
          <w:rFonts w:ascii="Times New Roman" w:hAnsi="Times New Roman" w:cs="Times New Roman"/>
          <w:color w:val="000000"/>
          <w:sz w:val="26"/>
          <w:szCs w:val="24"/>
          <w:lang w:eastAsia="ar-SA"/>
        </w:rPr>
        <w:t>)</w:t>
      </w:r>
      <w:r>
        <w:rPr>
          <w:rFonts w:ascii="Times New Roman" w:hAnsi="Times New Roman" w:cs="Times New Roman"/>
          <w:color w:val="000000"/>
          <w:sz w:val="26"/>
          <w:szCs w:val="24"/>
          <w:lang w:eastAsia="ar-SA"/>
        </w:rPr>
        <w:t>)</w:t>
      </w:r>
      <w:r w:rsidRPr="00FE535D">
        <w:rPr>
          <w:rFonts w:ascii="Times New Roman" w:hAnsi="Times New Roman" w:cs="Times New Roman"/>
          <w:color w:val="000000"/>
          <w:sz w:val="26"/>
          <w:szCs w:val="24"/>
          <w:lang w:eastAsia="ar-SA"/>
        </w:rPr>
        <w:t xml:space="preserve"> tiek izvietoti 2 m attālumā;</w:t>
      </w:r>
    </w:p>
    <w:p w14:paraId="7F1B9420" w14:textId="77777777" w:rsidR="00AE1FA5" w:rsidRPr="00FE535D" w:rsidRDefault="00AE1FA5" w:rsidP="00AE1FA5">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Pr>
          <w:rFonts w:ascii="Times New Roman" w:hAnsi="Times New Roman" w:cs="Times New Roman"/>
          <w:color w:val="000000"/>
          <w:sz w:val="26"/>
          <w:szCs w:val="26"/>
          <w:lang w:eastAsia="ar-SA"/>
        </w:rPr>
        <w:t>Pirmsskola</w:t>
      </w:r>
      <w:r w:rsidRPr="00FE535D">
        <w:rPr>
          <w:rFonts w:ascii="Times New Roman" w:hAnsi="Times New Roman" w:cs="Times New Roman"/>
          <w:color w:val="000000"/>
          <w:sz w:val="26"/>
          <w:szCs w:val="24"/>
          <w:lang w:eastAsia="ar-SA"/>
        </w:rPr>
        <w:t xml:space="preserve">s deleģēta persona (vai personas) uzrauga </w:t>
      </w:r>
      <w:r>
        <w:rPr>
          <w:rFonts w:ascii="Times New Roman" w:hAnsi="Times New Roman" w:cs="Times New Roman"/>
          <w:color w:val="000000"/>
          <w:sz w:val="26"/>
          <w:szCs w:val="24"/>
          <w:lang w:eastAsia="ar-SA"/>
        </w:rPr>
        <w:t>grupu</w:t>
      </w:r>
      <w:r w:rsidRPr="00FE535D">
        <w:rPr>
          <w:rFonts w:ascii="Times New Roman" w:hAnsi="Times New Roman" w:cs="Times New Roman"/>
          <w:color w:val="000000"/>
          <w:sz w:val="26"/>
          <w:szCs w:val="24"/>
          <w:lang w:eastAsia="ar-SA"/>
        </w:rPr>
        <w:t xml:space="preserve"> plūsmu nekrustošanos pie izlietnēm un ēdamzālē;</w:t>
      </w:r>
    </w:p>
    <w:p w14:paraId="600E900D" w14:textId="77777777" w:rsidR="00AE1FA5" w:rsidRPr="00FE535D" w:rsidRDefault="00AE1FA5" w:rsidP="00AE1FA5">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 xml:space="preserve">ja roku mazgāšana netiek nodrošināta pirms ierašanās ēdnīcā, tad ēdnīcas priekštelpā tiek nodalīta laikā – katrai </w:t>
      </w:r>
      <w:r>
        <w:rPr>
          <w:rFonts w:ascii="Times New Roman" w:hAnsi="Times New Roman" w:cs="Times New Roman"/>
          <w:color w:val="000000"/>
          <w:sz w:val="26"/>
          <w:szCs w:val="24"/>
          <w:lang w:eastAsia="ar-SA"/>
        </w:rPr>
        <w:t>grupai</w:t>
      </w:r>
      <w:r w:rsidRPr="00FE535D">
        <w:rPr>
          <w:rFonts w:ascii="Times New Roman" w:hAnsi="Times New Roman" w:cs="Times New Roman"/>
          <w:color w:val="000000"/>
          <w:sz w:val="26"/>
          <w:szCs w:val="24"/>
          <w:lang w:eastAsia="ar-SA"/>
        </w:rPr>
        <w:t xml:space="preserve"> noteikts savs laiks, laika intervāls starp </w:t>
      </w:r>
      <w:r>
        <w:rPr>
          <w:rFonts w:ascii="Times New Roman" w:hAnsi="Times New Roman" w:cs="Times New Roman"/>
          <w:color w:val="000000"/>
          <w:sz w:val="26"/>
          <w:szCs w:val="24"/>
          <w:lang w:eastAsia="ar-SA"/>
        </w:rPr>
        <w:t>grupām</w:t>
      </w:r>
      <w:r w:rsidRPr="00FE535D">
        <w:rPr>
          <w:rFonts w:ascii="Times New Roman" w:hAnsi="Times New Roman" w:cs="Times New Roman"/>
          <w:color w:val="000000"/>
          <w:sz w:val="26"/>
          <w:szCs w:val="24"/>
          <w:lang w:eastAsia="ar-SA"/>
        </w:rPr>
        <w:t xml:space="preserve"> ne mazāks kā 5 min.; </w:t>
      </w:r>
    </w:p>
    <w:p w14:paraId="29B92973" w14:textId="77777777" w:rsidR="00AE1FA5" w:rsidRPr="00FE535D" w:rsidRDefault="00AE1FA5" w:rsidP="00AE1FA5">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 xml:space="preserve">ēdamzālē katra </w:t>
      </w:r>
      <w:r>
        <w:rPr>
          <w:rFonts w:ascii="Times New Roman" w:hAnsi="Times New Roman" w:cs="Times New Roman"/>
          <w:color w:val="000000"/>
          <w:sz w:val="26"/>
          <w:szCs w:val="24"/>
          <w:lang w:eastAsia="ar-SA"/>
        </w:rPr>
        <w:t>grupa</w:t>
      </w:r>
      <w:r w:rsidRPr="00FE535D">
        <w:rPr>
          <w:rFonts w:ascii="Times New Roman" w:hAnsi="Times New Roman" w:cs="Times New Roman"/>
          <w:color w:val="000000"/>
          <w:sz w:val="26"/>
          <w:szCs w:val="24"/>
          <w:lang w:eastAsia="ar-SA"/>
        </w:rPr>
        <w:t xml:space="preserve"> uzturas ne ilgāk kā 20 min. (šajā laikā jāsaņem ēdiens, jāpaēd, jānovieto netīrie trauki klasei noteiktā vietā un jāatstāj zāle); grupu  uzturēšanās ēdamzālē tiek noteikta laikā; </w:t>
      </w:r>
      <w:r>
        <w:rPr>
          <w:rFonts w:ascii="Times New Roman" w:hAnsi="Times New Roman" w:cs="Times New Roman"/>
          <w:color w:val="000000"/>
          <w:sz w:val="26"/>
          <w:szCs w:val="24"/>
          <w:lang w:eastAsia="ar-SA"/>
        </w:rPr>
        <w:t>grupu</w:t>
      </w:r>
      <w:r w:rsidRPr="00FE535D">
        <w:rPr>
          <w:rFonts w:ascii="Times New Roman" w:hAnsi="Times New Roman" w:cs="Times New Roman"/>
          <w:color w:val="000000"/>
          <w:sz w:val="26"/>
          <w:szCs w:val="24"/>
          <w:lang w:eastAsia="ar-SA"/>
        </w:rPr>
        <w:t xml:space="preserve"> ienākšanai un iziešanai no ēdamzāles tiek izstrādāts grafiks; </w:t>
      </w:r>
      <w:r>
        <w:rPr>
          <w:rFonts w:ascii="Times New Roman" w:hAnsi="Times New Roman" w:cs="Times New Roman"/>
          <w:color w:val="000000"/>
          <w:sz w:val="26"/>
          <w:szCs w:val="26"/>
          <w:lang w:eastAsia="ar-SA"/>
        </w:rPr>
        <w:t>Pirmsskola</w:t>
      </w:r>
      <w:r w:rsidRPr="00FE535D">
        <w:rPr>
          <w:rFonts w:ascii="Times New Roman" w:hAnsi="Times New Roman" w:cs="Times New Roman"/>
          <w:color w:val="000000"/>
          <w:sz w:val="26"/>
          <w:szCs w:val="24"/>
          <w:lang w:eastAsia="ar-SA"/>
        </w:rPr>
        <w:t xml:space="preserve">s deleģētā persona kontrolē izglītojamo plūsmu ēdnīcā, lai novērstu </w:t>
      </w:r>
      <w:r>
        <w:rPr>
          <w:rFonts w:ascii="Times New Roman" w:hAnsi="Times New Roman" w:cs="Times New Roman"/>
          <w:color w:val="000000"/>
          <w:sz w:val="26"/>
          <w:szCs w:val="24"/>
          <w:lang w:eastAsia="ar-SA"/>
        </w:rPr>
        <w:t>grupu</w:t>
      </w:r>
      <w:r w:rsidRPr="00FE535D">
        <w:rPr>
          <w:rFonts w:ascii="Times New Roman" w:hAnsi="Times New Roman" w:cs="Times New Roman"/>
          <w:color w:val="000000"/>
          <w:sz w:val="26"/>
          <w:szCs w:val="24"/>
          <w:lang w:eastAsia="ar-SA"/>
        </w:rPr>
        <w:t xml:space="preserve"> kustības krustošanos; ja nepieciešams, Izpildītājs izvieto vizuālas </w:t>
      </w:r>
      <w:proofErr w:type="spellStart"/>
      <w:r w:rsidRPr="00FE535D">
        <w:rPr>
          <w:rFonts w:ascii="Times New Roman" w:hAnsi="Times New Roman" w:cs="Times New Roman"/>
          <w:color w:val="000000"/>
          <w:sz w:val="26"/>
          <w:szCs w:val="24"/>
          <w:lang w:eastAsia="ar-SA"/>
        </w:rPr>
        <w:t>distancēšanās</w:t>
      </w:r>
      <w:proofErr w:type="spellEnd"/>
      <w:r w:rsidRPr="00FE535D">
        <w:rPr>
          <w:rFonts w:ascii="Times New Roman" w:hAnsi="Times New Roman" w:cs="Times New Roman"/>
          <w:color w:val="000000"/>
          <w:sz w:val="26"/>
          <w:szCs w:val="24"/>
          <w:lang w:eastAsia="ar-SA"/>
        </w:rPr>
        <w:t xml:space="preserve"> norādes, piemēram, bultas vai līnijas uz grīdas;</w:t>
      </w:r>
    </w:p>
    <w:p w14:paraId="3F77FBBE" w14:textId="77777777" w:rsidR="00AE1FA5" w:rsidRPr="00FE535D" w:rsidRDefault="00AE1FA5" w:rsidP="00AE1FA5">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lai nodrošinātu visu izglītojamo ēdināšanu apstākļos, kad palielinās platība ēdamzālē uz vienu izglītojamo, kā arī tiek noteikts maksimālais laiks, kurā drīkst atrasties ēdamzālē, būtu nosakāmi: a) 1-3 pusdienu starpbrīži no 20 līdz 60 min; b) izglītojamo ēdināšana tiek uzsākta jau no plkst. 10:30;</w:t>
      </w:r>
    </w:p>
    <w:p w14:paraId="79016F21" w14:textId="77777777" w:rsidR="00AE1FA5" w:rsidRPr="00FE535D" w:rsidRDefault="00AE1FA5" w:rsidP="00AE1FA5">
      <w:pPr>
        <w:numPr>
          <w:ilvl w:val="3"/>
          <w:numId w:val="1"/>
        </w:numPr>
        <w:tabs>
          <w:tab w:val="clear" w:pos="720"/>
        </w:tabs>
        <w:suppressAutoHyphens/>
        <w:spacing w:after="0" w:line="240" w:lineRule="auto"/>
        <w:ind w:left="0" w:firstLine="709"/>
        <w:jc w:val="both"/>
        <w:rPr>
          <w:rFonts w:ascii="Times New Roman" w:hAnsi="Times New Roman" w:cs="Times New Roman"/>
          <w:color w:val="000000"/>
          <w:sz w:val="26"/>
          <w:szCs w:val="24"/>
          <w:lang w:eastAsia="ar-SA"/>
        </w:rPr>
      </w:pPr>
      <w:r w:rsidRPr="00FE535D">
        <w:rPr>
          <w:rFonts w:ascii="Times New Roman" w:hAnsi="Times New Roman" w:cs="Times New Roman"/>
          <w:color w:val="000000"/>
          <w:sz w:val="26"/>
          <w:szCs w:val="24"/>
          <w:lang w:eastAsia="ar-SA"/>
        </w:rPr>
        <w:t>lai samazinātu izglītojamo uzturēšanos vienā telpā ilglaicīgi (samazinātu ēdienu izsniegšanas un patērēšanas laiku), vēlams divu ēdienu vietā pasniegt vienu pamatēdienu, nodrošinot, ka tas atbilst uztura normām, kas noteiktas Ministru kabineta 13.03.2012. noteikumu Nr.172 „Noteikumi par uztura normām izglītības iestāžu izglītojamiem, sociālās aprūpes un sociālās rehabilitācijas institūciju klientiem un ārstniecības iestāžu pacientiem”;</w:t>
      </w:r>
    </w:p>
    <w:p w14:paraId="47112D4A" w14:textId="77777777" w:rsidR="00AE1FA5"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rPr>
        <w:t xml:space="preserve">Izpildītājs </w:t>
      </w:r>
      <w:r w:rsidRPr="006D2D48">
        <w:rPr>
          <w:rFonts w:ascii="Times New Roman" w:hAnsi="Times New Roman" w:cs="Times New Roman"/>
          <w:color w:val="000000"/>
          <w:sz w:val="26"/>
        </w:rPr>
        <w:t xml:space="preserve">ne </w:t>
      </w:r>
      <w:r w:rsidRPr="00B86E61">
        <w:rPr>
          <w:rFonts w:ascii="Times New Roman" w:hAnsi="Times New Roman" w:cs="Times New Roman"/>
          <w:color w:val="000000"/>
          <w:sz w:val="26"/>
          <w:szCs w:val="26"/>
          <w:lang w:eastAsia="lv-LV"/>
        </w:rPr>
        <w:t>vēlāk kā 5 darba dienu laikā pēc šī līguma noslēgšanas iesnie</w:t>
      </w:r>
      <w:r>
        <w:rPr>
          <w:rFonts w:ascii="Times New Roman" w:hAnsi="Times New Roman" w:cs="Times New Roman"/>
          <w:color w:val="000000"/>
          <w:sz w:val="26"/>
          <w:szCs w:val="26"/>
          <w:lang w:eastAsia="lv-LV"/>
        </w:rPr>
        <w:t>dz</w:t>
      </w:r>
      <w:r w:rsidRPr="00B86E61">
        <w:rPr>
          <w:rFonts w:ascii="Times New Roman" w:hAnsi="Times New Roman" w:cs="Times New Roman"/>
          <w:color w:val="000000"/>
          <w:sz w:val="26"/>
          <w:szCs w:val="26"/>
          <w:lang w:eastAsia="lv-LV"/>
        </w:rPr>
        <w:t xml:space="preserve"> Pasūtītājam dokumentus, kas apliecina Izpildītāja civiltiesiskās atbildības apdrošināšanu par sniegtajiem pakalpojumiem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attiecīgajā Iepirkuma daļā visā līguma darbības laikā jābūt ne mazākam kā 100 tūkstoši </w:t>
      </w:r>
      <w:proofErr w:type="spellStart"/>
      <w:r w:rsidRPr="00B86E61">
        <w:rPr>
          <w:rFonts w:ascii="Times New Roman" w:hAnsi="Times New Roman" w:cs="Times New Roman"/>
          <w:color w:val="000000"/>
          <w:sz w:val="26"/>
          <w:szCs w:val="26"/>
          <w:lang w:eastAsia="lv-LV"/>
        </w:rPr>
        <w:t>euro</w:t>
      </w:r>
      <w:proofErr w:type="spellEnd"/>
      <w:r w:rsidRPr="00B86E61">
        <w:rPr>
          <w:rFonts w:ascii="Times New Roman" w:hAnsi="Times New Roman" w:cs="Times New Roman"/>
          <w:color w:val="000000"/>
          <w:sz w:val="26"/>
          <w:szCs w:val="26"/>
          <w:lang w:eastAsia="lv-LV"/>
        </w:rPr>
        <w:t>), iesniedzot apdrošināšanas polisi, kā arī dokumentu, kas apliecina apdrošināšanas prēmijas apmaksu;</w:t>
      </w:r>
    </w:p>
    <w:p w14:paraId="790343B9" w14:textId="77777777" w:rsidR="00AE1FA5" w:rsidRPr="00B86E61"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rPr>
        <w:t>Izpildītājs</w:t>
      </w:r>
      <w:r w:rsidRPr="00B86E61">
        <w:rPr>
          <w:rFonts w:ascii="Times New Roman" w:hAnsi="Times New Roman" w:cs="Times New Roman"/>
          <w:color w:val="000000"/>
          <w:sz w:val="26"/>
          <w:szCs w:val="26"/>
          <w:lang w:eastAsia="lv-LV"/>
        </w:rPr>
        <w:t xml:space="preserve"> snie</w:t>
      </w:r>
      <w:r>
        <w:rPr>
          <w:rFonts w:ascii="Times New Roman" w:hAnsi="Times New Roman" w:cs="Times New Roman"/>
          <w:color w:val="000000"/>
          <w:sz w:val="26"/>
          <w:szCs w:val="26"/>
          <w:lang w:eastAsia="lv-LV"/>
        </w:rPr>
        <w:t xml:space="preserve">dz </w:t>
      </w:r>
      <w:r w:rsidRPr="00B86E61">
        <w:rPr>
          <w:rFonts w:ascii="Times New Roman" w:hAnsi="Times New Roman" w:cs="Times New Roman"/>
          <w:color w:val="000000"/>
          <w:sz w:val="26"/>
          <w:szCs w:val="26"/>
          <w:lang w:eastAsia="lv-LV"/>
        </w:rPr>
        <w:t>Pasūtītājam ar Pasūtījuma izpildi saistītos dokumentus un informāciju ne vēlāk kā trīs darba dienu laikā pēc Pasūtītāja pieprasījuma;</w:t>
      </w:r>
    </w:p>
    <w:p w14:paraId="0D4A1A3A" w14:textId="77777777" w:rsidR="00AE1FA5" w:rsidRPr="00B86E61"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rPr>
        <w:t>Izpildītājs</w:t>
      </w:r>
      <w:r w:rsidRPr="00B86E61">
        <w:rPr>
          <w:rFonts w:ascii="Times New Roman" w:hAnsi="Times New Roman" w:cs="Times New Roman"/>
          <w:color w:val="000000"/>
          <w:sz w:val="26"/>
          <w:szCs w:val="26"/>
          <w:lang w:eastAsia="lv-LV"/>
        </w:rPr>
        <w:t xml:space="preserve"> nekavējoties paziņo Pasūtītājiem par šķēršļiem, kuri var ietekmēt šī līguma nosacījumu un Pakalpojuma izpildi;</w:t>
      </w:r>
    </w:p>
    <w:p w14:paraId="6EDCED06" w14:textId="77777777" w:rsidR="00AE1FA5" w:rsidRPr="00B86E61"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rPr>
        <w:t>Izpildītājs</w:t>
      </w:r>
      <w:r w:rsidRPr="00B86E61">
        <w:rPr>
          <w:rFonts w:ascii="Times New Roman" w:hAnsi="Times New Roman" w:cs="Times New Roman"/>
          <w:color w:val="000000"/>
          <w:sz w:val="26"/>
          <w:szCs w:val="26"/>
          <w:lang w:eastAsia="lv-LV"/>
        </w:rPr>
        <w:t xml:space="preserve"> nepieļau</w:t>
      </w:r>
      <w:r>
        <w:rPr>
          <w:rFonts w:ascii="Times New Roman" w:hAnsi="Times New Roman" w:cs="Times New Roman"/>
          <w:color w:val="000000"/>
          <w:sz w:val="26"/>
          <w:szCs w:val="26"/>
          <w:lang w:eastAsia="lv-LV"/>
        </w:rPr>
        <w:t>j</w:t>
      </w:r>
      <w:r w:rsidRPr="00B86E61">
        <w:rPr>
          <w:rFonts w:ascii="Times New Roman" w:hAnsi="Times New Roman" w:cs="Times New Roman"/>
          <w:color w:val="000000"/>
          <w:sz w:val="26"/>
          <w:szCs w:val="26"/>
          <w:lang w:eastAsia="lv-LV"/>
        </w:rPr>
        <w:t xml:space="preserve"> nepiederošu personu uzturēšanos telpās, kuras saistītas ar Pakalpojuma izpildi;</w:t>
      </w:r>
    </w:p>
    <w:p w14:paraId="2C7DE3BC" w14:textId="77777777" w:rsidR="00AE1FA5" w:rsidRPr="00B86E61"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rPr>
        <w:t>Izpildītājs</w:t>
      </w:r>
      <w:r w:rsidRPr="00B86E61">
        <w:rPr>
          <w:rFonts w:ascii="Times New Roman" w:hAnsi="Times New Roman" w:cs="Times New Roman"/>
          <w:color w:val="000000"/>
          <w:sz w:val="26"/>
          <w:szCs w:val="26"/>
          <w:lang w:eastAsia="lv-LV"/>
        </w:rPr>
        <w:t xml:space="preserve"> nodrošin</w:t>
      </w:r>
      <w:r>
        <w:rPr>
          <w:rFonts w:ascii="Times New Roman" w:hAnsi="Times New Roman" w:cs="Times New Roman"/>
          <w:color w:val="000000"/>
          <w:sz w:val="26"/>
          <w:szCs w:val="26"/>
          <w:lang w:eastAsia="lv-LV"/>
        </w:rPr>
        <w:t>a</w:t>
      </w:r>
      <w:r w:rsidRPr="00B86E61">
        <w:rPr>
          <w:rFonts w:ascii="Times New Roman" w:hAnsi="Times New Roman" w:cs="Times New Roman"/>
          <w:color w:val="000000"/>
          <w:sz w:val="26"/>
          <w:szCs w:val="26"/>
          <w:lang w:eastAsia="lv-LV"/>
        </w:rPr>
        <w:t xml:space="preserve"> darba drošības, darba aizsardzības, sanitāro normu, drošības tehnikas, ugunsdrošības un Pasūtītāja iekšējās kārtības un apkārtējās vides aizsardzību regulējošo normatīvo aktu ievērošanu;</w:t>
      </w:r>
    </w:p>
    <w:p w14:paraId="74967424" w14:textId="77777777" w:rsidR="00AE1FA5"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lv-LV"/>
        </w:rPr>
      </w:pPr>
      <w:r>
        <w:rPr>
          <w:rFonts w:ascii="Times New Roman" w:hAnsi="Times New Roman" w:cs="Times New Roman"/>
          <w:color w:val="000000"/>
          <w:sz w:val="26"/>
        </w:rPr>
        <w:lastRenderedPageBreak/>
        <w:t>Izpildītājs</w:t>
      </w:r>
      <w:r w:rsidRPr="00B86E61">
        <w:rPr>
          <w:rFonts w:ascii="Times New Roman" w:hAnsi="Times New Roman" w:cs="Times New Roman"/>
          <w:color w:val="000000"/>
          <w:sz w:val="26"/>
          <w:szCs w:val="26"/>
          <w:lang w:eastAsia="lv-LV"/>
        </w:rPr>
        <w:t xml:space="preserve"> pil</w:t>
      </w:r>
      <w:r>
        <w:rPr>
          <w:rFonts w:ascii="Times New Roman" w:hAnsi="Times New Roman" w:cs="Times New Roman"/>
          <w:color w:val="000000"/>
          <w:sz w:val="26"/>
          <w:szCs w:val="26"/>
          <w:lang w:eastAsia="lv-LV"/>
        </w:rPr>
        <w:t>da</w:t>
      </w:r>
      <w:r w:rsidRPr="00D24D95">
        <w:rPr>
          <w:rFonts w:ascii="Times New Roman" w:hAnsi="Times New Roman" w:cs="Times New Roman"/>
          <w:color w:val="000000"/>
          <w:sz w:val="26"/>
          <w:szCs w:val="26"/>
          <w:lang w:eastAsia="lv-LV"/>
        </w:rPr>
        <w:t xml:space="preserve"> Pasūtītāja norādījumus un prasības, kas saistītas ar Pakalpojuma sniegšanu un nav pretrunā ar </w:t>
      </w:r>
      <w:r w:rsidRPr="00B86E61">
        <w:rPr>
          <w:rFonts w:ascii="Times New Roman" w:hAnsi="Times New Roman" w:cs="Times New Roman"/>
          <w:color w:val="000000"/>
          <w:sz w:val="26"/>
          <w:szCs w:val="26"/>
          <w:lang w:eastAsia="lv-LV"/>
        </w:rPr>
        <w:t>Iepirkuma tehnisko specifikāciju, Izpildītāja piedāvājumu Iepirkumā un līguma noteikumiem, kā arī normatīvajiem aktiem</w:t>
      </w:r>
      <w:r w:rsidRPr="00D24D95">
        <w:rPr>
          <w:rFonts w:ascii="Times New Roman" w:hAnsi="Times New Roman" w:cs="Times New Roman"/>
          <w:color w:val="000000"/>
          <w:sz w:val="26"/>
          <w:szCs w:val="26"/>
          <w:lang w:eastAsia="lv-LV"/>
        </w:rPr>
        <w:t>.</w:t>
      </w:r>
    </w:p>
    <w:p w14:paraId="4AF288E8" w14:textId="77777777" w:rsidR="00AE1FA5" w:rsidRPr="00036C40"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themeColor="text1"/>
          <w:sz w:val="26"/>
          <w:szCs w:val="26"/>
          <w:lang w:eastAsia="lv-LV"/>
        </w:rPr>
      </w:pPr>
      <w:r w:rsidRPr="00036C40">
        <w:rPr>
          <w:rFonts w:ascii="Times New Roman" w:eastAsia="TimesNewRoman" w:hAnsi="Times New Roman" w:cs="Times New Roman"/>
          <w:color w:val="000000" w:themeColor="text1"/>
          <w:sz w:val="26"/>
          <w:szCs w:val="26"/>
        </w:rPr>
        <w:t xml:space="preserve">Izpildītājs visā Pasūtījuma izpildes laikā nodrošina, ka </w:t>
      </w:r>
      <w:r w:rsidRPr="00036C40">
        <w:rPr>
          <w:rFonts w:ascii="Times New Roman" w:hAnsi="Times New Roman" w:cs="Times New Roman"/>
          <w:color w:val="000000" w:themeColor="text1"/>
          <w:sz w:val="26"/>
          <w:szCs w:val="26"/>
          <w:lang w:eastAsia="lv-LV"/>
        </w:rPr>
        <w:t xml:space="preserve">iepriekšējā taksācijas gadā </w:t>
      </w:r>
      <w:r w:rsidRPr="00036C40">
        <w:rPr>
          <w:rFonts w:ascii="Times New Roman" w:eastAsia="TimesNewRoman" w:hAnsi="Times New Roman" w:cs="Times New Roman"/>
          <w:color w:val="000000" w:themeColor="text1"/>
          <w:sz w:val="26"/>
          <w:szCs w:val="26"/>
        </w:rPr>
        <w:t>samaksāto Valsts sociālās apdrošināšanas obligātās iemaksu (turpmāk – VSAOI) kopsumma pret pretendenta vidējo nodarbināto personu</w:t>
      </w:r>
      <w:r w:rsidRPr="00036C40">
        <w:rPr>
          <w:rFonts w:ascii="Times New Roman" w:hAnsi="Times New Roman" w:cs="Times New Roman"/>
          <w:color w:val="000000" w:themeColor="text1"/>
          <w:sz w:val="26"/>
          <w:szCs w:val="26"/>
          <w:lang w:eastAsia="lv-LV"/>
        </w:rPr>
        <w:t xml:space="preserve"> skaitu nav zemāka par 30% par to, kāda tā bija </w:t>
      </w:r>
      <w:r>
        <w:rPr>
          <w:rFonts w:ascii="Times New Roman" w:eastAsia="TimesNewRoman" w:hAnsi="Times New Roman" w:cs="Times New Roman"/>
          <w:color w:val="000000" w:themeColor="text1"/>
          <w:sz w:val="26"/>
          <w:szCs w:val="26"/>
        </w:rPr>
        <w:t>Iepirkuma nolikuma 3.3.punkta kritērija vērtējuma rezultātā</w:t>
      </w:r>
      <w:r w:rsidRPr="00036C40">
        <w:rPr>
          <w:rFonts w:ascii="Times New Roman" w:hAnsi="Times New Roman" w:cs="Times New Roman"/>
          <w:color w:val="000000" w:themeColor="text1"/>
          <w:sz w:val="26"/>
          <w:szCs w:val="26"/>
          <w:lang w:eastAsia="lv-LV"/>
        </w:rPr>
        <w:t xml:space="preserve">. </w:t>
      </w:r>
      <w:r w:rsidRPr="00036C40">
        <w:rPr>
          <w:rFonts w:ascii="Times New Roman" w:eastAsia="TimesNewRoman" w:hAnsi="Times New Roman" w:cs="Times New Roman"/>
          <w:color w:val="000000" w:themeColor="text1"/>
          <w:sz w:val="26"/>
          <w:szCs w:val="26"/>
        </w:rPr>
        <w:t>Minētās prasības kontroli Pasūtītājs veic vienu reizi gadā tad, kad ir pieejami VID publiskojamo datu bāzes dati par iepriekšējo taksācijas gadu.</w:t>
      </w:r>
    </w:p>
    <w:bookmarkEnd w:id="0"/>
    <w:p w14:paraId="557B01A0" w14:textId="77777777" w:rsidR="00AE1FA5" w:rsidRPr="00D24D95" w:rsidRDefault="00AE1FA5" w:rsidP="00AE1FA5">
      <w:pPr>
        <w:suppressAutoHyphens/>
        <w:spacing w:after="0" w:line="240" w:lineRule="auto"/>
        <w:jc w:val="both"/>
        <w:rPr>
          <w:rFonts w:ascii="Times New Roman" w:hAnsi="Times New Roman" w:cs="Times New Roman"/>
          <w:color w:val="000000"/>
          <w:sz w:val="26"/>
          <w:szCs w:val="24"/>
          <w:lang w:eastAsia="ar-SA"/>
        </w:rPr>
      </w:pPr>
    </w:p>
    <w:p w14:paraId="6AFA2CB1" w14:textId="77777777" w:rsidR="00AE1FA5" w:rsidRPr="00D24D95" w:rsidRDefault="00AE1FA5" w:rsidP="00AE1FA5">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 xml:space="preserve">Pasūtītāja pienākumi </w:t>
      </w:r>
    </w:p>
    <w:p w14:paraId="1A916CC7" w14:textId="77777777" w:rsidR="00AE1FA5" w:rsidRPr="00D24D95"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4"/>
          <w:lang w:eastAsia="ar-SA"/>
        </w:rPr>
      </w:pPr>
      <w:r w:rsidRPr="00D24D95">
        <w:rPr>
          <w:rFonts w:ascii="Times New Roman" w:hAnsi="Times New Roman" w:cs="Times New Roman"/>
          <w:color w:val="000000"/>
          <w:sz w:val="26"/>
          <w:szCs w:val="26"/>
          <w:lang w:eastAsia="ar-SA"/>
        </w:rPr>
        <w:t>Pasūtītāja</w:t>
      </w:r>
      <w:r w:rsidRPr="00D24D95">
        <w:rPr>
          <w:rFonts w:ascii="Times New Roman" w:hAnsi="Times New Roman" w:cs="Times New Roman"/>
          <w:color w:val="000000"/>
          <w:sz w:val="26"/>
          <w:szCs w:val="24"/>
          <w:lang w:eastAsia="ar-SA"/>
        </w:rPr>
        <w:t xml:space="preserve"> pienākums ir:</w:t>
      </w:r>
    </w:p>
    <w:p w14:paraId="5806C61D" w14:textId="77777777" w:rsidR="00AE1FA5" w:rsidRPr="00F23C74"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veikt samaksu par sniegto Pakalpojumu atbilstoši valsts un pašvaldības budžetā paredzētajiem līdzekļiem pamatizglītības iestādes </w:t>
      </w:r>
      <w:r>
        <w:rPr>
          <w:rFonts w:ascii="Times New Roman" w:hAnsi="Times New Roman" w:cs="Times New Roman"/>
          <w:color w:val="000000"/>
          <w:sz w:val="26"/>
        </w:rPr>
        <w:t>skol</w:t>
      </w:r>
      <w:r w:rsidRPr="00F23C74">
        <w:rPr>
          <w:rFonts w:ascii="Times New Roman" w:hAnsi="Times New Roman" w:cs="Times New Roman"/>
          <w:color w:val="000000"/>
          <w:sz w:val="26"/>
        </w:rPr>
        <w:t>ēnu ēdināšanai;</w:t>
      </w:r>
    </w:p>
    <w:p w14:paraId="16EB2CBD" w14:textId="77777777" w:rsidR="00AE1FA5" w:rsidRPr="00F23C74"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6"/>
        </w:rPr>
      </w:pPr>
      <w:r w:rsidRPr="00D24D95">
        <w:rPr>
          <w:rFonts w:ascii="Times New Roman" w:hAnsi="Times New Roman" w:cs="Times New Roman"/>
          <w:color w:val="000000"/>
          <w:sz w:val="26"/>
        </w:rPr>
        <w:t xml:space="preserve">slēgt virtuves telpu, palīgtelpu, iekārtu un inventāra </w:t>
      </w:r>
      <w:r w:rsidRPr="00F23C74">
        <w:rPr>
          <w:rFonts w:ascii="Times New Roman" w:hAnsi="Times New Roman" w:cs="Times New Roman"/>
          <w:color w:val="000000"/>
          <w:sz w:val="26"/>
        </w:rPr>
        <w:t xml:space="preserve">nomas līgumu </w:t>
      </w:r>
      <w:r w:rsidRPr="00D24D95">
        <w:rPr>
          <w:rFonts w:ascii="Times New Roman" w:hAnsi="Times New Roman" w:cs="Times New Roman"/>
          <w:color w:val="000000"/>
          <w:sz w:val="26"/>
        </w:rPr>
        <w:t>ar Izpildītāju</w:t>
      </w:r>
      <w:r w:rsidRPr="00F23C74">
        <w:rPr>
          <w:rFonts w:ascii="Times New Roman" w:hAnsi="Times New Roman" w:cs="Times New Roman"/>
          <w:color w:val="000000"/>
          <w:sz w:val="26"/>
        </w:rPr>
        <w:t>;</w:t>
      </w:r>
    </w:p>
    <w:p w14:paraId="57201F35" w14:textId="77777777" w:rsidR="00AE1FA5" w:rsidRPr="00F23C74"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saskaņot Izpildītāja iesniegto katras nedēļas ēdienkarti ne vēlāk kā divu darba dienu laikā pēc tās iesniegšanas, ja tā atbilst normatīvo aktu prasībām un Izpildītāja tehniskajam piedāvājumam Iepirkumā;</w:t>
      </w:r>
    </w:p>
    <w:p w14:paraId="065A1836" w14:textId="77777777" w:rsidR="00AE1FA5" w:rsidRPr="00F23C74"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ne vēlāk kā trīs darba dienu laikā saskaņot izmaiņas </w:t>
      </w:r>
      <w:r w:rsidRPr="00BF13C3">
        <w:rPr>
          <w:rFonts w:ascii="Times New Roman" w:hAnsi="Times New Roman" w:cs="Times New Roman"/>
          <w:color w:val="000000"/>
          <w:sz w:val="26"/>
        </w:rPr>
        <w:t>BL, NPKS, LPIA</w:t>
      </w:r>
      <w:r w:rsidRPr="00F23C74">
        <w:rPr>
          <w:rFonts w:ascii="Times New Roman" w:hAnsi="Times New Roman" w:cs="Times New Roman"/>
          <w:color w:val="000000"/>
          <w:sz w:val="26"/>
        </w:rPr>
        <w:t xml:space="preserve"> </w:t>
      </w:r>
      <w:r>
        <w:rPr>
          <w:rFonts w:ascii="Times New Roman" w:hAnsi="Times New Roman" w:cs="Times New Roman"/>
          <w:color w:val="000000"/>
          <w:sz w:val="26"/>
        </w:rPr>
        <w:t>produktu sarakstā, ja izmaiņas nepieciešamas objektīvu, no Izpildītāja neatkarīgu iemeslu dēļ un sarakstā minētais produkts tiek aizstāts ar līdzvērtīgu produktu, kas</w:t>
      </w:r>
      <w:r w:rsidRPr="0079666E">
        <w:rPr>
          <w:rFonts w:ascii="Times New Roman" w:hAnsi="Times New Roman" w:cs="Times New Roman"/>
          <w:color w:val="000000"/>
          <w:sz w:val="26"/>
        </w:rPr>
        <w:t xml:space="preserve"> atbilst </w:t>
      </w:r>
      <w:r w:rsidRPr="00BF13C3">
        <w:rPr>
          <w:rFonts w:ascii="Times New Roman" w:hAnsi="Times New Roman" w:cs="Times New Roman"/>
          <w:color w:val="000000"/>
          <w:sz w:val="26"/>
        </w:rPr>
        <w:t>BL, NPKS, LPIA</w:t>
      </w:r>
      <w:r w:rsidRPr="0079666E">
        <w:rPr>
          <w:rFonts w:ascii="Times New Roman" w:hAnsi="Times New Roman" w:cs="Times New Roman"/>
          <w:color w:val="000000"/>
          <w:sz w:val="26"/>
        </w:rPr>
        <w:t xml:space="preserve"> prasībām</w:t>
      </w:r>
      <w:r>
        <w:rPr>
          <w:rFonts w:ascii="Times New Roman" w:hAnsi="Times New Roman" w:cs="Times New Roman"/>
          <w:color w:val="000000"/>
          <w:sz w:val="26"/>
        </w:rPr>
        <w:t>;</w:t>
      </w:r>
    </w:p>
    <w:p w14:paraId="495F8EEE" w14:textId="77777777" w:rsidR="00AE1FA5" w:rsidRPr="00F23C74"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informēt Izpildītāju par izglītojamajiem, kuriem ir ārsta apstiprināta diagnoze (piemēram, </w:t>
      </w:r>
      <w:proofErr w:type="spellStart"/>
      <w:r w:rsidRPr="00F23C74">
        <w:rPr>
          <w:rFonts w:ascii="Times New Roman" w:hAnsi="Times New Roman" w:cs="Times New Roman"/>
          <w:color w:val="000000"/>
          <w:sz w:val="26"/>
        </w:rPr>
        <w:t>celiakija</w:t>
      </w:r>
      <w:proofErr w:type="spellEnd"/>
      <w:r w:rsidRPr="00F23C74">
        <w:rPr>
          <w:rFonts w:ascii="Times New Roman" w:hAnsi="Times New Roman" w:cs="Times New Roman"/>
          <w:color w:val="000000"/>
          <w:sz w:val="26"/>
        </w:rPr>
        <w:t>, cukura diabēts, pārtikas alerģija), kuras dēļ ir nepieciešama uztura korekcija;</w:t>
      </w:r>
    </w:p>
    <w:p w14:paraId="71FB2CF4" w14:textId="77777777" w:rsidR="00AE1FA5" w:rsidRPr="00F23C74"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informēt Izpildītāju par izglītojamo un darbinieku skaita izmaiņām;</w:t>
      </w:r>
    </w:p>
    <w:p w14:paraId="4BF88D71" w14:textId="77777777" w:rsidR="00AE1FA5" w:rsidRPr="00F23C74"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sadarbībā ar Izpildītāju veikt aptaujas un citus pasākumus saistībā ar Pakalpojumu kvalitātes </w:t>
      </w:r>
      <w:proofErr w:type="spellStart"/>
      <w:r w:rsidRPr="00F23C74">
        <w:rPr>
          <w:rFonts w:ascii="Times New Roman" w:hAnsi="Times New Roman" w:cs="Times New Roman"/>
          <w:color w:val="000000"/>
          <w:sz w:val="26"/>
        </w:rPr>
        <w:t>izvērtējumu</w:t>
      </w:r>
      <w:proofErr w:type="spellEnd"/>
      <w:r w:rsidRPr="00F23C74">
        <w:rPr>
          <w:rFonts w:ascii="Times New Roman" w:hAnsi="Times New Roman" w:cs="Times New Roman"/>
          <w:color w:val="000000"/>
          <w:sz w:val="26"/>
        </w:rPr>
        <w:t>, kā arī īstenot sadarbību ar Izpildītāju, izglītojamajiem un izglītojamo vecākiem, lai uzlabotu Pakalpojuma kvalitāti;</w:t>
      </w:r>
    </w:p>
    <w:p w14:paraId="19570B2F" w14:textId="77777777" w:rsidR="00AE1FA5"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sniegt Izpildītājam ar Pasūtījuma izpildi saistītos dokumentus un informāciju;</w:t>
      </w:r>
    </w:p>
    <w:p w14:paraId="3B54C977" w14:textId="77777777" w:rsidR="00AE1FA5"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6"/>
        </w:rPr>
      </w:pPr>
      <w:r w:rsidRPr="00D767F7">
        <w:rPr>
          <w:rFonts w:ascii="Times New Roman" w:hAnsi="Times New Roman" w:cs="Times New Roman"/>
          <w:color w:val="000000"/>
          <w:sz w:val="26"/>
        </w:rPr>
        <w:t>nodrošināt noslēgto līgumu pārvaldību, izmantojot Rīgas domes Vienotās informācijas sistēmas lietojumprogrammu LĪGUMI</w:t>
      </w:r>
      <w:r>
        <w:rPr>
          <w:rFonts w:ascii="Times New Roman" w:hAnsi="Times New Roman" w:cs="Times New Roman"/>
          <w:color w:val="000000"/>
          <w:sz w:val="26"/>
        </w:rPr>
        <w:t xml:space="preserve"> saskaņā ar iekšējiem normatīvajiem aktiem;</w:t>
      </w:r>
    </w:p>
    <w:p w14:paraId="3EC1A755" w14:textId="77777777" w:rsidR="00AE1FA5" w:rsidRPr="00DE6213"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6"/>
        </w:rPr>
      </w:pPr>
      <w:r w:rsidRPr="00DE6213">
        <w:rPr>
          <w:rFonts w:ascii="Times New Roman" w:hAnsi="Times New Roman" w:cs="Times New Roman"/>
          <w:color w:val="000000"/>
          <w:sz w:val="26"/>
        </w:rPr>
        <w:t xml:space="preserve">saskaņā ar pašvaldības normatīvajiem aktiem, rīkojumiem un norādījumiem veikt visas nepieciešamās darbības, lai no </w:t>
      </w:r>
      <w:r>
        <w:rPr>
          <w:rFonts w:ascii="Times New Roman" w:hAnsi="Times New Roman" w:cs="Times New Roman"/>
          <w:color w:val="000000"/>
          <w:sz w:val="26"/>
        </w:rPr>
        <w:t>Pirmsskolas</w:t>
      </w:r>
      <w:r w:rsidRPr="00DE6213">
        <w:rPr>
          <w:rFonts w:ascii="Times New Roman" w:hAnsi="Times New Roman" w:cs="Times New Roman"/>
          <w:color w:val="000000"/>
          <w:sz w:val="26"/>
        </w:rPr>
        <w:t xml:space="preserve"> puses nodrošinātu pašvaldības apmaksātu brīvpusdienu uzskait</w:t>
      </w:r>
      <w:r>
        <w:rPr>
          <w:rFonts w:ascii="Times New Roman" w:hAnsi="Times New Roman" w:cs="Times New Roman"/>
          <w:color w:val="000000"/>
          <w:sz w:val="26"/>
        </w:rPr>
        <w:t>i</w:t>
      </w:r>
      <w:r w:rsidRPr="00DE6213">
        <w:rPr>
          <w:rFonts w:ascii="Times New Roman" w:hAnsi="Times New Roman" w:cs="Times New Roman"/>
          <w:color w:val="000000"/>
          <w:sz w:val="26"/>
        </w:rPr>
        <w:t>, veikt datu apstrādi RDVIS lietojumprogrammas KAVIS modulī “Brīvpusdienu uzskaite”, turpmāk – Brīvpusdienu modulis, kā arī atbildēt par norādīto datu kvalitāti un atbilstību faktiskajai situācijai;</w:t>
      </w:r>
    </w:p>
    <w:p w14:paraId="263D3E33" w14:textId="77777777" w:rsidR="00AE1FA5" w:rsidRPr="00F23C74"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paziņot Izpildītājam vismaz 1 (vienu) mēnesi iepriekš par plānotiem </w:t>
      </w:r>
      <w:r>
        <w:rPr>
          <w:rFonts w:ascii="Times New Roman" w:hAnsi="Times New Roman" w:cs="Times New Roman"/>
          <w:color w:val="000000"/>
          <w:sz w:val="26"/>
        </w:rPr>
        <w:t xml:space="preserve">Pirmsskolas </w:t>
      </w:r>
      <w:r w:rsidRPr="00F23C74">
        <w:rPr>
          <w:rFonts w:ascii="Times New Roman" w:hAnsi="Times New Roman" w:cs="Times New Roman"/>
          <w:color w:val="000000"/>
          <w:sz w:val="26"/>
        </w:rPr>
        <w:t>darbības tiek pārtraukumiem, piemēram, mācību gada brīvdienām;</w:t>
      </w:r>
    </w:p>
    <w:p w14:paraId="1687E799" w14:textId="77777777" w:rsidR="00AE1FA5" w:rsidRPr="00262955"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6"/>
        </w:rPr>
      </w:pPr>
      <w:r w:rsidRPr="00F23C74">
        <w:rPr>
          <w:rFonts w:ascii="Times New Roman" w:hAnsi="Times New Roman" w:cs="Times New Roman"/>
          <w:color w:val="000000"/>
          <w:sz w:val="26"/>
        </w:rPr>
        <w:t xml:space="preserve">nekavējoties paziņot Izpildītājam par neplānotiem </w:t>
      </w:r>
      <w:r>
        <w:rPr>
          <w:rFonts w:ascii="Times New Roman" w:hAnsi="Times New Roman" w:cs="Times New Roman"/>
          <w:color w:val="000000"/>
          <w:sz w:val="26"/>
        </w:rPr>
        <w:t>Pirmsskolas</w:t>
      </w:r>
      <w:r w:rsidRPr="00F23C74">
        <w:rPr>
          <w:rFonts w:ascii="Times New Roman" w:hAnsi="Times New Roman" w:cs="Times New Roman"/>
          <w:color w:val="000000"/>
          <w:sz w:val="26"/>
        </w:rPr>
        <w:t xml:space="preserve"> darbības pārtraukumiem, kuri radušies nepārvaramas varas apstākļu dēļ</w:t>
      </w:r>
      <w:r w:rsidRPr="00262955">
        <w:rPr>
          <w:rFonts w:ascii="Times New Roman" w:hAnsi="Times New Roman" w:cs="Times New Roman"/>
          <w:color w:val="000000"/>
          <w:sz w:val="26"/>
        </w:rPr>
        <w:t>.</w:t>
      </w:r>
    </w:p>
    <w:p w14:paraId="76CC8D7A" w14:textId="77777777" w:rsidR="00AE1FA5" w:rsidRPr="00D24D95" w:rsidRDefault="00AE1FA5" w:rsidP="00AE1FA5">
      <w:pPr>
        <w:suppressAutoHyphens/>
        <w:spacing w:after="0" w:line="240" w:lineRule="auto"/>
        <w:jc w:val="both"/>
        <w:rPr>
          <w:rFonts w:ascii="Times New Roman" w:hAnsi="Times New Roman" w:cs="Times New Roman"/>
          <w:color w:val="000000"/>
          <w:sz w:val="26"/>
          <w:szCs w:val="24"/>
          <w:lang w:eastAsia="ar-SA"/>
        </w:rPr>
      </w:pPr>
    </w:p>
    <w:p w14:paraId="205C8AAB" w14:textId="77777777" w:rsidR="00AE1FA5" w:rsidRPr="00D24D95" w:rsidRDefault="00AE1FA5" w:rsidP="00AE1FA5">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Atbildība</w:t>
      </w:r>
    </w:p>
    <w:p w14:paraId="194073A7" w14:textId="77777777" w:rsidR="00AE1FA5" w:rsidRPr="00F23C74"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Pusēm saskaņā ar Civillikuma normām ir tiesības prasīt zaudējumu atlīdzību un ir pienākums atlīdzināt zaudējumus, ko tā ar savu darbību vai bezdarbību nodarījusi.</w:t>
      </w:r>
    </w:p>
    <w:p w14:paraId="58A1839D" w14:textId="77777777" w:rsidR="00AE1FA5" w:rsidRPr="00F23C74"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lastRenderedPageBreak/>
        <w:t xml:space="preserve">Puses ir atbildīgas par saistību izpildi </w:t>
      </w:r>
      <w:r>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īgumā noteiktajā kārtībā un termiņos. Par saistību izpildes termiņu nokavējumu tiek sastādīts rakstisks dokuments, kuru paraksta Pušu pilnvarotie pārstāvji. Ja šādi termiņu nokavējumi tiek konstatēti atkāroti, un Puse nokavēj</w:t>
      </w:r>
      <w:r>
        <w:rPr>
          <w:rFonts w:ascii="Times New Roman" w:hAnsi="Times New Roman" w:cs="Times New Roman"/>
          <w:color w:val="000000"/>
          <w:sz w:val="26"/>
          <w:szCs w:val="26"/>
          <w:lang w:eastAsia="ar-SA"/>
        </w:rPr>
        <w:t>uma dēļ vairs nav ieinteresēta L</w:t>
      </w:r>
      <w:r w:rsidRPr="00F23C74">
        <w:rPr>
          <w:rFonts w:ascii="Times New Roman" w:hAnsi="Times New Roman" w:cs="Times New Roman"/>
          <w:color w:val="000000"/>
          <w:sz w:val="26"/>
          <w:szCs w:val="26"/>
          <w:lang w:eastAsia="ar-SA"/>
        </w:rPr>
        <w:t>īguma iz</w:t>
      </w:r>
      <w:r>
        <w:rPr>
          <w:rFonts w:ascii="Times New Roman" w:hAnsi="Times New Roman" w:cs="Times New Roman"/>
          <w:color w:val="000000"/>
          <w:sz w:val="26"/>
          <w:szCs w:val="26"/>
          <w:lang w:eastAsia="ar-SA"/>
        </w:rPr>
        <w:t>pildīšanā, tad Puse var prasīt L</w:t>
      </w:r>
      <w:r w:rsidRPr="00F23C74">
        <w:rPr>
          <w:rFonts w:ascii="Times New Roman" w:hAnsi="Times New Roman" w:cs="Times New Roman"/>
          <w:color w:val="000000"/>
          <w:sz w:val="26"/>
          <w:szCs w:val="26"/>
          <w:lang w:eastAsia="ar-SA"/>
        </w:rPr>
        <w:t>īguma pārtraukšanu.</w:t>
      </w:r>
    </w:p>
    <w:p w14:paraId="474315D8" w14:textId="77777777" w:rsidR="00AE1FA5" w:rsidRPr="00F23C74"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Ja Izpildītājs ir izpildījis savas saistības, bet nav laikā saņēmis samaksu par ēdināšanas pakalpojumiem, kuri saskaņā ar normatīvajiem aktiem tiek segti no valsts un pašvaldības budžetā paredzētajiem līdzekļiem, Izpildītājs ir tiesīgs no Pasūtītāja prasīt likumiskos procentus. Izpildītāja tiesība prasīt likumiskos procentus atkrīt, ja Pasūtītājs nav atbildīgs par kavējumu.</w:t>
      </w:r>
    </w:p>
    <w:p w14:paraId="73A9EA50" w14:textId="77777777" w:rsidR="00AE1FA5" w:rsidRPr="00F23C74"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Izpildītājs nes pilnu atbildību par iespējamo kaitējumu un zaudējumiem, kas Pakalpojuma sniegšanas rezultātā un Izpildītāja, kā arī Pasūtījuma izpildē piesaistīto personu rīcības vai bezdarbības rezultātā var tikt nodarīts kā Pasūtītājam, tā arī faktiskajiem Pakalpojuma saņēmējiem, t.sk., </w:t>
      </w:r>
      <w:r>
        <w:rPr>
          <w:rFonts w:ascii="Times New Roman" w:hAnsi="Times New Roman" w:cs="Times New Roman"/>
          <w:color w:val="000000"/>
          <w:sz w:val="26"/>
          <w:szCs w:val="26"/>
          <w:lang w:eastAsia="ar-SA"/>
        </w:rPr>
        <w:t>Skolas</w:t>
      </w:r>
      <w:r w:rsidRPr="00F23C74">
        <w:rPr>
          <w:rFonts w:ascii="Times New Roman" w:hAnsi="Times New Roman" w:cs="Times New Roman"/>
          <w:color w:val="000000"/>
          <w:sz w:val="26"/>
          <w:szCs w:val="26"/>
          <w:lang w:eastAsia="ar-SA"/>
        </w:rPr>
        <w:t xml:space="preserve"> izglītojamajiem un darbiniekiem.</w:t>
      </w:r>
    </w:p>
    <w:p w14:paraId="588F0003" w14:textId="77777777" w:rsidR="00AE1FA5" w:rsidRPr="00262955"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Pasūtītājam</w:t>
      </w:r>
      <w:r w:rsidRPr="00262955">
        <w:rPr>
          <w:rFonts w:ascii="Times New Roman" w:hAnsi="Times New Roman" w:cs="Times New Roman"/>
          <w:color w:val="000000"/>
          <w:sz w:val="26"/>
          <w:szCs w:val="26"/>
          <w:lang w:eastAsia="ar-SA"/>
        </w:rPr>
        <w:t xml:space="preserve"> ir tiesības:</w:t>
      </w:r>
    </w:p>
    <w:p w14:paraId="01006429" w14:textId="77777777" w:rsidR="00AE1FA5" w:rsidRPr="00C50263"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6"/>
        </w:rPr>
      </w:pPr>
      <w:r w:rsidRPr="00C50263">
        <w:rPr>
          <w:rFonts w:ascii="Times New Roman" w:hAnsi="Times New Roman" w:cs="Times New Roman"/>
          <w:color w:val="000000"/>
          <w:sz w:val="26"/>
        </w:rPr>
        <w:t>jebkurā laikā ierasties Pakalpojuma sniegšanas vietā, lai veiktu Līguma nosacījumu izpildes kontroli un novērtētu Pakalpojuma sniegšanas kvalitāti, t.sk., pārbaudīt ēdiena pagatavošanas procesa un ēdiena kvalitātes atbilstību līgumā, normatīvajos aktos noteiktajām prasībām, kā arī pārbaudīt to, vai ēdināšanas pakalpojuma nodrošināšanai tiek izmantoti BL, NPKS, LPIA produkti saskaņā ar Iepirkumā iesniegto tehnisko piedāvājumu;</w:t>
      </w:r>
    </w:p>
    <w:p w14:paraId="070F300C" w14:textId="77777777" w:rsidR="00AE1FA5" w:rsidRPr="00037D67"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6"/>
        </w:rPr>
      </w:pPr>
      <w:r w:rsidRPr="00C50263">
        <w:rPr>
          <w:rFonts w:ascii="Times New Roman" w:hAnsi="Times New Roman" w:cs="Times New Roman"/>
          <w:color w:val="000000"/>
          <w:sz w:val="26"/>
        </w:rPr>
        <w:t>pieprasīt no Izpildītāja paskaidrojumus par Pakalpojuma sniegšanas gaitu, pārtikas piegādes, uzglabāšanas, sagatavošanas un pasniegšanas kārtību un Līguma nosacījumu iespējamajiem pārkāpumie</w:t>
      </w:r>
      <w:r w:rsidRPr="00037D67">
        <w:rPr>
          <w:rFonts w:ascii="Times New Roman" w:hAnsi="Times New Roman" w:cs="Times New Roman"/>
          <w:color w:val="000000"/>
          <w:sz w:val="26"/>
        </w:rPr>
        <w:t>m</w:t>
      </w:r>
      <w:r w:rsidRPr="00037D67">
        <w:rPr>
          <w:rFonts w:ascii="Times New Roman" w:hAnsi="Times New Roman" w:cs="Times New Roman"/>
          <w:color w:val="000000"/>
          <w:sz w:val="26"/>
          <w:szCs w:val="26"/>
          <w:lang w:eastAsia="ar-SA"/>
        </w:rPr>
        <w:t xml:space="preserve">. </w:t>
      </w:r>
    </w:p>
    <w:p w14:paraId="6CB2E3D8" w14:textId="77777777" w:rsidR="00AE1FA5" w:rsidRPr="00C50263"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C50263">
        <w:rPr>
          <w:rFonts w:ascii="Times New Roman" w:hAnsi="Times New Roman" w:cs="Times New Roman"/>
          <w:color w:val="000000"/>
          <w:sz w:val="26"/>
          <w:szCs w:val="26"/>
          <w:lang w:eastAsia="ar-SA"/>
        </w:rPr>
        <w:t>Pakalpojuma neatbilstību Līguma noteikumiem un kvalitātes prasībām apliecina kontrolējošo institūciju (t.sk., Pārtikas un veterinārā dienesta) dokuments, vai arī Pasūtītāja sastādīts akts, kuru paraksta vismaz divas Pasūtītāja pilnvarotās personas un Izpildītāja pārstāvis.</w:t>
      </w:r>
    </w:p>
    <w:p w14:paraId="25DBD69C" w14:textId="77777777" w:rsidR="00AE1FA5" w:rsidRPr="00262955"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Līguma saistību</w:t>
      </w:r>
      <w:r w:rsidRPr="00262955">
        <w:rPr>
          <w:rFonts w:ascii="Times New Roman" w:hAnsi="Times New Roman" w:cs="Times New Roman"/>
          <w:color w:val="000000"/>
          <w:sz w:val="26"/>
          <w:szCs w:val="26"/>
          <w:lang w:eastAsia="ar-SA"/>
        </w:rPr>
        <w:t xml:space="preserve"> neizpildes vai nepienācīgas izpildes gadījumā Pasūtītājs var prasīt no Izpildītāja pienācīgu Līguma turpmāku izpildi un līgumsodu šādā apmērā:</w:t>
      </w:r>
    </w:p>
    <w:p w14:paraId="7DC4E793" w14:textId="77777777" w:rsidR="00AE1FA5" w:rsidRPr="00262955"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6"/>
        </w:rPr>
      </w:pPr>
      <w:r w:rsidRPr="00262955">
        <w:rPr>
          <w:rFonts w:ascii="Times New Roman" w:hAnsi="Times New Roman" w:cs="Times New Roman"/>
          <w:color w:val="000000"/>
          <w:sz w:val="26"/>
        </w:rPr>
        <w:t xml:space="preserve">100 </w:t>
      </w:r>
      <w:proofErr w:type="spellStart"/>
      <w:r w:rsidRPr="00262955">
        <w:rPr>
          <w:rFonts w:ascii="Times New Roman" w:hAnsi="Times New Roman" w:cs="Times New Roman"/>
          <w:i/>
          <w:iCs/>
          <w:color w:val="000000"/>
          <w:sz w:val="26"/>
        </w:rPr>
        <w:t>euro</w:t>
      </w:r>
      <w:proofErr w:type="spellEnd"/>
      <w:r w:rsidRPr="00262955">
        <w:rPr>
          <w:rFonts w:ascii="Times New Roman" w:hAnsi="Times New Roman" w:cs="Times New Roman"/>
          <w:color w:val="000000"/>
          <w:sz w:val="26"/>
        </w:rPr>
        <w:t xml:space="preserve"> apmērā, ja Izpildītājs sniedzis Pakalpojumu neatbilstoši Pasūtītāja saskaņotajām ēdienkartēm, ko apliecina Pasūtītāja sastādīts akts, kuru paraksta vismaz divas Pasūtītāja pilnvarotās personas un Izpildītāja pārstāvis;</w:t>
      </w:r>
    </w:p>
    <w:p w14:paraId="05F4E87E" w14:textId="77777777" w:rsidR="00AE1FA5" w:rsidRPr="00262955"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6"/>
        </w:rPr>
      </w:pPr>
      <w:r w:rsidRPr="00262955">
        <w:rPr>
          <w:rFonts w:ascii="Times New Roman" w:hAnsi="Times New Roman" w:cs="Times New Roman"/>
          <w:color w:val="000000"/>
          <w:sz w:val="26"/>
        </w:rPr>
        <w:t xml:space="preserve">200 </w:t>
      </w:r>
      <w:proofErr w:type="spellStart"/>
      <w:r w:rsidRPr="00262955">
        <w:rPr>
          <w:rFonts w:ascii="Times New Roman" w:hAnsi="Times New Roman" w:cs="Times New Roman"/>
          <w:i/>
          <w:iCs/>
          <w:color w:val="000000"/>
          <w:sz w:val="26"/>
        </w:rPr>
        <w:t>euro</w:t>
      </w:r>
      <w:proofErr w:type="spellEnd"/>
      <w:r w:rsidRPr="00262955">
        <w:rPr>
          <w:rFonts w:ascii="Times New Roman" w:hAnsi="Times New Roman" w:cs="Times New Roman"/>
          <w:color w:val="000000"/>
          <w:sz w:val="26"/>
        </w:rPr>
        <w:t xml:space="preserve"> apmērā, ja Izpildītājs ēdienu gatavošanā izmanto </w:t>
      </w:r>
      <w:r w:rsidRPr="00717C21">
        <w:rPr>
          <w:rFonts w:ascii="Times New Roman" w:hAnsi="Times New Roman" w:cs="Times New Roman"/>
          <w:color w:val="000000"/>
          <w:sz w:val="26"/>
          <w:szCs w:val="26"/>
          <w:lang w:eastAsia="lv-LV"/>
        </w:rPr>
        <w:t>Iepirkuma tehniskajā piedāvājumā norādītos produktus</w:t>
      </w:r>
      <w:r>
        <w:rPr>
          <w:rFonts w:ascii="Times New Roman" w:hAnsi="Times New Roman" w:cs="Times New Roman"/>
          <w:color w:val="000000"/>
          <w:sz w:val="26"/>
          <w:szCs w:val="26"/>
          <w:lang w:eastAsia="lv-LV"/>
        </w:rPr>
        <w:t xml:space="preserve">, kas neatbilst </w:t>
      </w:r>
      <w:r w:rsidRPr="00717C21">
        <w:rPr>
          <w:rFonts w:ascii="Times New Roman" w:hAnsi="Times New Roman" w:cs="Times New Roman"/>
          <w:color w:val="000000"/>
          <w:sz w:val="26"/>
          <w:szCs w:val="26"/>
          <w:lang w:eastAsia="lv-LV"/>
        </w:rPr>
        <w:t xml:space="preserve">BL, NPKS, LPIA </w:t>
      </w:r>
      <w:r>
        <w:rPr>
          <w:rFonts w:ascii="Times New Roman" w:hAnsi="Times New Roman" w:cs="Times New Roman"/>
          <w:color w:val="000000"/>
          <w:sz w:val="26"/>
          <w:szCs w:val="26"/>
          <w:lang w:eastAsia="lv-LV"/>
        </w:rPr>
        <w:t>prasībām</w:t>
      </w:r>
      <w:r w:rsidRPr="00262955">
        <w:rPr>
          <w:rFonts w:ascii="Times New Roman" w:hAnsi="Times New Roman" w:cs="Times New Roman"/>
          <w:color w:val="000000"/>
          <w:sz w:val="26"/>
        </w:rPr>
        <w:t>, ko apliecina kontrolējošās institūcijas dokuments vai Pasūtītāja sastādīts akts, kuru paraksta vismaz divas Pasūtītāja pilnvarotās personas un Izpildītāja pārstāvis;</w:t>
      </w:r>
    </w:p>
    <w:p w14:paraId="1F87E771" w14:textId="77777777" w:rsidR="00AE1FA5"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sz w:val="26"/>
        </w:rPr>
      </w:pPr>
      <w:r w:rsidRPr="00262955">
        <w:rPr>
          <w:rFonts w:ascii="Times New Roman" w:hAnsi="Times New Roman" w:cs="Times New Roman"/>
          <w:color w:val="000000"/>
          <w:sz w:val="26"/>
        </w:rPr>
        <w:t xml:space="preserve">300 </w:t>
      </w:r>
      <w:proofErr w:type="spellStart"/>
      <w:r w:rsidRPr="00262955">
        <w:rPr>
          <w:rFonts w:ascii="Times New Roman" w:hAnsi="Times New Roman" w:cs="Times New Roman"/>
          <w:i/>
          <w:iCs/>
          <w:color w:val="000000"/>
          <w:sz w:val="26"/>
        </w:rPr>
        <w:t>euro</w:t>
      </w:r>
      <w:proofErr w:type="spellEnd"/>
      <w:r w:rsidRPr="00262955">
        <w:rPr>
          <w:rFonts w:ascii="Times New Roman" w:hAnsi="Times New Roman" w:cs="Times New Roman"/>
          <w:color w:val="000000"/>
          <w:sz w:val="26"/>
        </w:rPr>
        <w:t xml:space="preserve"> apmērā, ja Izpildītāja darbībā ir konstatēts normatīvo aktu pārkāpums, ko apliecina kontrolējošās institūcijas dokuments vai Pasūtītāja sastādīts akts, kuru paraksta vismaz divas Pasūtītāja pilnvarotās personas un Izpildītāja pārstāvis;</w:t>
      </w:r>
    </w:p>
    <w:p w14:paraId="3BC6A056" w14:textId="77777777" w:rsidR="00AE1FA5" w:rsidRPr="008B5165"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themeColor="text1"/>
          <w:sz w:val="26"/>
          <w:szCs w:val="26"/>
          <w:lang w:eastAsia="ar-SA"/>
        </w:rPr>
      </w:pPr>
      <w:r w:rsidRPr="00262955">
        <w:rPr>
          <w:rFonts w:ascii="Times New Roman" w:hAnsi="Times New Roman" w:cs="Times New Roman"/>
          <w:color w:val="000000"/>
          <w:sz w:val="26"/>
        </w:rPr>
        <w:t xml:space="preserve">1 % apmērā no šī līguma 3.2.punktā minētās līgumcenas, ja saskaņā ar </w:t>
      </w:r>
      <w:r w:rsidRPr="008B5165">
        <w:rPr>
          <w:rFonts w:ascii="Times New Roman" w:hAnsi="Times New Roman" w:cs="Times New Roman"/>
          <w:color w:val="000000" w:themeColor="text1"/>
          <w:sz w:val="26"/>
        </w:rPr>
        <w:t>kontrolējošo institūciju rīkojuma dokumentiem</w:t>
      </w:r>
      <w:r w:rsidRPr="008B5165">
        <w:rPr>
          <w:rFonts w:ascii="Times New Roman" w:hAnsi="Times New Roman" w:cs="Times New Roman"/>
          <w:color w:val="000000" w:themeColor="text1"/>
          <w:sz w:val="26"/>
          <w:szCs w:val="26"/>
          <w:lang w:eastAsia="ar-SA"/>
        </w:rPr>
        <w:t xml:space="preserve"> Izpildītāja darbība ir apturēta normatīvo aktu pārkāpuma dēļ;</w:t>
      </w:r>
    </w:p>
    <w:p w14:paraId="4E01C541" w14:textId="77777777" w:rsidR="00AE1FA5" w:rsidRPr="00273202" w:rsidRDefault="00AE1FA5" w:rsidP="00AE1FA5">
      <w:pPr>
        <w:pStyle w:val="ListParagraph2"/>
        <w:numPr>
          <w:ilvl w:val="2"/>
          <w:numId w:val="1"/>
        </w:numPr>
        <w:tabs>
          <w:tab w:val="clear" w:pos="720"/>
          <w:tab w:val="num" w:pos="1287"/>
        </w:tabs>
        <w:suppressAutoHyphens/>
        <w:spacing w:after="0" w:line="240" w:lineRule="auto"/>
        <w:ind w:left="0" w:firstLine="680"/>
        <w:jc w:val="both"/>
        <w:rPr>
          <w:rFonts w:ascii="Times New Roman" w:hAnsi="Times New Roman" w:cs="Times New Roman"/>
          <w:color w:val="000000" w:themeColor="text1"/>
          <w:sz w:val="26"/>
        </w:rPr>
      </w:pPr>
      <w:bookmarkStart w:id="3" w:name="_Hlk58323610"/>
      <w:r w:rsidRPr="00273202">
        <w:rPr>
          <w:rFonts w:ascii="Times New Roman" w:hAnsi="Times New Roman" w:cs="Times New Roman"/>
          <w:color w:val="000000" w:themeColor="text1"/>
          <w:sz w:val="26"/>
        </w:rPr>
        <w:t xml:space="preserve">500 </w:t>
      </w:r>
      <w:proofErr w:type="spellStart"/>
      <w:r w:rsidRPr="00273202">
        <w:rPr>
          <w:rFonts w:ascii="Times New Roman" w:hAnsi="Times New Roman" w:cs="Times New Roman"/>
          <w:i/>
          <w:iCs/>
          <w:color w:val="000000" w:themeColor="text1"/>
          <w:sz w:val="26"/>
        </w:rPr>
        <w:t>euro</w:t>
      </w:r>
      <w:proofErr w:type="spellEnd"/>
      <w:r w:rsidRPr="00273202">
        <w:rPr>
          <w:rFonts w:ascii="Times New Roman" w:hAnsi="Times New Roman" w:cs="Times New Roman"/>
          <w:color w:val="000000" w:themeColor="text1"/>
          <w:sz w:val="26"/>
        </w:rPr>
        <w:t xml:space="preserve"> apmērā, ja Izpildītāja 2021., 2022., 2023. vai 2024. gadā samaksāto VSAOI kopsumma pret pretendenta vidējo nodarbināto personu skaitu ir vairāk nekā par 30% zemāka par to, kāda tā bija 2020.gadā (datu avots VID publiskojamo datu bāzes dati “Nodokļu maksātāju (komersantu) taksācijas gadā samaksāto VID administrēto nodokļu kopsummas”, tīmekļvietnē </w:t>
      </w:r>
      <w:hyperlink r:id="rId7" w:history="1">
        <w:r w:rsidRPr="00273202">
          <w:rPr>
            <w:rFonts w:ascii="Times New Roman" w:hAnsi="Times New Roman" w:cs="Times New Roman"/>
            <w:color w:val="000000" w:themeColor="text1"/>
            <w:sz w:val="26"/>
          </w:rPr>
          <w:t>https://www6.vid.gov.lv/snk</w:t>
        </w:r>
      </w:hyperlink>
      <w:r w:rsidRPr="00273202">
        <w:rPr>
          <w:rFonts w:ascii="Times New Roman" w:hAnsi="Times New Roman" w:cs="Times New Roman"/>
          <w:color w:val="000000" w:themeColor="text1"/>
          <w:sz w:val="26"/>
        </w:rPr>
        <w:t xml:space="preserve">). Pasūtītājs pirms līgumsoda piemērošanas pieprasa pretendentam detalizētu paskaidrojumu par apstākļiem, kuru dēļ </w:t>
      </w:r>
      <w:r w:rsidRPr="00273202">
        <w:rPr>
          <w:rFonts w:ascii="Times New Roman" w:hAnsi="Times New Roman" w:cs="Times New Roman"/>
          <w:color w:val="000000" w:themeColor="text1"/>
          <w:sz w:val="26"/>
        </w:rPr>
        <w:lastRenderedPageBreak/>
        <w:t>VSAOI ir samazinājušās. Pasūtītājs, konsultējoties ar Izpildītāju, izvērtē visus detalizētajā paskaidrojumā minētos faktorus un pieņem lēmumu, vai līgumsods ir piemērojams.</w:t>
      </w:r>
    </w:p>
    <w:bookmarkEnd w:id="3"/>
    <w:p w14:paraId="34F9296D" w14:textId="77777777" w:rsidR="00AE1FA5" w:rsidRPr="00262955"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Pasūtītājs</w:t>
      </w:r>
      <w:r w:rsidRPr="00262955">
        <w:rPr>
          <w:rFonts w:ascii="Times New Roman" w:hAnsi="Times New Roman" w:cs="Times New Roman"/>
          <w:color w:val="000000"/>
          <w:sz w:val="26"/>
          <w:szCs w:val="26"/>
          <w:lang w:eastAsia="ar-SA"/>
        </w:rPr>
        <w:t xml:space="preserve"> var prasīt līgumsodu 10 % apmērā no šī līguma 3.2.punktā minētās līgumcenas, ja pirms šī līguma termiņa beigām Izpildītājs vienpusēji izbeidz līgumu.</w:t>
      </w:r>
    </w:p>
    <w:p w14:paraId="55B71A21" w14:textId="77777777" w:rsidR="00AE1FA5" w:rsidRPr="00D24D95" w:rsidRDefault="00AE1FA5" w:rsidP="00AE1FA5">
      <w:pPr>
        <w:suppressAutoHyphens/>
        <w:spacing w:after="0" w:line="240" w:lineRule="auto"/>
        <w:ind w:left="709"/>
        <w:jc w:val="both"/>
        <w:rPr>
          <w:rFonts w:ascii="Times New Roman" w:hAnsi="Times New Roman" w:cs="Times New Roman"/>
          <w:color w:val="000000"/>
          <w:sz w:val="26"/>
          <w:szCs w:val="24"/>
          <w:lang w:eastAsia="ar-SA"/>
        </w:rPr>
      </w:pPr>
    </w:p>
    <w:p w14:paraId="6C725487" w14:textId="77777777" w:rsidR="00AE1FA5" w:rsidRPr="00D24D95" w:rsidRDefault="00AE1FA5" w:rsidP="00AE1FA5">
      <w:pPr>
        <w:numPr>
          <w:ilvl w:val="0"/>
          <w:numId w:val="1"/>
        </w:numPr>
        <w:suppressAutoHyphens/>
        <w:spacing w:after="0" w:line="240" w:lineRule="auto"/>
        <w:ind w:left="0" w:firstLine="680"/>
        <w:jc w:val="center"/>
        <w:rPr>
          <w:rFonts w:ascii="Times New Roman" w:hAnsi="Times New Roman" w:cs="Times New Roman"/>
          <w:b/>
          <w:color w:val="000000"/>
          <w:sz w:val="26"/>
          <w:szCs w:val="24"/>
          <w:lang w:eastAsia="ar-SA"/>
        </w:rPr>
      </w:pPr>
      <w:r w:rsidRPr="00D24D95">
        <w:rPr>
          <w:rFonts w:ascii="Times New Roman" w:hAnsi="Times New Roman" w:cs="Times New Roman"/>
          <w:b/>
          <w:bCs/>
          <w:color w:val="000000"/>
          <w:sz w:val="26"/>
          <w:szCs w:val="24"/>
          <w:lang w:eastAsia="ar-SA"/>
        </w:rPr>
        <w:t>Nepārvarama vara</w:t>
      </w:r>
    </w:p>
    <w:p w14:paraId="7921B880" w14:textId="77777777" w:rsidR="00AE1FA5" w:rsidRPr="00F23C74"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Nevi</w:t>
      </w:r>
      <w:r>
        <w:rPr>
          <w:rFonts w:ascii="Times New Roman" w:hAnsi="Times New Roman" w:cs="Times New Roman"/>
          <w:color w:val="000000"/>
          <w:sz w:val="26"/>
          <w:szCs w:val="26"/>
          <w:lang w:eastAsia="ar-SA"/>
        </w:rPr>
        <w:t>ena no Pusēm nav atbildīga par L</w:t>
      </w:r>
      <w:r w:rsidRPr="00F23C74">
        <w:rPr>
          <w:rFonts w:ascii="Times New Roman" w:hAnsi="Times New Roman" w:cs="Times New Roman"/>
          <w:color w:val="000000"/>
          <w:sz w:val="26"/>
          <w:szCs w:val="26"/>
          <w:lang w:eastAsia="ar-SA"/>
        </w:rPr>
        <w:t xml:space="preserve">īguma saistību neizpildi, ja saistību izpilde nav bijusi iespējama nepārvaramas varas </w:t>
      </w:r>
      <w:r>
        <w:rPr>
          <w:rFonts w:ascii="Times New Roman" w:hAnsi="Times New Roman" w:cs="Times New Roman"/>
          <w:color w:val="000000"/>
          <w:sz w:val="26"/>
          <w:szCs w:val="26"/>
          <w:lang w:eastAsia="ar-SA"/>
        </w:rPr>
        <w:t>apstākļu dēļ, kas radušies pēc L</w:t>
      </w:r>
      <w:r w:rsidRPr="00F23C74">
        <w:rPr>
          <w:rFonts w:ascii="Times New Roman" w:hAnsi="Times New Roman" w:cs="Times New Roman"/>
          <w:color w:val="000000"/>
          <w:sz w:val="26"/>
          <w:szCs w:val="26"/>
          <w:lang w:eastAsia="ar-SA"/>
        </w:rPr>
        <w:t xml:space="preserve">īguma noslēgšanas, ja Puse par šādu apstākļu iestāšanos ir informējusi otru Pusi 24 (divdesmit četru) stundu laikā no šādu apstākļu rašanās brīža. </w:t>
      </w:r>
    </w:p>
    <w:p w14:paraId="1DAFF146" w14:textId="77777777" w:rsidR="00AE1FA5" w:rsidRPr="00F23C74"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Ar nepārvaramas varas apstākļiem jāsaprot dabas stihijas (plūdi, vētras postījumi), valdības izraisītās akcijas, politiskās un ekonomiskās blokādes un citi no pusēm pilnīgi neatkarīgi radušies ārkārtēja rakstura negadījumi, kas tieši ietekmē līguma noteikto saistību izpildi un ko Pusēm nebija iespējas ne paredzēt, ne novērst.</w:t>
      </w:r>
    </w:p>
    <w:p w14:paraId="01C7DE21" w14:textId="77777777" w:rsidR="00AE1FA5" w:rsidRPr="00F23C74"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Pusei, kura atsaucas uz nepārvaramas varas apstākļiem, ir jāpierāda, ka tai nebija iespēju ne paredzēt, ne novērst radušos apstākļus un to radītās sekas.</w:t>
      </w:r>
    </w:p>
    <w:p w14:paraId="6BA14757" w14:textId="77777777" w:rsidR="00AE1FA5" w:rsidRPr="00F23C74"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Gadījumā, ja nepārvaramas varas apstākļi turpinās ilgāk kā 30 (trīsdesmit) kalendārās dienas, katra no Pusēm ir t</w:t>
      </w:r>
      <w:r>
        <w:rPr>
          <w:rFonts w:ascii="Times New Roman" w:hAnsi="Times New Roman" w:cs="Times New Roman"/>
          <w:color w:val="000000"/>
          <w:sz w:val="26"/>
          <w:szCs w:val="26"/>
          <w:lang w:eastAsia="ar-SA"/>
        </w:rPr>
        <w:t>iesīga vienpusēji atkāpties no L</w:t>
      </w:r>
      <w:r w:rsidRPr="00F23C74">
        <w:rPr>
          <w:rFonts w:ascii="Times New Roman" w:hAnsi="Times New Roman" w:cs="Times New Roman"/>
          <w:color w:val="000000"/>
          <w:sz w:val="26"/>
          <w:szCs w:val="26"/>
          <w:lang w:eastAsia="ar-SA"/>
        </w:rPr>
        <w:t xml:space="preserve">īguma, par to </w:t>
      </w:r>
      <w:proofErr w:type="spellStart"/>
      <w:r w:rsidRPr="00F23C74">
        <w:rPr>
          <w:rFonts w:ascii="Times New Roman" w:hAnsi="Times New Roman" w:cs="Times New Roman"/>
          <w:color w:val="000000"/>
          <w:sz w:val="26"/>
          <w:szCs w:val="26"/>
          <w:lang w:eastAsia="ar-SA"/>
        </w:rPr>
        <w:t>rakstveidā</w:t>
      </w:r>
      <w:proofErr w:type="spellEnd"/>
      <w:r w:rsidRPr="00F23C74">
        <w:rPr>
          <w:rFonts w:ascii="Times New Roman" w:hAnsi="Times New Roman" w:cs="Times New Roman"/>
          <w:color w:val="000000"/>
          <w:sz w:val="26"/>
          <w:szCs w:val="26"/>
          <w:lang w:eastAsia="ar-SA"/>
        </w:rPr>
        <w:t xml:space="preserve"> brīdinot otru pusi 5 (piecas) darba dienas iepriekš.</w:t>
      </w:r>
    </w:p>
    <w:p w14:paraId="253ACD05" w14:textId="77777777" w:rsidR="00AE1FA5" w:rsidRPr="00D24D95" w:rsidRDefault="00AE1FA5" w:rsidP="00AE1FA5">
      <w:pPr>
        <w:spacing w:after="0" w:line="240" w:lineRule="auto"/>
        <w:jc w:val="both"/>
        <w:rPr>
          <w:rFonts w:ascii="Times New Roman" w:hAnsi="Times New Roman" w:cs="Times New Roman"/>
          <w:color w:val="000000"/>
          <w:sz w:val="26"/>
          <w:szCs w:val="24"/>
          <w:lang w:eastAsia="lv-LV"/>
        </w:rPr>
      </w:pPr>
    </w:p>
    <w:p w14:paraId="5BD7FF53" w14:textId="77777777" w:rsidR="00AE1FA5" w:rsidRPr="00D24D95" w:rsidRDefault="00AE1FA5" w:rsidP="00AE1FA5">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Līguma grozīšanas kārtība un kārtība, kādā pieļaujama atkāpšanās no līguma</w:t>
      </w:r>
    </w:p>
    <w:p w14:paraId="086AEA13" w14:textId="77777777" w:rsidR="00AE1FA5" w:rsidRPr="00F23C74"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Līguma grozījumi ir pieļaujami, ja tie tiek veikti atbilstoši publisko iepirkumu reglamentējošo normatīvo aktu noteikumiem.</w:t>
      </w:r>
    </w:p>
    <w:p w14:paraId="08A282FE" w14:textId="77777777" w:rsidR="00AE1FA5" w:rsidRPr="00F23C74"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 xml:space="preserve">Ja tiek pieņemts lēmums palielināt valsts vai pašvaldības budžetā paredzētos līdzekļus (ēdināšanas </w:t>
      </w:r>
      <w:r w:rsidRPr="00D24D95">
        <w:rPr>
          <w:rFonts w:ascii="Times New Roman" w:hAnsi="Times New Roman" w:cs="Times New Roman"/>
          <w:color w:val="000000"/>
          <w:sz w:val="26"/>
          <w:szCs w:val="26"/>
          <w:lang w:eastAsia="ar-SA"/>
        </w:rPr>
        <w:t>maksimālo maksu</w:t>
      </w:r>
      <w:r>
        <w:rPr>
          <w:rFonts w:ascii="Times New Roman" w:hAnsi="Times New Roman" w:cs="Times New Roman"/>
          <w:color w:val="000000"/>
          <w:sz w:val="26"/>
          <w:szCs w:val="26"/>
          <w:lang w:eastAsia="ar-SA"/>
        </w:rPr>
        <w:t xml:space="preserve"> vienam izglītojamajam dienā) </w:t>
      </w:r>
      <w:r w:rsidRPr="00F23C74">
        <w:rPr>
          <w:rFonts w:ascii="Times New Roman" w:hAnsi="Times New Roman" w:cs="Times New Roman"/>
          <w:color w:val="000000"/>
          <w:sz w:val="26"/>
          <w:szCs w:val="26"/>
          <w:lang w:eastAsia="ar-SA"/>
        </w:rPr>
        <w:t xml:space="preserve">vispārējās izglītības iestāžu skolēnu ēdināšanai, Līgumā noteiktā ēdienreizes cena var tikt proporcionāli palielināta, veicot </w:t>
      </w:r>
      <w:r>
        <w:rPr>
          <w:rFonts w:ascii="Times New Roman" w:hAnsi="Times New Roman" w:cs="Times New Roman"/>
          <w:color w:val="000000"/>
          <w:sz w:val="26"/>
          <w:szCs w:val="26"/>
          <w:lang w:eastAsia="ar-SA"/>
        </w:rPr>
        <w:t>L</w:t>
      </w:r>
      <w:r w:rsidRPr="00F23C74">
        <w:rPr>
          <w:rFonts w:ascii="Times New Roman" w:hAnsi="Times New Roman" w:cs="Times New Roman"/>
          <w:color w:val="000000"/>
          <w:sz w:val="26"/>
          <w:szCs w:val="26"/>
          <w:lang w:eastAsia="ar-SA"/>
        </w:rPr>
        <w:t>īguma grozījumus.</w:t>
      </w:r>
    </w:p>
    <w:p w14:paraId="5D880491" w14:textId="77777777" w:rsidR="00AE1FA5" w:rsidRPr="00F23C74"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Līdz Līguma</w:t>
      </w:r>
      <w:r w:rsidRPr="00F23C74">
        <w:rPr>
          <w:rFonts w:ascii="Times New Roman" w:hAnsi="Times New Roman" w:cs="Times New Roman"/>
          <w:color w:val="000000"/>
          <w:sz w:val="26"/>
          <w:szCs w:val="26"/>
          <w:lang w:eastAsia="ar-SA"/>
        </w:rPr>
        <w:t xml:space="preserve"> termiņa beigām Pasūtītājam ir tiesības </w:t>
      </w:r>
      <w:r w:rsidRPr="00317F89">
        <w:rPr>
          <w:rFonts w:ascii="Times New Roman" w:hAnsi="Times New Roman" w:cs="Times New Roman"/>
          <w:color w:val="000000"/>
          <w:sz w:val="26"/>
          <w:szCs w:val="26"/>
          <w:lang w:eastAsia="ar-SA"/>
        </w:rPr>
        <w:t>vairakkārt pagarināt Līgumu uz vienu gadu ar nosacījumu, ka Līguma darbības termiņš kopumā nepārsniedz 5 (piecu) gadu periodu no Līguma spēkā stāšanās dienas</w:t>
      </w:r>
      <w:r w:rsidRPr="00F23C74">
        <w:rPr>
          <w:rFonts w:ascii="Times New Roman" w:hAnsi="Times New Roman" w:cs="Times New Roman"/>
          <w:color w:val="000000"/>
          <w:sz w:val="26"/>
          <w:szCs w:val="26"/>
          <w:lang w:eastAsia="ar-SA"/>
        </w:rPr>
        <w:t xml:space="preserve">. </w:t>
      </w:r>
    </w:p>
    <w:p w14:paraId="462414A7" w14:textId="77777777" w:rsidR="00AE1FA5" w:rsidRPr="00317F89"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23C74">
        <w:rPr>
          <w:rFonts w:ascii="Times New Roman" w:hAnsi="Times New Roman" w:cs="Times New Roman"/>
          <w:color w:val="000000"/>
          <w:sz w:val="26"/>
          <w:szCs w:val="26"/>
          <w:lang w:eastAsia="ar-SA"/>
        </w:rPr>
        <w:t>Līguma termiņa pagarinājuma gadījumā Izpildītājam ir pienākums ne vēlāk kā 5 darba dienu laikā pēc vienošanās noslēgšanas par Līguma termiņa pagarināšanu iesniegt Pasūtītājam dokumentus, kas apliecina Izpildītāja civiltiesiskās atbildības apdrošināšanu par sniegtajiem pakalpojumiem</w:t>
      </w:r>
      <w:r w:rsidRPr="00317F89">
        <w:rPr>
          <w:rFonts w:ascii="Times New Roman" w:hAnsi="Times New Roman" w:cs="Times New Roman"/>
          <w:color w:val="000000"/>
          <w:sz w:val="26"/>
          <w:szCs w:val="26"/>
          <w:lang w:eastAsia="ar-SA"/>
        </w:rPr>
        <w:t xml:space="preserve"> un saražoto/izplatīto produkciju gadījumos, ja pret Izpildītāju saskaņā ar civiltiesisko atbildību tiek izvirzītas pretenzijas saistībā ar kaitējumu, kas nodarīts patērētāja dzīvībai/veselībai un/vai bojājumiem, kas nodarīti patērētāja mantai (atbildības limitam, ko zaudējumu gadījumā apdrošināšanas kompānija izmaksās Pasūtītājam, attiecīgajā Iepirkuma daļā visā līguma darbības laikā jābūt ne mazākam kā 100 tūkstoši </w:t>
      </w:r>
      <w:proofErr w:type="spellStart"/>
      <w:r w:rsidRPr="00317F89">
        <w:rPr>
          <w:rFonts w:ascii="Times New Roman" w:hAnsi="Times New Roman" w:cs="Times New Roman"/>
          <w:color w:val="000000"/>
          <w:sz w:val="26"/>
          <w:szCs w:val="26"/>
          <w:lang w:eastAsia="ar-SA"/>
        </w:rPr>
        <w:t>euro</w:t>
      </w:r>
      <w:proofErr w:type="spellEnd"/>
      <w:r w:rsidRPr="00317F89">
        <w:rPr>
          <w:rFonts w:ascii="Times New Roman" w:hAnsi="Times New Roman" w:cs="Times New Roman"/>
          <w:color w:val="000000"/>
          <w:sz w:val="26"/>
          <w:szCs w:val="26"/>
          <w:lang w:eastAsia="ar-SA"/>
        </w:rPr>
        <w:t>)</w:t>
      </w:r>
      <w:r w:rsidRPr="00D24D95">
        <w:rPr>
          <w:rFonts w:ascii="Times New Roman" w:hAnsi="Times New Roman" w:cs="Times New Roman"/>
          <w:color w:val="000000"/>
          <w:sz w:val="26"/>
          <w:szCs w:val="26"/>
          <w:lang w:eastAsia="ar-SA"/>
        </w:rPr>
        <w:t xml:space="preserve">, iesniedzot </w:t>
      </w:r>
      <w:r w:rsidRPr="00317F89">
        <w:rPr>
          <w:rFonts w:ascii="Times New Roman" w:hAnsi="Times New Roman" w:cs="Times New Roman"/>
          <w:color w:val="000000"/>
          <w:sz w:val="26"/>
          <w:szCs w:val="26"/>
          <w:lang w:eastAsia="ar-SA"/>
        </w:rPr>
        <w:t>apdrošināšanas polisi, kā arī dokumentu, kas apliecina apdrošināšanas prēmijas apmaksu.</w:t>
      </w:r>
    </w:p>
    <w:p w14:paraId="71392CAC" w14:textId="77777777" w:rsidR="00AE1FA5" w:rsidRPr="00317F89"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 xml:space="preserve">Jebkuri Līguma grozījumi vai papildinājumi tiek noformēti </w:t>
      </w:r>
      <w:proofErr w:type="spellStart"/>
      <w:r w:rsidRPr="00317F89">
        <w:rPr>
          <w:rFonts w:ascii="Times New Roman" w:hAnsi="Times New Roman" w:cs="Times New Roman"/>
          <w:color w:val="000000"/>
          <w:sz w:val="26"/>
          <w:szCs w:val="26"/>
          <w:lang w:eastAsia="ar-SA"/>
        </w:rPr>
        <w:t>rakstveidā</w:t>
      </w:r>
      <w:proofErr w:type="spellEnd"/>
      <w:r w:rsidRPr="00317F89">
        <w:rPr>
          <w:rFonts w:ascii="Times New Roman" w:hAnsi="Times New Roman" w:cs="Times New Roman"/>
          <w:color w:val="000000"/>
          <w:sz w:val="26"/>
          <w:szCs w:val="26"/>
          <w:lang w:eastAsia="ar-SA"/>
        </w:rPr>
        <w:t xml:space="preserve"> un kļūst par Līguma neatņemamu sastāvdaļu. </w:t>
      </w:r>
    </w:p>
    <w:p w14:paraId="3973B2CD" w14:textId="77777777" w:rsidR="00AE1FA5" w:rsidRPr="00317F89"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Ja normatīvajos aktos noteiktais regulējums groza, izslēdz vai papildina Līgumā noteikto regulējumu, tad normatīvais regulējums ir Pusēm saistošs arī bez vienošanās pie Līguma parakstīšanas.</w:t>
      </w:r>
    </w:p>
    <w:p w14:paraId="269F471A" w14:textId="77777777" w:rsidR="00AE1FA5" w:rsidRPr="00317F89"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Līgumu var izbeigt pirms termiņa, Pusēm par to rakstiski vienojoties.</w:t>
      </w:r>
    </w:p>
    <w:p w14:paraId="4777881C" w14:textId="77777777" w:rsidR="00AE1FA5" w:rsidRPr="00317F89"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lastRenderedPageBreak/>
        <w:t xml:space="preserve">Ja kāda Puse nepilda vai nepienācīgi pilda līguma noteikumus, t.sk., gadījumā, ja tiek izbeigts ar Izpildītāju noslēgtais nomas, un ja vainīgā Puse viena mēneša laikā no pretenzijas nosūtīšanas dienas nav novērsusi pretenzijā norādītos trūkumus, otrai Pusei ir tiesības vienpusēji izbeigt Līguma darbību, nosūtot paziņojumu par Līguma izbeigšanu. </w:t>
      </w:r>
    </w:p>
    <w:p w14:paraId="4FAD87F1" w14:textId="77777777" w:rsidR="00AE1FA5" w:rsidRPr="00317F89"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Izpildītājs</w:t>
      </w:r>
      <w:r w:rsidRPr="00D24D95">
        <w:rPr>
          <w:rFonts w:ascii="Times New Roman" w:hAnsi="Times New Roman" w:cs="Times New Roman"/>
          <w:color w:val="000000"/>
          <w:sz w:val="26"/>
          <w:szCs w:val="26"/>
          <w:lang w:eastAsia="ar-SA"/>
        </w:rPr>
        <w:t xml:space="preserve"> un Pasūtītājs ir tiesīgs </w:t>
      </w:r>
      <w:r w:rsidRPr="00317F89">
        <w:rPr>
          <w:rFonts w:ascii="Times New Roman" w:hAnsi="Times New Roman" w:cs="Times New Roman"/>
          <w:color w:val="000000"/>
          <w:sz w:val="26"/>
          <w:szCs w:val="26"/>
          <w:lang w:eastAsia="ar-SA"/>
        </w:rPr>
        <w:t>vienpusēji</w:t>
      </w:r>
      <w:r>
        <w:rPr>
          <w:rFonts w:ascii="Times New Roman" w:hAnsi="Times New Roman" w:cs="Times New Roman"/>
          <w:color w:val="000000"/>
          <w:sz w:val="26"/>
          <w:szCs w:val="26"/>
          <w:lang w:eastAsia="ar-SA"/>
        </w:rPr>
        <w:t xml:space="preserve"> izbeigt L</w:t>
      </w:r>
      <w:r w:rsidRPr="00D24D95">
        <w:rPr>
          <w:rFonts w:ascii="Times New Roman" w:hAnsi="Times New Roman" w:cs="Times New Roman"/>
          <w:color w:val="000000"/>
          <w:sz w:val="26"/>
          <w:szCs w:val="26"/>
          <w:lang w:eastAsia="ar-SA"/>
        </w:rPr>
        <w:t>īgumu pirms termiņa, par to rakstiski paziņojot otrai Pusei šādos gadījumos:</w:t>
      </w:r>
    </w:p>
    <w:p w14:paraId="4F45065C" w14:textId="77777777" w:rsidR="00AE1FA5" w:rsidRPr="00317F89"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D24D95">
        <w:rPr>
          <w:rFonts w:ascii="Times New Roman" w:hAnsi="Times New Roman" w:cs="Times New Roman"/>
          <w:color w:val="000000"/>
          <w:sz w:val="26"/>
          <w:szCs w:val="26"/>
          <w:lang w:eastAsia="ar-SA"/>
        </w:rPr>
        <w:t xml:space="preserve">ja </w:t>
      </w:r>
      <w:r w:rsidRPr="00317F89">
        <w:rPr>
          <w:rFonts w:ascii="Times New Roman" w:hAnsi="Times New Roman" w:cs="Times New Roman"/>
          <w:color w:val="000000"/>
          <w:sz w:val="26"/>
          <w:szCs w:val="26"/>
          <w:lang w:eastAsia="ar-SA"/>
        </w:rPr>
        <w:t>tiesā pret Izpildītāju ir iesniegts maksātnespējas procesa pieteikums;</w:t>
      </w:r>
    </w:p>
    <w:p w14:paraId="2611E126" w14:textId="77777777" w:rsidR="00AE1FA5" w:rsidRPr="00317F89"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ja ir</w:t>
      </w:r>
      <w:r w:rsidRPr="00D24D95">
        <w:rPr>
          <w:rFonts w:ascii="Times New Roman" w:hAnsi="Times New Roman" w:cs="Times New Roman"/>
          <w:color w:val="000000"/>
          <w:sz w:val="26"/>
          <w:szCs w:val="26"/>
          <w:lang w:eastAsia="ar-SA"/>
        </w:rPr>
        <w:t xml:space="preserve"> apturēta vai izbeigta </w:t>
      </w:r>
      <w:r w:rsidRPr="00317F89">
        <w:rPr>
          <w:rFonts w:ascii="Times New Roman" w:hAnsi="Times New Roman" w:cs="Times New Roman"/>
          <w:color w:val="000000"/>
          <w:sz w:val="26"/>
          <w:szCs w:val="26"/>
          <w:lang w:eastAsia="ar-SA"/>
        </w:rPr>
        <w:t>Izpildītāja</w:t>
      </w:r>
      <w:r w:rsidRPr="00D24D95">
        <w:rPr>
          <w:rFonts w:ascii="Times New Roman" w:hAnsi="Times New Roman" w:cs="Times New Roman"/>
          <w:color w:val="000000"/>
          <w:sz w:val="26"/>
          <w:szCs w:val="26"/>
          <w:lang w:eastAsia="ar-SA"/>
        </w:rPr>
        <w:t xml:space="preserve"> komercdarbība vai kāds no tās pamatvirzieniem, kā rez</w:t>
      </w:r>
      <w:r>
        <w:rPr>
          <w:rFonts w:ascii="Times New Roman" w:hAnsi="Times New Roman" w:cs="Times New Roman"/>
          <w:color w:val="000000"/>
          <w:sz w:val="26"/>
          <w:szCs w:val="26"/>
          <w:lang w:eastAsia="ar-SA"/>
        </w:rPr>
        <w:t>ultātā var kļūt neiespējama L</w:t>
      </w:r>
      <w:r w:rsidRPr="00D24D95">
        <w:rPr>
          <w:rFonts w:ascii="Times New Roman" w:hAnsi="Times New Roman" w:cs="Times New Roman"/>
          <w:color w:val="000000"/>
          <w:sz w:val="26"/>
          <w:szCs w:val="26"/>
          <w:lang w:eastAsia="ar-SA"/>
        </w:rPr>
        <w:t>īguma izpilde;</w:t>
      </w:r>
    </w:p>
    <w:p w14:paraId="16F72D99" w14:textId="77777777" w:rsidR="00AE1FA5"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 xml:space="preserve">Pasūtītājam ir tiesības vienpusēji atkāpties no Līguma, neatlīdzinot Izpildītājam ar Līguma pirmstermiņa izbeigšanu saistītos zaudējumus un neiegūto peļņu, par to </w:t>
      </w:r>
      <w:proofErr w:type="spellStart"/>
      <w:r w:rsidRPr="00317F89">
        <w:rPr>
          <w:rFonts w:ascii="Times New Roman" w:hAnsi="Times New Roman" w:cs="Times New Roman"/>
          <w:color w:val="000000"/>
          <w:sz w:val="26"/>
          <w:szCs w:val="26"/>
          <w:lang w:eastAsia="ar-SA"/>
        </w:rPr>
        <w:t>rakstveidā</w:t>
      </w:r>
      <w:proofErr w:type="spellEnd"/>
      <w:r w:rsidRPr="00317F89">
        <w:rPr>
          <w:rFonts w:ascii="Times New Roman" w:hAnsi="Times New Roman" w:cs="Times New Roman"/>
          <w:color w:val="000000"/>
          <w:sz w:val="26"/>
          <w:szCs w:val="26"/>
          <w:lang w:eastAsia="ar-SA"/>
        </w:rPr>
        <w:t xml:space="preserve"> brīdinot Izpildītāju vismaz 1 mēnesi iepriekš, ja Līguma izpilde kļūst neiespējama no Pasūtītāja neatkarīgu ārēju apstākļu, t.sk., valsts vai pašvaldības lēmumu rezultātā.</w:t>
      </w:r>
    </w:p>
    <w:p w14:paraId="239D024D" w14:textId="77777777" w:rsidR="00AE1FA5" w:rsidRPr="0057798D"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317F89">
        <w:rPr>
          <w:rFonts w:ascii="Times New Roman" w:hAnsi="Times New Roman" w:cs="Times New Roman"/>
          <w:color w:val="000000"/>
          <w:sz w:val="26"/>
          <w:szCs w:val="26"/>
          <w:lang w:eastAsia="ar-SA"/>
        </w:rPr>
        <w:t xml:space="preserve">Pasūtītājam ir tiesības </w:t>
      </w:r>
      <w:r>
        <w:rPr>
          <w:rFonts w:ascii="Times New Roman" w:hAnsi="Times New Roman" w:cs="Times New Roman"/>
          <w:color w:val="000000"/>
          <w:sz w:val="26"/>
          <w:szCs w:val="26"/>
          <w:lang w:eastAsia="ar-SA"/>
        </w:rPr>
        <w:t xml:space="preserve">nekavējoties </w:t>
      </w:r>
      <w:r w:rsidRPr="00317F89">
        <w:rPr>
          <w:rFonts w:ascii="Times New Roman" w:hAnsi="Times New Roman" w:cs="Times New Roman"/>
          <w:color w:val="000000"/>
          <w:sz w:val="26"/>
          <w:szCs w:val="26"/>
          <w:lang w:eastAsia="ar-SA"/>
        </w:rPr>
        <w:t>vienpusēji atkāpties no Līguma, neatlīdzinot Izpildītājam ar Līguma pirmstermiņa izbeigšanu saistītos zaudējumus un neiegūto peļņu, ja Līguma izpildes laikā uz Izpildītāju attiecināmas piemērotās starptautiskās vai nacionālās sankcijas vai būtiskas finanšu un kapitāla tirgus intereses ietekmējošas ES vai Ziemeļatlantijas līguma organizācijas (NATO) dalībvalsts noteiktās sankcijas atbilstoši Starptautisko un Latvijas Republikas nacionālo sankciju likuma 11.1.</w:t>
      </w:r>
      <w:r w:rsidRPr="0035530E">
        <w:rPr>
          <w:rFonts w:ascii="Times New Roman" w:hAnsi="Times New Roman" w:cs="Times New Roman"/>
          <w:color w:val="000000"/>
          <w:sz w:val="26"/>
          <w:szCs w:val="26"/>
          <w:vertAlign w:val="superscript"/>
          <w:lang w:eastAsia="ar-SA"/>
        </w:rPr>
        <w:t>1</w:t>
      </w:r>
      <w:r w:rsidRPr="00317F89">
        <w:rPr>
          <w:rFonts w:ascii="Times New Roman" w:hAnsi="Times New Roman" w:cs="Times New Roman"/>
          <w:color w:val="000000"/>
          <w:sz w:val="26"/>
          <w:szCs w:val="26"/>
          <w:lang w:eastAsia="ar-SA"/>
        </w:rPr>
        <w:t>panta treš</w:t>
      </w:r>
      <w:r>
        <w:rPr>
          <w:rFonts w:ascii="Times New Roman" w:hAnsi="Times New Roman" w:cs="Times New Roman"/>
          <w:color w:val="000000"/>
          <w:sz w:val="26"/>
          <w:szCs w:val="26"/>
          <w:lang w:eastAsia="ar-SA"/>
        </w:rPr>
        <w:t>ajai</w:t>
      </w:r>
      <w:r w:rsidRPr="00317F89">
        <w:rPr>
          <w:rFonts w:ascii="Times New Roman" w:hAnsi="Times New Roman" w:cs="Times New Roman"/>
          <w:color w:val="000000"/>
          <w:sz w:val="26"/>
          <w:szCs w:val="26"/>
          <w:lang w:eastAsia="ar-SA"/>
        </w:rPr>
        <w:t xml:space="preserve"> daļai.</w:t>
      </w:r>
    </w:p>
    <w:p w14:paraId="596E14E5" w14:textId="77777777" w:rsidR="00AE1FA5" w:rsidRPr="00D24D95"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rPr>
      </w:pPr>
      <w:r w:rsidRPr="00317F89">
        <w:rPr>
          <w:rFonts w:ascii="Times New Roman" w:hAnsi="Times New Roman" w:cs="Times New Roman"/>
          <w:color w:val="000000"/>
          <w:sz w:val="26"/>
          <w:szCs w:val="26"/>
          <w:lang w:eastAsia="ar-SA"/>
        </w:rPr>
        <w:t>Līguma</w:t>
      </w:r>
      <w:r w:rsidRPr="00D24D95">
        <w:rPr>
          <w:rFonts w:ascii="Times New Roman" w:hAnsi="Times New Roman" w:cs="Times New Roman"/>
          <w:color w:val="000000"/>
          <w:sz w:val="26"/>
          <w:szCs w:val="26"/>
          <w:lang w:eastAsia="ar-SA"/>
        </w:rPr>
        <w:t xml:space="preserve"> izbeigšana pirms termiņa neatbrīvo Puses no pienākuma izpildīt maksājumu saistības. </w:t>
      </w:r>
    </w:p>
    <w:p w14:paraId="6F24759F" w14:textId="77777777" w:rsidR="00AE1FA5" w:rsidRPr="00D24D95" w:rsidRDefault="00AE1FA5" w:rsidP="00AE1FA5">
      <w:pPr>
        <w:suppressAutoHyphens/>
        <w:spacing w:after="0" w:line="240" w:lineRule="auto"/>
        <w:ind w:left="709"/>
        <w:jc w:val="both"/>
        <w:rPr>
          <w:rFonts w:ascii="Times New Roman" w:hAnsi="Times New Roman" w:cs="Times New Roman"/>
          <w:color w:val="000000"/>
          <w:sz w:val="26"/>
          <w:szCs w:val="26"/>
        </w:rPr>
      </w:pPr>
    </w:p>
    <w:p w14:paraId="64C14C32" w14:textId="77777777" w:rsidR="00AE1FA5" w:rsidRPr="00D24D95" w:rsidRDefault="00AE1FA5" w:rsidP="00AE1FA5">
      <w:pPr>
        <w:numPr>
          <w:ilvl w:val="0"/>
          <w:numId w:val="1"/>
        </w:numPr>
        <w:suppressAutoHyphens/>
        <w:spacing w:after="0" w:line="240" w:lineRule="auto"/>
        <w:ind w:left="0" w:firstLine="680"/>
        <w:jc w:val="center"/>
        <w:rPr>
          <w:rFonts w:ascii="Times New Roman" w:hAnsi="Times New Roman" w:cs="Times New Roman"/>
          <w:b/>
          <w:color w:val="000000"/>
          <w:sz w:val="26"/>
          <w:szCs w:val="26"/>
        </w:rPr>
      </w:pPr>
      <w:r w:rsidRPr="00D24D95">
        <w:rPr>
          <w:rFonts w:ascii="Times New Roman" w:hAnsi="Times New Roman" w:cs="Times New Roman"/>
          <w:b/>
          <w:bCs/>
          <w:color w:val="000000"/>
          <w:sz w:val="26"/>
          <w:szCs w:val="24"/>
          <w:lang w:eastAsia="ar-SA"/>
        </w:rPr>
        <w:t>Strīdu</w:t>
      </w:r>
      <w:r w:rsidRPr="00D24D95">
        <w:rPr>
          <w:rFonts w:ascii="Times New Roman" w:hAnsi="Times New Roman" w:cs="Times New Roman"/>
          <w:b/>
          <w:bCs/>
          <w:color w:val="000000"/>
          <w:sz w:val="26"/>
          <w:szCs w:val="24"/>
        </w:rPr>
        <w:t xml:space="preserve"> izšķiršanas </w:t>
      </w:r>
      <w:r w:rsidRPr="00D24D95">
        <w:rPr>
          <w:rFonts w:ascii="Times New Roman" w:hAnsi="Times New Roman" w:cs="Times New Roman"/>
          <w:b/>
          <w:bCs/>
          <w:color w:val="000000"/>
          <w:sz w:val="26"/>
          <w:szCs w:val="24"/>
          <w:lang w:eastAsia="ar-SA"/>
        </w:rPr>
        <w:t>kārtība</w:t>
      </w:r>
    </w:p>
    <w:p w14:paraId="669508AE" w14:textId="77777777" w:rsidR="00AE1FA5" w:rsidRPr="00D24D95" w:rsidRDefault="00AE1FA5" w:rsidP="00AE1FA5">
      <w:pPr>
        <w:suppressAutoHyphens/>
        <w:spacing w:after="0" w:line="240" w:lineRule="auto"/>
        <w:ind w:firstLine="709"/>
        <w:jc w:val="both"/>
        <w:rPr>
          <w:rFonts w:ascii="Times New Roman" w:hAnsi="Times New Roman" w:cs="Times New Roman"/>
          <w:color w:val="000000"/>
          <w:sz w:val="26"/>
          <w:szCs w:val="26"/>
        </w:rPr>
      </w:pPr>
      <w:r w:rsidRPr="00D24D95">
        <w:rPr>
          <w:rFonts w:ascii="Times New Roman" w:hAnsi="Times New Roman" w:cs="Times New Roman"/>
          <w:color w:val="000000"/>
          <w:spacing w:val="2"/>
          <w:sz w:val="26"/>
        </w:rPr>
        <w:t xml:space="preserve">Visus ar </w:t>
      </w:r>
      <w:r>
        <w:rPr>
          <w:rFonts w:ascii="Times New Roman" w:hAnsi="Times New Roman" w:cs="Times New Roman"/>
          <w:color w:val="000000"/>
          <w:spacing w:val="2"/>
          <w:sz w:val="26"/>
        </w:rPr>
        <w:t>L</w:t>
      </w:r>
      <w:r w:rsidRPr="00D24D95">
        <w:rPr>
          <w:rFonts w:ascii="Times New Roman" w:hAnsi="Times New Roman" w:cs="Times New Roman"/>
          <w:color w:val="000000"/>
          <w:spacing w:val="2"/>
          <w:sz w:val="26"/>
        </w:rPr>
        <w:t>īgumu saistītos strīdus un domstarpības Puses risina sarunu ceļā, bet, j</w:t>
      </w:r>
      <w:r w:rsidRPr="00D24D95">
        <w:rPr>
          <w:rFonts w:ascii="Times New Roman" w:hAnsi="Times New Roman" w:cs="Times New Roman"/>
          <w:color w:val="000000"/>
          <w:sz w:val="26"/>
        </w:rPr>
        <w:t>a radušos strīdus un domstarpības neizdodas atrisināt sarunu ceļā, Puses tos risina tiesā saskaņā ar Latvijas Republikas spēkā esošajiem normatīvajiem aktiem.</w:t>
      </w:r>
    </w:p>
    <w:p w14:paraId="7E7AF856" w14:textId="77777777" w:rsidR="00AE1FA5" w:rsidRPr="00D24D95" w:rsidRDefault="00AE1FA5" w:rsidP="00AE1FA5">
      <w:pPr>
        <w:pStyle w:val="Tekstabloks"/>
        <w:tabs>
          <w:tab w:val="num" w:pos="57"/>
        </w:tabs>
        <w:ind w:left="0" w:right="0" w:firstLine="680"/>
        <w:rPr>
          <w:rFonts w:ascii="Times New Roman" w:hAnsi="Times New Roman" w:cs="Times New Roman"/>
          <w:noProof w:val="0"/>
          <w:color w:val="000000"/>
          <w:sz w:val="26"/>
          <w:lang w:val="lv-LV"/>
        </w:rPr>
      </w:pPr>
    </w:p>
    <w:p w14:paraId="4E96087B" w14:textId="77777777" w:rsidR="00AE1FA5" w:rsidRPr="00D24D95" w:rsidRDefault="00AE1FA5" w:rsidP="00AE1FA5">
      <w:pPr>
        <w:numPr>
          <w:ilvl w:val="0"/>
          <w:numId w:val="1"/>
        </w:numPr>
        <w:suppressAutoHyphens/>
        <w:spacing w:after="0" w:line="240" w:lineRule="auto"/>
        <w:ind w:left="0" w:firstLine="680"/>
        <w:jc w:val="center"/>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Citi noteikumi</w:t>
      </w:r>
    </w:p>
    <w:p w14:paraId="6CD03FA8" w14:textId="77777777" w:rsidR="00AE1FA5" w:rsidRPr="004D74AD"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4D74AD">
        <w:rPr>
          <w:rFonts w:ascii="Times New Roman" w:hAnsi="Times New Roman" w:cs="Times New Roman"/>
          <w:color w:val="000000"/>
          <w:sz w:val="26"/>
          <w:szCs w:val="26"/>
          <w:lang w:eastAsia="ar-SA"/>
        </w:rPr>
        <w:t>Līguma noteikumu izpildes kontrolei Puses pilnvaro pārstāvjus</w:t>
      </w:r>
      <w:r>
        <w:rPr>
          <w:rFonts w:ascii="Times New Roman" w:hAnsi="Times New Roman" w:cs="Times New Roman"/>
          <w:color w:val="000000"/>
          <w:sz w:val="26"/>
          <w:szCs w:val="26"/>
          <w:lang w:eastAsia="ar-SA"/>
        </w:rPr>
        <w:t>.</w:t>
      </w:r>
    </w:p>
    <w:p w14:paraId="62DCFBC3" w14:textId="34ED791A" w:rsidR="00B352DC" w:rsidRPr="00AE1FA5" w:rsidRDefault="00AE1FA5" w:rsidP="00AE1FA5">
      <w:pPr>
        <w:numPr>
          <w:ilvl w:val="1"/>
          <w:numId w:val="1"/>
        </w:numPr>
        <w:tabs>
          <w:tab w:val="clear" w:pos="720"/>
          <w:tab w:val="num" w:pos="540"/>
        </w:tabs>
        <w:suppressAutoHyphens/>
        <w:spacing w:after="0" w:line="240" w:lineRule="auto"/>
        <w:ind w:left="0" w:firstLine="680"/>
        <w:jc w:val="both"/>
        <w:rPr>
          <w:rFonts w:ascii="Times New Roman" w:hAnsi="Times New Roman" w:cs="Times New Roman"/>
          <w:color w:val="000000"/>
          <w:sz w:val="26"/>
          <w:szCs w:val="26"/>
          <w:lang w:eastAsia="ar-SA"/>
        </w:rPr>
      </w:pPr>
      <w:r w:rsidRPr="00F55410">
        <w:rPr>
          <w:rFonts w:ascii="Times New Roman" w:hAnsi="Times New Roman" w:cs="Times New Roman"/>
          <w:color w:val="000000"/>
          <w:sz w:val="26"/>
          <w:szCs w:val="26"/>
          <w:lang w:eastAsia="ar-SA"/>
        </w:rPr>
        <w:t>Līgums</w:t>
      </w:r>
      <w:r w:rsidRPr="00273202">
        <w:rPr>
          <w:rFonts w:ascii="Times New Roman" w:hAnsi="Times New Roman" w:cs="Times New Roman"/>
          <w:color w:val="000000"/>
          <w:sz w:val="26"/>
          <w:szCs w:val="26"/>
        </w:rPr>
        <w:t xml:space="preserve"> ir sagatavots un parakstī</w:t>
      </w:r>
      <w:r>
        <w:rPr>
          <w:rFonts w:ascii="Times New Roman" w:hAnsi="Times New Roman" w:cs="Times New Roman"/>
          <w:color w:val="000000"/>
          <w:sz w:val="26"/>
          <w:szCs w:val="26"/>
        </w:rPr>
        <w:t>t</w:t>
      </w:r>
      <w:r w:rsidRPr="00273202">
        <w:rPr>
          <w:rFonts w:ascii="Times New Roman" w:hAnsi="Times New Roman" w:cs="Times New Roman"/>
          <w:color w:val="000000"/>
          <w:sz w:val="26"/>
          <w:szCs w:val="26"/>
        </w:rPr>
        <w:t xml:space="preserve">s elektroniski </w:t>
      </w:r>
      <w:r w:rsidRPr="00273202">
        <w:rPr>
          <w:rFonts w:ascii="Times New Roman" w:hAnsi="Times New Roman" w:cs="Times New Roman"/>
          <w:bCs/>
          <w:iCs/>
          <w:sz w:val="26"/>
          <w:szCs w:val="26"/>
        </w:rPr>
        <w:t>ar drošu elektronisko parakstu, kas satur laika zīmogu</w:t>
      </w:r>
      <w:r w:rsidRPr="00273202">
        <w:rPr>
          <w:rFonts w:ascii="Times New Roman" w:hAnsi="Times New Roman" w:cs="Times New Roman"/>
          <w:sz w:val="26"/>
          <w:szCs w:val="26"/>
        </w:rPr>
        <w:t>. Līguma parakstīšanas datums ir pēdējā parakstītāja pievienotā laika zīmoga datums un laiks</w:t>
      </w:r>
      <w:r w:rsidRPr="00F55410">
        <w:rPr>
          <w:rFonts w:ascii="Times New Roman" w:hAnsi="Times New Roman" w:cs="Times New Roman"/>
          <w:color w:val="000000"/>
          <w:sz w:val="26"/>
          <w:szCs w:val="26"/>
          <w:lang w:eastAsia="ar-SA"/>
        </w:rPr>
        <w:t>.</w:t>
      </w:r>
    </w:p>
    <w:p w14:paraId="52B34ECA" w14:textId="77777777" w:rsidR="00B352DC" w:rsidRPr="00D24D95" w:rsidRDefault="00B352DC" w:rsidP="00B352DC">
      <w:pPr>
        <w:suppressAutoHyphens/>
        <w:spacing w:after="0" w:line="240" w:lineRule="auto"/>
        <w:jc w:val="both"/>
        <w:rPr>
          <w:rFonts w:ascii="Times New Roman" w:hAnsi="Times New Roman" w:cs="Times New Roman"/>
          <w:bCs/>
          <w:color w:val="000000"/>
          <w:sz w:val="26"/>
          <w:szCs w:val="24"/>
          <w:lang w:eastAsia="ar-SA"/>
        </w:rPr>
      </w:pPr>
    </w:p>
    <w:p w14:paraId="43E28B40" w14:textId="77777777" w:rsidR="00B352DC" w:rsidRPr="00D24D95" w:rsidRDefault="00B352DC" w:rsidP="00AE1FA5">
      <w:pPr>
        <w:suppressAutoHyphens/>
        <w:spacing w:after="0" w:line="240" w:lineRule="auto"/>
        <w:ind w:left="680"/>
        <w:jc w:val="center"/>
        <w:rPr>
          <w:rFonts w:ascii="Times New Roman" w:hAnsi="Times New Roman" w:cs="Times New Roman"/>
          <w:b/>
          <w:bCs/>
          <w:color w:val="000000"/>
          <w:sz w:val="26"/>
          <w:szCs w:val="24"/>
        </w:rPr>
      </w:pPr>
      <w:r w:rsidRPr="00D24D95">
        <w:rPr>
          <w:rFonts w:ascii="Times New Roman" w:hAnsi="Times New Roman" w:cs="Times New Roman"/>
          <w:b/>
          <w:bCs/>
          <w:color w:val="000000"/>
          <w:sz w:val="26"/>
          <w:szCs w:val="24"/>
        </w:rPr>
        <w:t>Pušu rekvizīti un paraksti</w:t>
      </w:r>
    </w:p>
    <w:p w14:paraId="6504F75B" w14:textId="77777777" w:rsidR="00B352DC" w:rsidRPr="00D24D95" w:rsidRDefault="00B352DC" w:rsidP="00B352DC">
      <w:pPr>
        <w:suppressAutoHyphens/>
        <w:spacing w:after="0" w:line="240" w:lineRule="auto"/>
        <w:rPr>
          <w:rFonts w:ascii="Times New Roman" w:hAnsi="Times New Roman" w:cs="Times New Roman"/>
          <w:b/>
          <w:bCs/>
          <w:color w:val="000000"/>
          <w:sz w:val="26"/>
          <w:szCs w:val="24"/>
          <w:lang w:eastAsia="ar-SA"/>
        </w:rPr>
      </w:pPr>
      <w:r w:rsidRPr="00D24D95">
        <w:rPr>
          <w:rFonts w:ascii="Times New Roman" w:hAnsi="Times New Roman" w:cs="Times New Roman"/>
          <w:b/>
          <w:bCs/>
          <w:color w:val="000000"/>
          <w:sz w:val="26"/>
          <w:szCs w:val="24"/>
          <w:lang w:eastAsia="ar-SA"/>
        </w:rPr>
        <w:t>Pasūtītājs</w:t>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r>
      <w:r w:rsidRPr="00D24D95">
        <w:rPr>
          <w:rFonts w:ascii="Times New Roman" w:hAnsi="Times New Roman" w:cs="Times New Roman"/>
          <w:b/>
          <w:bCs/>
          <w:color w:val="000000"/>
          <w:sz w:val="26"/>
          <w:szCs w:val="24"/>
          <w:lang w:eastAsia="ar-SA"/>
        </w:rPr>
        <w:tab/>
        <w:t>Izpildītājs</w:t>
      </w:r>
    </w:p>
    <w:tbl>
      <w:tblPr>
        <w:tblW w:w="0" w:type="auto"/>
        <w:tblLayout w:type="fixed"/>
        <w:tblLook w:val="0000" w:firstRow="0" w:lastRow="0" w:firstColumn="0" w:lastColumn="0" w:noHBand="0" w:noVBand="0"/>
      </w:tblPr>
      <w:tblGrid>
        <w:gridCol w:w="4928"/>
        <w:gridCol w:w="4536"/>
      </w:tblGrid>
      <w:tr w:rsidR="00B352DC" w:rsidRPr="00D24D95" w14:paraId="4F0DA85B" w14:textId="77777777" w:rsidTr="006A59A7">
        <w:tc>
          <w:tcPr>
            <w:tcW w:w="4928" w:type="dxa"/>
          </w:tcPr>
          <w:p w14:paraId="0A92477C" w14:textId="77777777" w:rsidR="00B352DC" w:rsidRPr="00D24D95"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&lt;iestādes nosaukums</w:t>
            </w:r>
            <w:r w:rsidR="00B352DC" w:rsidRPr="00D24D95">
              <w:rPr>
                <w:rFonts w:ascii="Times New Roman" w:hAnsi="Times New Roman" w:cs="Times New Roman"/>
                <w:color w:val="000000"/>
                <w:sz w:val="26"/>
                <w:szCs w:val="26"/>
              </w:rPr>
              <w:t>&gt;</w:t>
            </w:r>
          </w:p>
          <w:p w14:paraId="28CD2954" w14:textId="155B7A2B" w:rsidR="00B352DC" w:rsidRDefault="005E2AA9" w:rsidP="006A59A7">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&lt;</w:t>
            </w:r>
            <w:r w:rsidR="00AE1FA5">
              <w:rPr>
                <w:rFonts w:ascii="Times New Roman" w:hAnsi="Times New Roman" w:cs="Times New Roman"/>
                <w:color w:val="000000"/>
                <w:sz w:val="26"/>
                <w:szCs w:val="26"/>
              </w:rPr>
              <w:t>pirmss</w:t>
            </w:r>
            <w:r>
              <w:rPr>
                <w:rFonts w:ascii="Times New Roman" w:hAnsi="Times New Roman" w:cs="Times New Roman"/>
                <w:color w:val="000000"/>
                <w:sz w:val="26"/>
                <w:szCs w:val="26"/>
              </w:rPr>
              <w:t>kolas adrese</w:t>
            </w:r>
            <w:r w:rsidR="00B352DC" w:rsidRPr="00D24D95">
              <w:rPr>
                <w:rFonts w:ascii="Times New Roman" w:hAnsi="Times New Roman" w:cs="Times New Roman"/>
                <w:color w:val="000000"/>
                <w:sz w:val="26"/>
                <w:szCs w:val="26"/>
              </w:rPr>
              <w:t xml:space="preserve">&gt; </w:t>
            </w:r>
          </w:p>
          <w:p w14:paraId="61B747B7" w14:textId="77777777" w:rsidR="005A761D" w:rsidRPr="00D24D95" w:rsidRDefault="005A761D" w:rsidP="005A761D">
            <w:pPr>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Tālrunis __________</w:t>
            </w:r>
            <w:r w:rsidRPr="00D24D95">
              <w:rPr>
                <w:rFonts w:ascii="Times New Roman" w:hAnsi="Times New Roman" w:cs="Times New Roman"/>
                <w:color w:val="000000"/>
                <w:sz w:val="26"/>
                <w:szCs w:val="26"/>
              </w:rPr>
              <w:t xml:space="preserve"> </w:t>
            </w:r>
          </w:p>
          <w:p w14:paraId="4F472D44" w14:textId="77777777" w:rsidR="005A761D" w:rsidRPr="00D24D95" w:rsidRDefault="005A761D" w:rsidP="006A59A7">
            <w:pPr>
              <w:spacing w:after="0" w:line="240" w:lineRule="auto"/>
              <w:jc w:val="both"/>
              <w:rPr>
                <w:rFonts w:ascii="Times New Roman" w:hAnsi="Times New Roman" w:cs="Times New Roman"/>
                <w:color w:val="000000"/>
                <w:sz w:val="26"/>
                <w:szCs w:val="26"/>
              </w:rPr>
            </w:pPr>
            <w:r w:rsidRPr="00D24D95">
              <w:rPr>
                <w:rFonts w:ascii="Times New Roman" w:hAnsi="Times New Roman" w:cs="Times New Roman"/>
                <w:color w:val="000000"/>
                <w:sz w:val="26"/>
                <w:szCs w:val="26"/>
              </w:rPr>
              <w:t>e-pasta adrese__________</w:t>
            </w:r>
          </w:p>
          <w:p w14:paraId="78A07838" w14:textId="77777777" w:rsidR="005A761D" w:rsidRPr="004F0873" w:rsidRDefault="005A761D" w:rsidP="005A761D">
            <w:pPr>
              <w:spacing w:after="0" w:line="240" w:lineRule="auto"/>
              <w:ind w:right="-750"/>
              <w:rPr>
                <w:rFonts w:ascii="Times New Roman" w:eastAsia="Times New Roman" w:hAnsi="Times New Roman" w:cs="Times New Roman"/>
                <w:bCs/>
                <w:iCs/>
                <w:snapToGrid w:val="0"/>
                <w:sz w:val="26"/>
                <w:szCs w:val="26"/>
              </w:rPr>
            </w:pPr>
            <w:r w:rsidRPr="004F0873">
              <w:rPr>
                <w:rFonts w:ascii="Times New Roman" w:eastAsia="Times New Roman" w:hAnsi="Times New Roman" w:cs="Times New Roman"/>
                <w:bCs/>
                <w:iCs/>
                <w:snapToGrid w:val="0"/>
                <w:sz w:val="26"/>
                <w:szCs w:val="26"/>
              </w:rPr>
              <w:t>Norēķinu rekvizīti:</w:t>
            </w:r>
          </w:p>
          <w:p w14:paraId="3F30F979" w14:textId="77777777" w:rsidR="005A761D" w:rsidRPr="009C4F96" w:rsidRDefault="005A761D" w:rsidP="009C4F96">
            <w:pPr>
              <w:pStyle w:val="Normal11pt"/>
              <w:ind w:right="-750"/>
              <w:jc w:val="left"/>
              <w:rPr>
                <w:b w:val="0"/>
                <w:iCs/>
                <w:snapToGrid w:val="0"/>
                <w:sz w:val="26"/>
                <w:szCs w:val="26"/>
              </w:rPr>
            </w:pPr>
            <w:r w:rsidRPr="009C4F96">
              <w:rPr>
                <w:b w:val="0"/>
                <w:iCs/>
                <w:snapToGrid w:val="0"/>
                <w:sz w:val="26"/>
                <w:szCs w:val="26"/>
              </w:rPr>
              <w:t>Rīgas pilsētas pašvaldība</w:t>
            </w:r>
          </w:p>
          <w:p w14:paraId="54DF7DFC" w14:textId="77777777" w:rsidR="005A761D" w:rsidRPr="009C4F96" w:rsidRDefault="005A761D" w:rsidP="009C4F96">
            <w:pPr>
              <w:pStyle w:val="Normal11pt"/>
              <w:ind w:right="-750"/>
              <w:jc w:val="left"/>
              <w:rPr>
                <w:b w:val="0"/>
                <w:iCs/>
                <w:snapToGrid w:val="0"/>
                <w:sz w:val="26"/>
                <w:szCs w:val="26"/>
              </w:rPr>
            </w:pPr>
            <w:r w:rsidRPr="009C4F96">
              <w:rPr>
                <w:b w:val="0"/>
                <w:iCs/>
                <w:snapToGrid w:val="0"/>
                <w:sz w:val="26"/>
                <w:szCs w:val="26"/>
              </w:rPr>
              <w:t xml:space="preserve">Juridiskā adrese: Rātslaukums 1, Rīga, </w:t>
            </w:r>
          </w:p>
          <w:p w14:paraId="1CF0FD06" w14:textId="77777777" w:rsidR="005A761D" w:rsidRPr="004F0873" w:rsidRDefault="005A761D" w:rsidP="005A761D">
            <w:pPr>
              <w:pStyle w:val="Normal11pt"/>
              <w:ind w:right="-750"/>
              <w:jc w:val="left"/>
              <w:rPr>
                <w:b w:val="0"/>
                <w:iCs/>
                <w:snapToGrid w:val="0"/>
                <w:sz w:val="26"/>
                <w:szCs w:val="26"/>
              </w:rPr>
            </w:pPr>
            <w:r w:rsidRPr="004F0873">
              <w:rPr>
                <w:b w:val="0"/>
                <w:iCs/>
                <w:snapToGrid w:val="0"/>
                <w:sz w:val="26"/>
                <w:szCs w:val="26"/>
              </w:rPr>
              <w:t>LV-1050</w:t>
            </w:r>
          </w:p>
          <w:p w14:paraId="642785CD" w14:textId="77777777" w:rsidR="005A761D" w:rsidRPr="009C4F96" w:rsidRDefault="005A761D" w:rsidP="009C4F96">
            <w:pPr>
              <w:pStyle w:val="Normal11pt"/>
              <w:ind w:right="-750"/>
              <w:jc w:val="left"/>
              <w:rPr>
                <w:b w:val="0"/>
                <w:iCs/>
                <w:snapToGrid w:val="0"/>
                <w:sz w:val="26"/>
                <w:szCs w:val="26"/>
              </w:rPr>
            </w:pPr>
            <w:r w:rsidRPr="009C4F96">
              <w:rPr>
                <w:b w:val="0"/>
                <w:iCs/>
                <w:snapToGrid w:val="0"/>
                <w:sz w:val="26"/>
                <w:szCs w:val="26"/>
              </w:rPr>
              <w:t xml:space="preserve">NMR kods: 90011524360 </w:t>
            </w:r>
          </w:p>
          <w:p w14:paraId="5B44F345" w14:textId="77777777" w:rsidR="005A761D" w:rsidRPr="009C4F96" w:rsidRDefault="005A761D" w:rsidP="009C4F96">
            <w:pPr>
              <w:pStyle w:val="Normal11pt"/>
              <w:ind w:right="-750"/>
              <w:jc w:val="left"/>
              <w:rPr>
                <w:b w:val="0"/>
                <w:iCs/>
                <w:snapToGrid w:val="0"/>
                <w:sz w:val="26"/>
                <w:szCs w:val="26"/>
              </w:rPr>
            </w:pPr>
            <w:r w:rsidRPr="009C4F96">
              <w:rPr>
                <w:b w:val="0"/>
                <w:iCs/>
                <w:snapToGrid w:val="0"/>
                <w:sz w:val="26"/>
                <w:szCs w:val="26"/>
              </w:rPr>
              <w:t xml:space="preserve">PVN. </w:t>
            </w:r>
            <w:proofErr w:type="spellStart"/>
            <w:r w:rsidRPr="009C4F96">
              <w:rPr>
                <w:b w:val="0"/>
                <w:iCs/>
                <w:snapToGrid w:val="0"/>
                <w:sz w:val="26"/>
                <w:szCs w:val="26"/>
              </w:rPr>
              <w:t>reģ</w:t>
            </w:r>
            <w:proofErr w:type="spellEnd"/>
            <w:r w:rsidRPr="009C4F96">
              <w:rPr>
                <w:b w:val="0"/>
                <w:iCs/>
                <w:snapToGrid w:val="0"/>
                <w:sz w:val="26"/>
                <w:szCs w:val="26"/>
              </w:rPr>
              <w:t>. Nr.: LV90011524360</w:t>
            </w:r>
          </w:p>
          <w:p w14:paraId="7F358A2F" w14:textId="77777777" w:rsidR="004D74AD" w:rsidRPr="00C92E22" w:rsidRDefault="004D74AD" w:rsidP="004D74AD">
            <w:pPr>
              <w:spacing w:after="0" w:line="240" w:lineRule="auto"/>
              <w:jc w:val="both"/>
              <w:rPr>
                <w:rFonts w:ascii="Times New Roman" w:hAnsi="Times New Roman" w:cs="Times New Roman"/>
                <w:color w:val="000000"/>
                <w:sz w:val="24"/>
                <w:szCs w:val="26"/>
              </w:rPr>
            </w:pPr>
            <w:proofErr w:type="spellStart"/>
            <w:r w:rsidRPr="00C92E22">
              <w:rPr>
                <w:rFonts w:ascii="Times New Roman" w:hAnsi="Times New Roman" w:cs="Times New Roman"/>
                <w:color w:val="000000"/>
                <w:sz w:val="24"/>
                <w:szCs w:val="26"/>
              </w:rPr>
              <w:t>Luminor</w:t>
            </w:r>
            <w:proofErr w:type="spellEnd"/>
            <w:r w:rsidRPr="00C92E22">
              <w:rPr>
                <w:rFonts w:ascii="Times New Roman" w:hAnsi="Times New Roman" w:cs="Times New Roman"/>
                <w:color w:val="000000"/>
                <w:sz w:val="24"/>
                <w:szCs w:val="26"/>
              </w:rPr>
              <w:t xml:space="preserve"> </w:t>
            </w:r>
            <w:proofErr w:type="spellStart"/>
            <w:r w:rsidRPr="00C92E22">
              <w:rPr>
                <w:rFonts w:ascii="Times New Roman" w:hAnsi="Times New Roman" w:cs="Times New Roman"/>
                <w:color w:val="000000"/>
                <w:sz w:val="24"/>
                <w:szCs w:val="26"/>
              </w:rPr>
              <w:t>Bank</w:t>
            </w:r>
            <w:proofErr w:type="spellEnd"/>
            <w:r w:rsidRPr="00C92E22">
              <w:rPr>
                <w:rFonts w:ascii="Times New Roman" w:hAnsi="Times New Roman" w:cs="Times New Roman"/>
                <w:color w:val="000000"/>
                <w:sz w:val="24"/>
                <w:szCs w:val="26"/>
              </w:rPr>
              <w:t xml:space="preserve"> AS Latvijas filiāle</w:t>
            </w:r>
          </w:p>
          <w:p w14:paraId="44033166" w14:textId="77777777" w:rsidR="004D74AD" w:rsidRPr="00C92E22" w:rsidRDefault="004D74AD" w:rsidP="004D74AD">
            <w:pPr>
              <w:spacing w:after="0" w:line="240" w:lineRule="auto"/>
              <w:jc w:val="both"/>
              <w:rPr>
                <w:rFonts w:ascii="Times New Roman" w:hAnsi="Times New Roman" w:cs="Times New Roman"/>
                <w:color w:val="000000"/>
                <w:sz w:val="24"/>
                <w:szCs w:val="26"/>
              </w:rPr>
            </w:pPr>
            <w:r w:rsidRPr="00C92E22">
              <w:rPr>
                <w:rFonts w:ascii="Times New Roman" w:hAnsi="Times New Roman" w:cs="Times New Roman"/>
                <w:color w:val="000000"/>
                <w:sz w:val="24"/>
                <w:szCs w:val="26"/>
              </w:rPr>
              <w:lastRenderedPageBreak/>
              <w:t>Kods RIKOLV2X</w:t>
            </w:r>
          </w:p>
          <w:p w14:paraId="498AE780" w14:textId="77777777" w:rsidR="004D74AD" w:rsidRPr="004D74AD" w:rsidRDefault="004D74AD" w:rsidP="004D74AD">
            <w:pPr>
              <w:pStyle w:val="Normal11pt"/>
              <w:ind w:right="-750"/>
              <w:jc w:val="left"/>
              <w:rPr>
                <w:b w:val="0"/>
                <w:iCs/>
                <w:snapToGrid w:val="0"/>
                <w:sz w:val="26"/>
                <w:szCs w:val="26"/>
              </w:rPr>
            </w:pPr>
            <w:r w:rsidRPr="004D74AD">
              <w:rPr>
                <w:b w:val="0"/>
                <w:iCs/>
                <w:snapToGrid w:val="0"/>
                <w:sz w:val="26"/>
                <w:szCs w:val="26"/>
              </w:rPr>
              <w:t>Konta Nr. LV80RIKO0021000716042 (valsts budžets)</w:t>
            </w:r>
          </w:p>
          <w:p w14:paraId="70E00458" w14:textId="77777777" w:rsidR="004D74AD" w:rsidRPr="004D74AD" w:rsidRDefault="004D74AD" w:rsidP="004D74AD">
            <w:pPr>
              <w:pStyle w:val="Normal11pt"/>
              <w:ind w:right="-750"/>
              <w:jc w:val="left"/>
              <w:rPr>
                <w:b w:val="0"/>
                <w:iCs/>
                <w:snapToGrid w:val="0"/>
                <w:sz w:val="26"/>
                <w:szCs w:val="26"/>
              </w:rPr>
            </w:pPr>
            <w:r w:rsidRPr="004D74AD">
              <w:rPr>
                <w:b w:val="0"/>
                <w:iCs/>
                <w:snapToGrid w:val="0"/>
                <w:sz w:val="26"/>
                <w:szCs w:val="26"/>
              </w:rPr>
              <w:t>Konta Nr. LV70RIKO0021000916042 (pašvaldības budžets)</w:t>
            </w:r>
          </w:p>
          <w:p w14:paraId="5D13A4EB" w14:textId="1C64EBE3" w:rsidR="00B352DC" w:rsidRPr="009120AC" w:rsidRDefault="00AE1FA5" w:rsidP="004D74AD">
            <w:pPr>
              <w:pStyle w:val="Normal11pt"/>
              <w:ind w:right="-750"/>
              <w:jc w:val="left"/>
              <w:rPr>
                <w:color w:val="000000"/>
                <w:sz w:val="26"/>
                <w:szCs w:val="20"/>
              </w:rPr>
            </w:pPr>
            <w:r>
              <w:rPr>
                <w:b w:val="0"/>
                <w:iCs/>
                <w:snapToGrid w:val="0"/>
                <w:sz w:val="26"/>
                <w:szCs w:val="26"/>
              </w:rPr>
              <w:t>Dokumentu ar drošu elektronisko parakstu parakstīj</w:t>
            </w:r>
            <w:r w:rsidRPr="00273202">
              <w:rPr>
                <w:b w:val="0"/>
                <w:iCs/>
                <w:snapToGrid w:val="0"/>
                <w:sz w:val="26"/>
                <w:szCs w:val="26"/>
              </w:rPr>
              <w:t>a</w:t>
            </w:r>
            <w:r w:rsidRPr="00273202">
              <w:rPr>
                <w:b w:val="0"/>
                <w:color w:val="000000"/>
                <w:sz w:val="26"/>
                <w:szCs w:val="20"/>
              </w:rPr>
              <w:t xml:space="preserve"> </w:t>
            </w:r>
            <w:r w:rsidR="005E2AA9" w:rsidRPr="004D74AD">
              <w:rPr>
                <w:b w:val="0"/>
                <w:iCs/>
                <w:snapToGrid w:val="0"/>
                <w:sz w:val="26"/>
                <w:szCs w:val="26"/>
              </w:rPr>
              <w:t>&lt;amats, vārds, uzvārds&gt;</w:t>
            </w:r>
            <w:r w:rsidR="00B352DC" w:rsidRPr="00D24D95">
              <w:rPr>
                <w:color w:val="000000"/>
                <w:sz w:val="26"/>
                <w:szCs w:val="20"/>
              </w:rPr>
              <w:t xml:space="preserve"> </w:t>
            </w:r>
          </w:p>
        </w:tc>
        <w:tc>
          <w:tcPr>
            <w:tcW w:w="4536" w:type="dxa"/>
          </w:tcPr>
          <w:p w14:paraId="55AABC70" w14:textId="77777777" w:rsidR="00B352DC" w:rsidRPr="00AE1FA5" w:rsidRDefault="005E2AA9" w:rsidP="006A59A7">
            <w:pPr>
              <w:spacing w:after="0" w:line="240" w:lineRule="auto"/>
              <w:jc w:val="both"/>
              <w:rPr>
                <w:rFonts w:ascii="Times New Roman" w:hAnsi="Times New Roman" w:cs="Times New Roman"/>
                <w:color w:val="000000"/>
                <w:sz w:val="26"/>
                <w:szCs w:val="26"/>
              </w:rPr>
            </w:pPr>
            <w:r w:rsidRPr="00AE1FA5">
              <w:rPr>
                <w:rFonts w:ascii="Times New Roman" w:hAnsi="Times New Roman" w:cs="Times New Roman"/>
                <w:color w:val="000000"/>
                <w:sz w:val="26"/>
                <w:szCs w:val="26"/>
              </w:rPr>
              <w:lastRenderedPageBreak/>
              <w:t>&lt; nosaukums</w:t>
            </w:r>
            <w:r w:rsidR="00B352DC" w:rsidRPr="00AE1FA5">
              <w:rPr>
                <w:rFonts w:ascii="Times New Roman" w:hAnsi="Times New Roman" w:cs="Times New Roman"/>
                <w:color w:val="000000"/>
                <w:sz w:val="26"/>
                <w:szCs w:val="26"/>
              </w:rPr>
              <w:t>&gt;</w:t>
            </w:r>
          </w:p>
          <w:p w14:paraId="120BF233" w14:textId="77777777" w:rsidR="00B352DC" w:rsidRPr="00AE1FA5" w:rsidRDefault="00B352DC" w:rsidP="006A59A7">
            <w:pPr>
              <w:spacing w:after="0" w:line="240" w:lineRule="auto"/>
              <w:jc w:val="both"/>
              <w:rPr>
                <w:rFonts w:ascii="Times New Roman" w:hAnsi="Times New Roman" w:cs="Times New Roman"/>
                <w:color w:val="000000"/>
                <w:sz w:val="26"/>
                <w:szCs w:val="26"/>
              </w:rPr>
            </w:pPr>
            <w:r w:rsidRPr="00AE1FA5">
              <w:rPr>
                <w:rFonts w:ascii="Times New Roman" w:hAnsi="Times New Roman" w:cs="Times New Roman"/>
                <w:color w:val="000000"/>
                <w:sz w:val="26"/>
                <w:szCs w:val="26"/>
              </w:rPr>
              <w:t>Reģistrācijas Nr. ____</w:t>
            </w:r>
          </w:p>
          <w:p w14:paraId="6F575C60" w14:textId="77777777" w:rsidR="00B352DC" w:rsidRPr="00AE1FA5" w:rsidRDefault="005E2AA9" w:rsidP="006A59A7">
            <w:pPr>
              <w:spacing w:after="0" w:line="240" w:lineRule="auto"/>
              <w:jc w:val="both"/>
              <w:rPr>
                <w:rFonts w:ascii="Times New Roman" w:hAnsi="Times New Roman" w:cs="Times New Roman"/>
                <w:color w:val="000000"/>
                <w:sz w:val="26"/>
                <w:szCs w:val="26"/>
              </w:rPr>
            </w:pPr>
            <w:r w:rsidRPr="00AE1FA5">
              <w:rPr>
                <w:rFonts w:ascii="Times New Roman" w:hAnsi="Times New Roman" w:cs="Times New Roman"/>
                <w:color w:val="000000"/>
                <w:sz w:val="26"/>
                <w:szCs w:val="26"/>
              </w:rPr>
              <w:t>&lt;juridiskā adrese</w:t>
            </w:r>
            <w:r w:rsidR="00B352DC" w:rsidRPr="00AE1FA5">
              <w:rPr>
                <w:rFonts w:ascii="Times New Roman" w:hAnsi="Times New Roman" w:cs="Times New Roman"/>
                <w:color w:val="000000"/>
                <w:sz w:val="26"/>
                <w:szCs w:val="26"/>
              </w:rPr>
              <w:t>&gt; _________ iela __, Rīga, LV ____</w:t>
            </w:r>
          </w:p>
          <w:p w14:paraId="057FC484" w14:textId="77777777" w:rsidR="00B352DC" w:rsidRPr="00AE1FA5" w:rsidRDefault="00B352DC" w:rsidP="006A59A7">
            <w:pPr>
              <w:spacing w:after="0" w:line="240" w:lineRule="auto"/>
              <w:jc w:val="both"/>
              <w:rPr>
                <w:rFonts w:ascii="Times New Roman" w:hAnsi="Times New Roman" w:cs="Times New Roman"/>
                <w:color w:val="000000"/>
                <w:sz w:val="26"/>
                <w:szCs w:val="26"/>
              </w:rPr>
            </w:pPr>
            <w:r w:rsidRPr="00AE1FA5">
              <w:rPr>
                <w:rFonts w:ascii="Times New Roman" w:hAnsi="Times New Roman" w:cs="Times New Roman"/>
                <w:color w:val="000000"/>
                <w:sz w:val="26"/>
                <w:szCs w:val="26"/>
              </w:rPr>
              <w:t>Banka __________</w:t>
            </w:r>
          </w:p>
          <w:p w14:paraId="11A2B653" w14:textId="77777777" w:rsidR="00B352DC" w:rsidRPr="00AE1FA5" w:rsidRDefault="00B352DC" w:rsidP="006A59A7">
            <w:pPr>
              <w:tabs>
                <w:tab w:val="left" w:pos="3600"/>
              </w:tabs>
              <w:spacing w:after="0" w:line="240" w:lineRule="auto"/>
              <w:rPr>
                <w:rFonts w:ascii="Times New Roman" w:hAnsi="Times New Roman" w:cs="Times New Roman"/>
                <w:bCs/>
                <w:color w:val="000000"/>
                <w:sz w:val="26"/>
                <w:szCs w:val="26"/>
              </w:rPr>
            </w:pPr>
            <w:r w:rsidRPr="00AE1FA5">
              <w:rPr>
                <w:rFonts w:ascii="Times New Roman" w:hAnsi="Times New Roman" w:cs="Times New Roman"/>
                <w:color w:val="000000"/>
                <w:sz w:val="26"/>
                <w:szCs w:val="26"/>
              </w:rPr>
              <w:t>Kods __________</w:t>
            </w:r>
          </w:p>
          <w:p w14:paraId="2A3954BD" w14:textId="77777777" w:rsidR="00B352DC" w:rsidRPr="00AE1FA5" w:rsidRDefault="00B352DC" w:rsidP="006A59A7">
            <w:pPr>
              <w:tabs>
                <w:tab w:val="left" w:pos="3600"/>
              </w:tabs>
              <w:spacing w:after="0" w:line="240" w:lineRule="auto"/>
              <w:rPr>
                <w:rFonts w:ascii="Times New Roman" w:hAnsi="Times New Roman" w:cs="Times New Roman"/>
                <w:bCs/>
                <w:color w:val="000000"/>
                <w:sz w:val="26"/>
                <w:szCs w:val="26"/>
              </w:rPr>
            </w:pPr>
            <w:r w:rsidRPr="00AE1FA5">
              <w:rPr>
                <w:rFonts w:ascii="Times New Roman" w:hAnsi="Times New Roman" w:cs="Times New Roman"/>
                <w:color w:val="000000"/>
                <w:sz w:val="26"/>
                <w:szCs w:val="26"/>
              </w:rPr>
              <w:t>Konta Nr. __________</w:t>
            </w:r>
          </w:p>
          <w:p w14:paraId="74748E2E" w14:textId="77777777" w:rsidR="00B352DC" w:rsidRPr="00AE1FA5" w:rsidRDefault="00B352DC" w:rsidP="006A59A7">
            <w:pPr>
              <w:spacing w:after="0" w:line="240" w:lineRule="auto"/>
              <w:jc w:val="both"/>
              <w:rPr>
                <w:rFonts w:ascii="Times New Roman" w:hAnsi="Times New Roman" w:cs="Times New Roman"/>
                <w:color w:val="000000"/>
                <w:sz w:val="26"/>
                <w:szCs w:val="26"/>
              </w:rPr>
            </w:pPr>
            <w:r w:rsidRPr="00AE1FA5">
              <w:rPr>
                <w:rFonts w:ascii="Times New Roman" w:hAnsi="Times New Roman" w:cs="Times New Roman"/>
                <w:color w:val="000000"/>
                <w:sz w:val="26"/>
                <w:szCs w:val="26"/>
              </w:rPr>
              <w:t xml:space="preserve">Tālrunis __________, </w:t>
            </w:r>
          </w:p>
          <w:p w14:paraId="367F6B67" w14:textId="77777777" w:rsidR="00B352DC" w:rsidRPr="00AE1FA5" w:rsidRDefault="00B352DC" w:rsidP="006A59A7">
            <w:pPr>
              <w:spacing w:after="0" w:line="240" w:lineRule="auto"/>
              <w:jc w:val="both"/>
              <w:rPr>
                <w:rFonts w:ascii="Times New Roman" w:hAnsi="Times New Roman" w:cs="Times New Roman"/>
                <w:color w:val="000000"/>
                <w:sz w:val="26"/>
                <w:szCs w:val="26"/>
              </w:rPr>
            </w:pPr>
            <w:r w:rsidRPr="00AE1FA5">
              <w:rPr>
                <w:rFonts w:ascii="Times New Roman" w:hAnsi="Times New Roman" w:cs="Times New Roman"/>
                <w:color w:val="000000"/>
                <w:sz w:val="26"/>
                <w:szCs w:val="26"/>
              </w:rPr>
              <w:t>e-pasta adrese__________</w:t>
            </w:r>
          </w:p>
          <w:p w14:paraId="51482F73" w14:textId="77777777" w:rsidR="00B352DC" w:rsidRPr="00AE1FA5" w:rsidRDefault="00B352DC" w:rsidP="006A59A7">
            <w:pPr>
              <w:spacing w:after="0" w:line="240" w:lineRule="auto"/>
              <w:jc w:val="both"/>
              <w:rPr>
                <w:rFonts w:ascii="Times New Roman" w:hAnsi="Times New Roman" w:cs="Times New Roman"/>
                <w:color w:val="000000"/>
                <w:sz w:val="26"/>
                <w:szCs w:val="26"/>
                <w:lang w:eastAsia="ar-SA"/>
              </w:rPr>
            </w:pPr>
          </w:p>
          <w:p w14:paraId="5951313B" w14:textId="3D702BA1" w:rsidR="00B352DC" w:rsidRPr="00AE1FA5" w:rsidRDefault="00AE1FA5" w:rsidP="006A59A7">
            <w:pPr>
              <w:spacing w:after="0" w:line="240" w:lineRule="auto"/>
              <w:jc w:val="both"/>
              <w:rPr>
                <w:rFonts w:ascii="Times New Roman" w:hAnsi="Times New Roman" w:cs="Times New Roman"/>
                <w:color w:val="000000"/>
                <w:sz w:val="26"/>
                <w:szCs w:val="26"/>
              </w:rPr>
            </w:pPr>
            <w:r w:rsidRPr="00AE1FA5">
              <w:rPr>
                <w:rFonts w:ascii="Times New Roman" w:hAnsi="Times New Roman" w:cs="Times New Roman"/>
                <w:iCs/>
                <w:snapToGrid w:val="0"/>
                <w:sz w:val="26"/>
                <w:szCs w:val="26"/>
              </w:rPr>
              <w:t xml:space="preserve">Dokumentu ar drošu elektronisko </w:t>
            </w:r>
            <w:r w:rsidRPr="00AE1FA5">
              <w:rPr>
                <w:rFonts w:ascii="Times New Roman" w:hAnsi="Times New Roman" w:cs="Times New Roman"/>
                <w:iCs/>
                <w:snapToGrid w:val="0"/>
                <w:sz w:val="26"/>
                <w:szCs w:val="26"/>
              </w:rPr>
              <w:lastRenderedPageBreak/>
              <w:t>parakstu parakstīja</w:t>
            </w:r>
            <w:r w:rsidRPr="00AE1FA5">
              <w:rPr>
                <w:rFonts w:ascii="Times New Roman" w:hAnsi="Times New Roman" w:cs="Times New Roman"/>
                <w:color w:val="000000"/>
                <w:sz w:val="26"/>
                <w:szCs w:val="26"/>
              </w:rPr>
              <w:t xml:space="preserve"> </w:t>
            </w:r>
            <w:r w:rsidR="005E2AA9" w:rsidRPr="00AE1FA5">
              <w:rPr>
                <w:rFonts w:ascii="Times New Roman" w:hAnsi="Times New Roman" w:cs="Times New Roman"/>
                <w:color w:val="000000"/>
                <w:sz w:val="26"/>
                <w:szCs w:val="26"/>
                <w:lang w:eastAsia="ar-SA"/>
              </w:rPr>
              <w:t>&lt;amats, vārds, uzvārds</w:t>
            </w:r>
            <w:r w:rsidR="00B352DC" w:rsidRPr="00AE1FA5">
              <w:rPr>
                <w:rFonts w:ascii="Times New Roman" w:hAnsi="Times New Roman" w:cs="Times New Roman"/>
                <w:color w:val="000000"/>
                <w:sz w:val="26"/>
                <w:szCs w:val="26"/>
                <w:lang w:eastAsia="ar-SA"/>
              </w:rPr>
              <w:t>&gt;</w:t>
            </w:r>
            <w:r w:rsidR="00B352DC" w:rsidRPr="00AE1FA5">
              <w:rPr>
                <w:rFonts w:ascii="Times New Roman" w:hAnsi="Times New Roman" w:cs="Times New Roman"/>
                <w:color w:val="000000"/>
                <w:sz w:val="26"/>
                <w:szCs w:val="26"/>
              </w:rPr>
              <w:t xml:space="preserve"> </w:t>
            </w:r>
          </w:p>
          <w:p w14:paraId="1ADA9833" w14:textId="77777777" w:rsidR="00B352DC" w:rsidRPr="00AE1FA5" w:rsidRDefault="00B352DC" w:rsidP="006A59A7">
            <w:pPr>
              <w:spacing w:after="0" w:line="240" w:lineRule="auto"/>
              <w:jc w:val="center"/>
              <w:rPr>
                <w:rFonts w:ascii="Times New Roman" w:hAnsi="Times New Roman" w:cs="Times New Roman"/>
                <w:color w:val="000000"/>
                <w:sz w:val="26"/>
                <w:szCs w:val="26"/>
              </w:rPr>
            </w:pPr>
          </w:p>
        </w:tc>
      </w:tr>
    </w:tbl>
    <w:p w14:paraId="5A007E01" w14:textId="77777777" w:rsidR="004F4C65" w:rsidRDefault="004F4C65" w:rsidP="004F4C65">
      <w:pPr>
        <w:suppressAutoHyphens/>
        <w:spacing w:after="0" w:line="240" w:lineRule="auto"/>
        <w:jc w:val="right"/>
        <w:rPr>
          <w:rFonts w:ascii="Times New Roman" w:hAnsi="Times New Roman" w:cs="Times New Roman"/>
          <w:bCs/>
          <w:color w:val="000000"/>
          <w:sz w:val="26"/>
          <w:szCs w:val="26"/>
          <w:lang w:eastAsia="ar-SA"/>
        </w:rPr>
      </w:pPr>
    </w:p>
    <w:p w14:paraId="5FEEC91F" w14:textId="77777777" w:rsidR="004F4C65" w:rsidRDefault="004F4C65">
      <w:pPr>
        <w:rPr>
          <w:rFonts w:ascii="Times New Roman" w:hAnsi="Times New Roman" w:cs="Times New Roman"/>
          <w:bCs/>
          <w:color w:val="000000"/>
          <w:sz w:val="26"/>
          <w:szCs w:val="26"/>
          <w:lang w:eastAsia="ar-SA"/>
        </w:rPr>
      </w:pPr>
    </w:p>
    <w:sectPr w:rsidR="004F4C65" w:rsidSect="00A06F98">
      <w:footerReference w:type="even" r:id="rId8"/>
      <w:footerReference w:type="default" r:id="rId9"/>
      <w:footerReference w:type="first" r:id="rId10"/>
      <w:pgSz w:w="11906" w:h="16838"/>
      <w:pgMar w:top="1134" w:right="567"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3D47E" w14:textId="77777777" w:rsidR="00840C1E" w:rsidRDefault="00F34926">
      <w:pPr>
        <w:spacing w:after="0" w:line="240" w:lineRule="auto"/>
      </w:pPr>
      <w:r>
        <w:separator/>
      </w:r>
    </w:p>
  </w:endnote>
  <w:endnote w:type="continuationSeparator" w:id="0">
    <w:p w14:paraId="4513D3AC" w14:textId="77777777" w:rsidR="00840C1E" w:rsidRDefault="00F3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C229D" w14:textId="77777777" w:rsidR="001C56F1" w:rsidRDefault="0077770D"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F688168" w14:textId="77777777" w:rsidR="001C56F1" w:rsidRDefault="0009525E">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5351076"/>
      <w:docPartObj>
        <w:docPartGallery w:val="Page Numbers (Bottom of Page)"/>
        <w:docPartUnique/>
      </w:docPartObj>
    </w:sdtPr>
    <w:sdtEndPr>
      <w:rPr>
        <w:rFonts w:ascii="Times New Roman" w:hAnsi="Times New Roman"/>
      </w:rPr>
    </w:sdtEndPr>
    <w:sdtContent>
      <w:p w14:paraId="492F701D" w14:textId="77777777" w:rsidR="00F34926" w:rsidRPr="00BE71CB" w:rsidRDefault="00F34926">
        <w:pPr>
          <w:pStyle w:val="Kjene"/>
          <w:jc w:val="center"/>
          <w:rPr>
            <w:rFonts w:ascii="Times New Roman" w:hAnsi="Times New Roman"/>
          </w:rPr>
        </w:pPr>
        <w:r w:rsidRPr="00BE71CB">
          <w:rPr>
            <w:rFonts w:ascii="Times New Roman" w:hAnsi="Times New Roman"/>
          </w:rPr>
          <w:fldChar w:fldCharType="begin"/>
        </w:r>
        <w:r w:rsidRPr="00BE71CB">
          <w:rPr>
            <w:rFonts w:ascii="Times New Roman" w:hAnsi="Times New Roman"/>
          </w:rPr>
          <w:instrText>PAGE   \* MERGEFORMAT</w:instrText>
        </w:r>
        <w:r w:rsidRPr="00BE71CB">
          <w:rPr>
            <w:rFonts w:ascii="Times New Roman" w:hAnsi="Times New Roman"/>
          </w:rPr>
          <w:fldChar w:fldCharType="separate"/>
        </w:r>
        <w:r w:rsidR="00270CBF">
          <w:rPr>
            <w:rFonts w:ascii="Times New Roman" w:hAnsi="Times New Roman"/>
            <w:noProof/>
          </w:rPr>
          <w:t>8</w:t>
        </w:r>
        <w:r w:rsidRPr="00BE71CB">
          <w:rPr>
            <w:rFonts w:ascii="Times New Roman" w:hAnsi="Times New Roman"/>
          </w:rPr>
          <w:fldChar w:fldCharType="end"/>
        </w:r>
      </w:p>
    </w:sdtContent>
  </w:sdt>
  <w:p w14:paraId="3BECD291" w14:textId="77777777" w:rsidR="001C56F1" w:rsidRDefault="0009525E">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9E352" w14:textId="77777777" w:rsidR="001C56F1" w:rsidRDefault="0077770D">
    <w:pPr>
      <w:pStyle w:val="Kjene"/>
      <w:jc w:val="center"/>
    </w:pPr>
    <w:r>
      <w:fldChar w:fldCharType="begin"/>
    </w:r>
    <w:r>
      <w:instrText>PAGE   \* MERGEFORMAT</w:instrText>
    </w:r>
    <w:r>
      <w:fldChar w:fldCharType="separate"/>
    </w:r>
    <w:r w:rsidR="00270CBF">
      <w:rPr>
        <w:noProof/>
      </w:rPr>
      <w:t>1</w:t>
    </w:r>
    <w:r>
      <w:fldChar w:fldCharType="end"/>
    </w:r>
  </w:p>
  <w:p w14:paraId="6FE28CB0" w14:textId="77777777" w:rsidR="001C56F1" w:rsidRDefault="0009525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6A584" w14:textId="77777777" w:rsidR="00840C1E" w:rsidRDefault="00F34926">
      <w:pPr>
        <w:spacing w:after="0" w:line="240" w:lineRule="auto"/>
      </w:pPr>
      <w:r>
        <w:separator/>
      </w:r>
    </w:p>
  </w:footnote>
  <w:footnote w:type="continuationSeparator" w:id="0">
    <w:p w14:paraId="0E2BF287" w14:textId="77777777" w:rsidR="00840C1E" w:rsidRDefault="00F349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40209"/>
    <w:multiLevelType w:val="multilevel"/>
    <w:tmpl w:val="18EA1CC6"/>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D46B25"/>
    <w:multiLevelType w:val="hybridMultilevel"/>
    <w:tmpl w:val="513848D8"/>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07D651CA"/>
    <w:multiLevelType w:val="hybridMultilevel"/>
    <w:tmpl w:val="03345C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240AF2"/>
    <w:multiLevelType w:val="multilevel"/>
    <w:tmpl w:val="56266C1C"/>
    <w:lvl w:ilvl="0">
      <w:start w:val="3"/>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288"/>
        </w:tabs>
        <w:ind w:left="1288" w:hanging="7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D5F2E23"/>
    <w:multiLevelType w:val="hybridMultilevel"/>
    <w:tmpl w:val="D0E0AB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Vienkrsteks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ListParagraph1"/>
      <w:lvlText w:val="%1.%2.%3."/>
      <w:lvlJc w:val="left"/>
      <w:pPr>
        <w:tabs>
          <w:tab w:val="num" w:pos="851"/>
        </w:tabs>
        <w:ind w:left="851" w:hanging="851"/>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0EE04808"/>
    <w:multiLevelType w:val="hybridMultilevel"/>
    <w:tmpl w:val="5ECC55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C10491"/>
    <w:multiLevelType w:val="hybridMultilevel"/>
    <w:tmpl w:val="353CBA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05E0F19"/>
    <w:multiLevelType w:val="hybridMultilevel"/>
    <w:tmpl w:val="CEDA13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9D3488"/>
    <w:multiLevelType w:val="multilevel"/>
    <w:tmpl w:val="F52E6578"/>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18D425A4"/>
    <w:multiLevelType w:val="hybridMultilevel"/>
    <w:tmpl w:val="EA1A9862"/>
    <w:lvl w:ilvl="0" w:tplc="564C3008">
      <w:start w:val="1"/>
      <w:numFmt w:val="decimal"/>
      <w:lvlText w:val="%1)"/>
      <w:lvlJc w:val="left"/>
      <w:pPr>
        <w:ind w:left="405" w:hanging="360"/>
      </w:pPr>
      <w:rPr>
        <w:rFonts w:hint="default"/>
      </w:rPr>
    </w:lvl>
    <w:lvl w:ilvl="1" w:tplc="04260019" w:tentative="1">
      <w:start w:val="1"/>
      <w:numFmt w:val="lowerLetter"/>
      <w:lvlText w:val="%2."/>
      <w:lvlJc w:val="left"/>
      <w:pPr>
        <w:ind w:left="1125" w:hanging="360"/>
      </w:pPr>
    </w:lvl>
    <w:lvl w:ilvl="2" w:tplc="0426001B" w:tentative="1">
      <w:start w:val="1"/>
      <w:numFmt w:val="lowerRoman"/>
      <w:lvlText w:val="%3."/>
      <w:lvlJc w:val="right"/>
      <w:pPr>
        <w:ind w:left="1845" w:hanging="180"/>
      </w:pPr>
    </w:lvl>
    <w:lvl w:ilvl="3" w:tplc="0426000F" w:tentative="1">
      <w:start w:val="1"/>
      <w:numFmt w:val="decimal"/>
      <w:lvlText w:val="%4."/>
      <w:lvlJc w:val="left"/>
      <w:pPr>
        <w:ind w:left="2565" w:hanging="360"/>
      </w:pPr>
    </w:lvl>
    <w:lvl w:ilvl="4" w:tplc="04260019" w:tentative="1">
      <w:start w:val="1"/>
      <w:numFmt w:val="lowerLetter"/>
      <w:lvlText w:val="%5."/>
      <w:lvlJc w:val="left"/>
      <w:pPr>
        <w:ind w:left="3285" w:hanging="360"/>
      </w:pPr>
    </w:lvl>
    <w:lvl w:ilvl="5" w:tplc="0426001B" w:tentative="1">
      <w:start w:val="1"/>
      <w:numFmt w:val="lowerRoman"/>
      <w:lvlText w:val="%6."/>
      <w:lvlJc w:val="right"/>
      <w:pPr>
        <w:ind w:left="4005" w:hanging="180"/>
      </w:pPr>
    </w:lvl>
    <w:lvl w:ilvl="6" w:tplc="0426000F" w:tentative="1">
      <w:start w:val="1"/>
      <w:numFmt w:val="decimal"/>
      <w:lvlText w:val="%7."/>
      <w:lvlJc w:val="left"/>
      <w:pPr>
        <w:ind w:left="4725" w:hanging="360"/>
      </w:pPr>
    </w:lvl>
    <w:lvl w:ilvl="7" w:tplc="04260019" w:tentative="1">
      <w:start w:val="1"/>
      <w:numFmt w:val="lowerLetter"/>
      <w:lvlText w:val="%8."/>
      <w:lvlJc w:val="left"/>
      <w:pPr>
        <w:ind w:left="5445" w:hanging="360"/>
      </w:pPr>
    </w:lvl>
    <w:lvl w:ilvl="8" w:tplc="0426001B" w:tentative="1">
      <w:start w:val="1"/>
      <w:numFmt w:val="lowerRoman"/>
      <w:lvlText w:val="%9."/>
      <w:lvlJc w:val="right"/>
      <w:pPr>
        <w:ind w:left="6165" w:hanging="180"/>
      </w:pPr>
    </w:lvl>
  </w:abstractNum>
  <w:abstractNum w:abstractNumId="11" w15:restartNumberingAfterBreak="0">
    <w:nsid w:val="196B5654"/>
    <w:multiLevelType w:val="multilevel"/>
    <w:tmpl w:val="7B9C7F0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1980" w:hanging="720"/>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CFB07B6"/>
    <w:multiLevelType w:val="hybridMultilevel"/>
    <w:tmpl w:val="681442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EDF1657"/>
    <w:multiLevelType w:val="hybridMultilevel"/>
    <w:tmpl w:val="2F4A6F8A"/>
    <w:lvl w:ilvl="0" w:tplc="241831F8">
      <w:start w:val="1"/>
      <w:numFmt w:val="decimal"/>
      <w:lvlText w:val="%1."/>
      <w:lvlJc w:val="righ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2B94402"/>
    <w:multiLevelType w:val="multilevel"/>
    <w:tmpl w:val="A3F0E17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2562" w:hanging="720"/>
      </w:pPr>
      <w:rPr>
        <w:rFonts w:cs="Times New Roman" w:hint="default"/>
        <w:b w:val="0"/>
        <w:i w:val="0"/>
      </w:rPr>
    </w:lvl>
    <w:lvl w:ilvl="3">
      <w:start w:val="1"/>
      <w:numFmt w:val="decimal"/>
      <w:isLgl/>
      <w:lvlText w:val="%1.%2.%3.%4."/>
      <w:lvlJc w:val="left"/>
      <w:pPr>
        <w:ind w:left="3129"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22E610E5"/>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285B773D"/>
    <w:multiLevelType w:val="hybridMultilevel"/>
    <w:tmpl w:val="342492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A19376C"/>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A32060B"/>
    <w:multiLevelType w:val="hybridMultilevel"/>
    <w:tmpl w:val="C982232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2E9A7B02"/>
    <w:multiLevelType w:val="multilevel"/>
    <w:tmpl w:val="BFFA9320"/>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2138"/>
        </w:tabs>
        <w:ind w:left="2138"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0" w15:restartNumberingAfterBreak="0">
    <w:nsid w:val="302419BE"/>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22E4BF4"/>
    <w:multiLevelType w:val="multilevel"/>
    <w:tmpl w:val="7876D8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C30204"/>
    <w:multiLevelType w:val="hybridMultilevel"/>
    <w:tmpl w:val="5DCCE558"/>
    <w:lvl w:ilvl="0" w:tplc="540008EA">
      <w:start w:val="1"/>
      <w:numFmt w:val="decimal"/>
      <w:lvlText w:val="%1)"/>
      <w:lvlJc w:val="left"/>
      <w:pPr>
        <w:ind w:left="765" w:hanging="405"/>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4747A94"/>
    <w:multiLevelType w:val="multilevel"/>
    <w:tmpl w:val="A8C2BCF0"/>
    <w:lvl w:ilvl="0">
      <w:start w:val="3"/>
      <w:numFmt w:val="decimal"/>
      <w:lvlText w:val="%1."/>
      <w:lvlJc w:val="left"/>
      <w:pPr>
        <w:ind w:left="390" w:hanging="39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24" w15:restartNumberingAfterBreak="0">
    <w:nsid w:val="39176AB7"/>
    <w:multiLevelType w:val="hybridMultilevel"/>
    <w:tmpl w:val="88CA3390"/>
    <w:lvl w:ilvl="0" w:tplc="04260011">
      <w:start w:val="1"/>
      <w:numFmt w:val="decimal"/>
      <w:lvlText w:val="%1)"/>
      <w:lvlJc w:val="left"/>
      <w:pPr>
        <w:ind w:left="720" w:hanging="360"/>
      </w:pPr>
      <w:rPr>
        <w:rFonts w:cs="Times New Roman"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3B0B43F6"/>
    <w:multiLevelType w:val="hybridMultilevel"/>
    <w:tmpl w:val="D27088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C541A8E"/>
    <w:multiLevelType w:val="multilevel"/>
    <w:tmpl w:val="C4A6B4B6"/>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30"/>
        </w:tabs>
        <w:ind w:left="143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7" w15:restartNumberingAfterBreak="0">
    <w:nsid w:val="3C8E601A"/>
    <w:multiLevelType w:val="multilevel"/>
    <w:tmpl w:val="14681FD2"/>
    <w:lvl w:ilvl="0">
      <w:start w:val="5"/>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788"/>
        </w:tabs>
        <w:ind w:left="1788" w:hanging="720"/>
      </w:pPr>
      <w:rPr>
        <w:rFonts w:cs="Times New Roman" w:hint="default"/>
      </w:rPr>
    </w:lvl>
    <w:lvl w:ilvl="3">
      <w:start w:val="1"/>
      <w:numFmt w:val="decimal"/>
      <w:lvlText w:val="%1.%2.%3.%4."/>
      <w:lvlJc w:val="left"/>
      <w:pPr>
        <w:tabs>
          <w:tab w:val="num" w:pos="2682"/>
        </w:tabs>
        <w:ind w:left="2682" w:hanging="1080"/>
      </w:pPr>
      <w:rPr>
        <w:rFonts w:cs="Times New Roman" w:hint="default"/>
      </w:rPr>
    </w:lvl>
    <w:lvl w:ilvl="4">
      <w:start w:val="1"/>
      <w:numFmt w:val="decimal"/>
      <w:lvlText w:val="%1.%2.%3.%4.%5."/>
      <w:lvlJc w:val="left"/>
      <w:pPr>
        <w:tabs>
          <w:tab w:val="num" w:pos="3216"/>
        </w:tabs>
        <w:ind w:left="3216" w:hanging="1080"/>
      </w:pPr>
      <w:rPr>
        <w:rFonts w:cs="Times New Roman" w:hint="default"/>
      </w:rPr>
    </w:lvl>
    <w:lvl w:ilvl="5">
      <w:start w:val="1"/>
      <w:numFmt w:val="decimal"/>
      <w:lvlText w:val="%1.%2.%3.%4.%5.%6."/>
      <w:lvlJc w:val="left"/>
      <w:pPr>
        <w:tabs>
          <w:tab w:val="num" w:pos="4110"/>
        </w:tabs>
        <w:ind w:left="4110" w:hanging="1440"/>
      </w:pPr>
      <w:rPr>
        <w:rFonts w:cs="Times New Roman" w:hint="default"/>
      </w:rPr>
    </w:lvl>
    <w:lvl w:ilvl="6">
      <w:start w:val="1"/>
      <w:numFmt w:val="decimal"/>
      <w:lvlText w:val="%1.%2.%3.%4.%5.%6.%7."/>
      <w:lvlJc w:val="left"/>
      <w:pPr>
        <w:tabs>
          <w:tab w:val="num" w:pos="4644"/>
        </w:tabs>
        <w:ind w:left="4644" w:hanging="1440"/>
      </w:pPr>
      <w:rPr>
        <w:rFonts w:cs="Times New Roman" w:hint="default"/>
      </w:rPr>
    </w:lvl>
    <w:lvl w:ilvl="7">
      <w:start w:val="1"/>
      <w:numFmt w:val="decimal"/>
      <w:lvlText w:val="%1.%2.%3.%4.%5.%6.%7.%8."/>
      <w:lvlJc w:val="left"/>
      <w:pPr>
        <w:tabs>
          <w:tab w:val="num" w:pos="5538"/>
        </w:tabs>
        <w:ind w:left="5538" w:hanging="1800"/>
      </w:pPr>
      <w:rPr>
        <w:rFonts w:cs="Times New Roman" w:hint="default"/>
      </w:rPr>
    </w:lvl>
    <w:lvl w:ilvl="8">
      <w:start w:val="1"/>
      <w:numFmt w:val="decimal"/>
      <w:lvlText w:val="%1.%2.%3.%4.%5.%6.%7.%8.%9."/>
      <w:lvlJc w:val="left"/>
      <w:pPr>
        <w:tabs>
          <w:tab w:val="num" w:pos="6072"/>
        </w:tabs>
        <w:ind w:left="6072" w:hanging="1800"/>
      </w:pPr>
      <w:rPr>
        <w:rFonts w:cs="Times New Roman" w:hint="default"/>
      </w:rPr>
    </w:lvl>
  </w:abstractNum>
  <w:abstractNum w:abstractNumId="28" w15:restartNumberingAfterBreak="0">
    <w:nsid w:val="3CEC5988"/>
    <w:multiLevelType w:val="multilevel"/>
    <w:tmpl w:val="D1D6B9F0"/>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EDE0D04"/>
    <w:multiLevelType w:val="multilevel"/>
    <w:tmpl w:val="2FEE0FD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15:restartNumberingAfterBreak="0">
    <w:nsid w:val="41BE6254"/>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31" w15:restartNumberingAfterBreak="0">
    <w:nsid w:val="43F839E1"/>
    <w:multiLevelType w:val="hybridMultilevel"/>
    <w:tmpl w:val="4DAACA98"/>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2" w15:restartNumberingAfterBreak="0">
    <w:nsid w:val="46DC1B72"/>
    <w:multiLevelType w:val="multilevel"/>
    <w:tmpl w:val="1C42637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lowerLetter"/>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479D26F4"/>
    <w:multiLevelType w:val="hybridMultilevel"/>
    <w:tmpl w:val="1DF0DD7A"/>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4B617CCB"/>
    <w:multiLevelType w:val="hybridMultilevel"/>
    <w:tmpl w:val="15B41A2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lowerLetter"/>
      <w:lvlText w:val="%5."/>
      <w:lvlJc w:val="left"/>
      <w:pPr>
        <w:tabs>
          <w:tab w:val="num" w:pos="3600"/>
        </w:tabs>
        <w:ind w:left="3600" w:hanging="360"/>
      </w:pPr>
      <w:rPr>
        <w:rFonts w:cs="Times New Roman"/>
      </w:rPr>
    </w:lvl>
    <w:lvl w:ilvl="5" w:tplc="0426001B">
      <w:start w:val="1"/>
      <w:numFmt w:val="lowerRoman"/>
      <w:lvlText w:val="%6."/>
      <w:lvlJc w:val="right"/>
      <w:pPr>
        <w:tabs>
          <w:tab w:val="num" w:pos="4320"/>
        </w:tabs>
        <w:ind w:left="4320" w:hanging="18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lowerLetter"/>
      <w:lvlText w:val="%8."/>
      <w:lvlJc w:val="left"/>
      <w:pPr>
        <w:tabs>
          <w:tab w:val="num" w:pos="5760"/>
        </w:tabs>
        <w:ind w:left="5760" w:hanging="360"/>
      </w:pPr>
      <w:rPr>
        <w:rFonts w:cs="Times New Roman"/>
      </w:rPr>
    </w:lvl>
    <w:lvl w:ilvl="8" w:tplc="0426001B">
      <w:start w:val="1"/>
      <w:numFmt w:val="lowerRoman"/>
      <w:lvlText w:val="%9."/>
      <w:lvlJc w:val="right"/>
      <w:pPr>
        <w:tabs>
          <w:tab w:val="num" w:pos="6480"/>
        </w:tabs>
        <w:ind w:left="6480" w:hanging="180"/>
      </w:pPr>
      <w:rPr>
        <w:rFonts w:cs="Times New Roman"/>
      </w:rPr>
    </w:lvl>
  </w:abstractNum>
  <w:abstractNum w:abstractNumId="35" w15:restartNumberingAfterBreak="0">
    <w:nsid w:val="51336146"/>
    <w:multiLevelType w:val="multilevel"/>
    <w:tmpl w:val="ADA085B2"/>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6" w15:restartNumberingAfterBreak="0">
    <w:nsid w:val="5AF07411"/>
    <w:multiLevelType w:val="hybridMultilevel"/>
    <w:tmpl w:val="1D5A44B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64544D3"/>
    <w:multiLevelType w:val="hybridMultilevel"/>
    <w:tmpl w:val="4402784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8" w15:restartNumberingAfterBreak="0">
    <w:nsid w:val="6A26798C"/>
    <w:multiLevelType w:val="hybridMultilevel"/>
    <w:tmpl w:val="BFC6A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A53AF5"/>
    <w:multiLevelType w:val="multilevel"/>
    <w:tmpl w:val="36BA0A7E"/>
    <w:lvl w:ilvl="0">
      <w:start w:val="4"/>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288"/>
        </w:tabs>
        <w:ind w:left="1288" w:hanging="720"/>
      </w:pPr>
      <w:rPr>
        <w:rFonts w:cs="Times New Roman" w:hint="default"/>
      </w:rPr>
    </w:lvl>
    <w:lvl w:ilvl="2">
      <w:start w:val="1"/>
      <w:numFmt w:val="decimal"/>
      <w:lvlText w:val="%1.%2.%3."/>
      <w:lvlJc w:val="left"/>
      <w:pPr>
        <w:tabs>
          <w:tab w:val="num" w:pos="2858"/>
        </w:tabs>
        <w:ind w:left="2858" w:hanging="720"/>
      </w:pPr>
      <w:rPr>
        <w:rFonts w:cs="Times New Roman" w:hint="default"/>
      </w:rPr>
    </w:lvl>
    <w:lvl w:ilvl="3">
      <w:start w:val="1"/>
      <w:numFmt w:val="decimal"/>
      <w:lvlText w:val="%1.%2.%3.%4."/>
      <w:lvlJc w:val="left"/>
      <w:pPr>
        <w:tabs>
          <w:tab w:val="num" w:pos="4287"/>
        </w:tabs>
        <w:ind w:left="4287" w:hanging="1080"/>
      </w:pPr>
      <w:rPr>
        <w:rFonts w:cs="Times New Roman" w:hint="default"/>
      </w:rPr>
    </w:lvl>
    <w:lvl w:ilvl="4">
      <w:start w:val="1"/>
      <w:numFmt w:val="decimal"/>
      <w:lvlText w:val="%1.%2.%3.%4.%5."/>
      <w:lvlJc w:val="left"/>
      <w:pPr>
        <w:tabs>
          <w:tab w:val="num" w:pos="5356"/>
        </w:tabs>
        <w:ind w:left="5356" w:hanging="1080"/>
      </w:pPr>
      <w:rPr>
        <w:rFonts w:cs="Times New Roman" w:hint="default"/>
      </w:rPr>
    </w:lvl>
    <w:lvl w:ilvl="5">
      <w:start w:val="1"/>
      <w:numFmt w:val="decimal"/>
      <w:lvlText w:val="%1.%2.%3.%4.%5.%6."/>
      <w:lvlJc w:val="left"/>
      <w:pPr>
        <w:tabs>
          <w:tab w:val="num" w:pos="6785"/>
        </w:tabs>
        <w:ind w:left="6785" w:hanging="1440"/>
      </w:pPr>
      <w:rPr>
        <w:rFonts w:cs="Times New Roman" w:hint="default"/>
      </w:rPr>
    </w:lvl>
    <w:lvl w:ilvl="6">
      <w:start w:val="1"/>
      <w:numFmt w:val="decimal"/>
      <w:lvlText w:val="%1.%2.%3.%4.%5.%6.%7."/>
      <w:lvlJc w:val="left"/>
      <w:pPr>
        <w:tabs>
          <w:tab w:val="num" w:pos="7854"/>
        </w:tabs>
        <w:ind w:left="7854" w:hanging="1440"/>
      </w:pPr>
      <w:rPr>
        <w:rFonts w:cs="Times New Roman" w:hint="default"/>
      </w:rPr>
    </w:lvl>
    <w:lvl w:ilvl="7">
      <w:start w:val="1"/>
      <w:numFmt w:val="decimal"/>
      <w:lvlText w:val="%1.%2.%3.%4.%5.%6.%7.%8."/>
      <w:lvlJc w:val="left"/>
      <w:pPr>
        <w:tabs>
          <w:tab w:val="num" w:pos="9283"/>
        </w:tabs>
        <w:ind w:left="9283" w:hanging="1800"/>
      </w:pPr>
      <w:rPr>
        <w:rFonts w:cs="Times New Roman" w:hint="default"/>
      </w:rPr>
    </w:lvl>
    <w:lvl w:ilvl="8">
      <w:start w:val="1"/>
      <w:numFmt w:val="decimal"/>
      <w:lvlText w:val="%1.%2.%3.%4.%5.%6.%7.%8.%9."/>
      <w:lvlJc w:val="left"/>
      <w:pPr>
        <w:tabs>
          <w:tab w:val="num" w:pos="10352"/>
        </w:tabs>
        <w:ind w:left="10352" w:hanging="1800"/>
      </w:pPr>
      <w:rPr>
        <w:rFonts w:cs="Times New Roman" w:hint="default"/>
      </w:rPr>
    </w:lvl>
  </w:abstractNum>
  <w:abstractNum w:abstractNumId="40" w15:restartNumberingAfterBreak="0">
    <w:nsid w:val="6DEB2FEB"/>
    <w:multiLevelType w:val="multilevel"/>
    <w:tmpl w:val="BD76E37E"/>
    <w:lvl w:ilvl="0">
      <w:start w:val="5"/>
      <w:numFmt w:val="decimal"/>
      <w:lvlText w:val="%1."/>
      <w:lvlJc w:val="left"/>
      <w:pPr>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FCB139F"/>
    <w:multiLevelType w:val="multilevel"/>
    <w:tmpl w:val="88E67E16"/>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hint="default"/>
      </w:rPr>
    </w:lvl>
    <w:lvl w:ilvl="2">
      <w:start w:val="10"/>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1C73B99"/>
    <w:multiLevelType w:val="hybridMultilevel"/>
    <w:tmpl w:val="54F0CD6C"/>
    <w:lvl w:ilvl="0" w:tplc="04260011">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43" w15:restartNumberingAfterBreak="0">
    <w:nsid w:val="74A1189B"/>
    <w:multiLevelType w:val="multilevel"/>
    <w:tmpl w:val="5F7A6160"/>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2856"/>
        </w:tabs>
        <w:ind w:left="2856" w:hanging="720"/>
      </w:pPr>
      <w:rPr>
        <w:rFonts w:cs="Times New Roman" w:hint="default"/>
      </w:rPr>
    </w:lvl>
    <w:lvl w:ilvl="3">
      <w:start w:val="1"/>
      <w:numFmt w:val="decimal"/>
      <w:lvlText w:val="%1.%2.%3.%4."/>
      <w:lvlJc w:val="left"/>
      <w:pPr>
        <w:tabs>
          <w:tab w:val="num" w:pos="4284"/>
        </w:tabs>
        <w:ind w:left="4284" w:hanging="1080"/>
      </w:pPr>
      <w:rPr>
        <w:rFonts w:cs="Times New Roman" w:hint="default"/>
      </w:rPr>
    </w:lvl>
    <w:lvl w:ilvl="4">
      <w:start w:val="1"/>
      <w:numFmt w:val="decimal"/>
      <w:lvlText w:val="%1.%2.%3.%4.%5."/>
      <w:lvlJc w:val="left"/>
      <w:pPr>
        <w:tabs>
          <w:tab w:val="num" w:pos="5352"/>
        </w:tabs>
        <w:ind w:left="5352" w:hanging="1080"/>
      </w:pPr>
      <w:rPr>
        <w:rFonts w:cs="Times New Roman" w:hint="default"/>
      </w:rPr>
    </w:lvl>
    <w:lvl w:ilvl="5">
      <w:start w:val="1"/>
      <w:numFmt w:val="decimal"/>
      <w:lvlText w:val="%1.%2.%3.%4.%5.%6."/>
      <w:lvlJc w:val="left"/>
      <w:pPr>
        <w:tabs>
          <w:tab w:val="num" w:pos="6780"/>
        </w:tabs>
        <w:ind w:left="6780" w:hanging="1440"/>
      </w:pPr>
      <w:rPr>
        <w:rFonts w:cs="Times New Roman" w:hint="default"/>
      </w:rPr>
    </w:lvl>
    <w:lvl w:ilvl="6">
      <w:start w:val="1"/>
      <w:numFmt w:val="decimal"/>
      <w:lvlText w:val="%1.%2.%3.%4.%5.%6.%7."/>
      <w:lvlJc w:val="left"/>
      <w:pPr>
        <w:tabs>
          <w:tab w:val="num" w:pos="7848"/>
        </w:tabs>
        <w:ind w:left="7848" w:hanging="1440"/>
      </w:pPr>
      <w:rPr>
        <w:rFonts w:cs="Times New Roman" w:hint="default"/>
      </w:rPr>
    </w:lvl>
    <w:lvl w:ilvl="7">
      <w:start w:val="1"/>
      <w:numFmt w:val="decimal"/>
      <w:lvlText w:val="%1.%2.%3.%4.%5.%6.%7.%8."/>
      <w:lvlJc w:val="left"/>
      <w:pPr>
        <w:tabs>
          <w:tab w:val="num" w:pos="9276"/>
        </w:tabs>
        <w:ind w:left="9276" w:hanging="1800"/>
      </w:pPr>
      <w:rPr>
        <w:rFonts w:cs="Times New Roman" w:hint="default"/>
      </w:rPr>
    </w:lvl>
    <w:lvl w:ilvl="8">
      <w:start w:val="1"/>
      <w:numFmt w:val="decimal"/>
      <w:lvlText w:val="%1.%2.%3.%4.%5.%6.%7.%8.%9."/>
      <w:lvlJc w:val="left"/>
      <w:pPr>
        <w:tabs>
          <w:tab w:val="num" w:pos="10344"/>
        </w:tabs>
        <w:ind w:left="10344" w:hanging="1800"/>
      </w:pPr>
      <w:rPr>
        <w:rFonts w:cs="Times New Roman" w:hint="default"/>
      </w:rPr>
    </w:lvl>
  </w:abstractNum>
  <w:abstractNum w:abstractNumId="44" w15:restartNumberingAfterBreak="0">
    <w:nsid w:val="75686E6A"/>
    <w:multiLevelType w:val="hybridMultilevel"/>
    <w:tmpl w:val="2B04C4C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9394BB7"/>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8583"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B0F4CD5"/>
    <w:multiLevelType w:val="multilevel"/>
    <w:tmpl w:val="1ECCE570"/>
    <w:lvl w:ilvl="0">
      <w:start w:val="1"/>
      <w:numFmt w:val="decimal"/>
      <w:suff w:val="space"/>
      <w:lvlText w:val="%1."/>
      <w:lvlJc w:val="left"/>
      <w:pPr>
        <w:ind w:left="360" w:hanging="360"/>
      </w:pPr>
      <w:rPr>
        <w:rFonts w:cs="Times New Roman" w:hint="default"/>
        <w:b/>
        <w:bCs w:val="0"/>
      </w:rPr>
    </w:lvl>
    <w:lvl w:ilvl="1">
      <w:start w:val="1"/>
      <w:numFmt w:val="decimal"/>
      <w:suff w:val="space"/>
      <w:lvlText w:val="%1.%2."/>
      <w:lvlJc w:val="left"/>
      <w:pPr>
        <w:ind w:left="644" w:hanging="360"/>
      </w:pPr>
      <w:rPr>
        <w:rFonts w:cs="Times New Roman" w:hint="default"/>
        <w:b w:val="0"/>
        <w:bCs w:val="0"/>
      </w:rPr>
    </w:lvl>
    <w:lvl w:ilvl="2">
      <w:start w:val="1"/>
      <w:numFmt w:val="decimal"/>
      <w:suff w:val="space"/>
      <w:lvlText w:val="%1.%2.%3."/>
      <w:lvlJc w:val="left"/>
      <w:pPr>
        <w:ind w:left="862" w:hanging="720"/>
      </w:pPr>
      <w:rPr>
        <w:rFonts w:cs="Times New Roman" w:hint="default"/>
        <w:b w:val="0"/>
        <w:bCs w:val="0"/>
      </w:rPr>
    </w:lvl>
    <w:lvl w:ilvl="3">
      <w:start w:val="1"/>
      <w:numFmt w:val="decimal"/>
      <w:lvlText w:val="%1.%2.%3.%4."/>
      <w:lvlJc w:val="left"/>
      <w:pPr>
        <w:ind w:left="1998" w:hanging="720"/>
      </w:pPr>
      <w:rPr>
        <w:rFonts w:cs="Times New Roman" w:hint="default"/>
        <w:b w:val="0"/>
        <w:bCs w:val="0"/>
      </w:rPr>
    </w:lvl>
    <w:lvl w:ilvl="4">
      <w:start w:val="1"/>
      <w:numFmt w:val="decimal"/>
      <w:lvlText w:val="%1.%2.%3.%4.%5."/>
      <w:lvlJc w:val="left"/>
      <w:pPr>
        <w:ind w:left="2784" w:hanging="1080"/>
      </w:pPr>
      <w:rPr>
        <w:rFonts w:cs="Times New Roman" w:hint="default"/>
        <w:b w:val="0"/>
        <w:bCs w:val="0"/>
      </w:rPr>
    </w:lvl>
    <w:lvl w:ilvl="5">
      <w:start w:val="1"/>
      <w:numFmt w:val="decimal"/>
      <w:lvlText w:val="%1.%2.%3.%4.%5.%6."/>
      <w:lvlJc w:val="left"/>
      <w:pPr>
        <w:ind w:left="3210" w:hanging="1080"/>
      </w:pPr>
      <w:rPr>
        <w:rFonts w:cs="Times New Roman" w:hint="default"/>
        <w:b w:val="0"/>
        <w:bCs w:val="0"/>
      </w:rPr>
    </w:lvl>
    <w:lvl w:ilvl="6">
      <w:start w:val="1"/>
      <w:numFmt w:val="decimal"/>
      <w:lvlText w:val="%1.%2.%3.%4.%5.%6.%7."/>
      <w:lvlJc w:val="left"/>
      <w:pPr>
        <w:ind w:left="3996" w:hanging="1440"/>
      </w:pPr>
      <w:rPr>
        <w:rFonts w:cs="Times New Roman" w:hint="default"/>
        <w:b w:val="0"/>
        <w:bCs w:val="0"/>
      </w:rPr>
    </w:lvl>
    <w:lvl w:ilvl="7">
      <w:start w:val="1"/>
      <w:numFmt w:val="decimal"/>
      <w:lvlText w:val="%1.%2.%3.%4.%5.%6.%7.%8."/>
      <w:lvlJc w:val="left"/>
      <w:pPr>
        <w:ind w:left="4422" w:hanging="1440"/>
      </w:pPr>
      <w:rPr>
        <w:rFonts w:cs="Times New Roman" w:hint="default"/>
        <w:b w:val="0"/>
        <w:bCs w:val="0"/>
      </w:rPr>
    </w:lvl>
    <w:lvl w:ilvl="8">
      <w:start w:val="1"/>
      <w:numFmt w:val="decimal"/>
      <w:lvlText w:val="%1.%2.%3.%4.%5.%6.%7.%8.%9."/>
      <w:lvlJc w:val="left"/>
      <w:pPr>
        <w:ind w:left="5208" w:hanging="1800"/>
      </w:pPr>
      <w:rPr>
        <w:rFonts w:cs="Times New Roman" w:hint="default"/>
        <w:b w:val="0"/>
        <w:bCs w:val="0"/>
      </w:rPr>
    </w:lvl>
  </w:abstractNum>
  <w:abstractNum w:abstractNumId="47" w15:restartNumberingAfterBreak="0">
    <w:nsid w:val="7F913284"/>
    <w:multiLevelType w:val="multilevel"/>
    <w:tmpl w:val="124C5DB8"/>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7"/>
  </w:num>
  <w:num w:numId="2">
    <w:abstractNumId w:val="34"/>
  </w:num>
  <w:num w:numId="3">
    <w:abstractNumId w:val="30"/>
  </w:num>
  <w:num w:numId="4">
    <w:abstractNumId w:val="11"/>
  </w:num>
  <w:num w:numId="5">
    <w:abstractNumId w:val="5"/>
  </w:num>
  <w:num w:numId="6">
    <w:abstractNumId w:val="39"/>
  </w:num>
  <w:num w:numId="7">
    <w:abstractNumId w:val="27"/>
  </w:num>
  <w:num w:numId="8">
    <w:abstractNumId w:val="43"/>
  </w:num>
  <w:num w:numId="9">
    <w:abstractNumId w:val="3"/>
  </w:num>
  <w:num w:numId="10">
    <w:abstractNumId w:val="35"/>
  </w:num>
  <w:num w:numId="11">
    <w:abstractNumId w:val="26"/>
  </w:num>
  <w:num w:numId="12">
    <w:abstractNumId w:val="29"/>
  </w:num>
  <w:num w:numId="13">
    <w:abstractNumId w:val="19"/>
  </w:num>
  <w:num w:numId="14">
    <w:abstractNumId w:val="28"/>
  </w:num>
  <w:num w:numId="15">
    <w:abstractNumId w:val="40"/>
  </w:num>
  <w:num w:numId="16">
    <w:abstractNumId w:val="7"/>
  </w:num>
  <w:num w:numId="17">
    <w:abstractNumId w:val="22"/>
  </w:num>
  <w:num w:numId="18">
    <w:abstractNumId w:val="23"/>
  </w:num>
  <w:num w:numId="19">
    <w:abstractNumId w:val="33"/>
  </w:num>
  <w:num w:numId="20">
    <w:abstractNumId w:val="45"/>
  </w:num>
  <w:num w:numId="21">
    <w:abstractNumId w:val="9"/>
  </w:num>
  <w:num w:numId="22">
    <w:abstractNumId w:val="0"/>
  </w:num>
  <w:num w:numId="23">
    <w:abstractNumId w:val="1"/>
  </w:num>
  <w:num w:numId="24">
    <w:abstractNumId w:val="44"/>
  </w:num>
  <w:num w:numId="25">
    <w:abstractNumId w:val="16"/>
  </w:num>
  <w:num w:numId="26">
    <w:abstractNumId w:val="41"/>
  </w:num>
  <w:num w:numId="27">
    <w:abstractNumId w:val="12"/>
  </w:num>
  <w:num w:numId="28">
    <w:abstractNumId w:val="2"/>
  </w:num>
  <w:num w:numId="29">
    <w:abstractNumId w:val="38"/>
  </w:num>
  <w:num w:numId="30">
    <w:abstractNumId w:val="6"/>
  </w:num>
  <w:num w:numId="31">
    <w:abstractNumId w:val="8"/>
  </w:num>
  <w:num w:numId="32">
    <w:abstractNumId w:val="21"/>
  </w:num>
  <w:num w:numId="33">
    <w:abstractNumId w:val="46"/>
  </w:num>
  <w:num w:numId="34">
    <w:abstractNumId w:val="36"/>
  </w:num>
  <w:num w:numId="35">
    <w:abstractNumId w:val="24"/>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25"/>
  </w:num>
  <w:num w:numId="39">
    <w:abstractNumId w:val="13"/>
  </w:num>
  <w:num w:numId="40">
    <w:abstractNumId w:val="31"/>
  </w:num>
  <w:num w:numId="41">
    <w:abstractNumId w:val="37"/>
  </w:num>
  <w:num w:numId="42">
    <w:abstractNumId w:val="15"/>
  </w:num>
  <w:num w:numId="43">
    <w:abstractNumId w:val="18"/>
  </w:num>
  <w:num w:numId="44">
    <w:abstractNumId w:val="10"/>
  </w:num>
  <w:num w:numId="45">
    <w:abstractNumId w:val="20"/>
  </w:num>
  <w:num w:numId="46">
    <w:abstractNumId w:val="32"/>
  </w:num>
  <w:num w:numId="47">
    <w:abstractNumId w:val="47"/>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52DC"/>
    <w:rsid w:val="000131AC"/>
    <w:rsid w:val="00020EED"/>
    <w:rsid w:val="00036C40"/>
    <w:rsid w:val="00037D67"/>
    <w:rsid w:val="00092402"/>
    <w:rsid w:val="0009525E"/>
    <w:rsid w:val="000E3241"/>
    <w:rsid w:val="00114D50"/>
    <w:rsid w:val="001665A6"/>
    <w:rsid w:val="001B08EB"/>
    <w:rsid w:val="001B35D4"/>
    <w:rsid w:val="001E5564"/>
    <w:rsid w:val="001E676A"/>
    <w:rsid w:val="002170E1"/>
    <w:rsid w:val="00242856"/>
    <w:rsid w:val="0025556E"/>
    <w:rsid w:val="00262955"/>
    <w:rsid w:val="00262EDA"/>
    <w:rsid w:val="00270CBF"/>
    <w:rsid w:val="002D50AC"/>
    <w:rsid w:val="002E3046"/>
    <w:rsid w:val="00317F89"/>
    <w:rsid w:val="00332E96"/>
    <w:rsid w:val="003638B2"/>
    <w:rsid w:val="00366BA8"/>
    <w:rsid w:val="00384987"/>
    <w:rsid w:val="003A59BE"/>
    <w:rsid w:val="003B15CE"/>
    <w:rsid w:val="0044657C"/>
    <w:rsid w:val="00472E98"/>
    <w:rsid w:val="00476D9C"/>
    <w:rsid w:val="004854B2"/>
    <w:rsid w:val="004A2DCA"/>
    <w:rsid w:val="004D2BCF"/>
    <w:rsid w:val="004D74AD"/>
    <w:rsid w:val="004F4C65"/>
    <w:rsid w:val="00545F6F"/>
    <w:rsid w:val="0057798D"/>
    <w:rsid w:val="005A761D"/>
    <w:rsid w:val="005D2506"/>
    <w:rsid w:val="005E2AA9"/>
    <w:rsid w:val="006136DF"/>
    <w:rsid w:val="00644A84"/>
    <w:rsid w:val="006604B0"/>
    <w:rsid w:val="00665111"/>
    <w:rsid w:val="00691088"/>
    <w:rsid w:val="006960FC"/>
    <w:rsid w:val="006A5201"/>
    <w:rsid w:val="006D2D48"/>
    <w:rsid w:val="006F24E3"/>
    <w:rsid w:val="006F643B"/>
    <w:rsid w:val="00711B09"/>
    <w:rsid w:val="00717C21"/>
    <w:rsid w:val="00734E65"/>
    <w:rsid w:val="00762648"/>
    <w:rsid w:val="0077770D"/>
    <w:rsid w:val="00787D23"/>
    <w:rsid w:val="007C72F2"/>
    <w:rsid w:val="008133C9"/>
    <w:rsid w:val="008221AE"/>
    <w:rsid w:val="00840C1E"/>
    <w:rsid w:val="008955DC"/>
    <w:rsid w:val="008A7428"/>
    <w:rsid w:val="008B5165"/>
    <w:rsid w:val="008B6257"/>
    <w:rsid w:val="008C14DC"/>
    <w:rsid w:val="008C79DA"/>
    <w:rsid w:val="008D28C9"/>
    <w:rsid w:val="00906D88"/>
    <w:rsid w:val="00922844"/>
    <w:rsid w:val="00937140"/>
    <w:rsid w:val="009643C7"/>
    <w:rsid w:val="009808E4"/>
    <w:rsid w:val="00984A80"/>
    <w:rsid w:val="009A48CD"/>
    <w:rsid w:val="009B3396"/>
    <w:rsid w:val="009B713F"/>
    <w:rsid w:val="009C4F96"/>
    <w:rsid w:val="009E1CD0"/>
    <w:rsid w:val="009E42A8"/>
    <w:rsid w:val="00A06F98"/>
    <w:rsid w:val="00A353F4"/>
    <w:rsid w:val="00A607BE"/>
    <w:rsid w:val="00A80830"/>
    <w:rsid w:val="00A91266"/>
    <w:rsid w:val="00A9514F"/>
    <w:rsid w:val="00AE1B9A"/>
    <w:rsid w:val="00AE1FA5"/>
    <w:rsid w:val="00B24D40"/>
    <w:rsid w:val="00B352DC"/>
    <w:rsid w:val="00B85507"/>
    <w:rsid w:val="00B86E61"/>
    <w:rsid w:val="00B95B86"/>
    <w:rsid w:val="00B95E3F"/>
    <w:rsid w:val="00BA668E"/>
    <w:rsid w:val="00BB525E"/>
    <w:rsid w:val="00BD4D28"/>
    <w:rsid w:val="00BE71CB"/>
    <w:rsid w:val="00C362DB"/>
    <w:rsid w:val="00C44DB3"/>
    <w:rsid w:val="00C50263"/>
    <w:rsid w:val="00C542F3"/>
    <w:rsid w:val="00C85D47"/>
    <w:rsid w:val="00C91EF0"/>
    <w:rsid w:val="00C91F04"/>
    <w:rsid w:val="00CE4510"/>
    <w:rsid w:val="00D0132F"/>
    <w:rsid w:val="00D153C8"/>
    <w:rsid w:val="00D24180"/>
    <w:rsid w:val="00D767F7"/>
    <w:rsid w:val="00DB684C"/>
    <w:rsid w:val="00DC7990"/>
    <w:rsid w:val="00DE6213"/>
    <w:rsid w:val="00E10268"/>
    <w:rsid w:val="00E32EB9"/>
    <w:rsid w:val="00E341AF"/>
    <w:rsid w:val="00E7438E"/>
    <w:rsid w:val="00EE4048"/>
    <w:rsid w:val="00EF0D51"/>
    <w:rsid w:val="00F23C74"/>
    <w:rsid w:val="00F25ECA"/>
    <w:rsid w:val="00F34926"/>
    <w:rsid w:val="00F90520"/>
    <w:rsid w:val="00F91D8D"/>
    <w:rsid w:val="00FB73B6"/>
    <w:rsid w:val="00FD69D6"/>
    <w:rsid w:val="00FE53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AE7EB"/>
  <w15:docId w15:val="{5BBD6416-C4F6-4FA3-965C-473E7A03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352DC"/>
    <w:rPr>
      <w:rFonts w:ascii="Calibri" w:eastAsia="Calibri" w:hAnsi="Calibri" w:cs="Calibri"/>
    </w:rPr>
  </w:style>
  <w:style w:type="paragraph" w:styleId="Virsraksts1">
    <w:name w:val="heading 1"/>
    <w:basedOn w:val="Parasts"/>
    <w:next w:val="Parasts"/>
    <w:link w:val="Virsraksts1Rakstz"/>
    <w:uiPriority w:val="99"/>
    <w:qFormat/>
    <w:rsid w:val="00B352DC"/>
    <w:pPr>
      <w:keepNext/>
      <w:keepLines/>
      <w:spacing w:before="480" w:after="0"/>
      <w:outlineLvl w:val="0"/>
    </w:pPr>
    <w:rPr>
      <w:rFonts w:ascii="Cambria" w:hAnsi="Cambria" w:cs="Times New Roman"/>
      <w:b/>
      <w:bCs/>
      <w:color w:val="365F91"/>
      <w:sz w:val="28"/>
      <w:szCs w:val="28"/>
      <w:lang w:eastAsia="lv-LV"/>
    </w:rPr>
  </w:style>
  <w:style w:type="paragraph" w:styleId="Virsraksts2">
    <w:name w:val="heading 2"/>
    <w:basedOn w:val="Parasts"/>
    <w:next w:val="Parasts"/>
    <w:link w:val="Virsraksts2Rakstz"/>
    <w:uiPriority w:val="99"/>
    <w:qFormat/>
    <w:rsid w:val="00B352DC"/>
    <w:pPr>
      <w:keepNext/>
      <w:suppressAutoHyphens/>
      <w:spacing w:before="240" w:after="60" w:line="240" w:lineRule="auto"/>
      <w:outlineLvl w:val="1"/>
    </w:pPr>
    <w:rPr>
      <w:rFonts w:ascii="Arial" w:hAnsi="Arial" w:cs="Arial"/>
      <w:b/>
      <w:bCs/>
      <w:i/>
      <w:iCs/>
      <w:sz w:val="28"/>
      <w:szCs w:val="28"/>
      <w:lang w:val="en-GB" w:eastAsia="ar-SA"/>
    </w:rPr>
  </w:style>
  <w:style w:type="paragraph" w:styleId="Virsraksts3">
    <w:name w:val="heading 3"/>
    <w:aliases w:val="Char1"/>
    <w:basedOn w:val="Parasts"/>
    <w:next w:val="Parasts"/>
    <w:link w:val="Virsraksts3Rakstz"/>
    <w:uiPriority w:val="99"/>
    <w:qFormat/>
    <w:rsid w:val="00B352DC"/>
    <w:pPr>
      <w:keepNext/>
      <w:suppressAutoHyphens/>
      <w:spacing w:before="240" w:after="60" w:line="240" w:lineRule="auto"/>
      <w:outlineLvl w:val="2"/>
    </w:pPr>
    <w:rPr>
      <w:rFonts w:ascii="Arial" w:hAnsi="Arial" w:cs="Arial"/>
      <w:b/>
      <w:bCs/>
      <w:sz w:val="26"/>
      <w:szCs w:val="26"/>
      <w:lang w:val="en-GB" w:eastAsia="ar-SA"/>
    </w:rPr>
  </w:style>
  <w:style w:type="paragraph" w:styleId="Virsraksts4">
    <w:name w:val="heading 4"/>
    <w:basedOn w:val="Parasts"/>
    <w:next w:val="Parasts"/>
    <w:link w:val="Virsraksts4Rakstz"/>
    <w:uiPriority w:val="99"/>
    <w:qFormat/>
    <w:rsid w:val="00B352DC"/>
    <w:pPr>
      <w:keepNext/>
      <w:widowControl w:val="0"/>
      <w:spacing w:before="240" w:after="60" w:line="240" w:lineRule="auto"/>
      <w:ind w:left="864" w:hanging="864"/>
      <w:outlineLvl w:val="3"/>
    </w:pPr>
    <w:rPr>
      <w:rFonts w:cs="Times New Roman"/>
      <w:b/>
      <w:bCs/>
      <w:sz w:val="28"/>
      <w:szCs w:val="28"/>
    </w:rPr>
  </w:style>
  <w:style w:type="paragraph" w:styleId="Virsraksts5">
    <w:name w:val="heading 5"/>
    <w:basedOn w:val="Parasts"/>
    <w:next w:val="Parasts"/>
    <w:link w:val="Virsraksts5Rakstz"/>
    <w:uiPriority w:val="99"/>
    <w:qFormat/>
    <w:rsid w:val="00B352DC"/>
    <w:pPr>
      <w:widowControl w:val="0"/>
      <w:spacing w:before="240" w:after="60" w:line="240" w:lineRule="auto"/>
      <w:ind w:left="1008" w:hanging="1008"/>
      <w:outlineLvl w:val="4"/>
    </w:pPr>
    <w:rPr>
      <w:rFonts w:cs="Times New Roman"/>
      <w:b/>
      <w:bCs/>
      <w:i/>
      <w:iCs/>
      <w:sz w:val="26"/>
      <w:szCs w:val="26"/>
    </w:rPr>
  </w:style>
  <w:style w:type="paragraph" w:styleId="Virsraksts6">
    <w:name w:val="heading 6"/>
    <w:basedOn w:val="Parasts"/>
    <w:next w:val="Parasts"/>
    <w:link w:val="Virsraksts6Rakstz"/>
    <w:uiPriority w:val="99"/>
    <w:qFormat/>
    <w:rsid w:val="00B352DC"/>
    <w:pPr>
      <w:widowControl w:val="0"/>
      <w:spacing w:before="240" w:after="60" w:line="240" w:lineRule="auto"/>
      <w:ind w:left="1152" w:hanging="1152"/>
      <w:outlineLvl w:val="5"/>
    </w:pPr>
    <w:rPr>
      <w:rFonts w:cs="Times New Roman"/>
      <w:b/>
      <w:bCs/>
      <w:sz w:val="20"/>
      <w:szCs w:val="20"/>
    </w:rPr>
  </w:style>
  <w:style w:type="paragraph" w:styleId="Virsraksts7">
    <w:name w:val="heading 7"/>
    <w:basedOn w:val="Parasts"/>
    <w:next w:val="Parasts"/>
    <w:link w:val="Virsraksts7Rakstz"/>
    <w:uiPriority w:val="99"/>
    <w:qFormat/>
    <w:rsid w:val="00B352DC"/>
    <w:pPr>
      <w:widowControl w:val="0"/>
      <w:spacing w:before="240" w:after="60" w:line="240" w:lineRule="auto"/>
      <w:ind w:left="1296" w:hanging="1296"/>
      <w:outlineLvl w:val="6"/>
    </w:pPr>
    <w:rPr>
      <w:rFonts w:cs="Times New Roman"/>
      <w:sz w:val="24"/>
      <w:szCs w:val="24"/>
    </w:rPr>
  </w:style>
  <w:style w:type="paragraph" w:styleId="Virsraksts8">
    <w:name w:val="heading 8"/>
    <w:basedOn w:val="Parasts"/>
    <w:next w:val="Parasts"/>
    <w:link w:val="Virsraksts8Rakstz"/>
    <w:uiPriority w:val="99"/>
    <w:qFormat/>
    <w:rsid w:val="00B352DC"/>
    <w:pPr>
      <w:widowControl w:val="0"/>
      <w:spacing w:before="240" w:after="60" w:line="240" w:lineRule="auto"/>
      <w:ind w:left="1440" w:hanging="1440"/>
      <w:outlineLvl w:val="7"/>
    </w:pPr>
    <w:rPr>
      <w:rFonts w:cs="Times New Roman"/>
      <w:i/>
      <w:iCs/>
      <w:sz w:val="24"/>
      <w:szCs w:val="24"/>
    </w:rPr>
  </w:style>
  <w:style w:type="paragraph" w:styleId="Virsraksts9">
    <w:name w:val="heading 9"/>
    <w:basedOn w:val="Parasts"/>
    <w:next w:val="Parasts"/>
    <w:link w:val="Virsraksts9Rakstz"/>
    <w:uiPriority w:val="99"/>
    <w:qFormat/>
    <w:rsid w:val="00B352DC"/>
    <w:pPr>
      <w:widowControl w:val="0"/>
      <w:spacing w:before="240" w:after="60" w:line="240" w:lineRule="auto"/>
      <w:ind w:left="1584" w:hanging="1584"/>
      <w:outlineLvl w:val="8"/>
    </w:pPr>
    <w:rPr>
      <w:rFonts w:ascii="Cambria" w:hAnsi="Cambria" w:cs="Times New Roman"/>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B352DC"/>
    <w:rPr>
      <w:rFonts w:ascii="Cambria" w:eastAsia="Calibri" w:hAnsi="Cambria" w:cs="Times New Roman"/>
      <w:b/>
      <w:bCs/>
      <w:color w:val="365F91"/>
      <w:sz w:val="28"/>
      <w:szCs w:val="28"/>
      <w:lang w:eastAsia="lv-LV"/>
    </w:rPr>
  </w:style>
  <w:style w:type="character" w:customStyle="1" w:styleId="Virsraksts2Rakstz">
    <w:name w:val="Virsraksts 2 Rakstz."/>
    <w:basedOn w:val="Noklusjumarindkopasfonts"/>
    <w:link w:val="Virsraksts2"/>
    <w:uiPriority w:val="99"/>
    <w:rsid w:val="00B352DC"/>
    <w:rPr>
      <w:rFonts w:ascii="Arial" w:eastAsia="Calibri" w:hAnsi="Arial" w:cs="Arial"/>
      <w:b/>
      <w:bCs/>
      <w:i/>
      <w:iCs/>
      <w:sz w:val="28"/>
      <w:szCs w:val="28"/>
      <w:lang w:val="en-GB" w:eastAsia="ar-SA"/>
    </w:rPr>
  </w:style>
  <w:style w:type="character" w:customStyle="1" w:styleId="Virsraksts3Rakstz">
    <w:name w:val="Virsraksts 3 Rakstz."/>
    <w:aliases w:val="Char1 Rakstz."/>
    <w:basedOn w:val="Noklusjumarindkopasfonts"/>
    <w:link w:val="Virsraksts3"/>
    <w:uiPriority w:val="99"/>
    <w:rsid w:val="00B352DC"/>
    <w:rPr>
      <w:rFonts w:ascii="Arial" w:eastAsia="Calibri" w:hAnsi="Arial" w:cs="Arial"/>
      <w:b/>
      <w:bCs/>
      <w:sz w:val="26"/>
      <w:szCs w:val="26"/>
      <w:lang w:val="en-GB" w:eastAsia="ar-SA"/>
    </w:rPr>
  </w:style>
  <w:style w:type="character" w:customStyle="1" w:styleId="Virsraksts4Rakstz">
    <w:name w:val="Virsraksts 4 Rakstz."/>
    <w:basedOn w:val="Noklusjumarindkopasfonts"/>
    <w:link w:val="Virsraksts4"/>
    <w:uiPriority w:val="99"/>
    <w:rsid w:val="00B352DC"/>
    <w:rPr>
      <w:rFonts w:ascii="Calibri" w:eastAsia="Calibri" w:hAnsi="Calibri" w:cs="Times New Roman"/>
      <w:b/>
      <w:bCs/>
      <w:sz w:val="28"/>
      <w:szCs w:val="28"/>
    </w:rPr>
  </w:style>
  <w:style w:type="character" w:customStyle="1" w:styleId="Virsraksts5Rakstz">
    <w:name w:val="Virsraksts 5 Rakstz."/>
    <w:basedOn w:val="Noklusjumarindkopasfonts"/>
    <w:link w:val="Virsraksts5"/>
    <w:uiPriority w:val="99"/>
    <w:rsid w:val="00B352DC"/>
    <w:rPr>
      <w:rFonts w:ascii="Calibri" w:eastAsia="Calibri" w:hAnsi="Calibri" w:cs="Times New Roman"/>
      <w:b/>
      <w:bCs/>
      <w:i/>
      <w:iCs/>
      <w:sz w:val="26"/>
      <w:szCs w:val="26"/>
    </w:rPr>
  </w:style>
  <w:style w:type="character" w:customStyle="1" w:styleId="Virsraksts6Rakstz">
    <w:name w:val="Virsraksts 6 Rakstz."/>
    <w:basedOn w:val="Noklusjumarindkopasfonts"/>
    <w:link w:val="Virsraksts6"/>
    <w:uiPriority w:val="99"/>
    <w:rsid w:val="00B352DC"/>
    <w:rPr>
      <w:rFonts w:ascii="Calibri" w:eastAsia="Calibri" w:hAnsi="Calibri" w:cs="Times New Roman"/>
      <w:b/>
      <w:bCs/>
      <w:sz w:val="20"/>
      <w:szCs w:val="20"/>
    </w:rPr>
  </w:style>
  <w:style w:type="character" w:customStyle="1" w:styleId="Virsraksts7Rakstz">
    <w:name w:val="Virsraksts 7 Rakstz."/>
    <w:basedOn w:val="Noklusjumarindkopasfonts"/>
    <w:link w:val="Virsraksts7"/>
    <w:uiPriority w:val="99"/>
    <w:rsid w:val="00B352DC"/>
    <w:rPr>
      <w:rFonts w:ascii="Calibri" w:eastAsia="Calibri" w:hAnsi="Calibri" w:cs="Times New Roman"/>
      <w:sz w:val="24"/>
      <w:szCs w:val="24"/>
    </w:rPr>
  </w:style>
  <w:style w:type="character" w:customStyle="1" w:styleId="Virsraksts8Rakstz">
    <w:name w:val="Virsraksts 8 Rakstz."/>
    <w:basedOn w:val="Noklusjumarindkopasfonts"/>
    <w:link w:val="Virsraksts8"/>
    <w:uiPriority w:val="99"/>
    <w:rsid w:val="00B352DC"/>
    <w:rPr>
      <w:rFonts w:ascii="Calibri" w:eastAsia="Calibri" w:hAnsi="Calibri" w:cs="Times New Roman"/>
      <w:i/>
      <w:iCs/>
      <w:sz w:val="24"/>
      <w:szCs w:val="24"/>
    </w:rPr>
  </w:style>
  <w:style w:type="character" w:customStyle="1" w:styleId="Virsraksts9Rakstz">
    <w:name w:val="Virsraksts 9 Rakstz."/>
    <w:basedOn w:val="Noklusjumarindkopasfonts"/>
    <w:link w:val="Virsraksts9"/>
    <w:uiPriority w:val="99"/>
    <w:rsid w:val="00B352DC"/>
    <w:rPr>
      <w:rFonts w:ascii="Cambria" w:eastAsia="Calibri" w:hAnsi="Cambria" w:cs="Times New Roman"/>
      <w:sz w:val="20"/>
      <w:szCs w:val="20"/>
    </w:rPr>
  </w:style>
  <w:style w:type="paragraph" w:customStyle="1" w:styleId="NoSpacing2">
    <w:name w:val="No Spacing2"/>
    <w:uiPriority w:val="99"/>
    <w:rsid w:val="00B352DC"/>
    <w:pPr>
      <w:spacing w:after="0" w:line="240" w:lineRule="auto"/>
    </w:pPr>
    <w:rPr>
      <w:rFonts w:ascii="Calibri" w:eastAsia="Calibri" w:hAnsi="Calibri" w:cs="Calibri"/>
    </w:rPr>
  </w:style>
  <w:style w:type="paragraph" w:styleId="Kjene">
    <w:name w:val="footer"/>
    <w:basedOn w:val="Parasts"/>
    <w:link w:val="KjeneRakstz"/>
    <w:uiPriority w:val="99"/>
    <w:rsid w:val="00B352DC"/>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B352DC"/>
    <w:rPr>
      <w:rFonts w:ascii="Calibri" w:eastAsia="Calibri" w:hAnsi="Calibri" w:cs="Times New Roman"/>
      <w:sz w:val="20"/>
      <w:szCs w:val="20"/>
      <w:lang w:eastAsia="lv-LV"/>
    </w:rPr>
  </w:style>
  <w:style w:type="paragraph" w:styleId="Pamatteksts2">
    <w:name w:val="Body Text 2"/>
    <w:basedOn w:val="Parasts"/>
    <w:link w:val="Pamatteksts2Rakstz"/>
    <w:uiPriority w:val="99"/>
    <w:rsid w:val="00B352DC"/>
    <w:pPr>
      <w:spacing w:after="120"/>
      <w:ind w:left="283"/>
    </w:pPr>
    <w:rPr>
      <w:rFonts w:cs="Times New Roman"/>
      <w:szCs w:val="20"/>
    </w:rPr>
  </w:style>
  <w:style w:type="character" w:customStyle="1" w:styleId="Pamatteksts2Rakstz">
    <w:name w:val="Pamatteksts 2 Rakstz."/>
    <w:basedOn w:val="Noklusjumarindkopasfonts"/>
    <w:link w:val="Pamatteksts2"/>
    <w:uiPriority w:val="99"/>
    <w:rsid w:val="00B352DC"/>
    <w:rPr>
      <w:rFonts w:ascii="Calibri" w:eastAsia="Calibri" w:hAnsi="Calibri" w:cs="Times New Roman"/>
      <w:szCs w:val="20"/>
    </w:rPr>
  </w:style>
  <w:style w:type="character" w:customStyle="1" w:styleId="BodyText2Char">
    <w:name w:val="Body Text 2 Char"/>
    <w:uiPriority w:val="99"/>
    <w:semiHidden/>
    <w:locked/>
    <w:rsid w:val="00B352DC"/>
    <w:rPr>
      <w:rFonts w:cs="Times New Roman"/>
      <w:lang w:eastAsia="en-US"/>
    </w:rPr>
  </w:style>
  <w:style w:type="character" w:customStyle="1" w:styleId="BodyText2Char1">
    <w:name w:val="Body Text 2 Char1"/>
    <w:uiPriority w:val="99"/>
    <w:semiHidden/>
    <w:rsid w:val="00B352DC"/>
    <w:rPr>
      <w:lang w:val="lv-LV"/>
    </w:rPr>
  </w:style>
  <w:style w:type="character" w:styleId="Hipersaite">
    <w:name w:val="Hyperlink"/>
    <w:uiPriority w:val="99"/>
    <w:rsid w:val="00B352DC"/>
    <w:rPr>
      <w:rFonts w:cs="Times New Roman"/>
      <w:color w:val="0000FF"/>
      <w:u w:val="single"/>
    </w:rPr>
  </w:style>
  <w:style w:type="paragraph" w:styleId="Pamatteksts">
    <w:name w:val="Body Text"/>
    <w:basedOn w:val="Parasts"/>
    <w:link w:val="PamattekstsRakstz"/>
    <w:uiPriority w:val="99"/>
    <w:rsid w:val="00B352DC"/>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B352DC"/>
    <w:rPr>
      <w:rFonts w:ascii="Times New Roman" w:eastAsia="Calibri" w:hAnsi="Times New Roman" w:cs="Times New Roman"/>
      <w:sz w:val="24"/>
      <w:szCs w:val="24"/>
      <w:lang w:val="en-GB" w:eastAsia="ar-SA"/>
    </w:rPr>
  </w:style>
  <w:style w:type="paragraph" w:customStyle="1" w:styleId="Tahoma">
    <w:name w:val="Tahoma"/>
    <w:basedOn w:val="Paraststmeklis"/>
    <w:uiPriority w:val="99"/>
    <w:rsid w:val="00B352DC"/>
    <w:pPr>
      <w:suppressAutoHyphens w:val="0"/>
      <w:spacing w:before="280" w:after="280"/>
    </w:pPr>
    <w:rPr>
      <w:lang w:val="lv-LV"/>
    </w:rPr>
  </w:style>
  <w:style w:type="paragraph" w:styleId="Paraststmeklis">
    <w:name w:val="Normal (Web)"/>
    <w:basedOn w:val="Parasts"/>
    <w:uiPriority w:val="99"/>
    <w:rsid w:val="00B352DC"/>
    <w:pPr>
      <w:suppressAutoHyphens/>
      <w:spacing w:after="0" w:line="240" w:lineRule="auto"/>
    </w:pPr>
    <w:rPr>
      <w:rFonts w:ascii="Times New Roman" w:eastAsia="Times New Roman" w:hAnsi="Times New Roman" w:cs="Times New Roman"/>
      <w:sz w:val="24"/>
      <w:szCs w:val="24"/>
      <w:lang w:val="en-GB" w:eastAsia="ar-SA"/>
    </w:rPr>
  </w:style>
  <w:style w:type="character" w:styleId="Lappusesnumurs">
    <w:name w:val="page number"/>
    <w:uiPriority w:val="99"/>
    <w:rsid w:val="00B352DC"/>
    <w:rPr>
      <w:rFonts w:cs="Times New Roman"/>
    </w:rPr>
  </w:style>
  <w:style w:type="table" w:styleId="Reatabula">
    <w:name w:val="Table Grid"/>
    <w:basedOn w:val="Parastatabula"/>
    <w:uiPriority w:val="59"/>
    <w:rsid w:val="00B352D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B352DC"/>
    <w:pPr>
      <w:spacing w:after="0" w:line="240" w:lineRule="auto"/>
    </w:pPr>
    <w:rPr>
      <w:rFonts w:ascii="Tahoma" w:hAnsi="Tahoma" w:cs="Times New Roman"/>
      <w:sz w:val="16"/>
      <w:szCs w:val="16"/>
      <w:lang w:eastAsia="lv-LV"/>
    </w:rPr>
  </w:style>
  <w:style w:type="character" w:customStyle="1" w:styleId="BalontekstsRakstz">
    <w:name w:val="Balonteksts Rakstz."/>
    <w:basedOn w:val="Noklusjumarindkopasfonts"/>
    <w:link w:val="Balonteksts"/>
    <w:uiPriority w:val="99"/>
    <w:semiHidden/>
    <w:rsid w:val="00B352DC"/>
    <w:rPr>
      <w:rFonts w:ascii="Tahoma" w:eastAsia="Calibri" w:hAnsi="Tahoma" w:cs="Times New Roman"/>
      <w:sz w:val="16"/>
      <w:szCs w:val="16"/>
      <w:lang w:eastAsia="lv-LV"/>
    </w:rPr>
  </w:style>
  <w:style w:type="paragraph" w:customStyle="1" w:styleId="ListParagraph2">
    <w:name w:val="List Paragraph2"/>
    <w:basedOn w:val="Parasts"/>
    <w:uiPriority w:val="99"/>
    <w:rsid w:val="00B352DC"/>
    <w:pPr>
      <w:ind w:left="720"/>
    </w:pPr>
  </w:style>
  <w:style w:type="character" w:styleId="Komentraatsauce">
    <w:name w:val="annotation reference"/>
    <w:uiPriority w:val="99"/>
    <w:semiHidden/>
    <w:rsid w:val="00B352DC"/>
    <w:rPr>
      <w:rFonts w:cs="Times New Roman"/>
      <w:sz w:val="16"/>
    </w:rPr>
  </w:style>
  <w:style w:type="paragraph" w:styleId="Komentrateksts">
    <w:name w:val="annotation text"/>
    <w:basedOn w:val="Parasts"/>
    <w:link w:val="KomentratekstsRakstz"/>
    <w:uiPriority w:val="99"/>
    <w:semiHidden/>
    <w:rsid w:val="00B352DC"/>
    <w:rPr>
      <w:rFonts w:cs="Times New Roman"/>
      <w:sz w:val="20"/>
      <w:szCs w:val="20"/>
    </w:rPr>
  </w:style>
  <w:style w:type="character" w:customStyle="1" w:styleId="KomentratekstsRakstz">
    <w:name w:val="Komentāra teksts Rakstz."/>
    <w:basedOn w:val="Noklusjumarindkopasfonts"/>
    <w:link w:val="Komentrateksts"/>
    <w:uiPriority w:val="99"/>
    <w:semiHidden/>
    <w:rsid w:val="00B352DC"/>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rsid w:val="00B352DC"/>
    <w:rPr>
      <w:b/>
      <w:bCs/>
    </w:rPr>
  </w:style>
  <w:style w:type="character" w:customStyle="1" w:styleId="KomentratmaRakstz">
    <w:name w:val="Komentāra tēma Rakstz."/>
    <w:basedOn w:val="KomentratekstsRakstz"/>
    <w:link w:val="Komentratma"/>
    <w:uiPriority w:val="99"/>
    <w:semiHidden/>
    <w:rsid w:val="00B352DC"/>
    <w:rPr>
      <w:rFonts w:ascii="Calibri" w:eastAsia="Calibri" w:hAnsi="Calibri" w:cs="Times New Roman"/>
      <w:b/>
      <w:bCs/>
      <w:sz w:val="20"/>
      <w:szCs w:val="20"/>
    </w:rPr>
  </w:style>
  <w:style w:type="paragraph" w:styleId="Galvene">
    <w:name w:val="header"/>
    <w:basedOn w:val="Parasts"/>
    <w:link w:val="GalveneRakstz"/>
    <w:uiPriority w:val="99"/>
    <w:rsid w:val="00B352DC"/>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B352DC"/>
    <w:rPr>
      <w:rFonts w:ascii="Calibri" w:eastAsia="Calibri" w:hAnsi="Calibri" w:cs="Times New Roman"/>
      <w:sz w:val="20"/>
      <w:szCs w:val="20"/>
    </w:rPr>
  </w:style>
  <w:style w:type="paragraph" w:customStyle="1" w:styleId="Bodynosaukumsbig">
    <w:name w:val="Body nosaukums big"/>
    <w:basedOn w:val="Pamatteksts"/>
    <w:autoRedefine/>
    <w:uiPriority w:val="99"/>
    <w:rsid w:val="00B352DC"/>
    <w:pPr>
      <w:suppressAutoHyphens w:val="0"/>
      <w:spacing w:after="0"/>
      <w:jc w:val="both"/>
    </w:pPr>
    <w:rPr>
      <w:bCs/>
      <w:i/>
      <w:color w:val="000000"/>
      <w:sz w:val="26"/>
      <w:szCs w:val="26"/>
      <w:lang w:val="lv-LV" w:eastAsia="ru-RU"/>
    </w:rPr>
  </w:style>
  <w:style w:type="paragraph" w:styleId="Tekstabloks">
    <w:name w:val="Block Text"/>
    <w:basedOn w:val="Parasts"/>
    <w:uiPriority w:val="99"/>
    <w:rsid w:val="00B352DC"/>
    <w:pPr>
      <w:spacing w:after="0" w:line="240" w:lineRule="auto"/>
      <w:ind w:left="-709" w:right="-1106" w:hanging="11"/>
      <w:jc w:val="both"/>
    </w:pPr>
    <w:rPr>
      <w:rFonts w:ascii="Times" w:eastAsia="Times New Roman" w:hAnsi="Times" w:cs="Times"/>
      <w:noProof/>
      <w:sz w:val="24"/>
      <w:szCs w:val="24"/>
      <w:lang w:val="en-GB"/>
    </w:rPr>
  </w:style>
  <w:style w:type="character" w:customStyle="1" w:styleId="Char14">
    <w:name w:val="Char14"/>
    <w:uiPriority w:val="99"/>
    <w:semiHidden/>
    <w:rsid w:val="00B352DC"/>
    <w:rPr>
      <w:rFonts w:ascii="Cambria" w:hAnsi="Cambria"/>
      <w:b/>
      <w:i/>
      <w:sz w:val="28"/>
      <w:lang w:eastAsia="en-US"/>
    </w:rPr>
  </w:style>
  <w:style w:type="paragraph" w:styleId="Pamattekstaatkpe3">
    <w:name w:val="Body Text Indent 3"/>
    <w:basedOn w:val="Parasts"/>
    <w:link w:val="Pamattekstaatkpe3Rakstz"/>
    <w:uiPriority w:val="99"/>
    <w:semiHidden/>
    <w:rsid w:val="00B352DC"/>
    <w:pPr>
      <w:spacing w:after="120" w:line="240" w:lineRule="auto"/>
      <w:ind w:left="283"/>
    </w:pPr>
    <w:rPr>
      <w:rFonts w:cs="Times New Roman"/>
      <w:sz w:val="16"/>
      <w:szCs w:val="16"/>
    </w:rPr>
  </w:style>
  <w:style w:type="character" w:customStyle="1" w:styleId="Pamattekstaatkpe3Rakstz">
    <w:name w:val="Pamatteksta atkāpe 3 Rakstz."/>
    <w:basedOn w:val="Noklusjumarindkopasfonts"/>
    <w:link w:val="Pamattekstaatkpe3"/>
    <w:uiPriority w:val="99"/>
    <w:semiHidden/>
    <w:rsid w:val="00B352DC"/>
    <w:rPr>
      <w:rFonts w:ascii="Calibri" w:eastAsia="Calibri" w:hAnsi="Calibri" w:cs="Times New Roman"/>
      <w:sz w:val="16"/>
      <w:szCs w:val="16"/>
    </w:rPr>
  </w:style>
  <w:style w:type="character" w:customStyle="1" w:styleId="FootnoteCharacters">
    <w:name w:val="Footnote Characters"/>
    <w:uiPriority w:val="99"/>
    <w:rsid w:val="00B352DC"/>
    <w:rPr>
      <w:vertAlign w:val="superscript"/>
    </w:rPr>
  </w:style>
  <w:style w:type="paragraph" w:styleId="Vresteksts">
    <w:name w:val="footnote text"/>
    <w:basedOn w:val="Parasts"/>
    <w:link w:val="VrestekstsRakstz"/>
    <w:uiPriority w:val="99"/>
    <w:semiHidden/>
    <w:rsid w:val="00B352DC"/>
    <w:rPr>
      <w:rFonts w:cs="Times New Roman"/>
      <w:sz w:val="20"/>
      <w:szCs w:val="20"/>
    </w:rPr>
  </w:style>
  <w:style w:type="character" w:customStyle="1" w:styleId="VrestekstsRakstz">
    <w:name w:val="Vēres teksts Rakstz."/>
    <w:basedOn w:val="Noklusjumarindkopasfonts"/>
    <w:link w:val="Vresteksts"/>
    <w:uiPriority w:val="99"/>
    <w:semiHidden/>
    <w:rsid w:val="00B352DC"/>
    <w:rPr>
      <w:rFonts w:ascii="Calibri" w:eastAsia="Calibri" w:hAnsi="Calibri" w:cs="Times New Roman"/>
      <w:sz w:val="20"/>
      <w:szCs w:val="20"/>
    </w:rPr>
  </w:style>
  <w:style w:type="character" w:styleId="Vresatsauce">
    <w:name w:val="footnote reference"/>
    <w:uiPriority w:val="99"/>
    <w:semiHidden/>
    <w:rsid w:val="00B352DC"/>
    <w:rPr>
      <w:rFonts w:cs="Times New Roman"/>
      <w:vertAlign w:val="superscript"/>
    </w:rPr>
  </w:style>
  <w:style w:type="paragraph" w:customStyle="1" w:styleId="NormalWeb8">
    <w:name w:val="Normal (Web)8"/>
    <w:basedOn w:val="Parasts"/>
    <w:uiPriority w:val="99"/>
    <w:rsid w:val="00B352DC"/>
    <w:pPr>
      <w:spacing w:before="75" w:after="75" w:line="240" w:lineRule="auto"/>
      <w:ind w:left="225" w:right="225"/>
    </w:pPr>
    <w:rPr>
      <w:rFonts w:ascii="Times New Roman" w:eastAsia="Times New Roman" w:hAnsi="Times New Roman" w:cs="Times New Roman"/>
      <w:lang w:eastAsia="lv-LV"/>
    </w:rPr>
  </w:style>
  <w:style w:type="character" w:customStyle="1" w:styleId="colora">
    <w:name w:val="colora"/>
    <w:uiPriority w:val="99"/>
    <w:rsid w:val="00B352DC"/>
  </w:style>
  <w:style w:type="paragraph" w:customStyle="1" w:styleId="Char">
    <w:name w:val="Char"/>
    <w:basedOn w:val="Parasts"/>
    <w:uiPriority w:val="99"/>
    <w:rsid w:val="00B352DC"/>
    <w:pPr>
      <w:spacing w:before="120" w:after="160" w:line="240" w:lineRule="exact"/>
      <w:ind w:firstLine="720"/>
      <w:jc w:val="both"/>
    </w:pPr>
    <w:rPr>
      <w:rFonts w:ascii="Verdana" w:eastAsia="Times New Roman" w:hAnsi="Verdana" w:cs="Verdana"/>
      <w:sz w:val="20"/>
      <w:szCs w:val="20"/>
      <w:lang w:val="en-US"/>
    </w:rPr>
  </w:style>
  <w:style w:type="character" w:customStyle="1" w:styleId="apple-converted-space">
    <w:name w:val="apple-converted-space"/>
    <w:rsid w:val="00B352DC"/>
    <w:rPr>
      <w:rFonts w:cs="Times New Roman"/>
    </w:rPr>
  </w:style>
  <w:style w:type="paragraph" w:customStyle="1" w:styleId="Revision1">
    <w:name w:val="Revision1"/>
    <w:hidden/>
    <w:uiPriority w:val="99"/>
    <w:semiHidden/>
    <w:rsid w:val="00B352DC"/>
    <w:pPr>
      <w:spacing w:after="0" w:line="240" w:lineRule="auto"/>
    </w:pPr>
    <w:rPr>
      <w:rFonts w:ascii="Calibri" w:eastAsia="Calibri" w:hAnsi="Calibri" w:cs="Calibri"/>
    </w:rPr>
  </w:style>
  <w:style w:type="paragraph" w:customStyle="1" w:styleId="NoSpacing1">
    <w:name w:val="No Spacing1"/>
    <w:uiPriority w:val="99"/>
    <w:rsid w:val="00B352DC"/>
    <w:pPr>
      <w:spacing w:after="0" w:line="240" w:lineRule="auto"/>
    </w:pPr>
    <w:rPr>
      <w:rFonts w:ascii="Calibri" w:eastAsia="Times New Roman" w:hAnsi="Calibri" w:cs="Calibri"/>
      <w:lang w:val="en-US"/>
    </w:rPr>
  </w:style>
  <w:style w:type="paragraph" w:customStyle="1" w:styleId="naisf">
    <w:name w:val="naisf"/>
    <w:basedOn w:val="Parasts"/>
    <w:uiPriority w:val="99"/>
    <w:rsid w:val="00B352DC"/>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Vienkrsteksts">
    <w:name w:val="Plain Text"/>
    <w:basedOn w:val="Parasts"/>
    <w:link w:val="VienkrstekstsRakstz"/>
    <w:uiPriority w:val="99"/>
    <w:rsid w:val="00B352DC"/>
    <w:pPr>
      <w:numPr>
        <w:numId w:val="5"/>
      </w:numPr>
      <w:spacing w:after="0" w:line="240" w:lineRule="auto"/>
    </w:pPr>
    <w:rPr>
      <w:rFonts w:ascii="Courier New" w:eastAsia="Times New Roman" w:hAnsi="Courier New" w:cs="Times New Roman"/>
      <w:sz w:val="24"/>
      <w:szCs w:val="24"/>
      <w:lang w:val="en-GB"/>
    </w:rPr>
  </w:style>
  <w:style w:type="character" w:customStyle="1" w:styleId="VienkrstekstsRakstz">
    <w:name w:val="Vienkāršs teksts Rakstz."/>
    <w:basedOn w:val="Noklusjumarindkopasfonts"/>
    <w:link w:val="Vienkrsteksts"/>
    <w:uiPriority w:val="99"/>
    <w:rsid w:val="00B352DC"/>
    <w:rPr>
      <w:rFonts w:ascii="Courier New" w:eastAsia="Times New Roman" w:hAnsi="Courier New" w:cs="Times New Roman"/>
      <w:sz w:val="24"/>
      <w:szCs w:val="24"/>
      <w:lang w:val="en-GB"/>
    </w:rPr>
  </w:style>
  <w:style w:type="paragraph" w:customStyle="1" w:styleId="ListParagraph1">
    <w:name w:val="List Paragraph1"/>
    <w:basedOn w:val="Parasts"/>
    <w:uiPriority w:val="99"/>
    <w:rsid w:val="00B352DC"/>
    <w:pPr>
      <w:numPr>
        <w:ilvl w:val="2"/>
        <w:numId w:val="5"/>
      </w:numPr>
      <w:suppressAutoHyphens/>
      <w:spacing w:after="0" w:line="240" w:lineRule="auto"/>
      <w:ind w:left="720"/>
    </w:pPr>
    <w:rPr>
      <w:rFonts w:ascii="Times New Roman" w:eastAsia="Times New Roman" w:hAnsi="Times New Roman" w:cs="Times New Roman"/>
      <w:sz w:val="24"/>
      <w:szCs w:val="24"/>
      <w:lang w:val="en-GB" w:eastAsia="ar-SA"/>
    </w:rPr>
  </w:style>
  <w:style w:type="paragraph" w:customStyle="1" w:styleId="Apakpunkts">
    <w:name w:val="Apakšpunkts"/>
    <w:basedOn w:val="Parasts"/>
    <w:link w:val="ApakpunktsChar"/>
    <w:uiPriority w:val="99"/>
    <w:rsid w:val="00B352DC"/>
    <w:pPr>
      <w:numPr>
        <w:ilvl w:val="1"/>
        <w:numId w:val="5"/>
      </w:numPr>
      <w:spacing w:after="0" w:line="240" w:lineRule="auto"/>
    </w:pPr>
    <w:rPr>
      <w:rFonts w:ascii="Arial" w:hAnsi="Arial" w:cs="Times New Roman"/>
      <w:b/>
      <w:sz w:val="20"/>
      <w:szCs w:val="20"/>
      <w:lang w:eastAsia="lv-LV"/>
    </w:rPr>
  </w:style>
  <w:style w:type="character" w:customStyle="1" w:styleId="ApakpunktsChar">
    <w:name w:val="Apakšpunkts Char"/>
    <w:link w:val="Apakpunkts"/>
    <w:uiPriority w:val="99"/>
    <w:locked/>
    <w:rsid w:val="00B352DC"/>
    <w:rPr>
      <w:rFonts w:ascii="Arial" w:eastAsia="Calibri" w:hAnsi="Arial" w:cs="Times New Roman"/>
      <w:b/>
      <w:sz w:val="20"/>
      <w:szCs w:val="20"/>
      <w:lang w:eastAsia="lv-LV"/>
    </w:rPr>
  </w:style>
  <w:style w:type="paragraph" w:customStyle="1" w:styleId="Paragrfs">
    <w:name w:val="Paragrāfs"/>
    <w:basedOn w:val="Parasts"/>
    <w:next w:val="Parasts"/>
    <w:uiPriority w:val="99"/>
    <w:rsid w:val="00B352DC"/>
    <w:pPr>
      <w:tabs>
        <w:tab w:val="num" w:pos="720"/>
      </w:tabs>
      <w:spacing w:after="0" w:line="240" w:lineRule="auto"/>
      <w:ind w:left="720" w:hanging="720"/>
      <w:jc w:val="both"/>
    </w:pPr>
    <w:rPr>
      <w:rFonts w:ascii="Arial" w:eastAsia="Times New Roman" w:hAnsi="Arial" w:cs="Times New Roman"/>
      <w:sz w:val="20"/>
      <w:szCs w:val="24"/>
      <w:lang w:eastAsia="lv-LV"/>
    </w:rPr>
  </w:style>
  <w:style w:type="paragraph" w:customStyle="1" w:styleId="Text1">
    <w:name w:val="Text 1"/>
    <w:basedOn w:val="Parasts"/>
    <w:uiPriority w:val="99"/>
    <w:rsid w:val="00B352DC"/>
    <w:pPr>
      <w:spacing w:before="240" w:after="0" w:line="240" w:lineRule="exact"/>
      <w:ind w:left="567"/>
      <w:jc w:val="both"/>
    </w:pPr>
    <w:rPr>
      <w:rFonts w:ascii="Arial" w:eastAsia="Times New Roman" w:hAnsi="Arial" w:cs="Times New Roman"/>
      <w:sz w:val="24"/>
      <w:szCs w:val="20"/>
      <w:lang w:val="en-GB"/>
    </w:rPr>
  </w:style>
  <w:style w:type="paragraph" w:customStyle="1" w:styleId="ColorfulList-Accent11">
    <w:name w:val="Colorful List - Accent 11"/>
    <w:basedOn w:val="Parasts"/>
    <w:uiPriority w:val="99"/>
    <w:rsid w:val="00B352DC"/>
    <w:pPr>
      <w:ind w:left="720"/>
      <w:contextualSpacing/>
    </w:pPr>
    <w:rPr>
      <w:rFonts w:cs="Times New Roman"/>
    </w:rPr>
  </w:style>
  <w:style w:type="paragraph" w:styleId="Sarakstarindkopa">
    <w:name w:val="List Paragraph"/>
    <w:basedOn w:val="Parasts"/>
    <w:uiPriority w:val="34"/>
    <w:qFormat/>
    <w:rsid w:val="00B352DC"/>
    <w:pPr>
      <w:ind w:left="720"/>
      <w:contextualSpacing/>
    </w:pPr>
    <w:rPr>
      <w:rFonts w:cs="Times New Roman"/>
    </w:rPr>
  </w:style>
  <w:style w:type="paragraph" w:styleId="Prskatjums">
    <w:name w:val="Revision"/>
    <w:hidden/>
    <w:uiPriority w:val="99"/>
    <w:rsid w:val="00B352DC"/>
    <w:pPr>
      <w:spacing w:after="0" w:line="240" w:lineRule="auto"/>
    </w:pPr>
    <w:rPr>
      <w:rFonts w:ascii="Calibri" w:eastAsia="Calibri" w:hAnsi="Calibri" w:cs="Calibri"/>
    </w:rPr>
  </w:style>
  <w:style w:type="character" w:styleId="Izclums">
    <w:name w:val="Emphasis"/>
    <w:uiPriority w:val="99"/>
    <w:qFormat/>
    <w:rsid w:val="00B352DC"/>
    <w:rPr>
      <w:rFonts w:cs="Times New Roman"/>
      <w:b/>
      <w:bCs/>
    </w:rPr>
  </w:style>
  <w:style w:type="character" w:customStyle="1" w:styleId="st1">
    <w:name w:val="st1"/>
    <w:uiPriority w:val="99"/>
    <w:rsid w:val="00B352DC"/>
    <w:rPr>
      <w:rFonts w:cs="Times New Roman"/>
    </w:rPr>
  </w:style>
  <w:style w:type="paragraph" w:customStyle="1" w:styleId="Default">
    <w:name w:val="Default"/>
    <w:rsid w:val="00B352D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customStyle="1" w:styleId="Heading1Char">
    <w:name w:val="Heading 1 Char"/>
    <w:locked/>
    <w:rsid w:val="00B352DC"/>
    <w:rPr>
      <w:rFonts w:ascii="Cambria" w:hAnsi="Cambria" w:cs="Times New Roman"/>
      <w:b/>
      <w:bCs/>
      <w:color w:val="365F91"/>
      <w:sz w:val="28"/>
      <w:szCs w:val="28"/>
    </w:rPr>
  </w:style>
  <w:style w:type="paragraph" w:customStyle="1" w:styleId="ColorfulList-Accent12">
    <w:name w:val="Colorful List - Accent 12"/>
    <w:basedOn w:val="Parasts"/>
    <w:qFormat/>
    <w:rsid w:val="00B352DC"/>
    <w:pPr>
      <w:ind w:left="720"/>
      <w:contextualSpacing/>
    </w:pPr>
    <w:rPr>
      <w:rFonts w:eastAsia="Times New Roman" w:cs="Times New Roman"/>
    </w:rPr>
  </w:style>
  <w:style w:type="character" w:customStyle="1" w:styleId="tvhtmlmktable">
    <w:name w:val="tv_html mk_table"/>
    <w:basedOn w:val="Noklusjumarindkopasfonts"/>
    <w:rsid w:val="00B352DC"/>
  </w:style>
  <w:style w:type="paragraph" w:customStyle="1" w:styleId="tv213limenis3">
    <w:name w:val="tv213 limenis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tvp">
    <w:name w:val="tv213 tvp"/>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limenis2">
    <w:name w:val="tv213 limenis2"/>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teiksmgs">
    <w:name w:val="Strong"/>
    <w:uiPriority w:val="22"/>
    <w:qFormat/>
    <w:rsid w:val="00B352DC"/>
    <w:rPr>
      <w:b/>
      <w:bCs/>
    </w:rPr>
  </w:style>
  <w:style w:type="paragraph" w:customStyle="1" w:styleId="tv213">
    <w:name w:val="tv213"/>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ommentTextChar">
    <w:name w:val="Comment Text Char"/>
    <w:semiHidden/>
    <w:locked/>
    <w:rsid w:val="00B352DC"/>
    <w:rPr>
      <w:rFonts w:cs="Times New Roman"/>
      <w:sz w:val="20"/>
      <w:szCs w:val="20"/>
    </w:rPr>
  </w:style>
  <w:style w:type="paragraph" w:styleId="Parakstszemobjekta">
    <w:name w:val="caption"/>
    <w:basedOn w:val="Parasts"/>
    <w:next w:val="Parasts"/>
    <w:qFormat/>
    <w:rsid w:val="00B352DC"/>
    <w:pPr>
      <w:spacing w:after="0" w:line="240" w:lineRule="auto"/>
      <w:jc w:val="center"/>
    </w:pPr>
    <w:rPr>
      <w:rFonts w:ascii="Times New Roman" w:eastAsia="Times New Roman" w:hAnsi="Times New Roman" w:cs="Times New Roman"/>
      <w:sz w:val="40"/>
      <w:szCs w:val="40"/>
    </w:rPr>
  </w:style>
  <w:style w:type="paragraph" w:styleId="Bezatstarpm">
    <w:name w:val="No Spacing"/>
    <w:link w:val="BezatstarpmRakstz"/>
    <w:uiPriority w:val="1"/>
    <w:qFormat/>
    <w:rsid w:val="00B352DC"/>
    <w:pPr>
      <w:spacing w:after="0" w:line="240" w:lineRule="auto"/>
    </w:pPr>
    <w:rPr>
      <w:rFonts w:ascii="Calibri" w:eastAsia="Calibri" w:hAnsi="Calibri" w:cs="Calibri"/>
    </w:rPr>
  </w:style>
  <w:style w:type="character" w:customStyle="1" w:styleId="BezatstarpmRakstz">
    <w:name w:val="Bez atstarpēm Rakstz."/>
    <w:link w:val="Bezatstarpm"/>
    <w:uiPriority w:val="1"/>
    <w:rsid w:val="00B352DC"/>
    <w:rPr>
      <w:rFonts w:ascii="Calibri" w:eastAsia="Calibri" w:hAnsi="Calibri" w:cs="Calibri"/>
    </w:rPr>
  </w:style>
  <w:style w:type="paragraph" w:customStyle="1" w:styleId="c4">
    <w:name w:val="c4"/>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3">
    <w:name w:val="c3"/>
    <w:basedOn w:val="Noklusjumarindkopasfonts"/>
    <w:rsid w:val="00B352DC"/>
  </w:style>
  <w:style w:type="paragraph" w:customStyle="1" w:styleId="c11">
    <w:name w:val="c11"/>
    <w:basedOn w:val="Parasts"/>
    <w:rsid w:val="00B352DC"/>
    <w:pPr>
      <w:spacing w:before="100" w:beforeAutospacing="1" w:after="100" w:afterAutospacing="1" w:line="240" w:lineRule="auto"/>
    </w:pPr>
    <w:rPr>
      <w:rFonts w:ascii="Times New Roman" w:eastAsia="Times New Roman" w:hAnsi="Times New Roman" w:cs="Times New Roman"/>
      <w:sz w:val="24"/>
      <w:szCs w:val="24"/>
      <w:lang w:eastAsia="lv-LV"/>
    </w:rPr>
  </w:style>
  <w:style w:type="table" w:customStyle="1" w:styleId="TableNormal">
    <w:name w:val="Table Normal"/>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paragraph" w:styleId="Nosaukums">
    <w:name w:val="Title"/>
    <w:basedOn w:val="Parasts"/>
    <w:next w:val="Parasts"/>
    <w:link w:val="NosaukumsRakstz"/>
    <w:qFormat/>
    <w:rsid w:val="00B352DC"/>
    <w:pPr>
      <w:spacing w:before="240" w:after="60"/>
      <w:jc w:val="center"/>
      <w:outlineLvl w:val="0"/>
    </w:pPr>
    <w:rPr>
      <w:rFonts w:ascii="Cambria" w:eastAsia="Times New Roman" w:hAnsi="Cambria" w:cs="Times New Roman"/>
      <w:b/>
      <w:bCs/>
      <w:kern w:val="28"/>
      <w:sz w:val="32"/>
      <w:szCs w:val="32"/>
    </w:rPr>
  </w:style>
  <w:style w:type="character" w:customStyle="1" w:styleId="NosaukumsRakstz">
    <w:name w:val="Nosaukums Rakstz."/>
    <w:basedOn w:val="Noklusjumarindkopasfonts"/>
    <w:link w:val="Nosaukums"/>
    <w:rsid w:val="00B352DC"/>
    <w:rPr>
      <w:rFonts w:ascii="Cambria" w:eastAsia="Times New Roman" w:hAnsi="Cambria" w:cs="Times New Roman"/>
      <w:b/>
      <w:bCs/>
      <w:kern w:val="28"/>
      <w:sz w:val="32"/>
      <w:szCs w:val="32"/>
    </w:rPr>
  </w:style>
  <w:style w:type="paragraph" w:styleId="Apakvirsraksts">
    <w:name w:val="Subtitle"/>
    <w:basedOn w:val="Parasts"/>
    <w:next w:val="Parasts"/>
    <w:link w:val="ApakvirsrakstsRakstz"/>
    <w:qFormat/>
    <w:rsid w:val="00B352DC"/>
    <w:pPr>
      <w:spacing w:after="60"/>
      <w:jc w:val="center"/>
      <w:outlineLvl w:val="1"/>
    </w:pPr>
    <w:rPr>
      <w:rFonts w:ascii="Cambria" w:eastAsia="Times New Roman" w:hAnsi="Cambria" w:cs="Times New Roman"/>
    </w:rPr>
  </w:style>
  <w:style w:type="character" w:customStyle="1" w:styleId="ApakvirsrakstsRakstz">
    <w:name w:val="Apakšvirsraksts Rakstz."/>
    <w:basedOn w:val="Noklusjumarindkopasfonts"/>
    <w:link w:val="Apakvirsraksts"/>
    <w:rsid w:val="00B352DC"/>
    <w:rPr>
      <w:rFonts w:ascii="Cambria" w:eastAsia="Times New Roman" w:hAnsi="Cambria" w:cs="Times New Roman"/>
    </w:rPr>
  </w:style>
  <w:style w:type="paragraph" w:styleId="Citts">
    <w:name w:val="Quote"/>
    <w:basedOn w:val="Parasts"/>
    <w:next w:val="Parasts"/>
    <w:link w:val="CittsRakstz"/>
    <w:uiPriority w:val="29"/>
    <w:qFormat/>
    <w:rsid w:val="00B352DC"/>
    <w:rPr>
      <w:i/>
      <w:iCs/>
      <w:color w:val="000000"/>
    </w:rPr>
  </w:style>
  <w:style w:type="character" w:customStyle="1" w:styleId="CittsRakstz">
    <w:name w:val="Citāts Rakstz."/>
    <w:basedOn w:val="Noklusjumarindkopasfonts"/>
    <w:link w:val="Citts"/>
    <w:uiPriority w:val="29"/>
    <w:rsid w:val="00B352DC"/>
    <w:rPr>
      <w:rFonts w:ascii="Calibri" w:eastAsia="Calibri" w:hAnsi="Calibri" w:cs="Calibri"/>
      <w:i/>
      <w:iCs/>
      <w:color w:val="000000"/>
    </w:rPr>
  </w:style>
  <w:style w:type="paragraph" w:styleId="Intensvscitts">
    <w:name w:val="Intense Quote"/>
    <w:basedOn w:val="Parasts"/>
    <w:next w:val="Parasts"/>
    <w:link w:val="IntensvscittsRakstz"/>
    <w:uiPriority w:val="30"/>
    <w:qFormat/>
    <w:rsid w:val="00B352DC"/>
    <w:pPr>
      <w:pBdr>
        <w:bottom w:val="single" w:sz="4" w:space="4" w:color="4F81BD"/>
      </w:pBdr>
      <w:spacing w:before="200" w:after="280"/>
      <w:ind w:left="936" w:right="936"/>
    </w:pPr>
    <w:rPr>
      <w:b/>
      <w:bCs/>
      <w:i/>
      <w:iCs/>
      <w:color w:val="4F81BD"/>
    </w:rPr>
  </w:style>
  <w:style w:type="character" w:customStyle="1" w:styleId="IntensvscittsRakstz">
    <w:name w:val="Intensīvs citāts Rakstz."/>
    <w:basedOn w:val="Noklusjumarindkopasfonts"/>
    <w:link w:val="Intensvscitts"/>
    <w:uiPriority w:val="30"/>
    <w:rsid w:val="00B352DC"/>
    <w:rPr>
      <w:rFonts w:ascii="Calibri" w:eastAsia="Calibri" w:hAnsi="Calibri" w:cs="Calibri"/>
      <w:b/>
      <w:bCs/>
      <w:i/>
      <w:iCs/>
      <w:color w:val="4F81BD"/>
    </w:rPr>
  </w:style>
  <w:style w:type="character" w:styleId="Izsmalcintsizclums">
    <w:name w:val="Subtle Emphasis"/>
    <w:uiPriority w:val="19"/>
    <w:qFormat/>
    <w:rsid w:val="00B352DC"/>
    <w:rPr>
      <w:i/>
      <w:iCs/>
      <w:color w:val="808080"/>
    </w:rPr>
  </w:style>
  <w:style w:type="character" w:styleId="Intensvsizclums">
    <w:name w:val="Intense Emphasis"/>
    <w:uiPriority w:val="21"/>
    <w:qFormat/>
    <w:rsid w:val="00B352DC"/>
    <w:rPr>
      <w:b/>
      <w:bCs/>
      <w:i/>
      <w:iCs/>
      <w:color w:val="4F81BD"/>
    </w:rPr>
  </w:style>
  <w:style w:type="character" w:styleId="Izsmalcintaatsauce">
    <w:name w:val="Subtle Reference"/>
    <w:uiPriority w:val="31"/>
    <w:qFormat/>
    <w:rsid w:val="00B352DC"/>
    <w:rPr>
      <w:smallCaps/>
      <w:color w:val="C0504D"/>
      <w:u w:val="single"/>
    </w:rPr>
  </w:style>
  <w:style w:type="character" w:styleId="Intensvaatsauce">
    <w:name w:val="Intense Reference"/>
    <w:uiPriority w:val="32"/>
    <w:qFormat/>
    <w:rsid w:val="00B352DC"/>
    <w:rPr>
      <w:b/>
      <w:bCs/>
      <w:smallCaps/>
      <w:color w:val="C0504D"/>
      <w:spacing w:val="5"/>
      <w:u w:val="single"/>
    </w:rPr>
  </w:style>
  <w:style w:type="character" w:styleId="Grmatasnosaukums">
    <w:name w:val="Book Title"/>
    <w:uiPriority w:val="33"/>
    <w:qFormat/>
    <w:rsid w:val="00B352DC"/>
    <w:rPr>
      <w:b/>
      <w:bCs/>
      <w:smallCaps/>
      <w:spacing w:val="5"/>
    </w:rPr>
  </w:style>
  <w:style w:type="paragraph" w:styleId="Saturardtjavirsraksts">
    <w:name w:val="TOC Heading"/>
    <w:basedOn w:val="Virsraksts1"/>
    <w:next w:val="Parasts"/>
    <w:uiPriority w:val="39"/>
    <w:semiHidden/>
    <w:unhideWhenUsed/>
    <w:qFormat/>
    <w:rsid w:val="00B352DC"/>
    <w:pPr>
      <w:keepLines w:val="0"/>
      <w:spacing w:before="240" w:after="60"/>
      <w:outlineLvl w:val="9"/>
    </w:pPr>
    <w:rPr>
      <w:rFonts w:eastAsia="Times New Roman"/>
      <w:color w:val="auto"/>
      <w:kern w:val="32"/>
      <w:sz w:val="32"/>
      <w:szCs w:val="32"/>
      <w:lang w:eastAsia="en-US"/>
    </w:rPr>
  </w:style>
  <w:style w:type="paragraph" w:customStyle="1" w:styleId="StyleTabTexLItalic1">
    <w:name w:val="Style TabTex_L + Italic1"/>
    <w:basedOn w:val="Parasts"/>
    <w:autoRedefine/>
    <w:qFormat/>
    <w:rsid w:val="00B352DC"/>
    <w:rPr>
      <w:i/>
      <w:iCs/>
      <w:lang w:eastAsia="lv-LV"/>
    </w:rPr>
  </w:style>
  <w:style w:type="character" w:customStyle="1" w:styleId="yiv5754281663">
    <w:name w:val="yiv5754281663"/>
    <w:rsid w:val="00B352DC"/>
  </w:style>
  <w:style w:type="character" w:styleId="Izmantotahipersaite">
    <w:name w:val="FollowedHyperlink"/>
    <w:uiPriority w:val="99"/>
    <w:semiHidden/>
    <w:unhideWhenUsed/>
    <w:rsid w:val="00B352DC"/>
    <w:rPr>
      <w:color w:val="800080"/>
      <w:u w:val="single"/>
    </w:rPr>
  </w:style>
  <w:style w:type="table" w:customStyle="1" w:styleId="TableNormal1">
    <w:name w:val="Table Normal1"/>
    <w:uiPriority w:val="99"/>
    <w:semiHidden/>
    <w:rsid w:val="00B352DC"/>
    <w:rPr>
      <w:rFonts w:ascii="Calibri" w:eastAsia="Times New Roman" w:hAnsi="Calibri" w:cs="Times New Roman"/>
    </w:rPr>
    <w:tblPr>
      <w:tblCellMar>
        <w:top w:w="0" w:type="dxa"/>
        <w:left w:w="108" w:type="dxa"/>
        <w:bottom w:w="0" w:type="dxa"/>
        <w:right w:w="108" w:type="dxa"/>
      </w:tblCellMar>
    </w:tblPr>
  </w:style>
  <w:style w:type="character" w:customStyle="1" w:styleId="FontStyle21">
    <w:name w:val="Font Style21"/>
    <w:rsid w:val="00B352DC"/>
    <w:rPr>
      <w:rFonts w:ascii="Times New Roman" w:hAnsi="Times New Roman" w:cs="Times New Roman" w:hint="default"/>
      <w:sz w:val="22"/>
      <w:szCs w:val="22"/>
    </w:rPr>
  </w:style>
  <w:style w:type="paragraph" w:customStyle="1" w:styleId="Sarakstarindkopa1">
    <w:name w:val="Saraksta rindkopa1"/>
    <w:basedOn w:val="Parasts"/>
    <w:uiPriority w:val="99"/>
    <w:qFormat/>
    <w:rsid w:val="00B352DC"/>
    <w:pPr>
      <w:suppressAutoHyphens/>
      <w:ind w:left="720"/>
      <w:contextualSpacing/>
    </w:pPr>
    <w:rPr>
      <w:lang w:eastAsia="zh-CN"/>
    </w:rPr>
  </w:style>
  <w:style w:type="paragraph" w:customStyle="1" w:styleId="Standard">
    <w:name w:val="Standard"/>
    <w:rsid w:val="00B352DC"/>
    <w:pPr>
      <w:suppressAutoHyphens/>
      <w:autoSpaceDN w:val="0"/>
      <w:spacing w:after="0" w:line="240" w:lineRule="auto"/>
      <w:textAlignment w:val="baseline"/>
    </w:pPr>
    <w:rPr>
      <w:rFonts w:ascii="Calibri" w:eastAsia="Calibri" w:hAnsi="Calibri" w:cs="Calibri"/>
      <w:kern w:val="3"/>
      <w:sz w:val="24"/>
      <w:szCs w:val="24"/>
      <w:lang w:eastAsia="zh-CN" w:bidi="hi-IN"/>
    </w:rPr>
  </w:style>
  <w:style w:type="numbering" w:customStyle="1" w:styleId="WWNum1">
    <w:name w:val="WWNum1"/>
    <w:basedOn w:val="Bezsaraksta"/>
    <w:rsid w:val="00B352DC"/>
    <w:pPr>
      <w:numPr>
        <w:numId w:val="21"/>
      </w:numPr>
    </w:pPr>
  </w:style>
  <w:style w:type="paragraph" w:customStyle="1" w:styleId="tv2132">
    <w:name w:val="tv2132"/>
    <w:basedOn w:val="Parasts"/>
    <w:rsid w:val="00B352DC"/>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tvhtml">
    <w:name w:val="tv_html"/>
    <w:rsid w:val="00B352DC"/>
  </w:style>
  <w:style w:type="paragraph" w:styleId="Beiguvresteksts">
    <w:name w:val="endnote text"/>
    <w:basedOn w:val="Parasts"/>
    <w:link w:val="BeiguvrestekstsRakstz"/>
    <w:uiPriority w:val="99"/>
    <w:semiHidden/>
    <w:unhideWhenUsed/>
    <w:rsid w:val="00B352DC"/>
    <w:rPr>
      <w:sz w:val="20"/>
      <w:szCs w:val="20"/>
    </w:rPr>
  </w:style>
  <w:style w:type="character" w:customStyle="1" w:styleId="BeiguvrestekstsRakstz">
    <w:name w:val="Beigu vēres teksts Rakstz."/>
    <w:basedOn w:val="Noklusjumarindkopasfonts"/>
    <w:link w:val="Beiguvresteksts"/>
    <w:uiPriority w:val="99"/>
    <w:semiHidden/>
    <w:rsid w:val="00B352DC"/>
    <w:rPr>
      <w:rFonts w:ascii="Calibri" w:eastAsia="Calibri" w:hAnsi="Calibri" w:cs="Calibri"/>
      <w:sz w:val="20"/>
      <w:szCs w:val="20"/>
    </w:rPr>
  </w:style>
  <w:style w:type="character" w:styleId="Beiguvresatsauce">
    <w:name w:val="endnote reference"/>
    <w:uiPriority w:val="99"/>
    <w:semiHidden/>
    <w:unhideWhenUsed/>
    <w:rsid w:val="00B352DC"/>
    <w:rPr>
      <w:vertAlign w:val="superscript"/>
    </w:rPr>
  </w:style>
  <w:style w:type="paragraph" w:customStyle="1" w:styleId="listparagraph20">
    <w:name w:val="listparagraph2"/>
    <w:basedOn w:val="Parasts"/>
    <w:uiPriority w:val="99"/>
    <w:rsid w:val="00B352DC"/>
    <w:pPr>
      <w:ind w:left="720"/>
    </w:pPr>
    <w:rPr>
      <w:rFonts w:eastAsia="Times New Roman" w:cs="Times New Roman"/>
      <w:lang w:eastAsia="lv-LV"/>
    </w:rPr>
  </w:style>
  <w:style w:type="character" w:customStyle="1" w:styleId="c1">
    <w:name w:val="c1"/>
    <w:rsid w:val="00B352DC"/>
  </w:style>
  <w:style w:type="character" w:customStyle="1" w:styleId="Pamattekstaatkpe3Rakstz1">
    <w:name w:val="Pamatteksta atkāpe 3 Rakstz.1"/>
    <w:uiPriority w:val="99"/>
    <w:semiHidden/>
    <w:rsid w:val="00B352DC"/>
    <w:rPr>
      <w:rFonts w:ascii="Calibri" w:eastAsia="Calibri" w:hAnsi="Calibri" w:cs="Calibri"/>
      <w:sz w:val="16"/>
      <w:szCs w:val="16"/>
    </w:rPr>
  </w:style>
  <w:style w:type="character" w:customStyle="1" w:styleId="VrestekstsRakstz1">
    <w:name w:val="Vēres teksts Rakstz.1"/>
    <w:uiPriority w:val="99"/>
    <w:semiHidden/>
    <w:rsid w:val="00B352DC"/>
    <w:rPr>
      <w:rFonts w:ascii="Calibri" w:eastAsia="Calibri" w:hAnsi="Calibri" w:cs="Calibri"/>
      <w:sz w:val="20"/>
      <w:szCs w:val="20"/>
    </w:rPr>
  </w:style>
  <w:style w:type="character" w:customStyle="1" w:styleId="KomentratekstsRakstz1">
    <w:name w:val="Komentāra teksts Rakstz.1"/>
    <w:uiPriority w:val="99"/>
    <w:semiHidden/>
    <w:rsid w:val="00B352DC"/>
    <w:rPr>
      <w:rFonts w:cs="Calibri"/>
      <w:sz w:val="20"/>
      <w:szCs w:val="20"/>
      <w:lang w:eastAsia="en-US"/>
    </w:rPr>
  </w:style>
  <w:style w:type="character" w:customStyle="1" w:styleId="KomentratmaRakstz1">
    <w:name w:val="Komentāra tēma Rakstz.1"/>
    <w:uiPriority w:val="99"/>
    <w:semiHidden/>
    <w:rsid w:val="00B352DC"/>
    <w:rPr>
      <w:rFonts w:cs="Calibri"/>
      <w:b/>
      <w:bCs/>
      <w:sz w:val="20"/>
      <w:szCs w:val="20"/>
      <w:lang w:eastAsia="en-US"/>
    </w:rPr>
  </w:style>
  <w:style w:type="paragraph" w:customStyle="1" w:styleId="Prskatjums1">
    <w:name w:val="Pārskatījums1"/>
    <w:hidden/>
    <w:uiPriority w:val="99"/>
    <w:rsid w:val="00B352DC"/>
    <w:pPr>
      <w:spacing w:after="0" w:line="240" w:lineRule="auto"/>
    </w:pPr>
    <w:rPr>
      <w:rFonts w:ascii="Calibri" w:eastAsia="Calibri" w:hAnsi="Calibri" w:cs="Calibri"/>
    </w:rPr>
  </w:style>
  <w:style w:type="paragraph" w:customStyle="1" w:styleId="Normal11pt">
    <w:name w:val="Normal + 11 pt"/>
    <w:aliases w:val="Black,Condensed by  0,4 pt + Not Bold,..."/>
    <w:basedOn w:val="Nosaukums"/>
    <w:rsid w:val="005A761D"/>
    <w:pPr>
      <w:spacing w:before="0" w:after="0" w:line="240" w:lineRule="auto"/>
      <w:outlineLvl w:val="9"/>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6.vid.gov.lv/s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20414</Words>
  <Characters>11636</Characters>
  <Application>Microsoft Office Word</Application>
  <DocSecurity>0</DocSecurity>
  <Lines>96</Lines>
  <Paragraphs>63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31987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Kristīne Graudumniece</dc:creator>
  <cp:lastModifiedBy>Sanita Ārmane</cp:lastModifiedBy>
  <cp:revision>5</cp:revision>
  <cp:lastPrinted>2021-07-09T14:42:00Z</cp:lastPrinted>
  <dcterms:created xsi:type="dcterms:W3CDTF">2021-07-12T08:37:00Z</dcterms:created>
  <dcterms:modified xsi:type="dcterms:W3CDTF">2021-07-14T11:12:00Z</dcterms:modified>
</cp:coreProperties>
</file>