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BD" w:rsidRDefault="002D11FA" w:rsidP="002D11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</w:pPr>
      <w:bookmarkStart w:id="0" w:name="_GoBack"/>
      <w:bookmarkEnd w:id="0"/>
      <w:r w:rsidRPr="002D11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 xml:space="preserve">Rīgas domes Izglītības, kultūras un sporta departamenta </w:t>
      </w:r>
      <w:r w:rsidR="00D501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 xml:space="preserve">sniegto </w:t>
      </w:r>
      <w:r w:rsidRPr="002D11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pakalpojumu saraksts</w:t>
      </w:r>
    </w:p>
    <w:p w:rsidR="00BC701C" w:rsidRDefault="00BC701C" w:rsidP="002D11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</w:pPr>
    </w:p>
    <w:p w:rsidR="002D11FA" w:rsidRDefault="002D11FA" w:rsidP="00B63ABD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tbl>
      <w:tblPr>
        <w:tblStyle w:val="Reatabula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3928"/>
        <w:gridCol w:w="4577"/>
      </w:tblGrid>
      <w:tr w:rsidR="00152230" w:rsidTr="00152230">
        <w:tc>
          <w:tcPr>
            <w:tcW w:w="959" w:type="dxa"/>
            <w:vAlign w:val="center"/>
          </w:tcPr>
          <w:p w:rsidR="00152230" w:rsidRDefault="00152230" w:rsidP="00E91A7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928" w:type="dxa"/>
            <w:vAlign w:val="center"/>
          </w:tcPr>
          <w:p w:rsidR="00152230" w:rsidRDefault="00152230" w:rsidP="00E91A7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Pakalpojuma nosaukums</w:t>
            </w:r>
          </w:p>
        </w:tc>
        <w:tc>
          <w:tcPr>
            <w:tcW w:w="4577" w:type="dxa"/>
          </w:tcPr>
          <w:p w:rsidR="00152230" w:rsidRDefault="00152230" w:rsidP="00BB611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Pakalpojuma sniegšana ārkārtējās situācijas apstākļos</w:t>
            </w:r>
          </w:p>
        </w:tc>
      </w:tr>
      <w:tr w:rsidR="00152230" w:rsidTr="00152230">
        <w:tc>
          <w:tcPr>
            <w:tcW w:w="959" w:type="dxa"/>
            <w:vAlign w:val="center"/>
          </w:tcPr>
          <w:p w:rsidR="00152230" w:rsidRPr="00AE7208" w:rsidRDefault="00152230" w:rsidP="0079381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3928" w:type="dxa"/>
            <w:vAlign w:val="center"/>
          </w:tcPr>
          <w:p w:rsidR="00152230" w:rsidRDefault="00152230" w:rsidP="0079381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63A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Informācijas un konsultāciju sniegšana iedzīvotājiem par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domes Izglītības, kultūras un sporta departamenta kompetencē esošajiem jautājumiem</w:t>
            </w:r>
          </w:p>
        </w:tc>
        <w:tc>
          <w:tcPr>
            <w:tcW w:w="4577" w:type="dxa"/>
            <w:vAlign w:val="center"/>
          </w:tcPr>
          <w:p w:rsidR="00152230" w:rsidRDefault="00152230" w:rsidP="0079381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Pakalpojums sniedzams attālināti:</w:t>
            </w:r>
          </w:p>
          <w:p w:rsidR="00152230" w:rsidRDefault="00152230" w:rsidP="0079381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 tālruni,</w:t>
            </w:r>
          </w:p>
          <w:p w:rsidR="00152230" w:rsidRDefault="00152230" w:rsidP="0079381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e-pastā,</w:t>
            </w:r>
          </w:p>
          <w:p w:rsidR="00152230" w:rsidRDefault="00152230" w:rsidP="0079381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izmantojot tīmekļa vietni iksd.riga.lv</w:t>
            </w:r>
          </w:p>
        </w:tc>
      </w:tr>
      <w:tr w:rsidR="00152230" w:rsidTr="00152230">
        <w:tc>
          <w:tcPr>
            <w:tcW w:w="959" w:type="dxa"/>
            <w:vAlign w:val="center"/>
          </w:tcPr>
          <w:p w:rsidR="00152230" w:rsidRPr="00E53E4C" w:rsidRDefault="00152230" w:rsidP="0079381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3928" w:type="dxa"/>
            <w:vAlign w:val="center"/>
          </w:tcPr>
          <w:p w:rsidR="00152230" w:rsidRPr="00B63ABD" w:rsidRDefault="00152230" w:rsidP="0079381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63A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Pieteikumu reģistrācija Rīgas pilsētas pašvaldības izglītības iestāžu, kas īsteno pirmsskolas izglītības programmas, rindās un to administrēšana</w:t>
            </w:r>
          </w:p>
        </w:tc>
        <w:tc>
          <w:tcPr>
            <w:tcW w:w="4577" w:type="dxa"/>
            <w:vAlign w:val="center"/>
          </w:tcPr>
          <w:p w:rsidR="00152230" w:rsidRDefault="005D056B" w:rsidP="005D056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Pakalpojums sniedzams attālināti pašvaldības pakalpojumu portālā eriga.lv</w:t>
            </w:r>
          </w:p>
          <w:p w:rsidR="005D056B" w:rsidRDefault="005D056B" w:rsidP="005D056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Pilnvarotās personas, pievienojot attiecīgo dokumentu</w:t>
            </w:r>
            <w:r w:rsidR="00657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kopijas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, iesniegumu par bērna reģistrēšanu rindā iesniedz elektroniski </w:t>
            </w:r>
            <w:r w:rsidR="00657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parakstītu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ar drošu elektronisko parakstu vai izmantojot </w:t>
            </w:r>
            <w:r w:rsidR="00657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Latvija.lv pieejamo pakalpojumu Iesniegums iestādei</w:t>
            </w:r>
          </w:p>
        </w:tc>
      </w:tr>
      <w:tr w:rsidR="00152230" w:rsidTr="00152230">
        <w:tc>
          <w:tcPr>
            <w:tcW w:w="959" w:type="dxa"/>
            <w:vAlign w:val="center"/>
          </w:tcPr>
          <w:p w:rsidR="00152230" w:rsidRDefault="00152230" w:rsidP="0079381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3928" w:type="dxa"/>
            <w:vAlign w:val="center"/>
          </w:tcPr>
          <w:p w:rsidR="00152230" w:rsidRPr="00662908" w:rsidRDefault="00152230" w:rsidP="006629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Līdzfinansējums bērnu uzraudzības pakalpojumam</w:t>
            </w:r>
          </w:p>
        </w:tc>
        <w:tc>
          <w:tcPr>
            <w:tcW w:w="4577" w:type="dxa"/>
            <w:vAlign w:val="center"/>
          </w:tcPr>
          <w:p w:rsidR="00152230" w:rsidRDefault="005D056B" w:rsidP="005D056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Pakalpojums sniedzams attālināti pašvaldības pakalpojumu portālā eriga.lv</w:t>
            </w:r>
          </w:p>
          <w:p w:rsidR="005D056B" w:rsidRDefault="005D056B" w:rsidP="005D056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Līgums ar bērnu uzraudzības pakalpojuma sniedzēju slēdzams elektroniski vai papīra formā nosūtāms pa pastu</w:t>
            </w:r>
          </w:p>
        </w:tc>
      </w:tr>
      <w:tr w:rsidR="00152230" w:rsidTr="00152230">
        <w:tc>
          <w:tcPr>
            <w:tcW w:w="959" w:type="dxa"/>
            <w:vAlign w:val="center"/>
          </w:tcPr>
          <w:p w:rsidR="00152230" w:rsidRDefault="00152230" w:rsidP="0079381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3928" w:type="dxa"/>
            <w:vAlign w:val="center"/>
          </w:tcPr>
          <w:p w:rsidR="00152230" w:rsidRPr="00662908" w:rsidRDefault="00152230" w:rsidP="006629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</w:t>
            </w:r>
            <w:r w:rsidRPr="004B11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pliecība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</w:t>
            </w:r>
            <w:r w:rsidRPr="004B11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par vispārēj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ās pamatizglītības</w:t>
            </w:r>
            <w:r w:rsidRPr="004B11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C81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un </w:t>
            </w:r>
            <w:r w:rsidRPr="004B11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atestāt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</w:t>
            </w:r>
            <w:r w:rsidRPr="004B11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par vispārēj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ās</w:t>
            </w:r>
            <w:r w:rsidRPr="004B11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vidēj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ās</w:t>
            </w:r>
            <w:r w:rsidRPr="004B11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izglītīb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as</w:t>
            </w:r>
            <w:r w:rsidRPr="004B11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C81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programmas apguvi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likvidētā vai reorganizētā izglītības iestādē dublikātu izsniegšana</w:t>
            </w:r>
          </w:p>
        </w:tc>
        <w:tc>
          <w:tcPr>
            <w:tcW w:w="4577" w:type="dxa"/>
            <w:vAlign w:val="center"/>
          </w:tcPr>
          <w:p w:rsidR="00152230" w:rsidRDefault="005D056B" w:rsidP="0079381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Pakalpojuma sniegšana pārtraucama</w:t>
            </w:r>
          </w:p>
        </w:tc>
      </w:tr>
      <w:tr w:rsidR="00152230" w:rsidTr="00152230">
        <w:tc>
          <w:tcPr>
            <w:tcW w:w="959" w:type="dxa"/>
            <w:vAlign w:val="center"/>
          </w:tcPr>
          <w:p w:rsidR="00152230" w:rsidRPr="00AE7208" w:rsidRDefault="00152230" w:rsidP="0079381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3928" w:type="dxa"/>
            <w:vAlign w:val="center"/>
          </w:tcPr>
          <w:p w:rsidR="00152230" w:rsidRPr="00662908" w:rsidRDefault="00152230" w:rsidP="006629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62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pašvaldības pedagoģiski medicīniskās komisijas atzinum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u</w:t>
            </w:r>
            <w:r w:rsidRPr="00662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sniegšana par piemērotāko izglītības programmu un ilgstoši</w:t>
            </w:r>
          </w:p>
          <w:p w:rsidR="00152230" w:rsidRPr="00B63ABD" w:rsidRDefault="00152230" w:rsidP="00662908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62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slimojošo izglītojamo mācību organizēšanu mājās</w:t>
            </w:r>
          </w:p>
        </w:tc>
        <w:tc>
          <w:tcPr>
            <w:tcW w:w="4577" w:type="dxa"/>
            <w:vAlign w:val="center"/>
          </w:tcPr>
          <w:p w:rsidR="00152230" w:rsidRDefault="005D056B" w:rsidP="0079381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Pakalpojuma sniegšana pārtraucama</w:t>
            </w:r>
          </w:p>
        </w:tc>
      </w:tr>
    </w:tbl>
    <w:p w:rsidR="00F33D80" w:rsidRDefault="00F33D80">
      <w:r>
        <w:br w:type="page"/>
      </w:r>
    </w:p>
    <w:tbl>
      <w:tblPr>
        <w:tblStyle w:val="Reatabula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3928"/>
        <w:gridCol w:w="4577"/>
      </w:tblGrid>
      <w:tr w:rsidR="00152230" w:rsidTr="00152230">
        <w:tc>
          <w:tcPr>
            <w:tcW w:w="959" w:type="dxa"/>
            <w:vAlign w:val="center"/>
          </w:tcPr>
          <w:p w:rsidR="00152230" w:rsidRPr="00AE7208" w:rsidRDefault="00152230" w:rsidP="0079381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lastRenderedPageBreak/>
              <w:t>6.</w:t>
            </w:r>
          </w:p>
        </w:tc>
        <w:tc>
          <w:tcPr>
            <w:tcW w:w="3928" w:type="dxa"/>
            <w:vAlign w:val="center"/>
          </w:tcPr>
          <w:p w:rsidR="00152230" w:rsidRPr="00B63ABD" w:rsidRDefault="00152230" w:rsidP="0079381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63A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Interešu un pieaugušo neformālās izglītības programmu licencēšana</w:t>
            </w:r>
          </w:p>
        </w:tc>
        <w:tc>
          <w:tcPr>
            <w:tcW w:w="4577" w:type="dxa"/>
            <w:vAlign w:val="center"/>
          </w:tcPr>
          <w:p w:rsidR="00152230" w:rsidRDefault="00A75CE8" w:rsidP="0079381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Pakalpojums sniedzams attālināti. </w:t>
            </w:r>
            <w:r w:rsidR="009C5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Iesniegumus licencēšanas komisijai var nosūtīt pa pastu,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nest klātienē, ievietojot korespondences kastē. Nepieciešamības gadījumā konsultācijas un papildu jautājumi tiek skaidroti telefoniski. Licences adresātiem tiek nosūtītas pa pastu vai elektroniski uz norādīto e-pasta adresi.</w:t>
            </w:r>
          </w:p>
        </w:tc>
      </w:tr>
      <w:tr w:rsidR="005D056B" w:rsidTr="005D056B">
        <w:tc>
          <w:tcPr>
            <w:tcW w:w="959" w:type="dxa"/>
            <w:vAlign w:val="center"/>
          </w:tcPr>
          <w:p w:rsidR="005D056B" w:rsidRPr="00E53E4C" w:rsidRDefault="005D056B" w:rsidP="0079381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3928" w:type="dxa"/>
            <w:vAlign w:val="center"/>
          </w:tcPr>
          <w:p w:rsidR="005D056B" w:rsidRPr="00B63ABD" w:rsidRDefault="005D056B" w:rsidP="0079381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63A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domes Izglītības, kultūras un sporta departamenta arhīva izziņu un dokumentu izrakstu un kopiju izsniegšana</w:t>
            </w:r>
          </w:p>
        </w:tc>
        <w:tc>
          <w:tcPr>
            <w:tcW w:w="4577" w:type="dxa"/>
            <w:vAlign w:val="center"/>
          </w:tcPr>
          <w:p w:rsidR="005D056B" w:rsidRDefault="005D056B" w:rsidP="005A318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Pakalpojums sniedzams attālināti – pieprasījums par izziņas izsniegšanu un </w:t>
            </w:r>
            <w:r w:rsidR="00A75C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izziņa tiek noformēti elektroniska dokumenta veidā.</w:t>
            </w:r>
          </w:p>
        </w:tc>
      </w:tr>
    </w:tbl>
    <w:p w:rsidR="00420272" w:rsidRDefault="00420272" w:rsidP="00B63ABD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:rsidR="00037E70" w:rsidRDefault="00037E70" w:rsidP="00B63ABD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3240"/>
      </w:tblGrid>
      <w:tr w:rsidR="007817DA" w:rsidRPr="007817DA" w:rsidTr="00C81112">
        <w:trPr>
          <w:trHeight w:hRule="exact" w:val="266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7817DA" w:rsidRPr="007817DA" w:rsidRDefault="00A75CE8" w:rsidP="0004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Departamenta direktora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p.i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817DA" w:rsidRPr="007817DA" w:rsidRDefault="00A75CE8" w:rsidP="000477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I. Balamovskis</w:t>
            </w:r>
          </w:p>
        </w:tc>
      </w:tr>
    </w:tbl>
    <w:p w:rsidR="007817DA" w:rsidRDefault="007817DA" w:rsidP="00B63ABD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:rsidR="00BC701C" w:rsidRDefault="00BC701C" w:rsidP="00B63ABD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:rsidR="007817DA" w:rsidRDefault="007817DA" w:rsidP="007817D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Sieceniece 67026826</w:t>
      </w:r>
    </w:p>
    <w:p w:rsidR="00AE7208" w:rsidRDefault="00AE7208" w:rsidP="007817D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:rsidR="00037E70" w:rsidRPr="00B63ABD" w:rsidRDefault="00037E70" w:rsidP="007817D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sectPr w:rsidR="00037E70" w:rsidRPr="00B63ABD" w:rsidSect="00F33D80">
      <w:headerReference w:type="default" r:id="rId8"/>
      <w:headerReference w:type="first" r:id="rId9"/>
      <w:endnotePr>
        <w:numFmt w:val="chicago"/>
      </w:endnotePr>
      <w:pgSz w:w="11906" w:h="16838" w:code="9"/>
      <w:pgMar w:top="1134" w:right="8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3A4" w:rsidRDefault="002733A4" w:rsidP="007817DA">
      <w:pPr>
        <w:spacing w:after="0" w:line="240" w:lineRule="auto"/>
      </w:pPr>
      <w:r>
        <w:separator/>
      </w:r>
    </w:p>
  </w:endnote>
  <w:endnote w:type="continuationSeparator" w:id="0">
    <w:p w:rsidR="002733A4" w:rsidRDefault="002733A4" w:rsidP="0078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3A4" w:rsidRDefault="002733A4" w:rsidP="007817DA">
      <w:pPr>
        <w:spacing w:after="0" w:line="240" w:lineRule="auto"/>
      </w:pPr>
      <w:r>
        <w:separator/>
      </w:r>
    </w:p>
  </w:footnote>
  <w:footnote w:type="continuationSeparator" w:id="0">
    <w:p w:rsidR="002733A4" w:rsidRDefault="002733A4" w:rsidP="0078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63947"/>
      <w:docPartObj>
        <w:docPartGallery w:val="Page Numbers (Top of Page)"/>
        <w:docPartUnique/>
      </w:docPartObj>
    </w:sdtPr>
    <w:sdtEndPr/>
    <w:sdtContent>
      <w:p w:rsidR="00F33D80" w:rsidRDefault="00F33D80">
        <w:pPr>
          <w:pStyle w:val="Galvene"/>
          <w:jc w:val="center"/>
        </w:pPr>
        <w:r w:rsidRPr="00F33D80">
          <w:rPr>
            <w:rFonts w:ascii="Times New Roman" w:hAnsi="Times New Roman" w:cs="Times New Roman"/>
          </w:rPr>
          <w:fldChar w:fldCharType="begin"/>
        </w:r>
        <w:r w:rsidRPr="00F33D80">
          <w:rPr>
            <w:rFonts w:ascii="Times New Roman" w:hAnsi="Times New Roman" w:cs="Times New Roman"/>
          </w:rPr>
          <w:instrText>PAGE   \* MERGEFORMAT</w:instrText>
        </w:r>
        <w:r w:rsidRPr="00F33D80">
          <w:rPr>
            <w:rFonts w:ascii="Times New Roman" w:hAnsi="Times New Roman" w:cs="Times New Roman"/>
          </w:rPr>
          <w:fldChar w:fldCharType="separate"/>
        </w:r>
        <w:r w:rsidRPr="00F33D80">
          <w:rPr>
            <w:rFonts w:ascii="Times New Roman" w:hAnsi="Times New Roman" w:cs="Times New Roman"/>
          </w:rPr>
          <w:t>2</w:t>
        </w:r>
        <w:r w:rsidRPr="00F33D80">
          <w:rPr>
            <w:rFonts w:ascii="Times New Roman" w:hAnsi="Times New Roman" w:cs="Times New Roman"/>
          </w:rPr>
          <w:fldChar w:fldCharType="end"/>
        </w:r>
      </w:p>
    </w:sdtContent>
  </w:sdt>
  <w:p w:rsidR="00793815" w:rsidRDefault="0079381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D80" w:rsidRDefault="00F33D80">
    <w:pPr>
      <w:pStyle w:val="Galvene"/>
      <w:jc w:val="center"/>
    </w:pPr>
  </w:p>
  <w:p w:rsidR="00F33D80" w:rsidRDefault="00F33D8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43AFA"/>
    <w:multiLevelType w:val="hybridMultilevel"/>
    <w:tmpl w:val="821876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43B56"/>
    <w:multiLevelType w:val="hybridMultilevel"/>
    <w:tmpl w:val="26167B34"/>
    <w:lvl w:ilvl="0" w:tplc="74602C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ABD"/>
    <w:rsid w:val="00037E70"/>
    <w:rsid w:val="000D740B"/>
    <w:rsid w:val="00107EF1"/>
    <w:rsid w:val="00152230"/>
    <w:rsid w:val="001634F2"/>
    <w:rsid w:val="001C1995"/>
    <w:rsid w:val="001E3D37"/>
    <w:rsid w:val="00200869"/>
    <w:rsid w:val="00232512"/>
    <w:rsid w:val="002733A4"/>
    <w:rsid w:val="002A71B2"/>
    <w:rsid w:val="002D11FA"/>
    <w:rsid w:val="002F1981"/>
    <w:rsid w:val="00342EF3"/>
    <w:rsid w:val="0038672D"/>
    <w:rsid w:val="00420272"/>
    <w:rsid w:val="00433535"/>
    <w:rsid w:val="004B1109"/>
    <w:rsid w:val="004C0C92"/>
    <w:rsid w:val="005A3180"/>
    <w:rsid w:val="005D056B"/>
    <w:rsid w:val="00645962"/>
    <w:rsid w:val="00657D30"/>
    <w:rsid w:val="00662908"/>
    <w:rsid w:val="00702154"/>
    <w:rsid w:val="007817DA"/>
    <w:rsid w:val="00793815"/>
    <w:rsid w:val="007F2058"/>
    <w:rsid w:val="00823B97"/>
    <w:rsid w:val="00866273"/>
    <w:rsid w:val="009661C8"/>
    <w:rsid w:val="009A0287"/>
    <w:rsid w:val="009C5B1F"/>
    <w:rsid w:val="00A00021"/>
    <w:rsid w:val="00A20556"/>
    <w:rsid w:val="00A75CE8"/>
    <w:rsid w:val="00A91B8B"/>
    <w:rsid w:val="00AE7208"/>
    <w:rsid w:val="00AF46AF"/>
    <w:rsid w:val="00B22FF2"/>
    <w:rsid w:val="00B33B27"/>
    <w:rsid w:val="00B37F66"/>
    <w:rsid w:val="00B63ABD"/>
    <w:rsid w:val="00B80400"/>
    <w:rsid w:val="00BA317E"/>
    <w:rsid w:val="00BB611A"/>
    <w:rsid w:val="00BB7148"/>
    <w:rsid w:val="00BC701C"/>
    <w:rsid w:val="00C53D3A"/>
    <w:rsid w:val="00C81112"/>
    <w:rsid w:val="00C8464B"/>
    <w:rsid w:val="00C84CFD"/>
    <w:rsid w:val="00CD217D"/>
    <w:rsid w:val="00CD5EA3"/>
    <w:rsid w:val="00D26433"/>
    <w:rsid w:val="00D42F48"/>
    <w:rsid w:val="00D50156"/>
    <w:rsid w:val="00D90513"/>
    <w:rsid w:val="00DB4CFC"/>
    <w:rsid w:val="00DB6174"/>
    <w:rsid w:val="00E2225E"/>
    <w:rsid w:val="00E53E4C"/>
    <w:rsid w:val="00E91A7A"/>
    <w:rsid w:val="00EF1B7B"/>
    <w:rsid w:val="00EF3969"/>
    <w:rsid w:val="00F05985"/>
    <w:rsid w:val="00F33D80"/>
    <w:rsid w:val="00F67BBD"/>
    <w:rsid w:val="00F74222"/>
    <w:rsid w:val="00F81FB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BF9DDA-8472-4807-9E0D-313F6D1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63ABD"/>
    <w:pPr>
      <w:ind w:left="720"/>
      <w:contextualSpacing/>
    </w:pPr>
  </w:style>
  <w:style w:type="table" w:styleId="Reatabula">
    <w:name w:val="Table Grid"/>
    <w:basedOn w:val="Parastatabula"/>
    <w:uiPriority w:val="59"/>
    <w:rsid w:val="0042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817D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817D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817DA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793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3815"/>
  </w:style>
  <w:style w:type="paragraph" w:styleId="Kjene">
    <w:name w:val="footer"/>
    <w:basedOn w:val="Parasts"/>
    <w:link w:val="KjeneRakstz"/>
    <w:uiPriority w:val="99"/>
    <w:unhideWhenUsed/>
    <w:rsid w:val="00793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93815"/>
  </w:style>
  <w:style w:type="paragraph" w:styleId="Balonteksts">
    <w:name w:val="Balloon Text"/>
    <w:basedOn w:val="Parasts"/>
    <w:link w:val="BalontekstsRakstz"/>
    <w:uiPriority w:val="99"/>
    <w:semiHidden/>
    <w:unhideWhenUsed/>
    <w:rsid w:val="00DB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C148-B251-4010-9843-C998B96B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Sieceniece</dc:creator>
  <cp:lastModifiedBy>Baiba Sieceniece</cp:lastModifiedBy>
  <cp:revision>2</cp:revision>
  <cp:lastPrinted>2018-08-24T07:14:00Z</cp:lastPrinted>
  <dcterms:created xsi:type="dcterms:W3CDTF">2020-03-18T07:54:00Z</dcterms:created>
  <dcterms:modified xsi:type="dcterms:W3CDTF">2020-03-18T07:54:00Z</dcterms:modified>
</cp:coreProperties>
</file>