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B8E0" w14:textId="77777777" w:rsidR="00EF17C7" w:rsidRPr="00A11B94" w:rsidRDefault="00EF17C7" w:rsidP="00EF17C7">
      <w:pPr>
        <w:jc w:val="center"/>
        <w:rPr>
          <w:rFonts w:eastAsia="Calibri"/>
          <w:b/>
          <w:bCs/>
          <w:noProof/>
          <w:lang w:val="lv-LV"/>
        </w:rPr>
      </w:pPr>
      <w:r w:rsidRPr="00A11B94">
        <w:rPr>
          <w:rFonts w:eastAsia="Calibri"/>
          <w:b/>
          <w:bCs/>
          <w:noProof/>
          <w:lang w:val="lv-LV"/>
        </w:rPr>
        <w:t>Privātuma atruna par e-pakalpojumā “Bērna reģistrācija pirmsskolu iestāžu rindā” veikto datu apstrādi</w:t>
      </w:r>
    </w:p>
    <w:p w14:paraId="357F3953" w14:textId="77777777" w:rsidR="00EF17C7" w:rsidRPr="00A11B94" w:rsidRDefault="00EF17C7" w:rsidP="00EF17C7">
      <w:pPr>
        <w:jc w:val="center"/>
        <w:rPr>
          <w:rFonts w:eastAsia="Calibri"/>
          <w:noProof/>
          <w:lang w:val="lv-LV"/>
        </w:rPr>
      </w:pPr>
    </w:p>
    <w:p w14:paraId="6CC6F7B9" w14:textId="77777777" w:rsidR="00EF17C7" w:rsidRPr="00A11B94" w:rsidRDefault="00EF17C7" w:rsidP="00EF17C7">
      <w:pPr>
        <w:ind w:firstLine="709"/>
        <w:jc w:val="both"/>
        <w:rPr>
          <w:rFonts w:eastAsia="Calibri"/>
          <w:noProof/>
          <w:lang w:val="lv-LV"/>
        </w:rPr>
      </w:pPr>
      <w:r w:rsidRPr="00A11B94">
        <w:rPr>
          <w:rFonts w:eastAsia="Calibri"/>
          <w:noProof/>
          <w:lang w:val="lv-LV"/>
        </w:rPr>
        <w:t>Pārzinis datu apstrādei ir Rīgas valstspilsētas pašvaldība (Rīgas valstspilsētas pašvaldības Izglītības, kultūras un sporta departaments), Krišjāņa Valdemāra iela 5, Rīga, LV-1010, tālrunis 67026816, e-pasts: iksd@riga.lv.</w:t>
      </w:r>
    </w:p>
    <w:p w14:paraId="281A547E" w14:textId="77777777" w:rsidR="00EF17C7" w:rsidRPr="00A11B94" w:rsidRDefault="00EF17C7" w:rsidP="00EF17C7">
      <w:pPr>
        <w:ind w:firstLine="709"/>
        <w:jc w:val="both"/>
        <w:rPr>
          <w:rFonts w:eastAsia="Calibri"/>
          <w:noProof/>
          <w:lang w:val="lv-LV"/>
        </w:rPr>
      </w:pPr>
      <w:r w:rsidRPr="00A11B94">
        <w:rPr>
          <w:rFonts w:eastAsia="Calibri"/>
          <w:noProof/>
          <w:lang w:val="lv-LV"/>
        </w:rPr>
        <w:t>Personas datu aizsardzības speciālists – Rīgas valstspilsētas pašvaldības Centrālās administrācijas Datu aizsardzības un informācijas tehnoloģiju drošības centrs, Dzirciema iela 28, Rīga, LV-1007, tālrunis 67012055, e-pasts dac@riga.lv.</w:t>
      </w:r>
    </w:p>
    <w:p w14:paraId="152828FD" w14:textId="77777777" w:rsidR="00EF17C7" w:rsidRPr="00A11B94" w:rsidRDefault="00EF17C7" w:rsidP="00EF17C7">
      <w:pPr>
        <w:ind w:firstLine="709"/>
        <w:jc w:val="both"/>
        <w:rPr>
          <w:rFonts w:eastAsia="Calibri"/>
          <w:noProof/>
          <w:lang w:val="lv-LV"/>
        </w:rPr>
      </w:pPr>
      <w:r w:rsidRPr="00A11B94">
        <w:rPr>
          <w:rFonts w:eastAsia="Calibri"/>
          <w:noProof/>
          <w:lang w:val="lv-LV"/>
        </w:rPr>
        <w:t>Personas datu apstrādes mērķis ir pirmsskolas vecuma bērnu likumisko pārstāvju pieteikumu reģistrēšana Rīgas valstspilsētas pašvaldības finansēta pirmsskolas izglītības pakalpojuma saņemšanai. Tiesiskais pamats personas datu apstrādei ir pārziņa juridiskā pienākuma izpilde, kas noteikta Izglītības likumā, Vispārējās izglītības likumā un Rīgas domes 2016. gada 16. februāra saistošajos noteikumos Nr. 191 “Kārtība, kādā Rīgas valstspilsētas pašvaldība īsteno pirmsskolas izglītības nodrošināšanas funkciju”.</w:t>
      </w:r>
    </w:p>
    <w:p w14:paraId="40B922C4" w14:textId="77777777" w:rsidR="00EF17C7" w:rsidRPr="00A11B94" w:rsidRDefault="00EF17C7" w:rsidP="00EF17C7">
      <w:pPr>
        <w:ind w:firstLine="709"/>
        <w:jc w:val="both"/>
        <w:rPr>
          <w:rFonts w:eastAsia="Calibri"/>
          <w:noProof/>
          <w:lang w:val="lv-LV"/>
        </w:rPr>
      </w:pPr>
      <w:r w:rsidRPr="00A11B94">
        <w:rPr>
          <w:rFonts w:eastAsia="Calibri"/>
          <w:noProof/>
          <w:lang w:val="lv-LV"/>
        </w:rPr>
        <w:t>Rīgas valstspilsētas pašvaldības Izglītības, kultūras un sporta departaments apstrādā šādus personas datus:</w:t>
      </w:r>
    </w:p>
    <w:p w14:paraId="19777D2A" w14:textId="77777777" w:rsidR="00EF17C7" w:rsidRPr="00A11B94" w:rsidRDefault="00EF17C7" w:rsidP="00EF17C7">
      <w:pPr>
        <w:spacing w:after="160" w:line="259" w:lineRule="auto"/>
        <w:ind w:firstLine="709"/>
        <w:contextualSpacing/>
        <w:jc w:val="both"/>
        <w:rPr>
          <w:rFonts w:eastAsia="Calibri"/>
          <w:noProof/>
          <w:lang w:val="lv-LV"/>
        </w:rPr>
      </w:pPr>
      <w:r w:rsidRPr="00A11B94">
        <w:rPr>
          <w:rFonts w:eastAsia="Calibri"/>
          <w:noProof/>
          <w:lang w:val="lv-LV"/>
        </w:rPr>
        <w:t>- bērna likumiskā pārstāvja, kas veic pieteikumu, identificēšanai, uzrādot personu apliecinošu dokumentu: pieteicēja vārds, uzvārds un personas kods;</w:t>
      </w:r>
    </w:p>
    <w:p w14:paraId="1809846F" w14:textId="77777777" w:rsidR="00EF17C7" w:rsidRPr="00A11B94" w:rsidRDefault="00EF17C7" w:rsidP="00EF17C7">
      <w:pPr>
        <w:spacing w:after="160" w:line="259" w:lineRule="auto"/>
        <w:ind w:firstLine="709"/>
        <w:contextualSpacing/>
        <w:jc w:val="both"/>
        <w:rPr>
          <w:rFonts w:eastAsia="Calibri"/>
          <w:noProof/>
          <w:lang w:val="lv-LV"/>
        </w:rPr>
      </w:pPr>
      <w:r w:rsidRPr="00A11B94">
        <w:rPr>
          <w:rFonts w:eastAsia="Calibri"/>
          <w:noProof/>
          <w:lang w:val="lv-LV"/>
        </w:rPr>
        <w:t>- bērna vārds, uzvārds, personas kods, deklarētā dzīvesvietas adrese, kā arī bērna likumisko pārstāvju vārds, uzvārds un personas kods un bērna likumiskā pārstāvja, kas veic pieteikumu, deklarētā dzīvesvietas adrese tiek saņemta no Fizisko personu reģistra;</w:t>
      </w:r>
    </w:p>
    <w:p w14:paraId="402A5770" w14:textId="77777777" w:rsidR="00EF17C7" w:rsidRPr="00A11B94" w:rsidRDefault="00EF17C7" w:rsidP="00EF17C7">
      <w:pPr>
        <w:spacing w:after="160" w:line="259" w:lineRule="auto"/>
        <w:ind w:firstLine="709"/>
        <w:contextualSpacing/>
        <w:jc w:val="both"/>
        <w:rPr>
          <w:rFonts w:eastAsia="Calibri"/>
          <w:noProof/>
          <w:lang w:val="lv-LV"/>
        </w:rPr>
      </w:pPr>
      <w:r w:rsidRPr="00A11B94">
        <w:rPr>
          <w:rFonts w:eastAsia="Calibri"/>
          <w:noProof/>
          <w:lang w:val="lv-LV"/>
        </w:rPr>
        <w:t>- bērna brāļa un/vai māsas vārds, uzvārds, personas kods, deklarētā dzīvesvietas adrese;</w:t>
      </w:r>
    </w:p>
    <w:p w14:paraId="3369379C" w14:textId="77777777" w:rsidR="00EF17C7" w:rsidRPr="00A11B94" w:rsidRDefault="00EF17C7" w:rsidP="00EF17C7">
      <w:pPr>
        <w:spacing w:after="160" w:line="259" w:lineRule="auto"/>
        <w:ind w:firstLine="709"/>
        <w:contextualSpacing/>
        <w:jc w:val="both"/>
        <w:rPr>
          <w:rFonts w:eastAsia="Calibri"/>
          <w:noProof/>
          <w:lang w:val="lv-LV"/>
        </w:rPr>
      </w:pPr>
      <w:r w:rsidRPr="00A11B94">
        <w:rPr>
          <w:rFonts w:eastAsia="Calibri"/>
          <w:noProof/>
          <w:lang w:val="lv-LV"/>
        </w:rPr>
        <w:t>- informācija par statusu izglītības iestādēs (mācās) tiek saņemta no Valsts izglītības informācijas sistēmas;</w:t>
      </w:r>
    </w:p>
    <w:p w14:paraId="66871FEE" w14:textId="77777777" w:rsidR="00EF17C7" w:rsidRPr="00A11B94" w:rsidRDefault="00EF17C7" w:rsidP="00EF17C7">
      <w:pPr>
        <w:spacing w:after="160" w:line="259" w:lineRule="auto"/>
        <w:ind w:firstLine="709"/>
        <w:contextualSpacing/>
        <w:jc w:val="both"/>
        <w:rPr>
          <w:rFonts w:eastAsia="Calibri"/>
          <w:noProof/>
          <w:lang w:val="lv-LV"/>
        </w:rPr>
      </w:pPr>
      <w:r w:rsidRPr="00A11B94">
        <w:rPr>
          <w:rFonts w:eastAsia="Calibri"/>
          <w:noProof/>
          <w:lang w:val="lv-LV"/>
        </w:rPr>
        <w:t>- pieteicēja tālrunis, e-pasta adrese (informāciju ievada pašvaldības darbinieks).</w:t>
      </w:r>
    </w:p>
    <w:p w14:paraId="68E0D981" w14:textId="77777777" w:rsidR="00EF17C7" w:rsidRPr="00A11B94" w:rsidRDefault="00EF17C7" w:rsidP="00EF17C7">
      <w:pPr>
        <w:ind w:firstLine="709"/>
        <w:contextualSpacing/>
        <w:jc w:val="both"/>
        <w:rPr>
          <w:rFonts w:eastAsia="Calibri"/>
          <w:noProof/>
          <w:lang w:val="lv-LV"/>
        </w:rPr>
      </w:pPr>
      <w:r w:rsidRPr="00A11B94">
        <w:rPr>
          <w:rFonts w:eastAsia="Calibri"/>
          <w:noProof/>
          <w:lang w:val="lv-LV"/>
        </w:rPr>
        <w:t xml:space="preserve">Personas datu saņēmēji ir pieteikumā izvēlēto iestāžu, kas īsteno pirmsskolas izglītības programmas, atbildīgie darbinieki, veidojot izglītojamo uzņemšanas sarakstu, Rīgas valstspilsētas pašvaldības Izglītības, kultūras un sporta departamenta pirmsskolu rindu administratori un atbildīgie darbinieki, Rīgas Apkaimju iedzīvotāju centra atbildīgie darbinieki, reģistrējot pieteikumu klātienē,    e-pakalpojums “Līdzfinansējums bērnu uzraudzības pakalpojumam” fakta par esību pirmsskolu rindā apstiprinājumam, </w:t>
      </w:r>
      <w:r>
        <w:rPr>
          <w:rFonts w:eastAsia="Calibri"/>
          <w:noProof/>
          <w:lang w:val="lv-LV"/>
        </w:rPr>
        <w:t>Rīgas valstspilsētas pašvaldības aģentūras “</w:t>
      </w:r>
      <w:r w:rsidRPr="00A11B94">
        <w:rPr>
          <w:rFonts w:eastAsia="Calibri"/>
          <w:noProof/>
          <w:lang w:val="lv-LV"/>
        </w:rPr>
        <w:t>Rīgas digitālā aģentūra</w:t>
      </w:r>
      <w:r>
        <w:rPr>
          <w:rFonts w:eastAsia="Calibri"/>
          <w:noProof/>
          <w:lang w:val="lv-LV"/>
        </w:rPr>
        <w:t>”</w:t>
      </w:r>
      <w:r w:rsidRPr="00A11B94">
        <w:rPr>
          <w:rFonts w:eastAsia="Calibri"/>
          <w:noProof/>
          <w:lang w:val="lv-LV"/>
        </w:rPr>
        <w:t xml:space="preserve"> atbildīgie darbinieki, atbalsta nodrošināšanai, kā arī nepieciešamības gadījumā e-pakalpojuma uzturētāji, ar kuriem Rīgas valstspilsētas pašvaldība ir noslēgusi līgumus par tehniskā atbalsta nodrošināšanu.</w:t>
      </w:r>
    </w:p>
    <w:p w14:paraId="15052739" w14:textId="77777777" w:rsidR="00EF17C7" w:rsidRPr="00A11B94" w:rsidRDefault="00EF17C7" w:rsidP="00EF17C7">
      <w:pPr>
        <w:ind w:firstLine="709"/>
        <w:contextualSpacing/>
        <w:jc w:val="both"/>
        <w:rPr>
          <w:rFonts w:eastAsia="Calibri"/>
          <w:noProof/>
          <w:lang w:val="lv-LV"/>
        </w:rPr>
      </w:pPr>
      <w:r w:rsidRPr="00A11B94">
        <w:rPr>
          <w:rFonts w:eastAsia="Calibri"/>
          <w:noProof/>
          <w:lang w:val="lv-LV"/>
        </w:rPr>
        <w:t>Jūsu personas dati tiks glabāti atbilstoši Arhīvu likumam.</w:t>
      </w:r>
    </w:p>
    <w:p w14:paraId="01BE64C4" w14:textId="77777777" w:rsidR="00EF17C7" w:rsidRPr="00A11B94" w:rsidRDefault="00EF17C7" w:rsidP="00EF17C7">
      <w:pPr>
        <w:ind w:firstLine="709"/>
        <w:contextualSpacing/>
        <w:jc w:val="both"/>
        <w:rPr>
          <w:rFonts w:eastAsia="Calibri"/>
          <w:noProof/>
          <w:lang w:val="lv-LV"/>
        </w:rPr>
      </w:pPr>
      <w:r w:rsidRPr="00A11B94">
        <w:rPr>
          <w:rFonts w:eastAsia="Calibri"/>
          <w:noProof/>
          <w:lang w:val="lv-LV"/>
        </w:rPr>
        <w:t>Jums kā datu subjektam ir tiesības:</w:t>
      </w:r>
    </w:p>
    <w:p w14:paraId="002C6961" w14:textId="77777777" w:rsidR="00EF17C7" w:rsidRPr="00A11B94" w:rsidRDefault="00EF17C7" w:rsidP="00EF17C7">
      <w:pPr>
        <w:spacing w:after="160" w:line="259" w:lineRule="auto"/>
        <w:ind w:firstLine="709"/>
        <w:contextualSpacing/>
        <w:jc w:val="both"/>
        <w:rPr>
          <w:rFonts w:eastAsia="Calibri"/>
          <w:noProof/>
          <w:lang w:val="lv-LV"/>
        </w:rPr>
      </w:pPr>
      <w:r w:rsidRPr="00A11B94">
        <w:rPr>
          <w:rFonts w:eastAsia="Calibri"/>
          <w:noProof/>
          <w:lang w:val="lv-LV"/>
        </w:rPr>
        <w:t>- pieprasīt pārzinim piekļūt Jūsu un Jūsu bērna kā datu subjekta apstrādātajiem personas datiem, lūgt neprecīzo personas datu labošanu vai dzēšanu, iesniedzot pamatojumu Jūsu lūgumam, likumā noteiktajos gadījumos lūgt Jūsu personas datu apstrādes ierobežošanu;</w:t>
      </w:r>
    </w:p>
    <w:p w14:paraId="42D36E3B" w14:textId="77777777" w:rsidR="00EF17C7" w:rsidRPr="00A11B94" w:rsidRDefault="00EF17C7" w:rsidP="00EF17C7">
      <w:pPr>
        <w:spacing w:after="160" w:line="259" w:lineRule="auto"/>
        <w:ind w:firstLine="709"/>
        <w:contextualSpacing/>
        <w:jc w:val="both"/>
        <w:rPr>
          <w:rFonts w:eastAsia="Calibri"/>
          <w:noProof/>
          <w:lang w:val="lv-LV"/>
        </w:rPr>
      </w:pPr>
      <w:r w:rsidRPr="00A11B94">
        <w:rPr>
          <w:rFonts w:eastAsia="Calibri"/>
          <w:noProof/>
          <w:lang w:val="lv-LV"/>
        </w:rPr>
        <w:t>- iesniegt sūdzību par nelikumīgu Jūsu un Jūsu bērna personas datu apstrādi Datu valsts inspekcijā.</w:t>
      </w:r>
    </w:p>
    <w:p w14:paraId="44389C8D" w14:textId="77777777" w:rsidR="00EF17C7" w:rsidRDefault="00EF17C7" w:rsidP="00EF17C7">
      <w:pPr>
        <w:jc w:val="both"/>
        <w:rPr>
          <w:rFonts w:eastAsia="Calibri"/>
          <w:noProof/>
          <w:lang w:val="lv-LV"/>
        </w:rPr>
      </w:pPr>
    </w:p>
    <w:p w14:paraId="7CE2B115" w14:textId="77777777" w:rsidR="00EF17C7" w:rsidRPr="00EF17C7" w:rsidRDefault="00EF17C7">
      <w:pPr>
        <w:rPr>
          <w:lang w:val="lv-LV"/>
        </w:rPr>
      </w:pPr>
    </w:p>
    <w:sectPr w:rsidR="00EF17C7" w:rsidRPr="00EF17C7" w:rsidSect="00EF17C7">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C7"/>
    <w:rsid w:val="00EF17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1A94"/>
  <w15:chartTrackingRefBased/>
  <w15:docId w15:val="{90BD9E61-209B-470B-8C0A-F3A641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17C7"/>
    <w:pPr>
      <w:spacing w:after="0" w:line="240" w:lineRule="auto"/>
    </w:pPr>
    <w:rPr>
      <w:rFonts w:ascii="Times New Roman" w:eastAsia="Times New Roman" w:hAnsi="Times New Roman" w:cs="Times New Roman"/>
      <w:kern w:val="0"/>
      <w:sz w:val="24"/>
      <w:szCs w:val="24"/>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1981</Words>
  <Characters>1130</Characters>
  <Application>Microsoft Office Word</Application>
  <DocSecurity>0</DocSecurity>
  <Lines>9</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Ločmele</dc:creator>
  <cp:keywords/>
  <dc:description/>
  <cp:lastModifiedBy>Agnese Ločmele</cp:lastModifiedBy>
  <cp:revision>2</cp:revision>
  <dcterms:created xsi:type="dcterms:W3CDTF">2024-08-22T10:24:00Z</dcterms:created>
  <dcterms:modified xsi:type="dcterms:W3CDTF">2024-08-22T10:24:00Z</dcterms:modified>
</cp:coreProperties>
</file>