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F324" w14:textId="073630F7" w:rsidR="00AB05A6" w:rsidRPr="005D6B0D" w:rsidRDefault="005D6B0D" w:rsidP="005D6B0D">
      <w:pPr>
        <w:spacing w:after="0" w:line="240" w:lineRule="auto"/>
        <w:jc w:val="center"/>
        <w:rPr>
          <w:rFonts w:ascii="Times New Roman" w:hAnsi="Times New Roman" w:cs="Times New Roman"/>
          <w:b/>
          <w:bCs/>
          <w:sz w:val="24"/>
          <w:szCs w:val="24"/>
        </w:rPr>
      </w:pPr>
      <w:r w:rsidRPr="005D6B0D">
        <w:rPr>
          <w:rFonts w:ascii="Times New Roman" w:hAnsi="Times New Roman" w:cs="Times New Roman"/>
          <w:b/>
          <w:bCs/>
          <w:sz w:val="24"/>
          <w:szCs w:val="24"/>
        </w:rPr>
        <w:t>Privātuma atruna par e-pakalpojumā</w:t>
      </w:r>
    </w:p>
    <w:p w14:paraId="450116B9" w14:textId="11C96B8F" w:rsidR="005D6B0D" w:rsidRPr="005D6B0D" w:rsidRDefault="005D6B0D" w:rsidP="005D6B0D">
      <w:pPr>
        <w:spacing w:after="0" w:line="240" w:lineRule="auto"/>
        <w:jc w:val="center"/>
        <w:rPr>
          <w:rFonts w:ascii="Times New Roman" w:hAnsi="Times New Roman" w:cs="Times New Roman"/>
          <w:b/>
          <w:bCs/>
          <w:sz w:val="24"/>
          <w:szCs w:val="24"/>
        </w:rPr>
      </w:pPr>
      <w:r w:rsidRPr="005D6B0D">
        <w:rPr>
          <w:rFonts w:ascii="Times New Roman" w:hAnsi="Times New Roman" w:cs="Times New Roman"/>
          <w:b/>
          <w:bCs/>
          <w:sz w:val="24"/>
          <w:szCs w:val="24"/>
        </w:rPr>
        <w:t>“</w:t>
      </w:r>
      <w:r w:rsidR="00425437" w:rsidRPr="00425437">
        <w:rPr>
          <w:rFonts w:ascii="Times New Roman" w:hAnsi="Times New Roman" w:cs="Times New Roman"/>
          <w:b/>
          <w:bCs/>
          <w:sz w:val="24"/>
          <w:szCs w:val="24"/>
        </w:rPr>
        <w:t>Bērna reģistrācija pirmsskolu iestāžu rindā</w:t>
      </w:r>
      <w:r w:rsidRPr="005D6B0D">
        <w:rPr>
          <w:rFonts w:ascii="Times New Roman" w:hAnsi="Times New Roman" w:cs="Times New Roman"/>
          <w:b/>
          <w:bCs/>
          <w:sz w:val="24"/>
          <w:szCs w:val="24"/>
        </w:rPr>
        <w:t>” veikto datu apstrādi</w:t>
      </w:r>
    </w:p>
    <w:p w14:paraId="799BF4D4" w14:textId="6F0C6043" w:rsidR="005D6B0D" w:rsidRPr="005D6B0D" w:rsidRDefault="005D6B0D" w:rsidP="005D6B0D">
      <w:pPr>
        <w:spacing w:after="0" w:line="240" w:lineRule="auto"/>
        <w:jc w:val="center"/>
        <w:rPr>
          <w:rFonts w:ascii="Times New Roman" w:hAnsi="Times New Roman" w:cs="Times New Roman"/>
          <w:sz w:val="24"/>
          <w:szCs w:val="24"/>
        </w:rPr>
      </w:pPr>
    </w:p>
    <w:p w14:paraId="48D5DA82" w14:textId="7652A22A" w:rsidR="005D6B0D" w:rsidRDefault="005D6B0D" w:rsidP="005D6B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Pārzinis datu apstrādei ir Rīgas valstspilsētas pašvaldība (Rīgas domes Izglītības, kultūras un sporta departaments)</w:t>
      </w:r>
      <w:r w:rsidR="00E3796F">
        <w:rPr>
          <w:rFonts w:ascii="Times New Roman" w:hAnsi="Times New Roman" w:cs="Times New Roman"/>
          <w:sz w:val="24"/>
          <w:szCs w:val="24"/>
        </w:rPr>
        <w:t>,</w:t>
      </w:r>
      <w:r>
        <w:rPr>
          <w:rFonts w:ascii="Times New Roman" w:hAnsi="Times New Roman" w:cs="Times New Roman"/>
          <w:sz w:val="24"/>
          <w:szCs w:val="24"/>
        </w:rPr>
        <w:t xml:space="preserve"> Krišjāņa Valdemāra iela 5, Rīga, LV-1010, tālrunis 67026816, e-pasts iksd@riga.lv.</w:t>
      </w:r>
    </w:p>
    <w:p w14:paraId="5FDC4FE9" w14:textId="0A109CA0" w:rsidR="005D6B0D" w:rsidRDefault="005D6B0D" w:rsidP="005D6B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Personas datu aizsardzības speciālists Rīgas domes Datu aizsardzības un informācijas tehnoloģiju drošības centrs, </w:t>
      </w:r>
      <w:r w:rsidRPr="005D6B0D">
        <w:rPr>
          <w:rFonts w:ascii="Times New Roman" w:hAnsi="Times New Roman" w:cs="Times New Roman"/>
          <w:sz w:val="24"/>
          <w:szCs w:val="24"/>
        </w:rPr>
        <w:t>Dzirciema iela 28, Rīga, LV-1007</w:t>
      </w:r>
      <w:r>
        <w:rPr>
          <w:rFonts w:ascii="Times New Roman" w:hAnsi="Times New Roman" w:cs="Times New Roman"/>
          <w:sz w:val="24"/>
          <w:szCs w:val="24"/>
        </w:rPr>
        <w:t xml:space="preserve">, tālrunis 67012055, e-pasts </w:t>
      </w:r>
      <w:r w:rsidRPr="005D6B0D">
        <w:rPr>
          <w:rFonts w:ascii="Times New Roman" w:hAnsi="Times New Roman" w:cs="Times New Roman"/>
          <w:sz w:val="24"/>
          <w:szCs w:val="24"/>
        </w:rPr>
        <w:t>dac@riga.lv</w:t>
      </w:r>
      <w:r>
        <w:rPr>
          <w:rFonts w:ascii="Times New Roman" w:hAnsi="Times New Roman" w:cs="Times New Roman"/>
          <w:sz w:val="24"/>
          <w:szCs w:val="24"/>
        </w:rPr>
        <w:t>.</w:t>
      </w:r>
    </w:p>
    <w:p w14:paraId="498DBA22" w14:textId="5FF01AA6" w:rsidR="005D6B0D" w:rsidRDefault="005D6B0D" w:rsidP="005D6B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Personas datu apstrādes mērķis ir pirmsskolas vecuma bērnu likumisko pārstāvju pieteikumu reģistr</w:t>
      </w:r>
      <w:r w:rsidR="00E3796F">
        <w:rPr>
          <w:rFonts w:ascii="Times New Roman" w:hAnsi="Times New Roman" w:cs="Times New Roman"/>
          <w:sz w:val="24"/>
          <w:szCs w:val="24"/>
        </w:rPr>
        <w:t>ēšana</w:t>
      </w:r>
      <w:r>
        <w:rPr>
          <w:rFonts w:ascii="Times New Roman" w:hAnsi="Times New Roman" w:cs="Times New Roman"/>
          <w:sz w:val="24"/>
          <w:szCs w:val="24"/>
        </w:rPr>
        <w:t xml:space="preserve"> Rīgas valstspilsētas pašvaldības finansēta pirmsskolas izglītības pakalpojuma saņemšanai. </w:t>
      </w:r>
      <w:r w:rsidR="003F701F">
        <w:rPr>
          <w:rFonts w:ascii="Times New Roman" w:hAnsi="Times New Roman" w:cs="Times New Roman"/>
          <w:sz w:val="24"/>
          <w:szCs w:val="24"/>
        </w:rPr>
        <w:t>Tiesiskais pamats personas datu apstrādei ir pārziņa juridiskā pienākuma izpilde, kas noteikta Izglītības likumā, Vispārējās izglītības likumā un Rīgas domes 2016.gada 16.februāra saistošajos noteikumos Nr.191 “Kārtība, kādā Rīgas pilsētas pašvaldība īsteno pirmsskolas izglītības nodrošināšanas funkciju”.</w:t>
      </w:r>
    </w:p>
    <w:p w14:paraId="210A41A8" w14:textId="72D7D31A" w:rsidR="003F701F" w:rsidRDefault="003F701F" w:rsidP="005D6B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Rīgas domes Izglītības, kultūras un sporta departaments apstrādā šādus personas datus:</w:t>
      </w:r>
    </w:p>
    <w:p w14:paraId="5CCA8860" w14:textId="49C9B12C" w:rsidR="003F701F" w:rsidRDefault="003F701F" w:rsidP="003F701F">
      <w:pPr>
        <w:pStyle w:val="ListParagraph"/>
        <w:numPr>
          <w:ilvl w:val="0"/>
          <w:numId w:val="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bērna likumiskā pārstāvja, kas veic pieteikumu, identificēšanai, uzrādot personu apliecinošu dokumentu: pieteicēja vārds, uzvārds un personas kods;</w:t>
      </w:r>
    </w:p>
    <w:p w14:paraId="1CD31C1A" w14:textId="1AC1605F" w:rsidR="003F701F" w:rsidRDefault="003F701F" w:rsidP="003F701F">
      <w:pPr>
        <w:pStyle w:val="ListParagraph"/>
        <w:numPr>
          <w:ilvl w:val="0"/>
          <w:numId w:val="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bērna vārds, uzvārds, personas kods, deklarētā dzīvesvietas adrese, kā arī bērna likumisko pārstāvju vārdi, uzvārdi un personas kodi un bērna likumiskā pārstāvja, kas veic pieteikumu, deklarētā dzīvesvietas adrese tiek saņemta no Iedzīvotāju reģistra;</w:t>
      </w:r>
    </w:p>
    <w:p w14:paraId="079AE14D" w14:textId="41469CD8" w:rsidR="003F701F" w:rsidRDefault="003F701F" w:rsidP="003F701F">
      <w:pPr>
        <w:pStyle w:val="ListParagraph"/>
        <w:numPr>
          <w:ilvl w:val="0"/>
          <w:numId w:val="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bērna brāļa un/vai māsas vārds, uzvārds, personas kods, deklarētā dzīvesvietas adrese;</w:t>
      </w:r>
    </w:p>
    <w:p w14:paraId="4CFBDB9E" w14:textId="662CF3B9" w:rsidR="003F701F" w:rsidRDefault="003F701F" w:rsidP="003F701F">
      <w:pPr>
        <w:pStyle w:val="ListParagraph"/>
        <w:numPr>
          <w:ilvl w:val="0"/>
          <w:numId w:val="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informācija par statusu izglītības iestādēs (mācās) tiek saņemta no Valsts izglītības informācijas sistēmas;</w:t>
      </w:r>
    </w:p>
    <w:p w14:paraId="658EFFA8" w14:textId="538AF3F4" w:rsidR="003F701F" w:rsidRDefault="003F701F" w:rsidP="003F701F">
      <w:pPr>
        <w:pStyle w:val="ListParagraph"/>
        <w:numPr>
          <w:ilvl w:val="0"/>
          <w:numId w:val="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pieteicēja tālrunis, e-pasta adrese (informāciju ievada pašvaldības darbinieks</w:t>
      </w:r>
      <w:r w:rsidR="00F15095">
        <w:rPr>
          <w:rFonts w:ascii="Times New Roman" w:hAnsi="Times New Roman" w:cs="Times New Roman"/>
          <w:sz w:val="24"/>
          <w:szCs w:val="24"/>
        </w:rPr>
        <w:t>).</w:t>
      </w:r>
    </w:p>
    <w:p w14:paraId="14BDBC6C" w14:textId="14EAC93B" w:rsidR="00F15095" w:rsidRDefault="00F15095" w:rsidP="00F1509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Personas datu saņēmēji ir pieteikumā izvēlēto iestāžu, kas īsteno pirmsskolas izglītības programmas, atbildīgie darbinieki, veidojot izglītojamo uzņemšanas sarakstu, Rīgas domes Izglītības, kultūras un sporta departamenta Pirmsskolu rindu administratori un atbildīgie darbinieki, Rīgas domes Apkaimju iedzīvotāju centra atbildīgie darbinieki, reģistrējot pieteikumu klātienē, e-pakalpojums “Līdzfinansējums bērnu uzraudzības pakalpojumam” fakta par esību pirmsskolu rindā apstiprinājumam, Rīgas domes Informācijas tehnoloģiju centrs tehniskā atbalsta nodrošināšana</w:t>
      </w:r>
      <w:r w:rsidR="00E3796F">
        <w:rPr>
          <w:rFonts w:ascii="Times New Roman" w:hAnsi="Times New Roman" w:cs="Times New Roman"/>
          <w:sz w:val="24"/>
          <w:szCs w:val="24"/>
        </w:rPr>
        <w:t>i</w:t>
      </w:r>
      <w:r>
        <w:rPr>
          <w:rFonts w:ascii="Times New Roman" w:hAnsi="Times New Roman" w:cs="Times New Roman"/>
          <w:sz w:val="24"/>
          <w:szCs w:val="24"/>
        </w:rPr>
        <w:t>, kā arī nepieciešamības gadījumā e-pakalpojuma uzturētāji, ar kuriem Rīgas valstspilsētas pašvaldība ir noslēgusi līgumus par tehniskā atbalsta nodrošināšanu.</w:t>
      </w:r>
    </w:p>
    <w:p w14:paraId="4B17B2F8" w14:textId="5D6D3BAE" w:rsidR="00F15095" w:rsidRDefault="00F15095" w:rsidP="00F1509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Jūsu personas dati tiks glabāti atbilstoši Arhīvu likumam.</w:t>
      </w:r>
    </w:p>
    <w:p w14:paraId="42975827" w14:textId="42ED578C" w:rsidR="00F15095" w:rsidRDefault="00F15095" w:rsidP="00F1509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Jums kā datu subjektam ir tiesības:</w:t>
      </w:r>
    </w:p>
    <w:p w14:paraId="264479BE" w14:textId="4E952532" w:rsidR="00F15095" w:rsidRDefault="00F15095" w:rsidP="00F15095">
      <w:pPr>
        <w:pStyle w:val="ListParagraph"/>
        <w:numPr>
          <w:ilvl w:val="0"/>
          <w:numId w:val="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pieprasīt pārzinim piekļūt Jūsu un Jūsu bērna kā datu subjekta apstrādātajiem personas datiem, lūgt neprecīzo personas datu labošanu vai dzēšanu, iesniedzot pamatojumu Jūsu lūgumam, likumā noteiktajos gadījumos lūgt Jūsu personas datu apstrādes ierobežošanu;</w:t>
      </w:r>
    </w:p>
    <w:p w14:paraId="4AC0C123" w14:textId="048B3ABE" w:rsidR="00F15095" w:rsidRDefault="00F15095" w:rsidP="00F15095">
      <w:pPr>
        <w:pStyle w:val="ListParagraph"/>
        <w:numPr>
          <w:ilvl w:val="0"/>
          <w:numId w:val="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iesniegt sūdzību par nelikumīgu Jūsu un Jūsu bērna personas datu apstrādi Datu valsts inspekcijā.</w:t>
      </w:r>
    </w:p>
    <w:sectPr w:rsidR="00F15095" w:rsidSect="00E3796F">
      <w:pgSz w:w="11906" w:h="16838"/>
      <w:pgMar w:top="1135"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79E1"/>
    <w:multiLevelType w:val="hybridMultilevel"/>
    <w:tmpl w:val="F364D770"/>
    <w:lvl w:ilvl="0" w:tplc="8292BCD6">
      <w:start w:val="1"/>
      <w:numFmt w:val="bullet"/>
      <w:lvlText w:val=""/>
      <w:lvlJc w:val="left"/>
      <w:pPr>
        <w:ind w:left="213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396464CF"/>
    <w:multiLevelType w:val="hybridMultilevel"/>
    <w:tmpl w:val="169A8768"/>
    <w:lvl w:ilvl="0" w:tplc="8292BCD6">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0D"/>
    <w:rsid w:val="003F701F"/>
    <w:rsid w:val="00425437"/>
    <w:rsid w:val="0055181E"/>
    <w:rsid w:val="005D6B0D"/>
    <w:rsid w:val="007E2316"/>
    <w:rsid w:val="00AB05A6"/>
    <w:rsid w:val="00E3796F"/>
    <w:rsid w:val="00F15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496E"/>
  <w15:chartTrackingRefBased/>
  <w15:docId w15:val="{376FE36D-816F-4A7C-96B8-33589F66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B0D"/>
    <w:rPr>
      <w:color w:val="0563C1" w:themeColor="hyperlink"/>
      <w:u w:val="single"/>
    </w:rPr>
  </w:style>
  <w:style w:type="character" w:styleId="UnresolvedMention">
    <w:name w:val="Unresolved Mention"/>
    <w:basedOn w:val="DefaultParagraphFont"/>
    <w:uiPriority w:val="99"/>
    <w:semiHidden/>
    <w:unhideWhenUsed/>
    <w:rsid w:val="005D6B0D"/>
    <w:rPr>
      <w:color w:val="605E5C"/>
      <w:shd w:val="clear" w:color="auto" w:fill="E1DFDD"/>
    </w:rPr>
  </w:style>
  <w:style w:type="paragraph" w:styleId="ListParagraph">
    <w:name w:val="List Paragraph"/>
    <w:basedOn w:val="Normal"/>
    <w:uiPriority w:val="34"/>
    <w:qFormat/>
    <w:rsid w:val="003F701F"/>
    <w:pPr>
      <w:ind w:left="720"/>
      <w:contextualSpacing/>
    </w:pPr>
  </w:style>
  <w:style w:type="table" w:styleId="TableGrid">
    <w:name w:val="Table Grid"/>
    <w:basedOn w:val="TableNormal"/>
    <w:uiPriority w:val="39"/>
    <w:rsid w:val="00E3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Sieceniece</dc:creator>
  <cp:keywords/>
  <dc:description/>
  <cp:lastModifiedBy>Sarmīte Baltmane</cp:lastModifiedBy>
  <cp:revision>2</cp:revision>
  <dcterms:created xsi:type="dcterms:W3CDTF">2022-03-29T06:18:00Z</dcterms:created>
  <dcterms:modified xsi:type="dcterms:W3CDTF">2022-03-29T06:18:00Z</dcterms:modified>
</cp:coreProperties>
</file>