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658A7" w14:textId="77777777" w:rsidR="00D26FB3" w:rsidRDefault="009251D3">
      <w:pPr>
        <w:jc w:val="center"/>
        <w:rPr>
          <w:lang w:val="lv-LV"/>
        </w:rPr>
      </w:pPr>
      <w:r>
        <w:rPr>
          <w:lang w:val="lv-LV"/>
        </w:rPr>
        <w:fldChar w:fldCharType="begin"/>
      </w:r>
      <w:r>
        <w:rPr>
          <w:lang w:val="lv-LV"/>
        </w:rPr>
        <w:instrText xml:space="preserve"> </w:instrText>
      </w:r>
      <w:r>
        <w:rPr>
          <w:lang w:val="lv-LV"/>
        </w:rPr>
        <w:instrText>INCLUDEPICTURE  "C:\\Users\\Inga.D\\AppData\\Local\\Microsoft\\Windows\\INetCache\\Content.Outlook\\AppData\\Local Settings\\Temp\\Local Settings\\Temp\\1\\Local Settings\\Temp\\2\\Local Settings\\Temp\\2\\Local Settings\\Daiga.Culkstena\\Gunita.Cipure\\Gunita.Cipure\\RDLIS\\Rigas_gerbonis.JPG" \* MERGEFORMATINET</w:instrText>
      </w:r>
      <w:r>
        <w:rPr>
          <w:lang w:val="lv-LV"/>
        </w:rPr>
        <w:instrText xml:space="preserve"> </w:instrText>
      </w:r>
      <w:r>
        <w:rPr>
          <w:lang w:val="lv-LV"/>
        </w:rPr>
        <w:fldChar w:fldCharType="separate"/>
      </w:r>
      <w:r>
        <w:rPr>
          <w:lang w:val="lv-LV"/>
        </w:rPr>
        <w:pict w14:anchorId="48D9F6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5.5pt">
            <v:imagedata r:id="rId8" r:href="rId9"/>
          </v:shape>
        </w:pict>
      </w:r>
      <w:r>
        <w:rPr>
          <w:lang w:val="lv-LV"/>
        </w:rPr>
        <w:fldChar w:fldCharType="end"/>
      </w:r>
    </w:p>
    <w:p w14:paraId="1593C627" w14:textId="77777777" w:rsidR="000C70C3" w:rsidRPr="004D61A1" w:rsidRDefault="009251D3" w:rsidP="000C70C3">
      <w:pPr>
        <w:jc w:val="center"/>
        <w:rPr>
          <w:sz w:val="36"/>
          <w:szCs w:val="36"/>
          <w:lang w:val="lv-LV"/>
        </w:rPr>
      </w:pPr>
      <w:r w:rsidRPr="004D61A1">
        <w:rPr>
          <w:sz w:val="36"/>
          <w:szCs w:val="36"/>
          <w:lang w:val="lv-LV"/>
        </w:rPr>
        <w:t>RĪGAS VALSTSPILSĒTAS PAŠVALDĪBAS</w:t>
      </w:r>
    </w:p>
    <w:p w14:paraId="61258495" w14:textId="77777777" w:rsidR="000C70C3" w:rsidRPr="000C70C3" w:rsidRDefault="009251D3" w:rsidP="000C70C3">
      <w:pPr>
        <w:jc w:val="center"/>
        <w:rPr>
          <w:sz w:val="36"/>
          <w:szCs w:val="36"/>
          <w:lang w:val="lv-LV"/>
        </w:rPr>
      </w:pPr>
      <w:r w:rsidRPr="004D61A1">
        <w:rPr>
          <w:sz w:val="36"/>
          <w:szCs w:val="36"/>
          <w:lang w:val="lv-LV"/>
        </w:rPr>
        <w:t xml:space="preserve"> IZGLĪTĪBAS, KULTŪRAS UN SPORTA DEPARTAMENTS</w:t>
      </w:r>
    </w:p>
    <w:p w14:paraId="775C2DBB" w14:textId="77777777" w:rsidR="00D26FB3" w:rsidRPr="000075DA" w:rsidRDefault="009251D3" w:rsidP="00702070">
      <w:pPr>
        <w:tabs>
          <w:tab w:val="left" w:pos="3960"/>
        </w:tabs>
        <w:jc w:val="center"/>
        <w:rPr>
          <w:sz w:val="22"/>
          <w:szCs w:val="22"/>
          <w:lang w:val="lv-LV"/>
        </w:rPr>
      </w:pPr>
      <w:r w:rsidRPr="000075DA">
        <w:rPr>
          <w:sz w:val="22"/>
          <w:szCs w:val="22"/>
          <w:lang w:val="lv-LV"/>
        </w:rPr>
        <w:t>Krišjāņa Valdemāra iela 5, Rīga, LV-1010, tālrunis 67026816, e</w:t>
      </w:r>
      <w:r w:rsidRPr="000075DA">
        <w:rPr>
          <w:sz w:val="22"/>
          <w:szCs w:val="22"/>
          <w:lang w:val="lv-LV"/>
        </w:rPr>
        <w:noBreakHyphen/>
        <w:t>pastsiksd@riga.lv</w:t>
      </w:r>
    </w:p>
    <w:p w14:paraId="26534477" w14:textId="77777777" w:rsidR="00AB31DF" w:rsidRPr="000075DA" w:rsidRDefault="00AB31DF" w:rsidP="00702070">
      <w:pPr>
        <w:tabs>
          <w:tab w:val="left" w:pos="3960"/>
        </w:tabs>
        <w:jc w:val="center"/>
        <w:rPr>
          <w:sz w:val="26"/>
          <w:szCs w:val="26"/>
          <w:lang w:val="lv-LV"/>
        </w:rPr>
      </w:pPr>
    </w:p>
    <w:p w14:paraId="63764180" w14:textId="77777777" w:rsidR="006A10A6" w:rsidRDefault="009251D3" w:rsidP="00C26877">
      <w:pPr>
        <w:tabs>
          <w:tab w:val="left" w:pos="1440"/>
          <w:tab w:val="center" w:pos="4629"/>
        </w:tabs>
        <w:jc w:val="center"/>
        <w:rPr>
          <w:caps/>
          <w:sz w:val="34"/>
          <w:szCs w:val="34"/>
          <w:lang w:val="lv-LV"/>
        </w:rPr>
      </w:pPr>
      <w:r>
        <w:rPr>
          <w:caps/>
          <w:sz w:val="34"/>
          <w:szCs w:val="34"/>
          <w:lang w:val="lv-LV"/>
        </w:rPr>
        <w:t>IEKŠĒJIE NOTEIKUMI</w:t>
      </w:r>
    </w:p>
    <w:p w14:paraId="4ABBB526" w14:textId="77777777" w:rsidR="00C26877" w:rsidRPr="002E316A" w:rsidRDefault="00C26877" w:rsidP="00C26877">
      <w:pPr>
        <w:jc w:val="center"/>
        <w:rPr>
          <w:sz w:val="16"/>
          <w:szCs w:val="16"/>
          <w:lang w:val="lv-LV"/>
        </w:rPr>
      </w:pPr>
    </w:p>
    <w:p w14:paraId="1E2150FE" w14:textId="77777777" w:rsidR="00C26877" w:rsidRPr="000075DA" w:rsidRDefault="009251D3" w:rsidP="00C26877">
      <w:pPr>
        <w:tabs>
          <w:tab w:val="left" w:pos="1440"/>
          <w:tab w:val="center" w:pos="4629"/>
        </w:tabs>
        <w:jc w:val="center"/>
        <w:rPr>
          <w:sz w:val="26"/>
          <w:szCs w:val="26"/>
          <w:lang w:val="lv-LV"/>
        </w:rPr>
      </w:pPr>
      <w:r w:rsidRPr="000075DA">
        <w:rPr>
          <w:sz w:val="26"/>
          <w:szCs w:val="26"/>
          <w:lang w:val="lv-LV"/>
        </w:rPr>
        <w:t>Rīgā</w:t>
      </w:r>
    </w:p>
    <w:p w14:paraId="7F2CE01C" w14:textId="77777777" w:rsidR="00C26877" w:rsidRPr="000075DA" w:rsidRDefault="00C26877" w:rsidP="00C26877">
      <w:pPr>
        <w:tabs>
          <w:tab w:val="left" w:pos="1440"/>
          <w:tab w:val="center" w:pos="4629"/>
        </w:tabs>
        <w:rPr>
          <w:sz w:val="26"/>
          <w:szCs w:val="26"/>
          <w:lang w:val="lv-LV"/>
        </w:rPr>
      </w:pPr>
    </w:p>
    <w:tbl>
      <w:tblPr>
        <w:tblW w:w="9747" w:type="dxa"/>
        <w:tblLayout w:type="fixed"/>
        <w:tblLook w:val="0000" w:firstRow="0" w:lastRow="0" w:firstColumn="0" w:lastColumn="0" w:noHBand="0" w:noVBand="0"/>
      </w:tblPr>
      <w:tblGrid>
        <w:gridCol w:w="2660"/>
        <w:gridCol w:w="3402"/>
        <w:gridCol w:w="3685"/>
      </w:tblGrid>
      <w:tr w:rsidR="002878D6" w14:paraId="09138819" w14:textId="77777777" w:rsidTr="00D35D12">
        <w:tc>
          <w:tcPr>
            <w:tcW w:w="2660" w:type="dxa"/>
          </w:tcPr>
          <w:p w14:paraId="779E8914" w14:textId="77777777" w:rsidR="00C26877" w:rsidRPr="000075DA" w:rsidRDefault="009251D3" w:rsidP="00D35D12">
            <w:pPr>
              <w:tabs>
                <w:tab w:val="left" w:pos="360"/>
                <w:tab w:val="left" w:pos="3960"/>
              </w:tabs>
              <w:rPr>
                <w:sz w:val="26"/>
                <w:szCs w:val="26"/>
                <w:lang w:val="lv-LV"/>
              </w:rPr>
            </w:pPr>
            <w:r w:rsidRPr="000075DA">
              <w:rPr>
                <w:sz w:val="26"/>
                <w:szCs w:val="26"/>
                <w:lang w:val="lv-LV"/>
              </w:rPr>
              <w:fldChar w:fldCharType="begin"/>
            </w:r>
            <w:r w:rsidRPr="000075DA">
              <w:rPr>
                <w:sz w:val="26"/>
                <w:szCs w:val="26"/>
                <w:lang w:val="lv-LV"/>
              </w:rPr>
              <w:instrText xml:space="preserve"> DOCPROPERTY  REG_DATUMS  \* MERGEFORMAT </w:instrText>
            </w:r>
            <w:r w:rsidRPr="000075DA">
              <w:rPr>
                <w:sz w:val="26"/>
                <w:szCs w:val="26"/>
                <w:lang w:val="lv-LV"/>
              </w:rPr>
              <w:fldChar w:fldCharType="separate"/>
            </w:r>
            <w:r w:rsidRPr="000075DA">
              <w:rPr>
                <w:sz w:val="26"/>
                <w:szCs w:val="26"/>
                <w:lang w:val="lv-LV"/>
              </w:rPr>
              <w:t>13.03.2025.</w:t>
            </w:r>
            <w:r w:rsidRPr="000075DA">
              <w:rPr>
                <w:sz w:val="26"/>
                <w:szCs w:val="26"/>
                <w:lang w:val="lv-LV"/>
              </w:rPr>
              <w:fldChar w:fldCharType="end"/>
            </w:r>
          </w:p>
        </w:tc>
        <w:tc>
          <w:tcPr>
            <w:tcW w:w="3402" w:type="dxa"/>
          </w:tcPr>
          <w:p w14:paraId="17FDCEA9" w14:textId="77777777" w:rsidR="00C26877" w:rsidRPr="000075DA" w:rsidRDefault="00C26877" w:rsidP="00D35D12">
            <w:pPr>
              <w:tabs>
                <w:tab w:val="left" w:pos="360"/>
                <w:tab w:val="left" w:pos="3960"/>
              </w:tabs>
              <w:jc w:val="center"/>
              <w:rPr>
                <w:sz w:val="26"/>
                <w:szCs w:val="26"/>
                <w:lang w:val="lv-LV"/>
              </w:rPr>
            </w:pPr>
          </w:p>
        </w:tc>
        <w:tc>
          <w:tcPr>
            <w:tcW w:w="3685" w:type="dxa"/>
          </w:tcPr>
          <w:p w14:paraId="7EEDEFC0" w14:textId="77777777" w:rsidR="00C26877" w:rsidRPr="000075DA" w:rsidRDefault="009251D3" w:rsidP="00D35D12">
            <w:pPr>
              <w:tabs>
                <w:tab w:val="left" w:pos="360"/>
                <w:tab w:val="left" w:pos="3960"/>
              </w:tabs>
              <w:jc w:val="right"/>
              <w:rPr>
                <w:sz w:val="26"/>
                <w:szCs w:val="26"/>
                <w:lang w:val="lv-LV"/>
              </w:rPr>
            </w:pPr>
            <w:r w:rsidRPr="000075DA">
              <w:rPr>
                <w:sz w:val="26"/>
                <w:szCs w:val="26"/>
                <w:lang w:val="lv-LV"/>
              </w:rPr>
              <w:t xml:space="preserve">Nr. </w:t>
            </w:r>
            <w:r w:rsidRPr="000075DA">
              <w:rPr>
                <w:sz w:val="26"/>
                <w:szCs w:val="26"/>
                <w:lang w:val="lv-LV"/>
              </w:rPr>
              <w:fldChar w:fldCharType="begin"/>
            </w:r>
            <w:r w:rsidRPr="000075DA">
              <w:rPr>
                <w:sz w:val="26"/>
                <w:szCs w:val="26"/>
                <w:lang w:val="lv-LV"/>
              </w:rPr>
              <w:instrText xml:space="preserve"> DOCPROPERTY  REG_NUMURS  \* MERGEFORMAT </w:instrText>
            </w:r>
            <w:r w:rsidRPr="000075DA">
              <w:rPr>
                <w:sz w:val="26"/>
                <w:szCs w:val="26"/>
                <w:lang w:val="lv-LV"/>
              </w:rPr>
              <w:fldChar w:fldCharType="separate"/>
            </w:r>
            <w:r w:rsidRPr="000075DA">
              <w:rPr>
                <w:sz w:val="26"/>
                <w:szCs w:val="26"/>
                <w:lang w:val="lv-LV"/>
              </w:rPr>
              <w:t>DIKS-25-9-nts</w:t>
            </w:r>
            <w:r w:rsidRPr="000075DA">
              <w:rPr>
                <w:sz w:val="26"/>
                <w:szCs w:val="26"/>
                <w:lang w:val="lv-LV"/>
              </w:rPr>
              <w:fldChar w:fldCharType="end"/>
            </w:r>
          </w:p>
        </w:tc>
      </w:tr>
    </w:tbl>
    <w:p w14:paraId="4D58D78F" w14:textId="77777777" w:rsidR="00103F2D" w:rsidRDefault="00103F2D" w:rsidP="00C26877">
      <w:pPr>
        <w:ind w:firstLine="720"/>
        <w:jc w:val="both"/>
        <w:rPr>
          <w:sz w:val="26"/>
          <w:szCs w:val="26"/>
          <w:lang w:val="lv-LV"/>
        </w:rPr>
      </w:pPr>
    </w:p>
    <w:p w14:paraId="645276CB" w14:textId="77777777" w:rsidR="00103F2D" w:rsidRDefault="009251D3" w:rsidP="00103F2D">
      <w:pPr>
        <w:jc w:val="center"/>
        <w:rPr>
          <w:b/>
          <w:bCs/>
          <w:sz w:val="26"/>
          <w:szCs w:val="26"/>
          <w:lang w:val="lv-LV"/>
        </w:rPr>
      </w:pPr>
      <w:r w:rsidRPr="008C7479">
        <w:rPr>
          <w:b/>
          <w:bCs/>
          <w:sz w:val="26"/>
          <w:szCs w:val="26"/>
          <w:lang w:val="lv-LV"/>
        </w:rPr>
        <w:fldChar w:fldCharType="begin"/>
      </w:r>
      <w:r w:rsidRPr="008C7479">
        <w:rPr>
          <w:b/>
          <w:bCs/>
          <w:sz w:val="26"/>
          <w:szCs w:val="26"/>
          <w:lang w:val="lv-LV"/>
        </w:rPr>
        <w:instrText xml:space="preserve"> DOCPROPERTY  DOK_ANOTACIJA  \* MERGEFORMAT </w:instrText>
      </w:r>
      <w:r w:rsidRPr="008C7479">
        <w:rPr>
          <w:b/>
          <w:bCs/>
          <w:sz w:val="26"/>
          <w:szCs w:val="26"/>
          <w:lang w:val="lv-LV"/>
        </w:rPr>
        <w:fldChar w:fldCharType="separate"/>
      </w:r>
      <w:r w:rsidRPr="008C7479">
        <w:rPr>
          <w:b/>
          <w:bCs/>
          <w:sz w:val="26"/>
          <w:szCs w:val="26"/>
          <w:lang w:val="lv-LV"/>
        </w:rPr>
        <w:t>Iestājpārbaudījumu organizēšanas kārtība 7. un 10. klasēs</w:t>
      </w:r>
    </w:p>
    <w:p w14:paraId="4AA42E86" w14:textId="77777777" w:rsidR="00C26877" w:rsidRPr="008C7479" w:rsidRDefault="009251D3" w:rsidP="00103F2D">
      <w:pPr>
        <w:jc w:val="center"/>
        <w:rPr>
          <w:b/>
          <w:bCs/>
          <w:sz w:val="26"/>
          <w:szCs w:val="26"/>
          <w:lang w:val="lv-LV"/>
        </w:rPr>
      </w:pPr>
      <w:r w:rsidRPr="008C7479">
        <w:rPr>
          <w:b/>
          <w:bCs/>
          <w:sz w:val="26"/>
          <w:szCs w:val="26"/>
          <w:lang w:val="lv-LV"/>
        </w:rPr>
        <w:t>Rīgas</w:t>
      </w:r>
      <w:r w:rsidRPr="008C7479">
        <w:rPr>
          <w:b/>
          <w:bCs/>
          <w:noProof/>
          <w:sz w:val="26"/>
          <w:szCs w:val="26"/>
          <w:lang w:val="lv-LV"/>
        </w:rPr>
        <w:t xml:space="preserve"> valstspilsētas</w:t>
      </w:r>
      <w:r w:rsidRPr="008C7479">
        <w:rPr>
          <w:b/>
          <w:bCs/>
          <w:sz w:val="26"/>
          <w:szCs w:val="26"/>
          <w:lang w:val="lv-LV"/>
        </w:rPr>
        <w:t xml:space="preserve"> pašvaldības valsts ģimnāzijās</w:t>
      </w:r>
      <w:r w:rsidRPr="008C7479">
        <w:rPr>
          <w:b/>
          <w:bCs/>
          <w:sz w:val="26"/>
          <w:szCs w:val="26"/>
          <w:lang w:val="lv-LV"/>
        </w:rPr>
        <w:fldChar w:fldCharType="end"/>
      </w:r>
    </w:p>
    <w:p w14:paraId="1799B049" w14:textId="77777777" w:rsidR="00C26877" w:rsidRDefault="00C26877" w:rsidP="00C26877">
      <w:pPr>
        <w:ind w:firstLine="720"/>
        <w:jc w:val="both"/>
        <w:rPr>
          <w:sz w:val="26"/>
          <w:szCs w:val="26"/>
          <w:lang w:val="lv-LV"/>
        </w:rPr>
      </w:pPr>
    </w:p>
    <w:p w14:paraId="7E0C9FAE" w14:textId="77777777" w:rsidR="008C7479" w:rsidRDefault="009251D3" w:rsidP="008C7479">
      <w:pPr>
        <w:ind w:left="4395"/>
        <w:jc w:val="right"/>
        <w:rPr>
          <w:rStyle w:val="5"/>
          <w:rFonts w:eastAsia="Arial Unicode MS"/>
          <w:sz w:val="26"/>
          <w:szCs w:val="26"/>
          <w:lang w:val="lv-LV"/>
        </w:rPr>
      </w:pPr>
      <w:r w:rsidRPr="000C3E70">
        <w:rPr>
          <w:rStyle w:val="5"/>
          <w:rFonts w:eastAsia="Arial Unicode MS"/>
          <w:sz w:val="26"/>
          <w:szCs w:val="26"/>
          <w:lang w:val="lv-LV"/>
        </w:rPr>
        <w:t>Izdoti saskaņā ar Valsts pārvaldes iekārtas</w:t>
      </w:r>
      <w:r>
        <w:rPr>
          <w:rStyle w:val="5"/>
          <w:rFonts w:eastAsia="Arial Unicode MS"/>
          <w:sz w:val="26"/>
          <w:szCs w:val="26"/>
          <w:lang w:val="lv-LV"/>
        </w:rPr>
        <w:t xml:space="preserve"> </w:t>
      </w:r>
      <w:r w:rsidRPr="000C3E70">
        <w:rPr>
          <w:rStyle w:val="5"/>
          <w:rFonts w:eastAsia="Arial Unicode MS"/>
          <w:sz w:val="26"/>
          <w:szCs w:val="26"/>
          <w:lang w:val="lv-LV"/>
        </w:rPr>
        <w:t>likuma 72.</w:t>
      </w:r>
      <w:r>
        <w:rPr>
          <w:rStyle w:val="5"/>
          <w:rFonts w:eastAsia="Arial Unicode MS"/>
          <w:sz w:val="26"/>
          <w:szCs w:val="26"/>
          <w:lang w:val="lv-LV"/>
        </w:rPr>
        <w:t xml:space="preserve"> </w:t>
      </w:r>
      <w:r w:rsidRPr="000C3E70">
        <w:rPr>
          <w:rStyle w:val="5"/>
          <w:rFonts w:eastAsia="Arial Unicode MS"/>
          <w:sz w:val="26"/>
          <w:szCs w:val="26"/>
          <w:lang w:val="lv-LV"/>
        </w:rPr>
        <w:t>panta pirmās daļas 2.</w:t>
      </w:r>
      <w:r>
        <w:rPr>
          <w:rStyle w:val="5"/>
          <w:rFonts w:eastAsia="Arial Unicode MS"/>
          <w:sz w:val="26"/>
          <w:szCs w:val="26"/>
          <w:lang w:val="lv-LV"/>
        </w:rPr>
        <w:t xml:space="preserve"> </w:t>
      </w:r>
      <w:r w:rsidRPr="000C3E70">
        <w:rPr>
          <w:rStyle w:val="5"/>
          <w:rFonts w:eastAsia="Arial Unicode MS"/>
          <w:sz w:val="26"/>
          <w:szCs w:val="26"/>
          <w:lang w:val="lv-LV"/>
        </w:rPr>
        <w:t xml:space="preserve">apakšpunktu un </w:t>
      </w:r>
      <w:r w:rsidRPr="00D97D2C">
        <w:rPr>
          <w:rStyle w:val="5"/>
          <w:rFonts w:eastAsia="Arial Unicode MS"/>
          <w:sz w:val="26"/>
          <w:szCs w:val="26"/>
          <w:lang w:val="lv-LV"/>
        </w:rPr>
        <w:t>Vispārējās izglītības likuma Pārejas noteikumu 57. un 59. punktu</w:t>
      </w:r>
    </w:p>
    <w:p w14:paraId="4556DB22" w14:textId="77777777" w:rsidR="008C7479" w:rsidRPr="00B83CF0" w:rsidRDefault="008C7479" w:rsidP="008C7479">
      <w:pPr>
        <w:ind w:left="4395"/>
        <w:jc w:val="right"/>
        <w:rPr>
          <w:sz w:val="26"/>
          <w:szCs w:val="26"/>
          <w:lang w:val="lv-LV"/>
        </w:rPr>
      </w:pPr>
    </w:p>
    <w:p w14:paraId="30218A2F" w14:textId="77777777" w:rsidR="008C7479" w:rsidRDefault="009251D3" w:rsidP="008C7479">
      <w:pPr>
        <w:ind w:right="-285"/>
        <w:jc w:val="center"/>
        <w:rPr>
          <w:b/>
          <w:bCs/>
          <w:sz w:val="26"/>
          <w:szCs w:val="26"/>
          <w:lang w:val="lv-LV"/>
        </w:rPr>
      </w:pPr>
      <w:r w:rsidRPr="00D02B2B">
        <w:rPr>
          <w:b/>
          <w:bCs/>
          <w:sz w:val="26"/>
          <w:szCs w:val="26"/>
          <w:lang w:val="lv-LV"/>
        </w:rPr>
        <w:t>I. Vispārīgie jautājumi</w:t>
      </w:r>
    </w:p>
    <w:p w14:paraId="11BEF6F5" w14:textId="77777777" w:rsidR="008C7479" w:rsidRPr="001264AD" w:rsidRDefault="008C7479" w:rsidP="008C7479">
      <w:pPr>
        <w:ind w:right="-285"/>
        <w:jc w:val="center"/>
        <w:rPr>
          <w:sz w:val="26"/>
          <w:szCs w:val="26"/>
          <w:u w:val="single"/>
          <w:lang w:val="lv-LV"/>
        </w:rPr>
      </w:pPr>
    </w:p>
    <w:p w14:paraId="6614CC39" w14:textId="77777777" w:rsidR="008C7479" w:rsidRDefault="009251D3" w:rsidP="008C7479">
      <w:pPr>
        <w:pStyle w:val="Pamatteksts"/>
        <w:numPr>
          <w:ilvl w:val="0"/>
          <w:numId w:val="2"/>
        </w:numPr>
        <w:tabs>
          <w:tab w:val="left" w:pos="0"/>
          <w:tab w:val="left" w:pos="993"/>
        </w:tabs>
        <w:ind w:left="0" w:right="-1" w:firstLine="709"/>
        <w:rPr>
          <w:sz w:val="26"/>
          <w:szCs w:val="26"/>
          <w:lang w:val="lv-LV"/>
        </w:rPr>
      </w:pPr>
      <w:r w:rsidRPr="001264AD">
        <w:rPr>
          <w:sz w:val="26"/>
          <w:szCs w:val="26"/>
          <w:lang w:val="lv-LV"/>
        </w:rPr>
        <w:t>Šie iekšējie noteikumi nosaka</w:t>
      </w:r>
      <w:r>
        <w:rPr>
          <w:sz w:val="26"/>
          <w:szCs w:val="26"/>
          <w:lang w:val="lv-LV"/>
        </w:rPr>
        <w:t xml:space="preserve"> </w:t>
      </w:r>
      <w:r w:rsidRPr="00810BC2">
        <w:rPr>
          <w:sz w:val="26"/>
          <w:szCs w:val="26"/>
          <w:lang w:val="lv-LV"/>
        </w:rPr>
        <w:t>kārtību, kādā tiek organizēti un vērtēti vienotie iestājpārbaudījumi (turpmāk – iestājpārbaudījums) izglītojamajiem (turpmāk – pretendents)</w:t>
      </w:r>
      <w:r>
        <w:rPr>
          <w:sz w:val="26"/>
          <w:szCs w:val="26"/>
          <w:lang w:val="lv-LV"/>
        </w:rPr>
        <w:t xml:space="preserve">, </w:t>
      </w:r>
      <w:r w:rsidRPr="00810BC2">
        <w:rPr>
          <w:sz w:val="26"/>
          <w:szCs w:val="26"/>
          <w:lang w:val="lv-LV"/>
        </w:rPr>
        <w:t>kuri mācās</w:t>
      </w:r>
      <w:r>
        <w:rPr>
          <w:sz w:val="26"/>
          <w:szCs w:val="26"/>
          <w:lang w:val="lv-LV"/>
        </w:rPr>
        <w:t>:</w:t>
      </w:r>
    </w:p>
    <w:p w14:paraId="46EBA1E4" w14:textId="77777777" w:rsidR="008C7479" w:rsidRDefault="009251D3" w:rsidP="005B0ECC">
      <w:pPr>
        <w:pStyle w:val="Pamatteksts"/>
        <w:numPr>
          <w:ilvl w:val="1"/>
          <w:numId w:val="2"/>
        </w:numPr>
        <w:tabs>
          <w:tab w:val="left" w:pos="1204"/>
        </w:tabs>
        <w:ind w:left="0" w:right="-1" w:firstLine="709"/>
        <w:rPr>
          <w:sz w:val="26"/>
          <w:szCs w:val="26"/>
          <w:lang w:val="lv-LV"/>
        </w:rPr>
      </w:pPr>
      <w:r>
        <w:rPr>
          <w:sz w:val="26"/>
          <w:szCs w:val="26"/>
          <w:lang w:val="lv-LV"/>
        </w:rPr>
        <w:t>6</w:t>
      </w:r>
      <w:r w:rsidRPr="00810BC2">
        <w:rPr>
          <w:sz w:val="26"/>
          <w:szCs w:val="26"/>
          <w:lang w:val="lv-LV"/>
        </w:rPr>
        <w:t>.</w:t>
      </w:r>
      <w:r>
        <w:rPr>
          <w:sz w:val="26"/>
          <w:szCs w:val="26"/>
          <w:lang w:val="lv-LV"/>
        </w:rPr>
        <w:t> </w:t>
      </w:r>
      <w:r w:rsidRPr="00810BC2">
        <w:rPr>
          <w:sz w:val="26"/>
          <w:szCs w:val="26"/>
          <w:lang w:val="lv-LV"/>
        </w:rPr>
        <w:t xml:space="preserve">klasē un pretendē uz iestāšanos vispārējās </w:t>
      </w:r>
      <w:r>
        <w:rPr>
          <w:sz w:val="26"/>
          <w:szCs w:val="26"/>
          <w:lang w:val="lv-LV"/>
        </w:rPr>
        <w:t xml:space="preserve">pamatizglītības </w:t>
      </w:r>
      <w:r w:rsidRPr="00810BC2">
        <w:rPr>
          <w:sz w:val="26"/>
          <w:szCs w:val="26"/>
          <w:lang w:val="lv-LV"/>
        </w:rPr>
        <w:t xml:space="preserve">klātienes programmas </w:t>
      </w:r>
      <w:r>
        <w:rPr>
          <w:sz w:val="26"/>
          <w:szCs w:val="26"/>
          <w:lang w:val="lv-LV"/>
        </w:rPr>
        <w:t>7</w:t>
      </w:r>
      <w:r w:rsidRPr="00810BC2">
        <w:rPr>
          <w:sz w:val="26"/>
          <w:szCs w:val="26"/>
          <w:lang w:val="lv-LV"/>
        </w:rPr>
        <w:t>.</w:t>
      </w:r>
      <w:r>
        <w:rPr>
          <w:sz w:val="26"/>
          <w:szCs w:val="26"/>
          <w:lang w:val="lv-LV"/>
        </w:rPr>
        <w:t> </w:t>
      </w:r>
      <w:r w:rsidRPr="00810BC2">
        <w:rPr>
          <w:sz w:val="26"/>
          <w:szCs w:val="26"/>
          <w:lang w:val="lv-LV"/>
        </w:rPr>
        <w:t>kla</w:t>
      </w:r>
      <w:r w:rsidRPr="003D54CB">
        <w:rPr>
          <w:sz w:val="26"/>
          <w:szCs w:val="26"/>
          <w:lang w:val="lv-LV"/>
        </w:rPr>
        <w:t>sē</w:t>
      </w:r>
      <w:r>
        <w:rPr>
          <w:sz w:val="26"/>
          <w:szCs w:val="26"/>
          <w:lang w:val="lv-LV"/>
        </w:rPr>
        <w:t>s</w:t>
      </w:r>
      <w:r w:rsidRPr="00810BC2">
        <w:rPr>
          <w:sz w:val="26"/>
          <w:szCs w:val="26"/>
          <w:lang w:val="lv-LV"/>
        </w:rPr>
        <w:t xml:space="preserve"> Rīgas </w:t>
      </w:r>
      <w:r w:rsidRPr="00810BC2">
        <w:rPr>
          <w:noProof/>
          <w:sz w:val="26"/>
          <w:szCs w:val="26"/>
          <w:lang w:val="lv-LV"/>
        </w:rPr>
        <w:t>valstspilsētas</w:t>
      </w:r>
      <w:r>
        <w:rPr>
          <w:sz w:val="26"/>
          <w:szCs w:val="26"/>
          <w:lang w:val="lv-LV"/>
        </w:rPr>
        <w:t xml:space="preserve"> pašvaldības</w:t>
      </w:r>
      <w:r w:rsidRPr="00810BC2">
        <w:rPr>
          <w:sz w:val="26"/>
          <w:szCs w:val="26"/>
          <w:lang w:val="lv-LV"/>
        </w:rPr>
        <w:t xml:space="preserve"> </w:t>
      </w:r>
      <w:r>
        <w:rPr>
          <w:sz w:val="26"/>
          <w:szCs w:val="26"/>
          <w:lang w:val="lv-LV"/>
        </w:rPr>
        <w:t>valsts ģimnāzijās;</w:t>
      </w:r>
    </w:p>
    <w:p w14:paraId="58AE72FB" w14:textId="77777777" w:rsidR="008C7479" w:rsidRDefault="009251D3" w:rsidP="005B0ECC">
      <w:pPr>
        <w:pStyle w:val="Pamatteksts"/>
        <w:numPr>
          <w:ilvl w:val="1"/>
          <w:numId w:val="2"/>
        </w:numPr>
        <w:tabs>
          <w:tab w:val="left" w:pos="1204"/>
        </w:tabs>
        <w:ind w:left="0" w:right="-1" w:firstLine="709"/>
        <w:rPr>
          <w:sz w:val="26"/>
          <w:szCs w:val="26"/>
          <w:lang w:val="lv-LV"/>
        </w:rPr>
      </w:pPr>
      <w:r>
        <w:rPr>
          <w:sz w:val="26"/>
          <w:szCs w:val="26"/>
          <w:lang w:val="lv-LV"/>
        </w:rPr>
        <w:t>9</w:t>
      </w:r>
      <w:r w:rsidRPr="00810BC2">
        <w:rPr>
          <w:sz w:val="26"/>
          <w:szCs w:val="26"/>
          <w:lang w:val="lv-LV"/>
        </w:rPr>
        <w:t>.</w:t>
      </w:r>
      <w:r>
        <w:rPr>
          <w:sz w:val="26"/>
          <w:szCs w:val="26"/>
          <w:lang w:val="lv-LV"/>
        </w:rPr>
        <w:t> </w:t>
      </w:r>
      <w:r w:rsidRPr="00810BC2">
        <w:rPr>
          <w:sz w:val="26"/>
          <w:szCs w:val="26"/>
          <w:lang w:val="lv-LV"/>
        </w:rPr>
        <w:t>klasē vai ieguvuši pamatizglītību un pretendē uz iestāšanos vispārējās vidējās izglītības klātienes programmas 10.</w:t>
      </w:r>
      <w:r>
        <w:rPr>
          <w:sz w:val="26"/>
          <w:szCs w:val="26"/>
          <w:lang w:val="lv-LV"/>
        </w:rPr>
        <w:t> </w:t>
      </w:r>
      <w:r w:rsidRPr="00810BC2">
        <w:rPr>
          <w:sz w:val="26"/>
          <w:szCs w:val="26"/>
          <w:lang w:val="lv-LV"/>
        </w:rPr>
        <w:t>klasē</w:t>
      </w:r>
      <w:r>
        <w:rPr>
          <w:sz w:val="26"/>
          <w:szCs w:val="26"/>
          <w:lang w:val="lv-LV"/>
        </w:rPr>
        <w:t>s</w:t>
      </w:r>
      <w:r w:rsidRPr="00810BC2">
        <w:rPr>
          <w:sz w:val="26"/>
          <w:szCs w:val="26"/>
          <w:lang w:val="lv-LV"/>
        </w:rPr>
        <w:t xml:space="preserve"> Rīgas valstspilsētas</w:t>
      </w:r>
      <w:r>
        <w:rPr>
          <w:sz w:val="26"/>
          <w:szCs w:val="26"/>
          <w:lang w:val="lv-LV"/>
        </w:rPr>
        <w:t xml:space="preserve"> pašvaldības</w:t>
      </w:r>
      <w:r w:rsidRPr="00810BC2">
        <w:rPr>
          <w:sz w:val="26"/>
          <w:szCs w:val="26"/>
          <w:lang w:val="lv-LV"/>
        </w:rPr>
        <w:t xml:space="preserve"> </w:t>
      </w:r>
      <w:r>
        <w:rPr>
          <w:sz w:val="26"/>
          <w:szCs w:val="26"/>
          <w:lang w:val="lv-LV"/>
        </w:rPr>
        <w:t xml:space="preserve">valsts ģimnāzijās (turpmāk kopā </w:t>
      </w:r>
      <w:r w:rsidRPr="004D6107">
        <w:rPr>
          <w:sz w:val="26"/>
          <w:szCs w:val="26"/>
          <w:lang w:val="lv-LV"/>
        </w:rPr>
        <w:t>– Ģimnāzijas</w:t>
      </w:r>
      <w:r>
        <w:rPr>
          <w:sz w:val="26"/>
          <w:szCs w:val="26"/>
          <w:lang w:val="lv-LV"/>
        </w:rPr>
        <w:t>).</w:t>
      </w:r>
    </w:p>
    <w:p w14:paraId="377DE824" w14:textId="77777777" w:rsidR="008C7479" w:rsidRPr="00FC6944" w:rsidRDefault="008C7479" w:rsidP="008C7479">
      <w:pPr>
        <w:pStyle w:val="Pamatteksts"/>
        <w:tabs>
          <w:tab w:val="left" w:pos="0"/>
          <w:tab w:val="left" w:pos="1276"/>
        </w:tabs>
        <w:rPr>
          <w:sz w:val="26"/>
          <w:szCs w:val="26"/>
          <w:lang w:val="lv-LV"/>
        </w:rPr>
      </w:pPr>
    </w:p>
    <w:p w14:paraId="743F8890" w14:textId="77777777" w:rsidR="008C7479" w:rsidRPr="00853C78" w:rsidRDefault="009251D3" w:rsidP="008C7479">
      <w:pPr>
        <w:pStyle w:val="Pamatteksts"/>
        <w:numPr>
          <w:ilvl w:val="0"/>
          <w:numId w:val="2"/>
        </w:numPr>
        <w:tabs>
          <w:tab w:val="left" w:pos="0"/>
          <w:tab w:val="left" w:pos="993"/>
        </w:tabs>
        <w:ind w:left="0" w:firstLine="709"/>
        <w:rPr>
          <w:sz w:val="26"/>
          <w:szCs w:val="26"/>
          <w:lang w:val="lv-LV"/>
        </w:rPr>
      </w:pPr>
      <w:r w:rsidRPr="00853C78">
        <w:rPr>
          <w:sz w:val="26"/>
          <w:szCs w:val="26"/>
          <w:lang w:val="lv-LV"/>
        </w:rPr>
        <w:t>Iestājpārbaudījum</w:t>
      </w:r>
      <w:r>
        <w:rPr>
          <w:sz w:val="26"/>
          <w:szCs w:val="26"/>
          <w:lang w:val="lv-LV"/>
        </w:rPr>
        <w:t xml:space="preserve">s </w:t>
      </w:r>
      <w:r w:rsidRPr="00BB57A9">
        <w:rPr>
          <w:sz w:val="26"/>
          <w:szCs w:val="26"/>
          <w:lang w:val="lv-LV"/>
        </w:rPr>
        <w:t>tiek organizēt</w:t>
      </w:r>
      <w:r>
        <w:rPr>
          <w:sz w:val="26"/>
          <w:szCs w:val="26"/>
          <w:lang w:val="lv-LV"/>
        </w:rPr>
        <w:t xml:space="preserve">s rakstveidā klātienē </w:t>
      </w:r>
      <w:r w:rsidRPr="00853C78">
        <w:rPr>
          <w:sz w:val="26"/>
          <w:szCs w:val="26"/>
          <w:lang w:val="lv-LV"/>
        </w:rPr>
        <w:t>šādās Ģimnāzijās:</w:t>
      </w:r>
    </w:p>
    <w:p w14:paraId="4466F433" w14:textId="77777777" w:rsidR="008C7479" w:rsidRPr="00853C78" w:rsidRDefault="009251D3" w:rsidP="005B0ECC">
      <w:pPr>
        <w:pStyle w:val="Pamatteksts"/>
        <w:numPr>
          <w:ilvl w:val="1"/>
          <w:numId w:val="2"/>
        </w:numPr>
        <w:tabs>
          <w:tab w:val="left" w:pos="1218"/>
        </w:tabs>
        <w:ind w:left="0" w:firstLine="709"/>
        <w:rPr>
          <w:sz w:val="26"/>
          <w:szCs w:val="26"/>
          <w:lang w:val="lv-LV"/>
        </w:rPr>
      </w:pPr>
      <w:r w:rsidRPr="00853C78">
        <w:rPr>
          <w:sz w:val="26"/>
          <w:szCs w:val="26"/>
          <w:lang w:val="lv-LV"/>
        </w:rPr>
        <w:t>Rīgas Valsts 1.</w:t>
      </w:r>
      <w:r w:rsidR="005B0ECC">
        <w:rPr>
          <w:sz w:val="26"/>
          <w:szCs w:val="26"/>
          <w:lang w:val="lv-LV"/>
        </w:rPr>
        <w:t> </w:t>
      </w:r>
      <w:r w:rsidRPr="00853C78">
        <w:rPr>
          <w:sz w:val="26"/>
          <w:szCs w:val="26"/>
          <w:lang w:val="lv-LV"/>
        </w:rPr>
        <w:t>ģimnāzija;</w:t>
      </w:r>
    </w:p>
    <w:p w14:paraId="3CB313FB" w14:textId="77777777" w:rsidR="008C7479" w:rsidRPr="00853C78" w:rsidRDefault="009251D3" w:rsidP="005B0ECC">
      <w:pPr>
        <w:pStyle w:val="Pamatteksts"/>
        <w:numPr>
          <w:ilvl w:val="1"/>
          <w:numId w:val="2"/>
        </w:numPr>
        <w:tabs>
          <w:tab w:val="left" w:pos="1218"/>
        </w:tabs>
        <w:ind w:left="0" w:firstLine="709"/>
        <w:rPr>
          <w:sz w:val="26"/>
          <w:szCs w:val="26"/>
          <w:lang w:val="lv-LV"/>
        </w:rPr>
      </w:pPr>
      <w:r w:rsidRPr="00853C78">
        <w:rPr>
          <w:sz w:val="26"/>
          <w:szCs w:val="26"/>
          <w:lang w:val="lv-LV"/>
        </w:rPr>
        <w:t>Rīgas Valsts 2.</w:t>
      </w:r>
      <w:r w:rsidR="005B0ECC">
        <w:rPr>
          <w:sz w:val="26"/>
          <w:szCs w:val="26"/>
          <w:lang w:val="lv-LV"/>
        </w:rPr>
        <w:t> </w:t>
      </w:r>
      <w:r w:rsidRPr="00853C78">
        <w:rPr>
          <w:sz w:val="26"/>
          <w:szCs w:val="26"/>
          <w:lang w:val="lv-LV"/>
        </w:rPr>
        <w:t>ģimnāzija;</w:t>
      </w:r>
    </w:p>
    <w:p w14:paraId="3D125AA7" w14:textId="77777777" w:rsidR="008C7479" w:rsidRPr="00853C78" w:rsidRDefault="009251D3" w:rsidP="005B0ECC">
      <w:pPr>
        <w:pStyle w:val="Pamatteksts"/>
        <w:numPr>
          <w:ilvl w:val="1"/>
          <w:numId w:val="2"/>
        </w:numPr>
        <w:tabs>
          <w:tab w:val="left" w:pos="1218"/>
        </w:tabs>
        <w:ind w:left="0" w:firstLine="709"/>
        <w:rPr>
          <w:sz w:val="26"/>
          <w:szCs w:val="26"/>
          <w:lang w:val="lv-LV"/>
        </w:rPr>
      </w:pPr>
      <w:r w:rsidRPr="00853C78">
        <w:rPr>
          <w:sz w:val="26"/>
          <w:szCs w:val="26"/>
          <w:lang w:val="lv-LV"/>
        </w:rPr>
        <w:t>Rīgas Valsts 3.</w:t>
      </w:r>
      <w:r w:rsidR="005B0ECC">
        <w:rPr>
          <w:sz w:val="26"/>
          <w:szCs w:val="26"/>
          <w:lang w:val="lv-LV"/>
        </w:rPr>
        <w:t> </w:t>
      </w:r>
      <w:r w:rsidRPr="00853C78">
        <w:rPr>
          <w:sz w:val="26"/>
          <w:szCs w:val="26"/>
          <w:lang w:val="lv-LV"/>
        </w:rPr>
        <w:t>ģimnāzija;</w:t>
      </w:r>
    </w:p>
    <w:p w14:paraId="042C83AD" w14:textId="77777777" w:rsidR="008C7479" w:rsidRPr="00853C78" w:rsidRDefault="009251D3" w:rsidP="005B0ECC">
      <w:pPr>
        <w:pStyle w:val="Pamatteksts"/>
        <w:numPr>
          <w:ilvl w:val="1"/>
          <w:numId w:val="2"/>
        </w:numPr>
        <w:tabs>
          <w:tab w:val="left" w:pos="1218"/>
        </w:tabs>
        <w:ind w:left="0" w:firstLine="709"/>
        <w:rPr>
          <w:sz w:val="26"/>
          <w:szCs w:val="26"/>
          <w:lang w:val="lv-LV"/>
        </w:rPr>
      </w:pPr>
      <w:r w:rsidRPr="00853C78">
        <w:rPr>
          <w:sz w:val="26"/>
          <w:szCs w:val="26"/>
          <w:lang w:val="lv-LV"/>
        </w:rPr>
        <w:t>Rīgas Valsts vācu ģimnāzija;</w:t>
      </w:r>
    </w:p>
    <w:p w14:paraId="3AC43081" w14:textId="77777777" w:rsidR="008C7479" w:rsidRPr="00853C78" w:rsidRDefault="009251D3" w:rsidP="005B0ECC">
      <w:pPr>
        <w:pStyle w:val="Pamatteksts"/>
        <w:numPr>
          <w:ilvl w:val="1"/>
          <w:numId w:val="2"/>
        </w:numPr>
        <w:tabs>
          <w:tab w:val="left" w:pos="1218"/>
        </w:tabs>
        <w:ind w:left="0" w:firstLine="709"/>
        <w:rPr>
          <w:sz w:val="26"/>
          <w:szCs w:val="26"/>
          <w:lang w:val="lv-LV"/>
        </w:rPr>
      </w:pPr>
      <w:r w:rsidRPr="00853C78">
        <w:rPr>
          <w:sz w:val="26"/>
          <w:szCs w:val="26"/>
          <w:lang w:val="lv-LV"/>
        </w:rPr>
        <w:t>Rīgas Āgenskalna Valsts ģimnāzija;</w:t>
      </w:r>
    </w:p>
    <w:p w14:paraId="1385A899" w14:textId="77777777" w:rsidR="008C7479" w:rsidRPr="00853C78" w:rsidRDefault="009251D3" w:rsidP="005B0ECC">
      <w:pPr>
        <w:pStyle w:val="Pamatteksts"/>
        <w:numPr>
          <w:ilvl w:val="1"/>
          <w:numId w:val="2"/>
        </w:numPr>
        <w:tabs>
          <w:tab w:val="left" w:pos="1218"/>
        </w:tabs>
        <w:ind w:left="0" w:firstLine="709"/>
        <w:rPr>
          <w:sz w:val="26"/>
          <w:szCs w:val="26"/>
          <w:lang w:val="lv-LV"/>
        </w:rPr>
      </w:pPr>
      <w:r w:rsidRPr="00853C78">
        <w:rPr>
          <w:sz w:val="26"/>
          <w:szCs w:val="26"/>
          <w:lang w:val="lv-LV"/>
        </w:rPr>
        <w:t xml:space="preserve">Rīgas Valsts klasiskā </w:t>
      </w:r>
      <w:r w:rsidRPr="00853C78">
        <w:rPr>
          <w:sz w:val="26"/>
          <w:szCs w:val="26"/>
          <w:lang w:val="lv-LV"/>
        </w:rPr>
        <w:t>ģimnāzija.</w:t>
      </w:r>
    </w:p>
    <w:p w14:paraId="09A19FFF" w14:textId="77777777" w:rsidR="008C7479" w:rsidRPr="00FC6944" w:rsidRDefault="008C7479" w:rsidP="008C7479">
      <w:pPr>
        <w:pStyle w:val="Sarakstarindkopa"/>
        <w:ind w:left="0" w:firstLine="709"/>
        <w:rPr>
          <w:sz w:val="26"/>
          <w:szCs w:val="26"/>
          <w:lang w:val="lv-LV"/>
        </w:rPr>
      </w:pPr>
    </w:p>
    <w:p w14:paraId="1883A5C6" w14:textId="77777777" w:rsidR="008618EE" w:rsidRDefault="009251D3" w:rsidP="008C7479">
      <w:pPr>
        <w:pStyle w:val="Pamatteksts"/>
        <w:tabs>
          <w:tab w:val="left" w:pos="0"/>
        </w:tabs>
        <w:jc w:val="center"/>
        <w:rPr>
          <w:b/>
          <w:sz w:val="26"/>
          <w:szCs w:val="26"/>
          <w:lang w:val="lv-LV"/>
        </w:rPr>
      </w:pPr>
      <w:r w:rsidRPr="00FC6944">
        <w:rPr>
          <w:b/>
          <w:sz w:val="26"/>
          <w:szCs w:val="26"/>
          <w:lang w:val="lv-LV"/>
        </w:rPr>
        <w:t>II. Iestājpārbaudījum</w:t>
      </w:r>
      <w:r>
        <w:rPr>
          <w:b/>
          <w:sz w:val="26"/>
          <w:szCs w:val="26"/>
          <w:lang w:val="lv-LV"/>
        </w:rPr>
        <w:t>u</w:t>
      </w:r>
      <w:r w:rsidRPr="00FC6944">
        <w:rPr>
          <w:b/>
          <w:sz w:val="26"/>
          <w:szCs w:val="26"/>
          <w:lang w:val="lv-LV"/>
        </w:rPr>
        <w:t xml:space="preserve"> rīcības komisijas</w:t>
      </w:r>
    </w:p>
    <w:p w14:paraId="0D7B4FE2" w14:textId="77777777" w:rsidR="008C7479" w:rsidRPr="00FC6944" w:rsidRDefault="009251D3" w:rsidP="008C7479">
      <w:pPr>
        <w:pStyle w:val="Pamatteksts"/>
        <w:tabs>
          <w:tab w:val="left" w:pos="0"/>
        </w:tabs>
        <w:jc w:val="center"/>
        <w:rPr>
          <w:b/>
          <w:sz w:val="26"/>
          <w:szCs w:val="26"/>
          <w:lang w:val="lv-LV"/>
        </w:rPr>
      </w:pPr>
      <w:r w:rsidRPr="00FC6944">
        <w:rPr>
          <w:b/>
          <w:sz w:val="26"/>
          <w:szCs w:val="26"/>
          <w:lang w:val="lv-LV"/>
        </w:rPr>
        <w:t>izveide, tās</w:t>
      </w:r>
      <w:r w:rsidR="008618EE">
        <w:rPr>
          <w:b/>
          <w:sz w:val="26"/>
          <w:szCs w:val="26"/>
          <w:lang w:val="lv-LV"/>
        </w:rPr>
        <w:t xml:space="preserve"> </w:t>
      </w:r>
      <w:r w:rsidRPr="00FC6944">
        <w:rPr>
          <w:b/>
          <w:sz w:val="26"/>
          <w:szCs w:val="26"/>
          <w:lang w:val="lv-LV"/>
        </w:rPr>
        <w:t>pienākumi un tiesības</w:t>
      </w:r>
    </w:p>
    <w:p w14:paraId="4EB4585C" w14:textId="77777777" w:rsidR="008C7479" w:rsidRPr="00FC6944" w:rsidRDefault="008C7479" w:rsidP="008C7479">
      <w:pPr>
        <w:pStyle w:val="Pamatteksts"/>
        <w:tabs>
          <w:tab w:val="left" w:pos="0"/>
        </w:tabs>
        <w:rPr>
          <w:sz w:val="26"/>
          <w:szCs w:val="26"/>
          <w:lang w:val="lv-LV"/>
        </w:rPr>
      </w:pPr>
    </w:p>
    <w:p w14:paraId="77AE914B" w14:textId="77777777" w:rsidR="008C7479" w:rsidRPr="00FC6944" w:rsidRDefault="009251D3" w:rsidP="008C7479">
      <w:pPr>
        <w:pStyle w:val="Pamatteksts"/>
        <w:numPr>
          <w:ilvl w:val="0"/>
          <w:numId w:val="2"/>
        </w:numPr>
        <w:tabs>
          <w:tab w:val="left" w:pos="993"/>
        </w:tabs>
        <w:ind w:left="0" w:firstLine="709"/>
        <w:rPr>
          <w:sz w:val="26"/>
          <w:szCs w:val="26"/>
          <w:lang w:val="lv-LV"/>
        </w:rPr>
      </w:pPr>
      <w:r w:rsidRPr="00FC6944">
        <w:rPr>
          <w:sz w:val="26"/>
          <w:szCs w:val="26"/>
          <w:lang w:val="lv-LV"/>
        </w:rPr>
        <w:t>Lai nodrošinātu iestājpārbaudījum</w:t>
      </w:r>
      <w:r>
        <w:rPr>
          <w:sz w:val="26"/>
          <w:szCs w:val="26"/>
          <w:lang w:val="lv-LV"/>
        </w:rPr>
        <w:t>a</w:t>
      </w:r>
      <w:r w:rsidRPr="00FC6944">
        <w:rPr>
          <w:sz w:val="26"/>
          <w:szCs w:val="26"/>
          <w:lang w:val="lv-LV"/>
        </w:rPr>
        <w:t xml:space="preserve"> norisi, Departamenta Izglītības pārvaldes priekšnieks – direktora vietnieks ar rīkojumu apstiprina iestājpārbaudījumu rīcības </w:t>
      </w:r>
      <w:r w:rsidRPr="00FC6944">
        <w:rPr>
          <w:sz w:val="26"/>
          <w:szCs w:val="26"/>
          <w:lang w:val="lv-LV"/>
        </w:rPr>
        <w:lastRenderedPageBreak/>
        <w:t>komisiju (turpmāk – Rīcības komisija)</w:t>
      </w:r>
      <w:r>
        <w:rPr>
          <w:sz w:val="26"/>
          <w:szCs w:val="26"/>
          <w:lang w:val="lv-LV"/>
        </w:rPr>
        <w:t xml:space="preserve"> ne mazāk kā astoņu </w:t>
      </w:r>
      <w:r w:rsidRPr="00FC6944">
        <w:rPr>
          <w:sz w:val="26"/>
          <w:szCs w:val="26"/>
          <w:lang w:val="lv-LV"/>
        </w:rPr>
        <w:t>cilvēku sastāvā, kurā iekļauj Departamenta un Ģimnāziju pārstāvjus.</w:t>
      </w:r>
    </w:p>
    <w:p w14:paraId="7F08DC35" w14:textId="77777777" w:rsidR="008C7479" w:rsidRPr="00FC6944" w:rsidRDefault="009251D3" w:rsidP="005B0ECC">
      <w:pPr>
        <w:pStyle w:val="Pamatteksts"/>
        <w:numPr>
          <w:ilvl w:val="0"/>
          <w:numId w:val="2"/>
        </w:numPr>
        <w:tabs>
          <w:tab w:val="left" w:pos="993"/>
        </w:tabs>
        <w:ind w:left="0" w:firstLine="709"/>
        <w:rPr>
          <w:sz w:val="26"/>
          <w:szCs w:val="26"/>
          <w:lang w:val="lv-LV"/>
        </w:rPr>
      </w:pPr>
      <w:r w:rsidRPr="00FC6944">
        <w:rPr>
          <w:sz w:val="26"/>
          <w:szCs w:val="26"/>
          <w:lang w:val="lv-LV"/>
        </w:rPr>
        <w:t>Rīcības komisija:</w:t>
      </w:r>
    </w:p>
    <w:p w14:paraId="11F4E819" w14:textId="77777777" w:rsidR="008C7479" w:rsidRDefault="009251D3" w:rsidP="005B0ECC">
      <w:pPr>
        <w:pStyle w:val="Pamatteksts"/>
        <w:numPr>
          <w:ilvl w:val="1"/>
          <w:numId w:val="2"/>
        </w:numPr>
        <w:tabs>
          <w:tab w:val="left" w:pos="1190"/>
        </w:tabs>
        <w:ind w:left="0" w:firstLine="709"/>
        <w:rPr>
          <w:sz w:val="26"/>
          <w:szCs w:val="26"/>
          <w:lang w:val="lv-LV"/>
        </w:rPr>
      </w:pPr>
      <w:r w:rsidRPr="00FC6944">
        <w:rPr>
          <w:sz w:val="26"/>
          <w:szCs w:val="26"/>
          <w:lang w:val="lv-LV"/>
        </w:rPr>
        <w:t xml:space="preserve">nosaka </w:t>
      </w:r>
      <w:r w:rsidRPr="0004509D">
        <w:rPr>
          <w:sz w:val="26"/>
          <w:szCs w:val="26"/>
          <w:lang w:val="lv-LV"/>
        </w:rPr>
        <w:t>iestājpārbaudījum</w:t>
      </w:r>
      <w:r>
        <w:rPr>
          <w:sz w:val="26"/>
          <w:szCs w:val="26"/>
          <w:lang w:val="lv-LV"/>
        </w:rPr>
        <w:t>a</w:t>
      </w:r>
      <w:r w:rsidRPr="0004509D">
        <w:rPr>
          <w:sz w:val="26"/>
          <w:szCs w:val="26"/>
          <w:lang w:val="lv-LV"/>
        </w:rPr>
        <w:t xml:space="preserve"> veidu,</w:t>
      </w:r>
      <w:r w:rsidRPr="00FC6944">
        <w:rPr>
          <w:sz w:val="26"/>
          <w:szCs w:val="26"/>
          <w:lang w:val="lv-LV"/>
        </w:rPr>
        <w:t xml:space="preserve"> norises laiku</w:t>
      </w:r>
      <w:r>
        <w:rPr>
          <w:sz w:val="26"/>
          <w:szCs w:val="26"/>
          <w:lang w:val="lv-LV"/>
        </w:rPr>
        <w:t>s</w:t>
      </w:r>
      <w:r w:rsidRPr="00FC6944">
        <w:rPr>
          <w:sz w:val="26"/>
          <w:szCs w:val="26"/>
          <w:lang w:val="lv-LV"/>
        </w:rPr>
        <w:t xml:space="preserve"> un norises vietas;</w:t>
      </w:r>
    </w:p>
    <w:p w14:paraId="7B78D0E2" w14:textId="77777777" w:rsidR="008C7479" w:rsidRPr="00C44EAE" w:rsidRDefault="009251D3" w:rsidP="005B0ECC">
      <w:pPr>
        <w:pStyle w:val="Pamatteksts"/>
        <w:numPr>
          <w:ilvl w:val="1"/>
          <w:numId w:val="2"/>
        </w:numPr>
        <w:tabs>
          <w:tab w:val="left" w:pos="1190"/>
        </w:tabs>
        <w:ind w:left="0" w:firstLine="709"/>
        <w:rPr>
          <w:sz w:val="26"/>
          <w:szCs w:val="26"/>
          <w:lang w:val="lv-LV"/>
        </w:rPr>
      </w:pPr>
      <w:r w:rsidRPr="00530489">
        <w:rPr>
          <w:sz w:val="26"/>
          <w:szCs w:val="26"/>
          <w:lang w:val="lv-LV"/>
        </w:rPr>
        <w:t xml:space="preserve">nosaka reģistrēšanās </w:t>
      </w:r>
      <w:r w:rsidRPr="00530489">
        <w:rPr>
          <w:sz w:val="26"/>
          <w:szCs w:val="26"/>
          <w:lang w:val="lv-LV"/>
        </w:rPr>
        <w:t>iestājpārbaudījumam kārtību un laiku</w:t>
      </w:r>
      <w:r w:rsidRPr="00530489">
        <w:rPr>
          <w:lang w:val="lv-LV"/>
        </w:rPr>
        <w:t>;</w:t>
      </w:r>
    </w:p>
    <w:p w14:paraId="64F26B14" w14:textId="77777777" w:rsidR="008C7479" w:rsidRPr="00C44EAE" w:rsidRDefault="009251D3" w:rsidP="005B0ECC">
      <w:pPr>
        <w:pStyle w:val="Pamatteksts"/>
        <w:numPr>
          <w:ilvl w:val="1"/>
          <w:numId w:val="2"/>
        </w:numPr>
        <w:tabs>
          <w:tab w:val="left" w:pos="1190"/>
        </w:tabs>
        <w:ind w:left="0" w:firstLine="709"/>
        <w:rPr>
          <w:sz w:val="26"/>
          <w:szCs w:val="26"/>
          <w:lang w:val="lv-LV"/>
        </w:rPr>
      </w:pPr>
      <w:r>
        <w:rPr>
          <w:sz w:val="26"/>
          <w:szCs w:val="26"/>
          <w:lang w:val="lv-LV"/>
        </w:rPr>
        <w:t>nosaka laiku atbalsta pasākumu pieteikšanai un izskata pretendenta likumisko pārstāvju iesniegumus par atbalsta pasākumu piemērošanu pretendentam;</w:t>
      </w:r>
    </w:p>
    <w:p w14:paraId="4302DD92" w14:textId="77777777" w:rsidR="008C7479" w:rsidRPr="00530489" w:rsidRDefault="009251D3" w:rsidP="005B0ECC">
      <w:pPr>
        <w:pStyle w:val="Pamatteksts"/>
        <w:numPr>
          <w:ilvl w:val="1"/>
          <w:numId w:val="2"/>
        </w:numPr>
        <w:tabs>
          <w:tab w:val="left" w:pos="1190"/>
        </w:tabs>
        <w:ind w:left="0" w:firstLine="709"/>
        <w:rPr>
          <w:sz w:val="26"/>
          <w:szCs w:val="26"/>
          <w:lang w:val="lv-LV"/>
        </w:rPr>
      </w:pPr>
      <w:r w:rsidRPr="00530489">
        <w:rPr>
          <w:sz w:val="26"/>
          <w:szCs w:val="26"/>
          <w:lang w:val="lv-LV"/>
        </w:rPr>
        <w:t>sagatavo iestājpārbaudījuma programmas un saturu;</w:t>
      </w:r>
    </w:p>
    <w:p w14:paraId="5FFAF4D1" w14:textId="77777777" w:rsidR="008C7479" w:rsidRPr="00FC6944" w:rsidRDefault="009251D3" w:rsidP="005B0ECC">
      <w:pPr>
        <w:pStyle w:val="Pamatteksts"/>
        <w:numPr>
          <w:ilvl w:val="1"/>
          <w:numId w:val="2"/>
        </w:numPr>
        <w:tabs>
          <w:tab w:val="left" w:pos="1190"/>
        </w:tabs>
        <w:ind w:left="0" w:firstLine="709"/>
        <w:rPr>
          <w:sz w:val="26"/>
          <w:szCs w:val="26"/>
          <w:lang w:val="lv-LV"/>
        </w:rPr>
      </w:pPr>
      <w:r w:rsidRPr="00FC6944">
        <w:rPr>
          <w:sz w:val="26"/>
          <w:szCs w:val="26"/>
          <w:lang w:val="lv-LV"/>
        </w:rPr>
        <w:t>nosaka iestājpārbaudījum</w:t>
      </w:r>
      <w:r>
        <w:rPr>
          <w:sz w:val="26"/>
          <w:szCs w:val="26"/>
          <w:lang w:val="lv-LV"/>
        </w:rPr>
        <w:t>a</w:t>
      </w:r>
      <w:r w:rsidRPr="00FC6944">
        <w:rPr>
          <w:sz w:val="26"/>
          <w:szCs w:val="26"/>
          <w:lang w:val="lv-LV"/>
        </w:rPr>
        <w:t xml:space="preserve"> vērtēšanas kritērijus un kārtību;</w:t>
      </w:r>
    </w:p>
    <w:p w14:paraId="398EDA68" w14:textId="77777777" w:rsidR="008C7479" w:rsidRPr="00516D43" w:rsidRDefault="009251D3" w:rsidP="005B0ECC">
      <w:pPr>
        <w:pStyle w:val="Pamatteksts"/>
        <w:numPr>
          <w:ilvl w:val="1"/>
          <w:numId w:val="2"/>
        </w:numPr>
        <w:tabs>
          <w:tab w:val="left" w:pos="1190"/>
        </w:tabs>
        <w:ind w:left="0" w:firstLine="709"/>
        <w:rPr>
          <w:sz w:val="26"/>
          <w:szCs w:val="26"/>
          <w:lang w:val="lv-LV"/>
        </w:rPr>
      </w:pPr>
      <w:r w:rsidRPr="00FC6944">
        <w:rPr>
          <w:sz w:val="26"/>
          <w:szCs w:val="26"/>
          <w:lang w:val="lv-LV"/>
        </w:rPr>
        <w:t>nodrošina iestājpārbaudījum</w:t>
      </w:r>
      <w:r>
        <w:rPr>
          <w:sz w:val="26"/>
          <w:szCs w:val="26"/>
          <w:lang w:val="lv-LV"/>
        </w:rPr>
        <w:t>a</w:t>
      </w:r>
      <w:r w:rsidRPr="00FC6944">
        <w:rPr>
          <w:sz w:val="26"/>
          <w:szCs w:val="26"/>
          <w:lang w:val="lv-LV"/>
        </w:rPr>
        <w:t xml:space="preserve"> satura konfidencialitāti</w:t>
      </w:r>
      <w:r w:rsidRPr="00FC6944">
        <w:rPr>
          <w:lang w:val="lv-LV"/>
        </w:rPr>
        <w:t>;</w:t>
      </w:r>
    </w:p>
    <w:p w14:paraId="385D9183" w14:textId="77777777" w:rsidR="008C7479" w:rsidRPr="00FC6944" w:rsidRDefault="009251D3" w:rsidP="005B0ECC">
      <w:pPr>
        <w:pStyle w:val="Pamatteksts"/>
        <w:numPr>
          <w:ilvl w:val="1"/>
          <w:numId w:val="2"/>
        </w:numPr>
        <w:tabs>
          <w:tab w:val="left" w:pos="1190"/>
        </w:tabs>
        <w:ind w:left="0" w:firstLine="709"/>
        <w:rPr>
          <w:sz w:val="26"/>
          <w:szCs w:val="26"/>
          <w:lang w:val="lv-LV"/>
        </w:rPr>
      </w:pPr>
      <w:r w:rsidRPr="00FC6944">
        <w:rPr>
          <w:sz w:val="26"/>
          <w:szCs w:val="26"/>
          <w:lang w:val="lv-LV"/>
        </w:rPr>
        <w:t>piešķir pretendentiem iestājpārbaudījuma identifikācijas kodus;</w:t>
      </w:r>
    </w:p>
    <w:p w14:paraId="78A41E3C" w14:textId="77777777" w:rsidR="008C7479" w:rsidRPr="00FC6944" w:rsidRDefault="009251D3" w:rsidP="005B0ECC">
      <w:pPr>
        <w:pStyle w:val="Pamatteksts"/>
        <w:numPr>
          <w:ilvl w:val="1"/>
          <w:numId w:val="2"/>
        </w:numPr>
        <w:tabs>
          <w:tab w:val="left" w:pos="1190"/>
        </w:tabs>
        <w:ind w:left="0" w:firstLine="709"/>
        <w:rPr>
          <w:sz w:val="26"/>
          <w:szCs w:val="26"/>
          <w:lang w:val="lv-LV"/>
        </w:rPr>
      </w:pPr>
      <w:r w:rsidRPr="00FC6944">
        <w:rPr>
          <w:sz w:val="26"/>
          <w:szCs w:val="26"/>
          <w:lang w:val="lv-LV"/>
        </w:rPr>
        <w:t>nosaka iestājpārbaudījum</w:t>
      </w:r>
      <w:r>
        <w:rPr>
          <w:sz w:val="26"/>
          <w:szCs w:val="26"/>
          <w:lang w:val="lv-LV"/>
        </w:rPr>
        <w:t>a</w:t>
      </w:r>
      <w:r w:rsidRPr="00FC6944">
        <w:rPr>
          <w:sz w:val="26"/>
          <w:szCs w:val="26"/>
          <w:lang w:val="lv-LV"/>
        </w:rPr>
        <w:t xml:space="preserve"> vērtēšanas norises viet</w:t>
      </w:r>
      <w:r>
        <w:rPr>
          <w:sz w:val="26"/>
          <w:szCs w:val="26"/>
          <w:lang w:val="lv-LV"/>
        </w:rPr>
        <w:t>as</w:t>
      </w:r>
      <w:r w:rsidRPr="00FC6944">
        <w:rPr>
          <w:sz w:val="26"/>
          <w:szCs w:val="26"/>
          <w:lang w:val="lv-LV"/>
        </w:rPr>
        <w:t xml:space="preserve"> un laiku</w:t>
      </w:r>
      <w:r>
        <w:rPr>
          <w:sz w:val="26"/>
          <w:szCs w:val="26"/>
          <w:lang w:val="lv-LV"/>
        </w:rPr>
        <w:t>s</w:t>
      </w:r>
      <w:r w:rsidRPr="00FC6944">
        <w:rPr>
          <w:sz w:val="26"/>
          <w:szCs w:val="26"/>
          <w:lang w:val="lv-LV"/>
        </w:rPr>
        <w:t>;</w:t>
      </w:r>
    </w:p>
    <w:p w14:paraId="4B28E739" w14:textId="77777777" w:rsidR="008C7479" w:rsidRDefault="009251D3" w:rsidP="005B0ECC">
      <w:pPr>
        <w:pStyle w:val="Pamatteksts"/>
        <w:numPr>
          <w:ilvl w:val="1"/>
          <w:numId w:val="2"/>
        </w:numPr>
        <w:tabs>
          <w:tab w:val="left" w:pos="1190"/>
        </w:tabs>
        <w:ind w:left="0" w:firstLine="709"/>
        <w:rPr>
          <w:sz w:val="26"/>
          <w:szCs w:val="26"/>
          <w:lang w:val="lv-LV"/>
        </w:rPr>
      </w:pPr>
      <w:r w:rsidRPr="00FC6944">
        <w:rPr>
          <w:sz w:val="26"/>
          <w:szCs w:val="26"/>
          <w:lang w:val="lv-LV"/>
        </w:rPr>
        <w:t>nosaka kārtību iestājpārbaudījum</w:t>
      </w:r>
      <w:r>
        <w:rPr>
          <w:sz w:val="26"/>
          <w:szCs w:val="26"/>
          <w:lang w:val="lv-LV"/>
        </w:rPr>
        <w:t>a</w:t>
      </w:r>
      <w:r w:rsidRPr="00FC6944">
        <w:rPr>
          <w:sz w:val="26"/>
          <w:szCs w:val="26"/>
          <w:lang w:val="lv-LV"/>
        </w:rPr>
        <w:t xml:space="preserve"> darbu nogādei vērtēšanas vietā;</w:t>
      </w:r>
    </w:p>
    <w:p w14:paraId="7B3B4042" w14:textId="77777777" w:rsidR="008C7479" w:rsidRDefault="009251D3" w:rsidP="005B0ECC">
      <w:pPr>
        <w:pStyle w:val="Pamatteksts"/>
        <w:numPr>
          <w:ilvl w:val="1"/>
          <w:numId w:val="2"/>
        </w:numPr>
        <w:tabs>
          <w:tab w:val="left" w:pos="993"/>
          <w:tab w:val="left" w:pos="1276"/>
        </w:tabs>
        <w:ind w:left="0" w:firstLine="709"/>
        <w:rPr>
          <w:sz w:val="26"/>
          <w:szCs w:val="26"/>
          <w:lang w:val="lv-LV"/>
        </w:rPr>
      </w:pPr>
      <w:r w:rsidRPr="00AD1329">
        <w:rPr>
          <w:sz w:val="26"/>
          <w:szCs w:val="26"/>
          <w:lang w:val="lv-LV"/>
        </w:rPr>
        <w:t xml:space="preserve">nepieciešamības gadījumā organizē iestājpārbaudījumu </w:t>
      </w:r>
      <w:r w:rsidRPr="00AD1329">
        <w:rPr>
          <w:noProof/>
          <w:sz w:val="26"/>
          <w:szCs w:val="26"/>
          <w:lang w:val="lv-LV"/>
        </w:rPr>
        <w:t>papildtermiņā</w:t>
      </w:r>
      <w:r>
        <w:rPr>
          <w:noProof/>
          <w:sz w:val="26"/>
          <w:szCs w:val="26"/>
          <w:lang w:val="lv-LV"/>
        </w:rPr>
        <w:t>;</w:t>
      </w:r>
    </w:p>
    <w:p w14:paraId="2B1D19EA" w14:textId="77777777" w:rsidR="008C7479" w:rsidRPr="00AD1329" w:rsidRDefault="009251D3" w:rsidP="005B0ECC">
      <w:pPr>
        <w:pStyle w:val="Pamatteksts"/>
        <w:numPr>
          <w:ilvl w:val="1"/>
          <w:numId w:val="2"/>
        </w:numPr>
        <w:tabs>
          <w:tab w:val="left" w:pos="1274"/>
        </w:tabs>
        <w:ind w:left="0" w:firstLine="710"/>
        <w:rPr>
          <w:sz w:val="26"/>
          <w:szCs w:val="26"/>
          <w:lang w:val="lv-LV"/>
        </w:rPr>
      </w:pPr>
      <w:r w:rsidRPr="00D97D2C">
        <w:rPr>
          <w:sz w:val="26"/>
          <w:szCs w:val="26"/>
          <w:lang w:val="lv-LV"/>
        </w:rPr>
        <w:t>nosaka atbildīgos par personas datu ievadīšanu un apstrādi.</w:t>
      </w:r>
    </w:p>
    <w:p w14:paraId="1677FC41" w14:textId="77777777" w:rsidR="008C7479" w:rsidRPr="00FC6944" w:rsidRDefault="008C7479" w:rsidP="008C7479">
      <w:pPr>
        <w:pStyle w:val="Pamatteksts"/>
        <w:tabs>
          <w:tab w:val="left" w:pos="1276"/>
        </w:tabs>
        <w:ind w:left="142" w:firstLine="567"/>
        <w:rPr>
          <w:sz w:val="26"/>
          <w:szCs w:val="26"/>
          <w:lang w:val="lv-LV"/>
        </w:rPr>
      </w:pPr>
    </w:p>
    <w:p w14:paraId="1414FFB7" w14:textId="77777777" w:rsidR="008C7479" w:rsidRPr="00530489" w:rsidRDefault="009251D3" w:rsidP="008C7479">
      <w:pPr>
        <w:pStyle w:val="Pamatteksts"/>
        <w:numPr>
          <w:ilvl w:val="0"/>
          <w:numId w:val="2"/>
        </w:numPr>
        <w:tabs>
          <w:tab w:val="left" w:pos="993"/>
          <w:tab w:val="left" w:pos="1134"/>
        </w:tabs>
        <w:ind w:left="0" w:firstLine="709"/>
        <w:rPr>
          <w:sz w:val="26"/>
          <w:szCs w:val="26"/>
          <w:lang w:val="lv-LV"/>
        </w:rPr>
      </w:pPr>
      <w:r w:rsidRPr="00530489">
        <w:rPr>
          <w:sz w:val="26"/>
          <w:szCs w:val="26"/>
          <w:lang w:val="lv-LV"/>
        </w:rPr>
        <w:t xml:space="preserve">Rīcības komisijas protokolus paraksta komisijas priekšsēdētājs un protokolētājs. Rīcības </w:t>
      </w:r>
      <w:r w:rsidRPr="00530489">
        <w:rPr>
          <w:sz w:val="26"/>
          <w:szCs w:val="26"/>
          <w:lang w:val="lv-LV"/>
        </w:rPr>
        <w:t>komisijas protokoli tiek uzglabāti Departamentā saskaņā ar dokumentu klasifikācijas shēmu.</w:t>
      </w:r>
    </w:p>
    <w:p w14:paraId="04A2C881" w14:textId="77777777" w:rsidR="008C7479" w:rsidRDefault="008C7479" w:rsidP="008C7479">
      <w:pPr>
        <w:pStyle w:val="Pamatteksts"/>
        <w:tabs>
          <w:tab w:val="left" w:pos="0"/>
        </w:tabs>
        <w:rPr>
          <w:sz w:val="26"/>
          <w:szCs w:val="26"/>
          <w:lang w:val="lv-LV"/>
        </w:rPr>
      </w:pPr>
    </w:p>
    <w:p w14:paraId="73F2B91A" w14:textId="77777777" w:rsidR="008C7479" w:rsidRDefault="009251D3" w:rsidP="008C7479">
      <w:pPr>
        <w:pStyle w:val="Pamatteksts"/>
        <w:tabs>
          <w:tab w:val="left" w:pos="426"/>
        </w:tabs>
        <w:jc w:val="center"/>
        <w:rPr>
          <w:b/>
          <w:sz w:val="26"/>
          <w:szCs w:val="26"/>
          <w:lang w:val="lv-LV"/>
        </w:rPr>
      </w:pPr>
      <w:r w:rsidRPr="0072762D">
        <w:rPr>
          <w:b/>
          <w:sz w:val="26"/>
          <w:szCs w:val="26"/>
          <w:lang w:val="lv-LV"/>
        </w:rPr>
        <w:t xml:space="preserve">III. </w:t>
      </w:r>
      <w:r>
        <w:rPr>
          <w:b/>
          <w:sz w:val="26"/>
          <w:szCs w:val="26"/>
          <w:lang w:val="lv-LV"/>
        </w:rPr>
        <w:t>Reģistrēšanās</w:t>
      </w:r>
      <w:r w:rsidRPr="0072762D">
        <w:rPr>
          <w:b/>
          <w:sz w:val="26"/>
          <w:szCs w:val="26"/>
          <w:lang w:val="lv-LV"/>
        </w:rPr>
        <w:t xml:space="preserve"> iestājpārbaudījumam</w:t>
      </w:r>
    </w:p>
    <w:p w14:paraId="41B41C25" w14:textId="77777777" w:rsidR="008C7479" w:rsidRPr="00FC6944" w:rsidRDefault="008C7479" w:rsidP="008C7479">
      <w:pPr>
        <w:pStyle w:val="Pamatteksts"/>
        <w:tabs>
          <w:tab w:val="left" w:pos="426"/>
        </w:tabs>
        <w:ind w:firstLine="567"/>
        <w:rPr>
          <w:sz w:val="26"/>
          <w:szCs w:val="26"/>
          <w:lang w:val="lv-LV"/>
        </w:rPr>
      </w:pPr>
    </w:p>
    <w:p w14:paraId="35A8A177" w14:textId="77777777" w:rsidR="008C7479" w:rsidRPr="00C131D7" w:rsidRDefault="009251D3" w:rsidP="005B0ECC">
      <w:pPr>
        <w:pStyle w:val="Pamatteksts"/>
        <w:numPr>
          <w:ilvl w:val="0"/>
          <w:numId w:val="2"/>
        </w:numPr>
        <w:tabs>
          <w:tab w:val="left" w:pos="1022"/>
        </w:tabs>
        <w:ind w:left="0" w:firstLine="709"/>
        <w:rPr>
          <w:sz w:val="26"/>
          <w:szCs w:val="26"/>
          <w:lang w:val="lv-LV"/>
        </w:rPr>
      </w:pPr>
      <w:r w:rsidRPr="00FC6944">
        <w:rPr>
          <w:sz w:val="26"/>
          <w:szCs w:val="26"/>
          <w:lang w:val="lv-LV"/>
        </w:rPr>
        <w:t xml:space="preserve">Rīcības komisija ir atbildīga par </w:t>
      </w:r>
      <w:r w:rsidRPr="00C131D7">
        <w:rPr>
          <w:sz w:val="26"/>
          <w:szCs w:val="26"/>
          <w:lang w:val="lv-LV"/>
        </w:rPr>
        <w:t>informācij</w:t>
      </w:r>
      <w:r w:rsidRPr="00FC6944">
        <w:rPr>
          <w:sz w:val="26"/>
          <w:szCs w:val="26"/>
          <w:lang w:val="lv-LV"/>
        </w:rPr>
        <w:t>as</w:t>
      </w:r>
      <w:r w:rsidRPr="00C131D7">
        <w:rPr>
          <w:sz w:val="26"/>
          <w:szCs w:val="26"/>
          <w:lang w:val="lv-LV"/>
        </w:rPr>
        <w:t xml:space="preserve"> par iestājpārbaudījum</w:t>
      </w:r>
      <w:r>
        <w:rPr>
          <w:sz w:val="26"/>
          <w:szCs w:val="26"/>
          <w:lang w:val="lv-LV"/>
        </w:rPr>
        <w:t>u</w:t>
      </w:r>
      <w:r w:rsidRPr="00C131D7">
        <w:rPr>
          <w:sz w:val="26"/>
          <w:szCs w:val="26"/>
          <w:lang w:val="lv-LV"/>
        </w:rPr>
        <w:t xml:space="preserve"> </w:t>
      </w:r>
      <w:r w:rsidRPr="00FC6944">
        <w:rPr>
          <w:sz w:val="26"/>
          <w:szCs w:val="26"/>
          <w:lang w:val="lv-LV"/>
        </w:rPr>
        <w:t xml:space="preserve">norises vietu, </w:t>
      </w:r>
      <w:r w:rsidRPr="00C131D7">
        <w:rPr>
          <w:sz w:val="26"/>
          <w:szCs w:val="26"/>
          <w:lang w:val="lv-LV"/>
        </w:rPr>
        <w:t>laiku</w:t>
      </w:r>
      <w:r w:rsidRPr="00FC6944">
        <w:rPr>
          <w:sz w:val="26"/>
          <w:szCs w:val="26"/>
          <w:lang w:val="lv-LV"/>
        </w:rPr>
        <w:t>,</w:t>
      </w:r>
      <w:r w:rsidRPr="00C131D7">
        <w:rPr>
          <w:sz w:val="26"/>
          <w:szCs w:val="26"/>
          <w:lang w:val="lv-LV"/>
        </w:rPr>
        <w:t xml:space="preserve"> pieteikšanās termiņu</w:t>
      </w:r>
      <w:r w:rsidRPr="00FC6944">
        <w:rPr>
          <w:sz w:val="26"/>
          <w:szCs w:val="26"/>
          <w:lang w:val="lv-LV"/>
        </w:rPr>
        <w:t>, programm</w:t>
      </w:r>
      <w:r>
        <w:rPr>
          <w:sz w:val="26"/>
          <w:szCs w:val="26"/>
          <w:lang w:val="lv-LV"/>
        </w:rPr>
        <w:t>u</w:t>
      </w:r>
      <w:r w:rsidRPr="00FC6944">
        <w:rPr>
          <w:sz w:val="26"/>
          <w:szCs w:val="26"/>
          <w:lang w:val="lv-LV"/>
        </w:rPr>
        <w:t xml:space="preserve"> </w:t>
      </w:r>
      <w:r w:rsidRPr="00C131D7">
        <w:rPr>
          <w:sz w:val="26"/>
          <w:szCs w:val="26"/>
          <w:lang w:val="lv-LV"/>
        </w:rPr>
        <w:t>ievieto</w:t>
      </w:r>
      <w:r w:rsidRPr="00FC6944">
        <w:rPr>
          <w:sz w:val="26"/>
          <w:szCs w:val="26"/>
          <w:lang w:val="lv-LV"/>
        </w:rPr>
        <w:t xml:space="preserve">šanu Departamenta un </w:t>
      </w:r>
      <w:r>
        <w:rPr>
          <w:sz w:val="26"/>
          <w:szCs w:val="26"/>
          <w:lang w:val="lv-LV"/>
        </w:rPr>
        <w:t>Ģimnāziju</w:t>
      </w:r>
      <w:r w:rsidRPr="00FC6944">
        <w:rPr>
          <w:sz w:val="26"/>
          <w:szCs w:val="26"/>
          <w:lang w:val="lv-LV"/>
        </w:rPr>
        <w:t xml:space="preserve"> tīmekļvietnēs vismaz četras nedēļas pirms iestājpārbaudījum</w:t>
      </w:r>
      <w:r>
        <w:rPr>
          <w:sz w:val="26"/>
          <w:szCs w:val="26"/>
          <w:lang w:val="lv-LV"/>
        </w:rPr>
        <w:t>a</w:t>
      </w:r>
      <w:r w:rsidRPr="00FC6944">
        <w:rPr>
          <w:sz w:val="26"/>
          <w:szCs w:val="26"/>
          <w:lang w:val="lv-LV"/>
        </w:rPr>
        <w:t xml:space="preserve"> norises dienas.</w:t>
      </w:r>
    </w:p>
    <w:p w14:paraId="21472CE5" w14:textId="77777777" w:rsidR="008C7479" w:rsidRDefault="008C7479" w:rsidP="005B0ECC">
      <w:pPr>
        <w:pStyle w:val="Pamatteksts"/>
        <w:tabs>
          <w:tab w:val="left" w:pos="567"/>
          <w:tab w:val="left" w:pos="993"/>
        </w:tabs>
        <w:ind w:firstLine="709"/>
        <w:rPr>
          <w:sz w:val="26"/>
          <w:szCs w:val="26"/>
          <w:lang w:val="lv-LV"/>
        </w:rPr>
      </w:pPr>
    </w:p>
    <w:p w14:paraId="42921ECA" w14:textId="77777777" w:rsidR="008C7479" w:rsidRPr="00AD1329" w:rsidRDefault="009251D3" w:rsidP="005B0ECC">
      <w:pPr>
        <w:pStyle w:val="Pamatteksts"/>
        <w:numPr>
          <w:ilvl w:val="0"/>
          <w:numId w:val="2"/>
        </w:numPr>
        <w:tabs>
          <w:tab w:val="left" w:pos="567"/>
          <w:tab w:val="left" w:pos="993"/>
        </w:tabs>
        <w:ind w:left="0" w:firstLine="709"/>
        <w:rPr>
          <w:sz w:val="26"/>
          <w:szCs w:val="26"/>
          <w:lang w:val="lv-LV"/>
        </w:rPr>
      </w:pPr>
      <w:r w:rsidRPr="00AD1329">
        <w:rPr>
          <w:sz w:val="26"/>
          <w:szCs w:val="26"/>
          <w:lang w:val="lv-LV"/>
        </w:rPr>
        <w:t>Reģistrēšanās iestājpārbaudījumam notiek elektroniski, aizpildot reģistrēšanās anketu tīmekļvietnē izglitiba.riga.lv. Reģistrēšanās iestājpārbaudījumam notiek 14 kalendārās dienas un tiek uzsākta ne vēlāk ka trīs nedēļas pirms iestājpārbaudījuma.</w:t>
      </w:r>
    </w:p>
    <w:p w14:paraId="7AB3FDCD" w14:textId="77777777" w:rsidR="008C7479" w:rsidRPr="00FC6944" w:rsidRDefault="008C7479" w:rsidP="005B0ECC">
      <w:pPr>
        <w:pStyle w:val="Pamatteksts"/>
        <w:tabs>
          <w:tab w:val="left" w:pos="567"/>
          <w:tab w:val="left" w:pos="709"/>
        </w:tabs>
        <w:ind w:firstLine="709"/>
        <w:rPr>
          <w:sz w:val="26"/>
          <w:szCs w:val="26"/>
          <w:lang w:val="lv-LV"/>
        </w:rPr>
      </w:pPr>
    </w:p>
    <w:p w14:paraId="661C9A2E" w14:textId="77777777" w:rsidR="008C7479" w:rsidRPr="00FC6944" w:rsidRDefault="009251D3" w:rsidP="008C7479">
      <w:pPr>
        <w:pStyle w:val="Pamatteksts"/>
        <w:numPr>
          <w:ilvl w:val="0"/>
          <w:numId w:val="2"/>
        </w:numPr>
        <w:tabs>
          <w:tab w:val="left" w:pos="567"/>
          <w:tab w:val="left" w:pos="709"/>
          <w:tab w:val="left" w:pos="993"/>
        </w:tabs>
        <w:ind w:left="0" w:firstLine="709"/>
        <w:rPr>
          <w:sz w:val="26"/>
          <w:szCs w:val="26"/>
          <w:lang w:val="lv-LV"/>
        </w:rPr>
      </w:pPr>
      <w:r w:rsidRPr="00FC6944">
        <w:rPr>
          <w:sz w:val="26"/>
          <w:szCs w:val="26"/>
          <w:lang w:val="lv-LV"/>
        </w:rPr>
        <w:t>Reģistrējot pretendentu iestājpārbaudījumam, norāda šādu informāciju:</w:t>
      </w:r>
    </w:p>
    <w:p w14:paraId="7253C886" w14:textId="77777777" w:rsidR="008C7479" w:rsidRPr="00FC6944" w:rsidRDefault="009251D3" w:rsidP="008C7479">
      <w:pPr>
        <w:pStyle w:val="Pamatteksts"/>
        <w:numPr>
          <w:ilvl w:val="1"/>
          <w:numId w:val="2"/>
        </w:numPr>
        <w:tabs>
          <w:tab w:val="left" w:pos="1176"/>
        </w:tabs>
        <w:ind w:left="0" w:firstLine="709"/>
        <w:rPr>
          <w:sz w:val="26"/>
          <w:szCs w:val="26"/>
          <w:lang w:val="lv-LV"/>
        </w:rPr>
      </w:pPr>
      <w:r w:rsidRPr="00FC6944">
        <w:rPr>
          <w:sz w:val="26"/>
          <w:szCs w:val="26"/>
          <w:lang w:val="lv-LV"/>
        </w:rPr>
        <w:t>pretendenta vārds, uzvārds, dzimšanas dati;</w:t>
      </w:r>
    </w:p>
    <w:p w14:paraId="1340B983" w14:textId="77777777" w:rsidR="008C7479" w:rsidRPr="00FC6944" w:rsidRDefault="009251D3" w:rsidP="008C7479">
      <w:pPr>
        <w:pStyle w:val="Pamatteksts"/>
        <w:numPr>
          <w:ilvl w:val="1"/>
          <w:numId w:val="2"/>
        </w:numPr>
        <w:tabs>
          <w:tab w:val="left" w:pos="1176"/>
        </w:tabs>
        <w:ind w:left="0" w:firstLine="709"/>
        <w:rPr>
          <w:sz w:val="26"/>
          <w:szCs w:val="26"/>
          <w:lang w:val="lv-LV"/>
        </w:rPr>
      </w:pPr>
      <w:r w:rsidRPr="00FC6944">
        <w:rPr>
          <w:sz w:val="26"/>
          <w:szCs w:val="26"/>
          <w:lang w:val="lv-LV"/>
        </w:rPr>
        <w:t>izglītības iestāde, kurā pretendents apgūst pamatizglītību;</w:t>
      </w:r>
    </w:p>
    <w:p w14:paraId="3519A1BE" w14:textId="77777777" w:rsidR="008C7479" w:rsidRPr="00FC6944" w:rsidRDefault="009251D3" w:rsidP="008C7479">
      <w:pPr>
        <w:pStyle w:val="Pamatteksts"/>
        <w:numPr>
          <w:ilvl w:val="1"/>
          <w:numId w:val="2"/>
        </w:numPr>
        <w:tabs>
          <w:tab w:val="left" w:pos="1176"/>
        </w:tabs>
        <w:ind w:left="0" w:firstLine="709"/>
        <w:rPr>
          <w:sz w:val="26"/>
          <w:szCs w:val="26"/>
          <w:lang w:val="lv-LV"/>
        </w:rPr>
      </w:pPr>
      <w:r w:rsidRPr="00FC6944">
        <w:rPr>
          <w:sz w:val="26"/>
          <w:szCs w:val="26"/>
          <w:lang w:val="lv-LV"/>
        </w:rPr>
        <w:t>pretendenta kontakttālrunis;</w:t>
      </w:r>
    </w:p>
    <w:p w14:paraId="335ED6FB" w14:textId="77777777" w:rsidR="008C7479" w:rsidRPr="00FC6944" w:rsidRDefault="009251D3" w:rsidP="008C7479">
      <w:pPr>
        <w:pStyle w:val="Pamatteksts"/>
        <w:numPr>
          <w:ilvl w:val="1"/>
          <w:numId w:val="2"/>
        </w:numPr>
        <w:tabs>
          <w:tab w:val="left" w:pos="1176"/>
        </w:tabs>
        <w:ind w:left="0" w:firstLine="709"/>
        <w:rPr>
          <w:sz w:val="26"/>
          <w:szCs w:val="26"/>
          <w:lang w:val="lv-LV"/>
        </w:rPr>
      </w:pPr>
      <w:r w:rsidRPr="00FC6944">
        <w:rPr>
          <w:sz w:val="26"/>
          <w:szCs w:val="26"/>
          <w:lang w:val="lv-LV"/>
        </w:rPr>
        <w:t>pretendenta pieteicēja vārds, uzvārds, kontakttālrunis, e-pasts vai e-adrese.</w:t>
      </w:r>
    </w:p>
    <w:p w14:paraId="586A36AB" w14:textId="77777777" w:rsidR="008C7479" w:rsidRPr="00FC6944" w:rsidRDefault="008C7479" w:rsidP="008C7479">
      <w:pPr>
        <w:pStyle w:val="Pamatteksts"/>
        <w:tabs>
          <w:tab w:val="left" w:pos="1134"/>
        </w:tabs>
        <w:rPr>
          <w:sz w:val="26"/>
          <w:szCs w:val="26"/>
          <w:lang w:val="lv-LV"/>
        </w:rPr>
      </w:pPr>
    </w:p>
    <w:p w14:paraId="7DC03601" w14:textId="77777777" w:rsidR="008C7479" w:rsidRPr="00D97D2C" w:rsidRDefault="009251D3" w:rsidP="008C7479">
      <w:pPr>
        <w:numPr>
          <w:ilvl w:val="0"/>
          <w:numId w:val="2"/>
        </w:numPr>
        <w:tabs>
          <w:tab w:val="center" w:pos="0"/>
          <w:tab w:val="center" w:pos="993"/>
        </w:tabs>
        <w:ind w:left="0" w:firstLine="709"/>
        <w:jc w:val="both"/>
        <w:rPr>
          <w:color w:val="000000"/>
          <w:sz w:val="26"/>
          <w:lang w:val="lv-LV"/>
        </w:rPr>
      </w:pPr>
      <w:r>
        <w:rPr>
          <w:sz w:val="26"/>
          <w:szCs w:val="26"/>
          <w:lang w:val="lv-LV" w:eastAsia="zh-CN"/>
        </w:rPr>
        <w:t>Reģistrējoties iestājpārbaudījumam</w:t>
      </w:r>
      <w:r w:rsidRPr="00FC6944">
        <w:rPr>
          <w:sz w:val="26"/>
          <w:szCs w:val="26"/>
          <w:lang w:val="lv-LV" w:eastAsia="zh-CN"/>
        </w:rPr>
        <w:t>, pretendent</w:t>
      </w:r>
      <w:r>
        <w:rPr>
          <w:sz w:val="26"/>
          <w:szCs w:val="26"/>
          <w:lang w:val="lv-LV" w:eastAsia="zh-CN"/>
        </w:rPr>
        <w:t>a pieteicējs</w:t>
      </w:r>
      <w:r w:rsidRPr="00FC6944">
        <w:rPr>
          <w:sz w:val="26"/>
          <w:szCs w:val="26"/>
          <w:lang w:val="lv-LV" w:eastAsia="zh-CN"/>
        </w:rPr>
        <w:t xml:space="preserve"> </w:t>
      </w:r>
      <w:r w:rsidRPr="00D97D2C">
        <w:rPr>
          <w:sz w:val="26"/>
          <w:szCs w:val="26"/>
          <w:lang w:val="lv-LV" w:eastAsia="zh-CN"/>
        </w:rPr>
        <w:t xml:space="preserve">tiek informēts par personas datu apstrādes veikšanu </w:t>
      </w:r>
      <w:r w:rsidRPr="00D97D2C">
        <w:rPr>
          <w:color w:val="000000"/>
          <w:sz w:val="26"/>
          <w:lang w:val="lv-LV"/>
        </w:rPr>
        <w:t>un izmantošanu tikai personas datu apstrādes mērķa sasniegšanai atbilstoši ārējos normatīvajos aktos noteiktajiem personas datu apstrādes noteikumiem.</w:t>
      </w:r>
    </w:p>
    <w:p w14:paraId="51E4B62E" w14:textId="77777777" w:rsidR="008C7479" w:rsidRPr="00FC6944" w:rsidRDefault="008C7479" w:rsidP="008C7479">
      <w:pPr>
        <w:pStyle w:val="Pamatteksts"/>
        <w:tabs>
          <w:tab w:val="left" w:pos="1134"/>
        </w:tabs>
        <w:rPr>
          <w:sz w:val="26"/>
          <w:szCs w:val="26"/>
          <w:lang w:val="lv-LV"/>
        </w:rPr>
      </w:pPr>
    </w:p>
    <w:p w14:paraId="4E2DD941" w14:textId="77777777" w:rsidR="008C7479" w:rsidRPr="00FC6944" w:rsidRDefault="009251D3" w:rsidP="008C7479">
      <w:pPr>
        <w:pStyle w:val="Sarakstarindkopa"/>
        <w:ind w:left="0"/>
        <w:jc w:val="center"/>
        <w:rPr>
          <w:b/>
          <w:sz w:val="26"/>
          <w:szCs w:val="26"/>
          <w:lang w:val="lv-LV"/>
        </w:rPr>
      </w:pPr>
      <w:r w:rsidRPr="00FC6944">
        <w:rPr>
          <w:b/>
          <w:sz w:val="26"/>
          <w:szCs w:val="26"/>
          <w:lang w:val="lv-LV"/>
        </w:rPr>
        <w:t>IV. Iestājpārbaudījum</w:t>
      </w:r>
      <w:r>
        <w:rPr>
          <w:b/>
          <w:sz w:val="26"/>
          <w:szCs w:val="26"/>
          <w:lang w:val="lv-LV"/>
        </w:rPr>
        <w:t>u</w:t>
      </w:r>
      <w:r w:rsidRPr="00FC6944">
        <w:rPr>
          <w:b/>
          <w:sz w:val="26"/>
          <w:szCs w:val="26"/>
          <w:lang w:val="lv-LV"/>
        </w:rPr>
        <w:t xml:space="preserve"> norise</w:t>
      </w:r>
    </w:p>
    <w:p w14:paraId="4FF46496" w14:textId="77777777" w:rsidR="008C7479" w:rsidRPr="00FC6944" w:rsidRDefault="008C7479" w:rsidP="008C7479">
      <w:pPr>
        <w:pStyle w:val="Sarakstarindkopa"/>
        <w:ind w:left="0"/>
        <w:rPr>
          <w:sz w:val="26"/>
          <w:szCs w:val="26"/>
          <w:lang w:val="lv-LV"/>
        </w:rPr>
      </w:pPr>
    </w:p>
    <w:p w14:paraId="6DC39D64" w14:textId="77777777" w:rsidR="008C7479" w:rsidRPr="00FC6944" w:rsidRDefault="009251D3" w:rsidP="008C7479">
      <w:pPr>
        <w:pStyle w:val="Pamatteksts"/>
        <w:numPr>
          <w:ilvl w:val="0"/>
          <w:numId w:val="2"/>
        </w:numPr>
        <w:tabs>
          <w:tab w:val="left" w:pos="1134"/>
        </w:tabs>
        <w:ind w:left="0" w:firstLine="709"/>
        <w:rPr>
          <w:sz w:val="26"/>
          <w:szCs w:val="26"/>
          <w:lang w:val="lv-LV"/>
        </w:rPr>
      </w:pPr>
      <w:r w:rsidRPr="00FC6944">
        <w:rPr>
          <w:sz w:val="26"/>
          <w:szCs w:val="26"/>
          <w:lang w:val="lv-LV"/>
        </w:rPr>
        <w:t>Katrai iestājpārbaudījuma norises telpai ir darba vadītājs. Darba vadītāju norīko Ģimnāzij</w:t>
      </w:r>
      <w:r>
        <w:rPr>
          <w:sz w:val="26"/>
          <w:szCs w:val="26"/>
          <w:lang w:val="lv-LV"/>
        </w:rPr>
        <w:t>u</w:t>
      </w:r>
      <w:r w:rsidRPr="00FC6944">
        <w:rPr>
          <w:sz w:val="26"/>
          <w:szCs w:val="26"/>
          <w:lang w:val="lv-LV"/>
        </w:rPr>
        <w:t>, kurā</w:t>
      </w:r>
      <w:r>
        <w:rPr>
          <w:sz w:val="26"/>
          <w:szCs w:val="26"/>
          <w:lang w:val="lv-LV"/>
        </w:rPr>
        <w:t>s</w:t>
      </w:r>
      <w:r w:rsidRPr="00FC6944">
        <w:rPr>
          <w:sz w:val="26"/>
          <w:szCs w:val="26"/>
          <w:lang w:val="lv-LV"/>
        </w:rPr>
        <w:t xml:space="preserve"> notiek </w:t>
      </w:r>
      <w:r>
        <w:rPr>
          <w:sz w:val="26"/>
          <w:szCs w:val="26"/>
          <w:lang w:val="lv-LV"/>
        </w:rPr>
        <w:t>i</w:t>
      </w:r>
      <w:r w:rsidRPr="00FC6944">
        <w:rPr>
          <w:sz w:val="26"/>
          <w:szCs w:val="26"/>
          <w:lang w:val="lv-LV"/>
        </w:rPr>
        <w:t>estājpārbaudījums, direktor</w:t>
      </w:r>
      <w:r>
        <w:rPr>
          <w:sz w:val="26"/>
          <w:szCs w:val="26"/>
          <w:lang w:val="lv-LV"/>
        </w:rPr>
        <w:t>i</w:t>
      </w:r>
      <w:r w:rsidRPr="00FC6944">
        <w:rPr>
          <w:sz w:val="26"/>
          <w:szCs w:val="26"/>
          <w:lang w:val="lv-LV"/>
        </w:rPr>
        <w:t>. Darba vadītājs veic šādus pienākumus:</w:t>
      </w:r>
    </w:p>
    <w:p w14:paraId="0479E970" w14:textId="77777777" w:rsidR="008C7479" w:rsidRPr="00831A91" w:rsidRDefault="009251D3" w:rsidP="005B0ECC">
      <w:pPr>
        <w:pStyle w:val="Pamatteksts"/>
        <w:numPr>
          <w:ilvl w:val="1"/>
          <w:numId w:val="2"/>
        </w:numPr>
        <w:tabs>
          <w:tab w:val="left" w:pos="1344"/>
        </w:tabs>
        <w:ind w:left="0" w:firstLine="710"/>
        <w:rPr>
          <w:sz w:val="26"/>
          <w:szCs w:val="26"/>
          <w:lang w:val="lv-LV"/>
        </w:rPr>
      </w:pPr>
      <w:r w:rsidRPr="00C131D7">
        <w:rPr>
          <w:sz w:val="26"/>
          <w:szCs w:val="26"/>
          <w:lang w:val="lv-LV"/>
        </w:rPr>
        <w:lastRenderedPageBreak/>
        <w:t xml:space="preserve">ielaižot pretendentus iestājpārbaudījuma norises telpā, veic pretendentu identifikāciju, </w:t>
      </w:r>
      <w:r>
        <w:rPr>
          <w:sz w:val="26"/>
          <w:szCs w:val="26"/>
          <w:lang w:val="lv-LV"/>
        </w:rPr>
        <w:t>lūdzot</w:t>
      </w:r>
      <w:r w:rsidRPr="00C131D7">
        <w:rPr>
          <w:sz w:val="26"/>
          <w:szCs w:val="26"/>
          <w:lang w:val="lv-LV"/>
        </w:rPr>
        <w:t xml:space="preserve"> uzrādīt personas apliecinošu dokumentu</w:t>
      </w:r>
      <w:r>
        <w:rPr>
          <w:sz w:val="26"/>
          <w:szCs w:val="26"/>
          <w:lang w:val="lv-LV"/>
        </w:rPr>
        <w:t xml:space="preserve"> </w:t>
      </w:r>
      <w:r w:rsidRPr="00053022">
        <w:rPr>
          <w:sz w:val="26"/>
          <w:szCs w:val="26"/>
          <w:lang w:val="lv-LV"/>
        </w:rPr>
        <w:t>vai izglītojamā statusu apliecinošu dokumentu (piemēram, skolēna apliecība, skolēna karte</w:t>
      </w:r>
      <w:r>
        <w:rPr>
          <w:sz w:val="26"/>
          <w:szCs w:val="26"/>
          <w:lang w:val="lv-LV"/>
        </w:rPr>
        <w:t>);</w:t>
      </w:r>
    </w:p>
    <w:p w14:paraId="53FD1493" w14:textId="77777777" w:rsidR="008C7479" w:rsidRPr="00D97D2C" w:rsidRDefault="009251D3" w:rsidP="005B0ECC">
      <w:pPr>
        <w:pStyle w:val="Pamatteksts"/>
        <w:numPr>
          <w:ilvl w:val="1"/>
          <w:numId w:val="2"/>
        </w:numPr>
        <w:tabs>
          <w:tab w:val="left" w:pos="1344"/>
        </w:tabs>
        <w:ind w:left="0" w:firstLine="710"/>
        <w:rPr>
          <w:sz w:val="26"/>
          <w:szCs w:val="26"/>
          <w:lang w:val="lv-LV"/>
        </w:rPr>
      </w:pPr>
      <w:r w:rsidRPr="00D97D2C">
        <w:rPr>
          <w:sz w:val="26"/>
          <w:szCs w:val="26"/>
          <w:lang w:val="lv-LV"/>
        </w:rPr>
        <w:t>nodrošina pretendentu ar identifikācijas kodu, izsniedzot kodu lapu;</w:t>
      </w:r>
    </w:p>
    <w:p w14:paraId="2F0B2FA8" w14:textId="77777777" w:rsidR="008C7479" w:rsidRPr="00D97D2C" w:rsidRDefault="009251D3" w:rsidP="005B0ECC">
      <w:pPr>
        <w:pStyle w:val="Pamatteksts"/>
        <w:numPr>
          <w:ilvl w:val="1"/>
          <w:numId w:val="2"/>
        </w:numPr>
        <w:tabs>
          <w:tab w:val="left" w:pos="1344"/>
        </w:tabs>
        <w:ind w:left="0" w:firstLine="710"/>
        <w:rPr>
          <w:sz w:val="26"/>
          <w:szCs w:val="26"/>
          <w:lang w:val="lv-LV"/>
        </w:rPr>
      </w:pPr>
      <w:r w:rsidRPr="00D97D2C">
        <w:rPr>
          <w:sz w:val="26"/>
          <w:szCs w:val="26"/>
          <w:lang w:val="lv-LV"/>
        </w:rPr>
        <w:t xml:space="preserve">pārliecinās, ka uz kodu lapas norādītās personas vārds un </w:t>
      </w:r>
      <w:r w:rsidRPr="00D97D2C">
        <w:rPr>
          <w:sz w:val="26"/>
          <w:szCs w:val="26"/>
          <w:lang w:val="lv-LV"/>
        </w:rPr>
        <w:t>uzvārds</w:t>
      </w:r>
      <w:r w:rsidRPr="007F58D6">
        <w:rPr>
          <w:sz w:val="26"/>
          <w:szCs w:val="26"/>
          <w:lang w:val="lv-LV"/>
        </w:rPr>
        <w:t xml:space="preserve"> </w:t>
      </w:r>
      <w:r w:rsidRPr="00D97D2C">
        <w:rPr>
          <w:sz w:val="26"/>
          <w:szCs w:val="26"/>
          <w:lang w:val="lv-LV"/>
        </w:rPr>
        <w:t>sakrīt ar personu apliecinošā dokumenta datiem;</w:t>
      </w:r>
    </w:p>
    <w:p w14:paraId="5B301B38" w14:textId="77777777" w:rsidR="008C7479" w:rsidRDefault="009251D3" w:rsidP="005B0ECC">
      <w:pPr>
        <w:pStyle w:val="Pamatteksts"/>
        <w:numPr>
          <w:ilvl w:val="1"/>
          <w:numId w:val="2"/>
        </w:numPr>
        <w:tabs>
          <w:tab w:val="left" w:pos="1344"/>
        </w:tabs>
        <w:ind w:left="0" w:firstLine="710"/>
        <w:rPr>
          <w:sz w:val="26"/>
          <w:szCs w:val="26"/>
          <w:lang w:val="lv-LV"/>
        </w:rPr>
      </w:pPr>
      <w:r w:rsidRPr="00C131D7">
        <w:rPr>
          <w:sz w:val="26"/>
          <w:szCs w:val="26"/>
          <w:lang w:val="lv-LV"/>
        </w:rPr>
        <w:t>iepazīstina pretendentus ar iestājpārbaudījuma noris</w:t>
      </w:r>
      <w:r>
        <w:rPr>
          <w:sz w:val="26"/>
          <w:szCs w:val="26"/>
          <w:lang w:val="lv-LV"/>
        </w:rPr>
        <w:t>es kārtību</w:t>
      </w:r>
      <w:r w:rsidRPr="00C131D7">
        <w:rPr>
          <w:sz w:val="26"/>
          <w:szCs w:val="26"/>
          <w:lang w:val="lv-LV"/>
        </w:rPr>
        <w:t xml:space="preserve"> un uzrauga t</w:t>
      </w:r>
      <w:r>
        <w:rPr>
          <w:sz w:val="26"/>
          <w:szCs w:val="26"/>
          <w:lang w:val="lv-LV"/>
        </w:rPr>
        <w:t>ās</w:t>
      </w:r>
      <w:r w:rsidRPr="00C131D7">
        <w:rPr>
          <w:sz w:val="26"/>
          <w:szCs w:val="26"/>
          <w:lang w:val="lv-LV"/>
        </w:rPr>
        <w:t xml:space="preserve"> ievērošanu iestājpārbaudījuma izpildes laikā;</w:t>
      </w:r>
    </w:p>
    <w:p w14:paraId="5F910F5B" w14:textId="77777777" w:rsidR="008C7479" w:rsidRDefault="009251D3" w:rsidP="005B0ECC">
      <w:pPr>
        <w:pStyle w:val="Pamatteksts"/>
        <w:numPr>
          <w:ilvl w:val="1"/>
          <w:numId w:val="2"/>
        </w:numPr>
        <w:tabs>
          <w:tab w:val="left" w:pos="1344"/>
        </w:tabs>
        <w:ind w:left="0" w:firstLine="710"/>
        <w:rPr>
          <w:sz w:val="26"/>
          <w:szCs w:val="26"/>
          <w:lang w:val="lv-LV"/>
        </w:rPr>
      </w:pPr>
      <w:r w:rsidRPr="00C131D7">
        <w:rPr>
          <w:sz w:val="26"/>
          <w:szCs w:val="26"/>
          <w:lang w:val="lv-LV"/>
        </w:rPr>
        <w:t>nodrošina, lai pretendenti iestājpārbaudījum</w:t>
      </w:r>
      <w:r>
        <w:rPr>
          <w:sz w:val="26"/>
          <w:szCs w:val="26"/>
          <w:lang w:val="lv-LV"/>
        </w:rPr>
        <w:t>u</w:t>
      </w:r>
      <w:r w:rsidRPr="00C131D7">
        <w:rPr>
          <w:sz w:val="26"/>
          <w:szCs w:val="26"/>
          <w:lang w:val="lv-LV"/>
        </w:rPr>
        <w:t xml:space="preserve"> veiktu patstāvīgi, netraucētu citus pretendentus un ievērotu iestājpārbaudījuma norises kārtību</w:t>
      </w:r>
      <w:r>
        <w:rPr>
          <w:sz w:val="26"/>
          <w:szCs w:val="26"/>
          <w:lang w:val="lv-LV"/>
        </w:rPr>
        <w:t>.</w:t>
      </w:r>
    </w:p>
    <w:p w14:paraId="5B06F1FF" w14:textId="77777777" w:rsidR="008C7479" w:rsidRPr="00FC6944" w:rsidRDefault="008C7479" w:rsidP="008C7479">
      <w:pPr>
        <w:pStyle w:val="Pamatteksts"/>
        <w:tabs>
          <w:tab w:val="left" w:pos="1276"/>
        </w:tabs>
        <w:rPr>
          <w:sz w:val="26"/>
          <w:szCs w:val="26"/>
          <w:lang w:val="lv-LV"/>
        </w:rPr>
      </w:pPr>
    </w:p>
    <w:p w14:paraId="347E989B" w14:textId="77777777" w:rsidR="008C7479" w:rsidRPr="00FC6944" w:rsidRDefault="009251D3" w:rsidP="008C7479">
      <w:pPr>
        <w:pStyle w:val="Pamatteksts"/>
        <w:numPr>
          <w:ilvl w:val="0"/>
          <w:numId w:val="2"/>
        </w:numPr>
        <w:tabs>
          <w:tab w:val="left" w:pos="993"/>
          <w:tab w:val="left" w:pos="1134"/>
          <w:tab w:val="left" w:pos="1276"/>
        </w:tabs>
        <w:ind w:left="0" w:firstLine="709"/>
        <w:rPr>
          <w:sz w:val="26"/>
          <w:szCs w:val="26"/>
          <w:lang w:val="lv-LV"/>
        </w:rPr>
      </w:pPr>
      <w:r>
        <w:rPr>
          <w:sz w:val="26"/>
          <w:szCs w:val="26"/>
          <w:lang w:val="lv-LV"/>
        </w:rPr>
        <w:t>D</w:t>
      </w:r>
      <w:r w:rsidRPr="00FC6944">
        <w:rPr>
          <w:sz w:val="26"/>
          <w:szCs w:val="26"/>
          <w:lang w:val="lv-LV"/>
        </w:rPr>
        <w:t xml:space="preserve">arba vadītājs </w:t>
      </w:r>
      <w:r>
        <w:rPr>
          <w:sz w:val="26"/>
          <w:szCs w:val="26"/>
          <w:lang w:val="lv-LV"/>
        </w:rPr>
        <w:t xml:space="preserve">iestājpārbaudījuma </w:t>
      </w:r>
      <w:r w:rsidRPr="00FC6944">
        <w:rPr>
          <w:sz w:val="26"/>
          <w:szCs w:val="26"/>
          <w:lang w:val="lv-LV"/>
        </w:rPr>
        <w:t xml:space="preserve">uzdevumu </w:t>
      </w:r>
      <w:r>
        <w:rPr>
          <w:sz w:val="26"/>
          <w:szCs w:val="26"/>
          <w:lang w:val="lv-LV"/>
        </w:rPr>
        <w:t>pildīšanas</w:t>
      </w:r>
      <w:r w:rsidRPr="00FC6944">
        <w:rPr>
          <w:sz w:val="26"/>
          <w:szCs w:val="26"/>
          <w:lang w:val="lv-LV"/>
        </w:rPr>
        <w:t xml:space="preserve"> laikā pretendentiem nesniedz skaidrojumus par </w:t>
      </w:r>
      <w:r>
        <w:rPr>
          <w:sz w:val="26"/>
          <w:szCs w:val="26"/>
          <w:lang w:val="lv-LV"/>
        </w:rPr>
        <w:t xml:space="preserve">iestājpārbaudījuma saturu un </w:t>
      </w:r>
      <w:r w:rsidRPr="00FC6944">
        <w:rPr>
          <w:sz w:val="26"/>
          <w:szCs w:val="26"/>
          <w:lang w:val="lv-LV"/>
        </w:rPr>
        <w:t>uzdevumiem.</w:t>
      </w:r>
      <w:r w:rsidRPr="00FC6944">
        <w:rPr>
          <w:lang w:val="lv-LV"/>
        </w:rPr>
        <w:t xml:space="preserve"> </w:t>
      </w:r>
    </w:p>
    <w:p w14:paraId="77B14B65" w14:textId="77777777" w:rsidR="008C7479" w:rsidRPr="00FC6944" w:rsidRDefault="008C7479" w:rsidP="008C7479">
      <w:pPr>
        <w:pStyle w:val="Pamatteksts"/>
        <w:tabs>
          <w:tab w:val="left" w:pos="993"/>
          <w:tab w:val="left" w:pos="1134"/>
          <w:tab w:val="left" w:pos="1276"/>
        </w:tabs>
        <w:ind w:firstLine="709"/>
        <w:rPr>
          <w:sz w:val="26"/>
          <w:szCs w:val="26"/>
          <w:lang w:val="lv-LV"/>
        </w:rPr>
      </w:pPr>
    </w:p>
    <w:p w14:paraId="67A660C5" w14:textId="77777777" w:rsidR="008C7479" w:rsidRPr="00FC6944" w:rsidRDefault="009251D3" w:rsidP="008C7479">
      <w:pPr>
        <w:pStyle w:val="Pamatteksts"/>
        <w:numPr>
          <w:ilvl w:val="0"/>
          <w:numId w:val="2"/>
        </w:numPr>
        <w:tabs>
          <w:tab w:val="left" w:pos="1134"/>
        </w:tabs>
        <w:ind w:left="0" w:firstLine="709"/>
        <w:rPr>
          <w:sz w:val="26"/>
          <w:szCs w:val="26"/>
          <w:lang w:val="lv-LV"/>
        </w:rPr>
      </w:pPr>
      <w:r w:rsidRPr="00FC6944">
        <w:rPr>
          <w:sz w:val="26"/>
          <w:szCs w:val="26"/>
          <w:lang w:val="lv-LV"/>
        </w:rPr>
        <w:t xml:space="preserve">Ja pretendents nokavē </w:t>
      </w:r>
      <w:r w:rsidRPr="00FC6944">
        <w:rPr>
          <w:sz w:val="26"/>
          <w:szCs w:val="26"/>
          <w:lang w:val="lv-LV"/>
        </w:rPr>
        <w:t>iestājpārbaudījuma sākumu, viņam ir tiesības iesaistīties iestājpārbaudījuma norisē. Iestājpārbaudījuma izpildes laiks šādā gadījumā netiek pagarināts.</w:t>
      </w:r>
    </w:p>
    <w:p w14:paraId="74DB41CD" w14:textId="77777777" w:rsidR="008C7479" w:rsidRPr="00FC6944" w:rsidRDefault="008C7479" w:rsidP="008C7479">
      <w:pPr>
        <w:pStyle w:val="Sarakstarindkopa"/>
        <w:rPr>
          <w:sz w:val="26"/>
          <w:szCs w:val="26"/>
          <w:lang w:val="lv-LV"/>
        </w:rPr>
      </w:pPr>
    </w:p>
    <w:p w14:paraId="1A784651" w14:textId="77777777" w:rsidR="008C7479" w:rsidRPr="00D97D2C" w:rsidRDefault="009251D3" w:rsidP="008C7479">
      <w:pPr>
        <w:pStyle w:val="Pamatteksts"/>
        <w:numPr>
          <w:ilvl w:val="0"/>
          <w:numId w:val="2"/>
        </w:numPr>
        <w:tabs>
          <w:tab w:val="left" w:pos="1134"/>
          <w:tab w:val="left" w:pos="1276"/>
        </w:tabs>
        <w:ind w:left="0" w:firstLine="709"/>
        <w:rPr>
          <w:sz w:val="26"/>
          <w:szCs w:val="26"/>
          <w:lang w:val="lv-LV"/>
        </w:rPr>
      </w:pPr>
      <w:r w:rsidRPr="00FC6944">
        <w:rPr>
          <w:sz w:val="26"/>
          <w:szCs w:val="26"/>
          <w:lang w:val="lv-LV"/>
        </w:rPr>
        <w:t>Iestājpārbaudījuma darbi tiek pildīti ar</w:t>
      </w:r>
      <w:r>
        <w:rPr>
          <w:sz w:val="26"/>
          <w:szCs w:val="26"/>
          <w:lang w:val="lv-LV"/>
        </w:rPr>
        <w:t xml:space="preserve"> </w:t>
      </w:r>
      <w:r w:rsidRPr="00FC6944">
        <w:rPr>
          <w:sz w:val="26"/>
          <w:szCs w:val="26"/>
          <w:lang w:val="lv-LV"/>
        </w:rPr>
        <w:t>pildspalvu</w:t>
      </w:r>
      <w:r w:rsidRPr="00D97D2C">
        <w:rPr>
          <w:sz w:val="26"/>
          <w:szCs w:val="26"/>
          <w:lang w:val="lv-LV"/>
        </w:rPr>
        <w:t>, kuras tinte ir neizdzēšamā tumši zilā vai melnā krāsā. Zīmulis var tikt lietots tikai zīmējumu veidošanai. Iestājpārbaudījuma laikā aizliegts lietot elektroniskos saziņas līdzekļus, atļauti tikai programmā norādītie palīglīdzekļi.</w:t>
      </w:r>
    </w:p>
    <w:p w14:paraId="132E5A2F" w14:textId="77777777" w:rsidR="008C7479" w:rsidRPr="00FC6944" w:rsidRDefault="008C7479" w:rsidP="008C7479">
      <w:pPr>
        <w:pStyle w:val="Sarakstarindkopa"/>
        <w:tabs>
          <w:tab w:val="left" w:pos="1134"/>
        </w:tabs>
        <w:ind w:firstLine="709"/>
        <w:rPr>
          <w:sz w:val="26"/>
          <w:szCs w:val="26"/>
          <w:lang w:val="lv-LV"/>
        </w:rPr>
      </w:pPr>
    </w:p>
    <w:p w14:paraId="74467EDC" w14:textId="77777777" w:rsidR="008C7479" w:rsidRPr="00FC6944" w:rsidRDefault="009251D3" w:rsidP="008C7479">
      <w:pPr>
        <w:pStyle w:val="Pamatteksts"/>
        <w:numPr>
          <w:ilvl w:val="0"/>
          <w:numId w:val="2"/>
        </w:numPr>
        <w:tabs>
          <w:tab w:val="left" w:pos="1134"/>
          <w:tab w:val="left" w:pos="1276"/>
        </w:tabs>
        <w:ind w:left="0" w:firstLine="709"/>
        <w:rPr>
          <w:sz w:val="26"/>
          <w:szCs w:val="26"/>
          <w:lang w:val="lv-LV"/>
        </w:rPr>
      </w:pPr>
      <w:r w:rsidRPr="00FC6944">
        <w:rPr>
          <w:sz w:val="26"/>
          <w:szCs w:val="26"/>
          <w:lang w:val="lv-LV"/>
        </w:rPr>
        <w:t>Ja pretendents iestājpārbaudījuma laikā neievēro tā norises kārtību, nestrādā patstāvīgi vai traucē citiem pretendentiem, darba vadītājs pretendentu izraida no iestājpārbaudījuma telpas.</w:t>
      </w:r>
    </w:p>
    <w:p w14:paraId="4F7DAA31" w14:textId="77777777" w:rsidR="008C7479" w:rsidRPr="00FC6944" w:rsidRDefault="008C7479" w:rsidP="008C7479">
      <w:pPr>
        <w:pStyle w:val="Sarakstarindkopa"/>
        <w:ind w:left="0"/>
        <w:rPr>
          <w:sz w:val="26"/>
          <w:szCs w:val="26"/>
          <w:lang w:val="lv-LV"/>
        </w:rPr>
      </w:pPr>
    </w:p>
    <w:p w14:paraId="22F705C6" w14:textId="77777777" w:rsidR="008C7479" w:rsidRPr="00FC6944" w:rsidRDefault="009251D3" w:rsidP="008C7479">
      <w:pPr>
        <w:pStyle w:val="Pamatteksts"/>
        <w:tabs>
          <w:tab w:val="left" w:pos="0"/>
        </w:tabs>
        <w:jc w:val="center"/>
        <w:rPr>
          <w:b/>
          <w:sz w:val="26"/>
          <w:szCs w:val="26"/>
          <w:lang w:val="lv-LV"/>
        </w:rPr>
      </w:pPr>
      <w:r w:rsidRPr="00FC6944">
        <w:rPr>
          <w:b/>
          <w:sz w:val="26"/>
          <w:szCs w:val="26"/>
          <w:lang w:val="lv-LV"/>
        </w:rPr>
        <w:t>V. Iestājpārbaudījuma vērtēšana</w:t>
      </w:r>
    </w:p>
    <w:p w14:paraId="79A54CF3" w14:textId="77777777" w:rsidR="008C7479" w:rsidRPr="00FC6944" w:rsidRDefault="008C7479" w:rsidP="008C7479">
      <w:pPr>
        <w:pStyle w:val="Pamatteksts"/>
        <w:tabs>
          <w:tab w:val="left" w:pos="567"/>
        </w:tabs>
        <w:ind w:left="426" w:firstLine="426"/>
        <w:jc w:val="center"/>
        <w:rPr>
          <w:sz w:val="26"/>
          <w:szCs w:val="26"/>
          <w:lang w:val="lv-LV"/>
        </w:rPr>
      </w:pPr>
    </w:p>
    <w:p w14:paraId="5586062E" w14:textId="77777777" w:rsidR="008C7479" w:rsidRPr="00FC6944" w:rsidRDefault="009251D3" w:rsidP="008C7479">
      <w:pPr>
        <w:pStyle w:val="Pamatteksts"/>
        <w:numPr>
          <w:ilvl w:val="0"/>
          <w:numId w:val="2"/>
        </w:numPr>
        <w:tabs>
          <w:tab w:val="left" w:pos="710"/>
          <w:tab w:val="left" w:pos="1134"/>
          <w:tab w:val="left" w:pos="1276"/>
        </w:tabs>
        <w:ind w:left="0" w:firstLine="709"/>
        <w:rPr>
          <w:sz w:val="26"/>
          <w:szCs w:val="26"/>
          <w:lang w:val="lv-LV"/>
        </w:rPr>
      </w:pPr>
      <w:r>
        <w:rPr>
          <w:sz w:val="26"/>
          <w:szCs w:val="26"/>
          <w:lang w:val="lv-LV"/>
        </w:rPr>
        <w:t>I</w:t>
      </w:r>
      <w:r w:rsidRPr="00FC6944">
        <w:rPr>
          <w:sz w:val="26"/>
          <w:szCs w:val="26"/>
          <w:lang w:val="lv-LV"/>
        </w:rPr>
        <w:t>estājpārbaudījum</w:t>
      </w:r>
      <w:r>
        <w:rPr>
          <w:sz w:val="26"/>
          <w:szCs w:val="26"/>
          <w:lang w:val="lv-LV"/>
        </w:rPr>
        <w:t>u</w:t>
      </w:r>
      <w:r w:rsidRPr="00FC6944">
        <w:rPr>
          <w:sz w:val="26"/>
          <w:szCs w:val="26"/>
          <w:lang w:val="lv-LV"/>
        </w:rPr>
        <w:t xml:space="preserve"> vērtēšanai Departamenta Izglītības pārvaldes priekšnieks – direktora vietnieks ar rīkojumu apstiprina komisijas (turpmāk – Vērtēšanas komisija) šādā sastāvā, iekļaujot:</w:t>
      </w:r>
    </w:p>
    <w:p w14:paraId="11A7EEF3" w14:textId="77777777" w:rsidR="008C7479" w:rsidRPr="00FC6944" w:rsidRDefault="009251D3" w:rsidP="008C7479">
      <w:pPr>
        <w:pStyle w:val="Pamatteksts"/>
        <w:numPr>
          <w:ilvl w:val="1"/>
          <w:numId w:val="2"/>
        </w:numPr>
        <w:tabs>
          <w:tab w:val="left" w:pos="1316"/>
        </w:tabs>
        <w:ind w:left="0" w:firstLine="709"/>
        <w:rPr>
          <w:sz w:val="26"/>
          <w:szCs w:val="26"/>
          <w:lang w:val="lv-LV"/>
        </w:rPr>
      </w:pPr>
      <w:r w:rsidRPr="00FC6944">
        <w:rPr>
          <w:sz w:val="26"/>
          <w:szCs w:val="26"/>
          <w:lang w:val="lv-LV"/>
        </w:rPr>
        <w:t>Departamenta Izglītības pārvaldes pārstāvi, kurš ir komisijas priekšsēdētājs;</w:t>
      </w:r>
    </w:p>
    <w:p w14:paraId="7286AAC1" w14:textId="77777777" w:rsidR="008C7479" w:rsidRPr="00FC6944" w:rsidRDefault="009251D3" w:rsidP="008C7479">
      <w:pPr>
        <w:pStyle w:val="Pamatteksts"/>
        <w:numPr>
          <w:ilvl w:val="1"/>
          <w:numId w:val="2"/>
        </w:numPr>
        <w:tabs>
          <w:tab w:val="left" w:pos="1316"/>
        </w:tabs>
        <w:ind w:left="0" w:firstLine="709"/>
        <w:rPr>
          <w:sz w:val="26"/>
          <w:szCs w:val="26"/>
          <w:lang w:val="lv-LV"/>
        </w:rPr>
      </w:pPr>
      <w:r w:rsidRPr="00FC6944">
        <w:rPr>
          <w:sz w:val="26"/>
          <w:szCs w:val="26"/>
          <w:lang w:val="lv-LV"/>
        </w:rPr>
        <w:t xml:space="preserve">vienu Ģimnāzijas </w:t>
      </w:r>
      <w:r>
        <w:rPr>
          <w:sz w:val="26"/>
          <w:szCs w:val="26"/>
          <w:lang w:val="lv-LV"/>
        </w:rPr>
        <w:t>pedagogu</w:t>
      </w:r>
      <w:r w:rsidRPr="00FC6944">
        <w:rPr>
          <w:sz w:val="26"/>
          <w:szCs w:val="26"/>
          <w:lang w:val="lv-LV"/>
        </w:rPr>
        <w:t>, kurš ir komisijas priekšsēdētāja vietnieks;</w:t>
      </w:r>
    </w:p>
    <w:p w14:paraId="33519D15" w14:textId="77777777" w:rsidR="008C7479" w:rsidRPr="00FC6944" w:rsidRDefault="009251D3" w:rsidP="008C7479">
      <w:pPr>
        <w:pStyle w:val="Pamatteksts"/>
        <w:numPr>
          <w:ilvl w:val="1"/>
          <w:numId w:val="2"/>
        </w:numPr>
        <w:tabs>
          <w:tab w:val="left" w:pos="1316"/>
        </w:tabs>
        <w:ind w:left="0" w:firstLine="709"/>
        <w:rPr>
          <w:sz w:val="26"/>
          <w:szCs w:val="26"/>
          <w:lang w:val="lv-LV"/>
        </w:rPr>
      </w:pPr>
      <w:r w:rsidRPr="00FC6944">
        <w:rPr>
          <w:sz w:val="26"/>
          <w:szCs w:val="26"/>
          <w:lang w:val="lv-LV"/>
        </w:rPr>
        <w:t xml:space="preserve">Ģimnāziju attiecīgo mācību priekšmetu </w:t>
      </w:r>
      <w:r>
        <w:rPr>
          <w:sz w:val="26"/>
          <w:szCs w:val="26"/>
          <w:lang w:val="lv-LV"/>
        </w:rPr>
        <w:t>pedagogus</w:t>
      </w:r>
      <w:r w:rsidRPr="00FC6944">
        <w:rPr>
          <w:sz w:val="26"/>
          <w:szCs w:val="26"/>
          <w:lang w:val="lv-LV"/>
        </w:rPr>
        <w:t>, kuri ir vērtētāji.</w:t>
      </w:r>
    </w:p>
    <w:p w14:paraId="5D0408EB" w14:textId="77777777" w:rsidR="008C7479" w:rsidRPr="00FC6944" w:rsidRDefault="008C7479" w:rsidP="008C7479">
      <w:pPr>
        <w:pStyle w:val="Pamatteksts"/>
        <w:tabs>
          <w:tab w:val="left" w:pos="993"/>
          <w:tab w:val="left" w:pos="1134"/>
          <w:tab w:val="left" w:pos="1316"/>
        </w:tabs>
        <w:ind w:firstLine="709"/>
        <w:rPr>
          <w:sz w:val="26"/>
          <w:szCs w:val="26"/>
          <w:lang w:val="lv-LV"/>
        </w:rPr>
      </w:pPr>
    </w:p>
    <w:p w14:paraId="7ED6F47C" w14:textId="77777777" w:rsidR="008C7479" w:rsidRPr="00FC6944" w:rsidRDefault="009251D3" w:rsidP="008C7479">
      <w:pPr>
        <w:pStyle w:val="Pamatteksts"/>
        <w:numPr>
          <w:ilvl w:val="0"/>
          <w:numId w:val="2"/>
        </w:numPr>
        <w:tabs>
          <w:tab w:val="left" w:pos="1134"/>
        </w:tabs>
        <w:ind w:left="0" w:firstLine="709"/>
        <w:rPr>
          <w:sz w:val="26"/>
          <w:szCs w:val="26"/>
          <w:lang w:val="lv-LV"/>
        </w:rPr>
      </w:pPr>
      <w:r w:rsidRPr="00FC6944">
        <w:rPr>
          <w:sz w:val="26"/>
          <w:szCs w:val="26"/>
          <w:lang w:val="lv-LV"/>
        </w:rPr>
        <w:t xml:space="preserve">Vērtēšanas komisijas priekšsēdētāja vietnieks veic iestājpārbaudījuma vērtēšanas standartizāciju un </w:t>
      </w:r>
      <w:r w:rsidRPr="00530489">
        <w:rPr>
          <w:sz w:val="26"/>
          <w:szCs w:val="26"/>
          <w:lang w:val="lv-LV"/>
        </w:rPr>
        <w:t xml:space="preserve">ir atbildīgs </w:t>
      </w:r>
      <w:r w:rsidRPr="00FC6944">
        <w:rPr>
          <w:sz w:val="26"/>
          <w:szCs w:val="26"/>
          <w:lang w:val="lv-LV"/>
        </w:rPr>
        <w:t>par iestājpārbaudījuma vērtēšanas principu ievērošanu vērtēšanas procesā.</w:t>
      </w:r>
    </w:p>
    <w:p w14:paraId="176E4670" w14:textId="77777777" w:rsidR="008C7479" w:rsidRPr="00FC6944" w:rsidRDefault="008C7479" w:rsidP="008C7479">
      <w:pPr>
        <w:pStyle w:val="Pamatteksts"/>
        <w:tabs>
          <w:tab w:val="left" w:pos="1134"/>
        </w:tabs>
        <w:ind w:firstLine="709"/>
        <w:rPr>
          <w:sz w:val="26"/>
          <w:szCs w:val="26"/>
          <w:lang w:val="lv-LV"/>
        </w:rPr>
      </w:pPr>
    </w:p>
    <w:p w14:paraId="7C91073B" w14:textId="77777777" w:rsidR="008C7479" w:rsidRPr="0072762D" w:rsidRDefault="009251D3" w:rsidP="008C7479">
      <w:pPr>
        <w:pStyle w:val="Pamatteksts"/>
        <w:numPr>
          <w:ilvl w:val="0"/>
          <w:numId w:val="2"/>
        </w:numPr>
        <w:tabs>
          <w:tab w:val="left" w:pos="1134"/>
        </w:tabs>
        <w:ind w:left="0" w:firstLine="709"/>
        <w:rPr>
          <w:sz w:val="26"/>
          <w:szCs w:val="26"/>
          <w:lang w:val="lv-LV"/>
        </w:rPr>
      </w:pPr>
      <w:r>
        <w:rPr>
          <w:sz w:val="26"/>
          <w:szCs w:val="26"/>
          <w:lang w:val="lv-LV"/>
        </w:rPr>
        <w:t>Vērtētāja pienākumi</w:t>
      </w:r>
      <w:r w:rsidRPr="0072762D">
        <w:rPr>
          <w:sz w:val="26"/>
          <w:szCs w:val="26"/>
          <w:lang w:val="lv-LV"/>
        </w:rPr>
        <w:t xml:space="preserve">: </w:t>
      </w:r>
    </w:p>
    <w:p w14:paraId="62CF6CC0" w14:textId="77777777" w:rsidR="008C7479" w:rsidRPr="00FC6944" w:rsidRDefault="009251D3" w:rsidP="008C7479">
      <w:pPr>
        <w:pStyle w:val="Pamatteksts"/>
        <w:numPr>
          <w:ilvl w:val="1"/>
          <w:numId w:val="2"/>
        </w:numPr>
        <w:tabs>
          <w:tab w:val="left" w:pos="1302"/>
        </w:tabs>
        <w:ind w:left="0" w:firstLine="709"/>
        <w:rPr>
          <w:sz w:val="26"/>
          <w:szCs w:val="26"/>
          <w:lang w:val="lv-LV"/>
        </w:rPr>
      </w:pPr>
      <w:r w:rsidRPr="00FC6944">
        <w:rPr>
          <w:sz w:val="26"/>
          <w:szCs w:val="26"/>
          <w:lang w:val="lv-LV"/>
        </w:rPr>
        <w:t>vērtē</w:t>
      </w:r>
      <w:r>
        <w:rPr>
          <w:sz w:val="26"/>
          <w:szCs w:val="26"/>
          <w:lang w:val="lv-LV"/>
        </w:rPr>
        <w:t>t</w:t>
      </w:r>
      <w:r w:rsidRPr="00FC6944">
        <w:rPr>
          <w:sz w:val="26"/>
          <w:szCs w:val="26"/>
          <w:lang w:val="lv-LV"/>
        </w:rPr>
        <w:t xml:space="preserve"> iestājpārbaudījuma darbus saskaņā ar vienotā standartizācijā noteiktajām prasībām;</w:t>
      </w:r>
    </w:p>
    <w:p w14:paraId="4A8BE794" w14:textId="77777777" w:rsidR="008C7479" w:rsidRPr="00FC6944" w:rsidRDefault="009251D3" w:rsidP="008C7479">
      <w:pPr>
        <w:pStyle w:val="Pamatteksts"/>
        <w:numPr>
          <w:ilvl w:val="1"/>
          <w:numId w:val="2"/>
        </w:numPr>
        <w:tabs>
          <w:tab w:val="left" w:pos="1302"/>
        </w:tabs>
        <w:ind w:left="0" w:firstLine="709"/>
        <w:rPr>
          <w:sz w:val="26"/>
          <w:szCs w:val="26"/>
          <w:lang w:val="lv-LV"/>
        </w:rPr>
      </w:pPr>
      <w:r w:rsidRPr="00530489">
        <w:rPr>
          <w:sz w:val="26"/>
          <w:szCs w:val="26"/>
          <w:lang w:val="lv-LV"/>
        </w:rPr>
        <w:t>nodrošināt</w:t>
      </w:r>
      <w:r>
        <w:rPr>
          <w:sz w:val="26"/>
          <w:szCs w:val="26"/>
          <w:lang w:val="lv-LV"/>
        </w:rPr>
        <w:t xml:space="preserve"> </w:t>
      </w:r>
      <w:r w:rsidRPr="00FC6944">
        <w:rPr>
          <w:sz w:val="26"/>
          <w:szCs w:val="26"/>
          <w:lang w:val="lv-LV"/>
        </w:rPr>
        <w:t>vērtēšanas principu ievērošanu vērtēšanas procesā;</w:t>
      </w:r>
    </w:p>
    <w:p w14:paraId="743FECD5" w14:textId="77777777" w:rsidR="008C7479" w:rsidRPr="00D97D2C" w:rsidRDefault="009251D3" w:rsidP="008C7479">
      <w:pPr>
        <w:pStyle w:val="Pamatteksts"/>
        <w:numPr>
          <w:ilvl w:val="1"/>
          <w:numId w:val="2"/>
        </w:numPr>
        <w:tabs>
          <w:tab w:val="left" w:pos="1302"/>
        </w:tabs>
        <w:ind w:left="0" w:firstLine="709"/>
        <w:rPr>
          <w:sz w:val="26"/>
          <w:szCs w:val="26"/>
          <w:lang w:val="lv-LV"/>
        </w:rPr>
      </w:pPr>
      <w:r w:rsidRPr="00D97D2C">
        <w:rPr>
          <w:sz w:val="26"/>
          <w:szCs w:val="26"/>
          <w:lang w:val="lv-LV"/>
        </w:rPr>
        <w:t>fiksēt uzdevumos iegūtos punktus uz iestājpārbaudījuma darba saskaņā ar vienotā standartizācijā noteiktajām prasībām.</w:t>
      </w:r>
    </w:p>
    <w:p w14:paraId="536D9FF0" w14:textId="77777777" w:rsidR="008C7479" w:rsidRPr="00FC6944" w:rsidRDefault="008C7479" w:rsidP="008C7479">
      <w:pPr>
        <w:pStyle w:val="Pamatteksts"/>
        <w:tabs>
          <w:tab w:val="left" w:pos="993"/>
          <w:tab w:val="left" w:pos="1134"/>
          <w:tab w:val="left" w:pos="1276"/>
        </w:tabs>
        <w:ind w:left="709"/>
        <w:rPr>
          <w:sz w:val="26"/>
          <w:szCs w:val="26"/>
          <w:lang w:val="lv-LV"/>
        </w:rPr>
      </w:pPr>
    </w:p>
    <w:p w14:paraId="2F9D9E11" w14:textId="77777777" w:rsidR="008C7479" w:rsidRPr="00D97D2C" w:rsidRDefault="009251D3" w:rsidP="008C7479">
      <w:pPr>
        <w:pStyle w:val="Pamatteksts"/>
        <w:numPr>
          <w:ilvl w:val="0"/>
          <w:numId w:val="2"/>
        </w:numPr>
        <w:tabs>
          <w:tab w:val="left" w:pos="993"/>
          <w:tab w:val="left" w:pos="1134"/>
          <w:tab w:val="left" w:pos="1276"/>
        </w:tabs>
        <w:ind w:left="0" w:firstLine="709"/>
        <w:rPr>
          <w:sz w:val="26"/>
          <w:szCs w:val="26"/>
          <w:lang w:val="lv-LV"/>
        </w:rPr>
      </w:pPr>
      <w:r w:rsidRPr="00D97D2C">
        <w:rPr>
          <w:sz w:val="26"/>
          <w:szCs w:val="26"/>
          <w:lang w:val="lv-LV"/>
        </w:rPr>
        <w:lastRenderedPageBreak/>
        <w:t xml:space="preserve">Departamenta Izglītības pārvalde nodrošina vērtēšanas rezultātu ievadīšanu un administrēšanu </w:t>
      </w:r>
      <w:r w:rsidRPr="007F58D6">
        <w:rPr>
          <w:i/>
          <w:iCs/>
          <w:sz w:val="26"/>
          <w:szCs w:val="26"/>
          <w:lang w:val="lv-LV"/>
        </w:rPr>
        <w:t>SharePoint</w:t>
      </w:r>
      <w:r w:rsidRPr="00D97D2C">
        <w:rPr>
          <w:sz w:val="26"/>
          <w:szCs w:val="26"/>
          <w:lang w:val="lv-LV"/>
        </w:rPr>
        <w:t xml:space="preserve"> vietnē. Dati </w:t>
      </w:r>
      <w:r w:rsidRPr="007F58D6">
        <w:rPr>
          <w:i/>
          <w:iCs/>
          <w:sz w:val="26"/>
          <w:szCs w:val="26"/>
          <w:lang w:val="lv-LV"/>
        </w:rPr>
        <w:t>SharePoint</w:t>
      </w:r>
      <w:r w:rsidRPr="00D97D2C">
        <w:rPr>
          <w:sz w:val="26"/>
          <w:szCs w:val="26"/>
          <w:lang w:val="lv-LV"/>
        </w:rPr>
        <w:t xml:space="preserve"> vietnē tiek uzglabāti līdz nākamā mācību gada sākumam un pēc tam tiek dzēsti. Datu ievadīšanu pārrauga Rīcības komisijas no</w:t>
      </w:r>
      <w:r>
        <w:rPr>
          <w:sz w:val="26"/>
          <w:szCs w:val="26"/>
          <w:lang w:val="lv-LV"/>
        </w:rPr>
        <w:t>zīmēts</w:t>
      </w:r>
      <w:r w:rsidRPr="00D97D2C">
        <w:rPr>
          <w:sz w:val="26"/>
          <w:szCs w:val="26"/>
          <w:lang w:val="lv-LV"/>
        </w:rPr>
        <w:t xml:space="preserve"> datu administrators.</w:t>
      </w:r>
    </w:p>
    <w:p w14:paraId="4CC5D0E2" w14:textId="77777777" w:rsidR="008C7479" w:rsidRPr="00D97D2C" w:rsidRDefault="008C7479" w:rsidP="008C7479">
      <w:pPr>
        <w:pStyle w:val="Pamatteksts"/>
        <w:tabs>
          <w:tab w:val="left" w:pos="993"/>
          <w:tab w:val="left" w:pos="1134"/>
          <w:tab w:val="left" w:pos="1276"/>
        </w:tabs>
        <w:ind w:left="709"/>
        <w:rPr>
          <w:sz w:val="26"/>
          <w:szCs w:val="26"/>
          <w:lang w:val="lv-LV"/>
        </w:rPr>
      </w:pPr>
    </w:p>
    <w:p w14:paraId="5BEB5EB8" w14:textId="77777777" w:rsidR="008C7479" w:rsidRPr="00D97D2C" w:rsidRDefault="009251D3" w:rsidP="008C7479">
      <w:pPr>
        <w:pStyle w:val="Pamatteksts"/>
        <w:numPr>
          <w:ilvl w:val="0"/>
          <w:numId w:val="2"/>
        </w:numPr>
        <w:tabs>
          <w:tab w:val="left" w:pos="993"/>
          <w:tab w:val="left" w:pos="1134"/>
          <w:tab w:val="left" w:pos="1276"/>
        </w:tabs>
        <w:ind w:left="0" w:firstLine="709"/>
        <w:rPr>
          <w:sz w:val="26"/>
          <w:szCs w:val="26"/>
          <w:lang w:val="lv-LV"/>
        </w:rPr>
      </w:pPr>
      <w:r w:rsidRPr="00D97D2C">
        <w:rPr>
          <w:sz w:val="26"/>
          <w:szCs w:val="26"/>
          <w:lang w:val="lv-LV"/>
        </w:rPr>
        <w:t xml:space="preserve">Iestājpārbaudījuma rezultāti tiek noformēti datu fiksācijas protokolā, kuru paraksta komisijas priekšsēdētājs, komisijas priekšsēdētāja vietnieks un atbildīgais par personas datu apstrādi (datu administrators). Protokoli tiek uzglabāti Departamentā saskaņā ar dokumentu klasifikācijas shēmu. </w:t>
      </w:r>
    </w:p>
    <w:p w14:paraId="6F9D92E8" w14:textId="77777777" w:rsidR="008C7479" w:rsidRDefault="008C7479" w:rsidP="008C7479">
      <w:pPr>
        <w:pStyle w:val="Pamatteksts"/>
        <w:tabs>
          <w:tab w:val="left" w:pos="993"/>
          <w:tab w:val="left" w:pos="1134"/>
          <w:tab w:val="left" w:pos="1276"/>
        </w:tabs>
        <w:ind w:left="709"/>
        <w:rPr>
          <w:sz w:val="26"/>
          <w:szCs w:val="26"/>
          <w:lang w:val="lv-LV"/>
        </w:rPr>
      </w:pPr>
    </w:p>
    <w:p w14:paraId="0B19B4DD" w14:textId="77777777" w:rsidR="008C7479" w:rsidRPr="00FC6944" w:rsidRDefault="009251D3" w:rsidP="008C7479">
      <w:pPr>
        <w:pStyle w:val="Pamatteksts"/>
        <w:jc w:val="center"/>
        <w:rPr>
          <w:b/>
          <w:bCs/>
          <w:sz w:val="26"/>
          <w:szCs w:val="26"/>
          <w:u w:val="single"/>
          <w:lang w:val="lv-LV"/>
        </w:rPr>
      </w:pPr>
      <w:r w:rsidRPr="00FC6944">
        <w:rPr>
          <w:b/>
          <w:bCs/>
          <w:sz w:val="26"/>
          <w:szCs w:val="26"/>
          <w:lang w:val="lv-LV"/>
        </w:rPr>
        <w:t xml:space="preserve">VI. </w:t>
      </w:r>
      <w:r w:rsidRPr="00FC6944">
        <w:rPr>
          <w:b/>
          <w:sz w:val="26"/>
          <w:szCs w:val="26"/>
          <w:lang w:val="lv-LV"/>
        </w:rPr>
        <w:t>Iestājpārbaudījuma rezultātu paziņošana</w:t>
      </w:r>
      <w:r>
        <w:rPr>
          <w:b/>
          <w:sz w:val="26"/>
          <w:szCs w:val="26"/>
          <w:lang w:val="lv-LV"/>
        </w:rPr>
        <w:t xml:space="preserve"> </w:t>
      </w:r>
      <w:r w:rsidRPr="00FC6944">
        <w:rPr>
          <w:b/>
          <w:sz w:val="26"/>
          <w:szCs w:val="26"/>
          <w:lang w:val="lv-LV"/>
        </w:rPr>
        <w:t>un to apstrīdēšanas kārtība</w:t>
      </w:r>
    </w:p>
    <w:p w14:paraId="743C2905" w14:textId="77777777" w:rsidR="008C7479" w:rsidRPr="00FC6944" w:rsidRDefault="008C7479" w:rsidP="008C7479">
      <w:pPr>
        <w:pStyle w:val="Pamatteksts"/>
        <w:tabs>
          <w:tab w:val="left" w:pos="0"/>
        </w:tabs>
        <w:ind w:firstLine="426"/>
        <w:rPr>
          <w:sz w:val="26"/>
          <w:szCs w:val="26"/>
          <w:lang w:val="lv-LV"/>
        </w:rPr>
      </w:pPr>
    </w:p>
    <w:p w14:paraId="42FEA17F" w14:textId="77777777" w:rsidR="008C7479" w:rsidRPr="00FC6944" w:rsidRDefault="009251D3" w:rsidP="008C7479">
      <w:pPr>
        <w:pStyle w:val="Pamatteksts"/>
        <w:numPr>
          <w:ilvl w:val="0"/>
          <w:numId w:val="2"/>
        </w:numPr>
        <w:tabs>
          <w:tab w:val="left" w:pos="1134"/>
        </w:tabs>
        <w:ind w:left="0" w:firstLine="709"/>
        <w:rPr>
          <w:sz w:val="26"/>
          <w:szCs w:val="26"/>
          <w:lang w:val="lv-LV"/>
        </w:rPr>
      </w:pPr>
      <w:r w:rsidRPr="00FC6944">
        <w:rPr>
          <w:sz w:val="26"/>
          <w:szCs w:val="26"/>
          <w:lang w:val="lv-LV"/>
        </w:rPr>
        <w:t xml:space="preserve">Iestājpārbaudījuma rezultātus paziņo </w:t>
      </w:r>
      <w:r>
        <w:rPr>
          <w:sz w:val="26"/>
          <w:szCs w:val="26"/>
          <w:lang w:val="lv-LV"/>
        </w:rPr>
        <w:t xml:space="preserve">ne vēlāk kā </w:t>
      </w:r>
      <w:r w:rsidRPr="00851956">
        <w:rPr>
          <w:color w:val="000000"/>
          <w:sz w:val="26"/>
          <w:szCs w:val="26"/>
          <w:lang w:val="lv-LV"/>
        </w:rPr>
        <w:t xml:space="preserve">piecu </w:t>
      </w:r>
      <w:r w:rsidRPr="00FC6944">
        <w:rPr>
          <w:sz w:val="26"/>
          <w:szCs w:val="26"/>
          <w:lang w:val="lv-LV"/>
        </w:rPr>
        <w:t>darba dienu laikā pēc iestājpārbaudījuma, publicējot kodētu</w:t>
      </w:r>
      <w:r>
        <w:rPr>
          <w:sz w:val="26"/>
          <w:szCs w:val="26"/>
          <w:lang w:val="lv-LV"/>
        </w:rPr>
        <w:t>s</w:t>
      </w:r>
      <w:r w:rsidRPr="00FC6944">
        <w:rPr>
          <w:sz w:val="26"/>
          <w:szCs w:val="26"/>
          <w:lang w:val="lv-LV"/>
        </w:rPr>
        <w:t xml:space="preserve"> pretendent</w:t>
      </w:r>
      <w:r>
        <w:rPr>
          <w:sz w:val="26"/>
          <w:szCs w:val="26"/>
          <w:lang w:val="lv-LV"/>
        </w:rPr>
        <w:t>a</w:t>
      </w:r>
      <w:r w:rsidRPr="00FC6944">
        <w:rPr>
          <w:sz w:val="26"/>
          <w:szCs w:val="26"/>
          <w:lang w:val="lv-LV"/>
        </w:rPr>
        <w:t xml:space="preserve"> </w:t>
      </w:r>
      <w:r w:rsidRPr="00106FA3">
        <w:rPr>
          <w:sz w:val="26"/>
          <w:szCs w:val="26"/>
          <w:lang w:val="lv-LV"/>
        </w:rPr>
        <w:t>rezultātu</w:t>
      </w:r>
      <w:r>
        <w:rPr>
          <w:sz w:val="26"/>
          <w:szCs w:val="26"/>
          <w:lang w:val="lv-LV"/>
        </w:rPr>
        <w:t>s</w:t>
      </w:r>
      <w:r w:rsidRPr="00106FA3">
        <w:rPr>
          <w:sz w:val="26"/>
          <w:szCs w:val="26"/>
          <w:lang w:val="lv-LV"/>
        </w:rPr>
        <w:t xml:space="preserve"> </w:t>
      </w:r>
      <w:r w:rsidRPr="00FC6944">
        <w:rPr>
          <w:sz w:val="26"/>
          <w:szCs w:val="26"/>
          <w:lang w:val="lv-LV"/>
        </w:rPr>
        <w:t xml:space="preserve">tīmekļvietnē </w:t>
      </w:r>
      <w:r w:rsidRPr="009E329B">
        <w:rPr>
          <w:sz w:val="26"/>
          <w:szCs w:val="26"/>
          <w:lang w:val="lv-LV"/>
        </w:rPr>
        <w:t>izglitiba.riga.lv</w:t>
      </w:r>
      <w:r w:rsidRPr="00FC6944">
        <w:rPr>
          <w:sz w:val="26"/>
          <w:szCs w:val="26"/>
          <w:lang w:val="lv-LV"/>
        </w:rPr>
        <w:t>.</w:t>
      </w:r>
    </w:p>
    <w:p w14:paraId="3D866891" w14:textId="77777777" w:rsidR="008C7479" w:rsidRPr="00FC6944" w:rsidRDefault="008C7479" w:rsidP="008C7479">
      <w:pPr>
        <w:pStyle w:val="Pamatteksts"/>
        <w:tabs>
          <w:tab w:val="left" w:pos="1134"/>
        </w:tabs>
        <w:ind w:left="709"/>
        <w:rPr>
          <w:sz w:val="26"/>
          <w:szCs w:val="26"/>
          <w:lang w:val="lv-LV"/>
        </w:rPr>
      </w:pPr>
    </w:p>
    <w:p w14:paraId="68665DF0" w14:textId="77777777" w:rsidR="008C7479" w:rsidRDefault="009251D3" w:rsidP="008C7479">
      <w:pPr>
        <w:pStyle w:val="Pamatteksts"/>
        <w:numPr>
          <w:ilvl w:val="0"/>
          <w:numId w:val="2"/>
        </w:numPr>
        <w:tabs>
          <w:tab w:val="left" w:pos="1134"/>
        </w:tabs>
        <w:ind w:left="0" w:firstLine="709"/>
        <w:rPr>
          <w:sz w:val="26"/>
          <w:szCs w:val="26"/>
          <w:lang w:val="lv-LV"/>
        </w:rPr>
      </w:pPr>
      <w:r w:rsidRPr="00FC6944">
        <w:rPr>
          <w:sz w:val="26"/>
          <w:szCs w:val="26"/>
          <w:lang w:val="lv-LV"/>
        </w:rPr>
        <w:t xml:space="preserve">Iestājpārbaudījuma rezultāti ir pamats pretendenta </w:t>
      </w:r>
      <w:r>
        <w:rPr>
          <w:sz w:val="26"/>
          <w:szCs w:val="26"/>
          <w:lang w:val="lv-LV"/>
        </w:rPr>
        <w:t>dalībai</w:t>
      </w:r>
      <w:r w:rsidRPr="00FC6944">
        <w:rPr>
          <w:sz w:val="26"/>
          <w:szCs w:val="26"/>
          <w:lang w:val="lv-LV"/>
        </w:rPr>
        <w:t xml:space="preserve"> konkursā uzņemšanai Ģimnāzijās saskaņā ar to iekšējo noteikumu prasībām.</w:t>
      </w:r>
    </w:p>
    <w:p w14:paraId="3A2EA32B" w14:textId="77777777" w:rsidR="008C7479" w:rsidRDefault="008C7479" w:rsidP="008C7479">
      <w:pPr>
        <w:pStyle w:val="Sarakstarindkopa"/>
        <w:rPr>
          <w:sz w:val="26"/>
          <w:szCs w:val="26"/>
          <w:lang w:val="lv-LV"/>
        </w:rPr>
      </w:pPr>
    </w:p>
    <w:p w14:paraId="2A368070" w14:textId="77777777" w:rsidR="008C7479" w:rsidRPr="004338B1" w:rsidRDefault="009251D3" w:rsidP="008C7479">
      <w:pPr>
        <w:pStyle w:val="Pamatteksts"/>
        <w:numPr>
          <w:ilvl w:val="0"/>
          <w:numId w:val="2"/>
        </w:numPr>
        <w:tabs>
          <w:tab w:val="left" w:pos="1134"/>
        </w:tabs>
        <w:ind w:left="0" w:firstLine="709"/>
        <w:rPr>
          <w:sz w:val="26"/>
          <w:szCs w:val="26"/>
          <w:lang w:val="lv-LV"/>
        </w:rPr>
      </w:pPr>
      <w:r w:rsidRPr="004338B1">
        <w:rPr>
          <w:sz w:val="26"/>
          <w:szCs w:val="26"/>
          <w:lang w:val="lv-LV"/>
        </w:rPr>
        <w:t>Izsniegtā kodu lapa, kurā ir pretendenta vārds, uzvārds, paraksts un iestājpārbaudījumā piešķirtais kods, ir pamats pretendenta rezultāta identificēšanai.</w:t>
      </w:r>
      <w:r>
        <w:rPr>
          <w:sz w:val="26"/>
          <w:szCs w:val="26"/>
          <w:lang w:val="lv-LV"/>
        </w:rPr>
        <w:t xml:space="preserve"> Iesniedzot dokumentus uzņemšanai Ģimnāzijā</w:t>
      </w:r>
      <w:r w:rsidRPr="004338B1">
        <w:rPr>
          <w:sz w:val="26"/>
          <w:szCs w:val="26"/>
          <w:lang w:val="lv-LV"/>
        </w:rPr>
        <w:t xml:space="preserve">, </w:t>
      </w:r>
      <w:r>
        <w:rPr>
          <w:sz w:val="26"/>
          <w:szCs w:val="26"/>
          <w:lang w:val="lv-LV"/>
        </w:rPr>
        <w:t>jāuzrāda kodu lapas oriģināls.</w:t>
      </w:r>
    </w:p>
    <w:p w14:paraId="07EA1E09" w14:textId="77777777" w:rsidR="008C7479" w:rsidRPr="00FC6944" w:rsidRDefault="008C7479" w:rsidP="008C7479">
      <w:pPr>
        <w:pStyle w:val="Pamatteksts"/>
        <w:tabs>
          <w:tab w:val="left" w:pos="1134"/>
        </w:tabs>
        <w:ind w:firstLine="709"/>
        <w:rPr>
          <w:sz w:val="26"/>
          <w:szCs w:val="26"/>
          <w:lang w:val="lv-LV"/>
        </w:rPr>
      </w:pPr>
    </w:p>
    <w:p w14:paraId="3B8EEE7A" w14:textId="77777777" w:rsidR="008C7479" w:rsidRPr="00FC6944" w:rsidRDefault="009251D3" w:rsidP="008C7479">
      <w:pPr>
        <w:pStyle w:val="Pamatteksts"/>
        <w:numPr>
          <w:ilvl w:val="0"/>
          <w:numId w:val="2"/>
        </w:numPr>
        <w:tabs>
          <w:tab w:val="left" w:pos="1134"/>
        </w:tabs>
        <w:ind w:left="0" w:firstLine="709"/>
        <w:rPr>
          <w:sz w:val="26"/>
          <w:szCs w:val="26"/>
          <w:lang w:val="lv-LV"/>
        </w:rPr>
      </w:pPr>
      <w:r w:rsidRPr="00FC6944">
        <w:rPr>
          <w:sz w:val="26"/>
          <w:szCs w:val="26"/>
          <w:lang w:val="lv-LV"/>
        </w:rPr>
        <w:t>Ja pretendenta likumiskais pārstāvis divu darba dienu laikā pēc iestājpārbaudījuma rezultātu paziņošanas ir iesniedzis Departamenta Izglītības pārvaldē iesniegumu par iestājpārbaudījuma rezultātu pārskatīšanu, tad Departamenta Izglītības pārvaldes priekšnieks – direktora vietnieks ar rīkojumu apstiprina komisijas (turpmāk – Apelācijas komisija) šādā sastāvā, iekļaujot:</w:t>
      </w:r>
    </w:p>
    <w:p w14:paraId="755F826D" w14:textId="77777777" w:rsidR="008C7479" w:rsidRPr="00FC6944" w:rsidRDefault="009251D3" w:rsidP="008C7479">
      <w:pPr>
        <w:pStyle w:val="Pamatteksts"/>
        <w:numPr>
          <w:ilvl w:val="1"/>
          <w:numId w:val="2"/>
        </w:numPr>
        <w:tabs>
          <w:tab w:val="left" w:pos="1330"/>
        </w:tabs>
        <w:ind w:left="0" w:firstLine="709"/>
        <w:rPr>
          <w:sz w:val="26"/>
          <w:szCs w:val="26"/>
          <w:lang w:val="lv-LV"/>
        </w:rPr>
      </w:pPr>
      <w:r w:rsidRPr="00FC6944">
        <w:rPr>
          <w:sz w:val="26"/>
          <w:szCs w:val="26"/>
          <w:lang w:val="lv-LV"/>
        </w:rPr>
        <w:t>Departamenta Izglītības pārvaldes pārstāvi, kurš ir komisijas priekšsēdētājs;</w:t>
      </w:r>
    </w:p>
    <w:p w14:paraId="6C1B9412" w14:textId="77777777" w:rsidR="008C7479" w:rsidRPr="00FC6944" w:rsidRDefault="009251D3" w:rsidP="008C7479">
      <w:pPr>
        <w:pStyle w:val="Pamatteksts"/>
        <w:numPr>
          <w:ilvl w:val="1"/>
          <w:numId w:val="2"/>
        </w:numPr>
        <w:tabs>
          <w:tab w:val="left" w:pos="1330"/>
        </w:tabs>
        <w:ind w:left="0" w:firstLine="709"/>
        <w:rPr>
          <w:sz w:val="26"/>
          <w:szCs w:val="26"/>
          <w:lang w:val="lv-LV"/>
        </w:rPr>
      </w:pPr>
      <w:r>
        <w:rPr>
          <w:sz w:val="26"/>
          <w:szCs w:val="26"/>
          <w:lang w:val="lv-LV"/>
        </w:rPr>
        <w:t xml:space="preserve">vismaz </w:t>
      </w:r>
      <w:r w:rsidRPr="00FC6944">
        <w:rPr>
          <w:sz w:val="26"/>
          <w:szCs w:val="26"/>
          <w:lang w:val="lv-LV"/>
        </w:rPr>
        <w:t xml:space="preserve">trīs Ģimnāziju </w:t>
      </w:r>
      <w:r w:rsidRPr="00872A4D">
        <w:rPr>
          <w:sz w:val="26"/>
          <w:szCs w:val="26"/>
          <w:lang w:val="lv-LV"/>
        </w:rPr>
        <w:t>attiecīgo mācību priekšmetu</w:t>
      </w:r>
      <w:r w:rsidRPr="00FC6944">
        <w:rPr>
          <w:sz w:val="26"/>
          <w:szCs w:val="26"/>
          <w:lang w:val="lv-LV"/>
        </w:rPr>
        <w:t xml:space="preserve"> </w:t>
      </w:r>
      <w:r>
        <w:rPr>
          <w:sz w:val="26"/>
          <w:szCs w:val="26"/>
          <w:lang w:val="lv-LV"/>
        </w:rPr>
        <w:t>pedagogus</w:t>
      </w:r>
      <w:r w:rsidRPr="00FC6944">
        <w:rPr>
          <w:sz w:val="26"/>
          <w:szCs w:val="26"/>
          <w:lang w:val="lv-LV"/>
        </w:rPr>
        <w:t>, kuri ir vērtētāji.</w:t>
      </w:r>
    </w:p>
    <w:p w14:paraId="790C55C5" w14:textId="77777777" w:rsidR="008C7479" w:rsidRPr="00FC6944" w:rsidRDefault="008C7479" w:rsidP="008C7479">
      <w:pPr>
        <w:pStyle w:val="Pamatteksts"/>
        <w:tabs>
          <w:tab w:val="left" w:pos="1276"/>
        </w:tabs>
        <w:ind w:left="1850"/>
        <w:rPr>
          <w:sz w:val="26"/>
          <w:szCs w:val="26"/>
          <w:lang w:val="lv-LV"/>
        </w:rPr>
      </w:pPr>
    </w:p>
    <w:p w14:paraId="694361AC" w14:textId="77777777" w:rsidR="008C7479" w:rsidRPr="00FC6944" w:rsidRDefault="009251D3" w:rsidP="008C7479">
      <w:pPr>
        <w:pStyle w:val="Pamatteksts"/>
        <w:numPr>
          <w:ilvl w:val="0"/>
          <w:numId w:val="2"/>
        </w:numPr>
        <w:tabs>
          <w:tab w:val="left" w:pos="1134"/>
        </w:tabs>
        <w:ind w:left="0" w:firstLine="709"/>
        <w:rPr>
          <w:sz w:val="26"/>
          <w:szCs w:val="26"/>
          <w:lang w:val="lv-LV"/>
        </w:rPr>
      </w:pPr>
      <w:r w:rsidRPr="00FC6944">
        <w:rPr>
          <w:sz w:val="26"/>
          <w:szCs w:val="26"/>
          <w:lang w:val="lv-LV"/>
        </w:rPr>
        <w:t xml:space="preserve">Apelācijas komisija </w:t>
      </w:r>
      <w:r>
        <w:rPr>
          <w:sz w:val="26"/>
          <w:szCs w:val="26"/>
          <w:lang w:val="lv-LV"/>
        </w:rPr>
        <w:t xml:space="preserve">ne vēlāk kā </w:t>
      </w:r>
      <w:r w:rsidRPr="00FC6944">
        <w:rPr>
          <w:sz w:val="26"/>
          <w:szCs w:val="26"/>
          <w:lang w:val="lv-LV"/>
        </w:rPr>
        <w:t xml:space="preserve">piecu darba dienu laikā no iesnieguma saņemšanas Departamentā </w:t>
      </w:r>
      <w:r w:rsidRPr="00530489">
        <w:rPr>
          <w:sz w:val="26"/>
          <w:szCs w:val="26"/>
          <w:lang w:val="lv-LV"/>
        </w:rPr>
        <w:t>pārskata iestājpārbaudījuma darbā piešķirto vērtējumu</w:t>
      </w:r>
      <w:r w:rsidRPr="007F58D6">
        <w:rPr>
          <w:sz w:val="26"/>
          <w:szCs w:val="26"/>
          <w:lang w:val="lv-LV"/>
        </w:rPr>
        <w:t>, grozot</w:t>
      </w:r>
      <w:r w:rsidRPr="00530489">
        <w:rPr>
          <w:sz w:val="26"/>
          <w:szCs w:val="26"/>
          <w:lang w:val="lv-LV"/>
        </w:rPr>
        <w:t xml:space="preserve"> vai atstājot spēkā iepriekšējo vērtējumu. Vērtējums tiek atspoguļots protokolā</w:t>
      </w:r>
      <w:r w:rsidRPr="00106FA3">
        <w:rPr>
          <w:sz w:val="26"/>
          <w:szCs w:val="26"/>
          <w:lang w:val="lv-LV"/>
        </w:rPr>
        <w:t>,</w:t>
      </w:r>
      <w:r w:rsidRPr="00FC6944">
        <w:rPr>
          <w:sz w:val="26"/>
          <w:szCs w:val="26"/>
          <w:lang w:val="lv-LV"/>
        </w:rPr>
        <w:t xml:space="preserve"> kuru paraksta visi Apelācijas komisijas locekļi.</w:t>
      </w:r>
    </w:p>
    <w:p w14:paraId="5906EE1B" w14:textId="77777777" w:rsidR="008C7479" w:rsidRPr="00FC6944" w:rsidRDefault="008C7479" w:rsidP="008C7479">
      <w:pPr>
        <w:pStyle w:val="Pamatteksts"/>
        <w:tabs>
          <w:tab w:val="left" w:pos="1134"/>
        </w:tabs>
        <w:ind w:firstLine="709"/>
        <w:rPr>
          <w:sz w:val="26"/>
          <w:szCs w:val="26"/>
          <w:lang w:val="lv-LV"/>
        </w:rPr>
      </w:pPr>
    </w:p>
    <w:p w14:paraId="79E96DDA" w14:textId="77777777" w:rsidR="008C7479" w:rsidRPr="00FC6944" w:rsidRDefault="009251D3" w:rsidP="008C7479">
      <w:pPr>
        <w:pStyle w:val="Pamatteksts"/>
        <w:numPr>
          <w:ilvl w:val="0"/>
          <w:numId w:val="2"/>
        </w:numPr>
        <w:tabs>
          <w:tab w:val="left" w:pos="1134"/>
        </w:tabs>
        <w:ind w:left="0" w:firstLine="709"/>
        <w:rPr>
          <w:sz w:val="26"/>
          <w:szCs w:val="26"/>
          <w:lang w:val="lv-LV"/>
        </w:rPr>
      </w:pPr>
      <w:r w:rsidRPr="00FC6944">
        <w:rPr>
          <w:sz w:val="26"/>
          <w:szCs w:val="26"/>
          <w:lang w:val="lv-LV"/>
        </w:rPr>
        <w:t xml:space="preserve">Departamenta Izglītības pārvalde </w:t>
      </w:r>
      <w:r>
        <w:rPr>
          <w:sz w:val="26"/>
          <w:szCs w:val="26"/>
          <w:lang w:val="lv-LV"/>
        </w:rPr>
        <w:t xml:space="preserve">ne vēlāk kā </w:t>
      </w:r>
      <w:r w:rsidRPr="00530489">
        <w:rPr>
          <w:sz w:val="26"/>
          <w:szCs w:val="26"/>
          <w:lang w:val="lv-LV"/>
        </w:rPr>
        <w:t xml:space="preserve">desmit darba </w:t>
      </w:r>
      <w:r w:rsidRPr="00530489">
        <w:rPr>
          <w:sz w:val="26"/>
          <w:szCs w:val="26"/>
          <w:lang w:val="lv-LV"/>
        </w:rPr>
        <w:t>dienu laikā rakstiski paziņo iesnieguma iesniedzējam par Apelācijas komisijas pieņemto lēmumu.</w:t>
      </w:r>
      <w:r w:rsidRPr="00FC6944">
        <w:rPr>
          <w:sz w:val="26"/>
          <w:szCs w:val="26"/>
          <w:lang w:val="lv-LV"/>
        </w:rPr>
        <w:t xml:space="preserve"> Apelācijas komisijas lēmums par iestājpārbaudījum</w:t>
      </w:r>
      <w:r>
        <w:rPr>
          <w:sz w:val="26"/>
          <w:szCs w:val="26"/>
          <w:lang w:val="lv-LV"/>
        </w:rPr>
        <w:t>a</w:t>
      </w:r>
      <w:r w:rsidRPr="00FC6944">
        <w:rPr>
          <w:sz w:val="26"/>
          <w:szCs w:val="26"/>
          <w:lang w:val="lv-LV"/>
        </w:rPr>
        <w:t xml:space="preserve"> rezultātiem ir galīgs un nav pārsūdzams.</w:t>
      </w:r>
    </w:p>
    <w:p w14:paraId="0B28418E" w14:textId="77777777" w:rsidR="008C7479" w:rsidRPr="00FC6944" w:rsidRDefault="008C7479" w:rsidP="008C7479">
      <w:pPr>
        <w:pStyle w:val="Pamatteksts"/>
        <w:tabs>
          <w:tab w:val="left" w:pos="1134"/>
        </w:tabs>
        <w:ind w:firstLine="709"/>
        <w:rPr>
          <w:sz w:val="26"/>
          <w:szCs w:val="26"/>
          <w:lang w:val="lv-LV"/>
        </w:rPr>
      </w:pPr>
    </w:p>
    <w:p w14:paraId="226793B8" w14:textId="77777777" w:rsidR="008C7479" w:rsidRPr="00FC6944" w:rsidRDefault="009251D3" w:rsidP="008C7479">
      <w:pPr>
        <w:pStyle w:val="Pamatteksts"/>
        <w:numPr>
          <w:ilvl w:val="0"/>
          <w:numId w:val="2"/>
        </w:numPr>
        <w:tabs>
          <w:tab w:val="left" w:pos="1134"/>
        </w:tabs>
        <w:ind w:left="0" w:firstLine="709"/>
        <w:rPr>
          <w:sz w:val="26"/>
          <w:szCs w:val="26"/>
          <w:lang w:val="lv-LV"/>
        </w:rPr>
      </w:pPr>
      <w:r w:rsidRPr="00FC6944">
        <w:rPr>
          <w:sz w:val="26"/>
          <w:szCs w:val="26"/>
          <w:lang w:val="lv-LV"/>
        </w:rPr>
        <w:t>Iestājpārbaudījuma darbi netiek uzrādīti un izsniegti pretendentiem un viņu likumiskajiem pārstāvjiem.</w:t>
      </w:r>
    </w:p>
    <w:p w14:paraId="7A9AB6FB" w14:textId="77777777" w:rsidR="008C7479" w:rsidRPr="00FC6944" w:rsidRDefault="008C7479" w:rsidP="008C7479">
      <w:pPr>
        <w:pStyle w:val="Sarakstarindkopa"/>
        <w:tabs>
          <w:tab w:val="left" w:pos="1134"/>
        </w:tabs>
        <w:ind w:left="0" w:firstLine="709"/>
        <w:rPr>
          <w:sz w:val="26"/>
          <w:szCs w:val="26"/>
          <w:lang w:val="lv-LV"/>
        </w:rPr>
      </w:pPr>
    </w:p>
    <w:p w14:paraId="1C6AC3C8" w14:textId="77777777" w:rsidR="008C7479" w:rsidRDefault="009251D3" w:rsidP="008C7479">
      <w:pPr>
        <w:pStyle w:val="Pamatteksts"/>
        <w:numPr>
          <w:ilvl w:val="0"/>
          <w:numId w:val="2"/>
        </w:numPr>
        <w:tabs>
          <w:tab w:val="left" w:pos="1134"/>
        </w:tabs>
        <w:ind w:left="0" w:firstLine="709"/>
        <w:rPr>
          <w:sz w:val="26"/>
          <w:szCs w:val="26"/>
          <w:lang w:val="lv-LV"/>
        </w:rPr>
      </w:pPr>
      <w:r w:rsidRPr="00FC6944">
        <w:rPr>
          <w:sz w:val="26"/>
          <w:szCs w:val="26"/>
          <w:lang w:val="lv-LV"/>
        </w:rPr>
        <w:t>Pretendentu aizpildītie iestājpārbaudījuma darbi tiek uzglabāti Rīcības komisijas noteiktajās vietās līdz nākamā mācību gada sākumam, pēc tam tiek iznīcināti.</w:t>
      </w:r>
    </w:p>
    <w:p w14:paraId="46E5883A" w14:textId="77777777" w:rsidR="008C7479" w:rsidRDefault="008C7479" w:rsidP="008C7479">
      <w:pPr>
        <w:pStyle w:val="Sarakstarindkopa"/>
        <w:rPr>
          <w:sz w:val="26"/>
          <w:szCs w:val="26"/>
          <w:lang w:val="lv-LV"/>
        </w:rPr>
      </w:pPr>
    </w:p>
    <w:p w14:paraId="6EA7F83A" w14:textId="77777777" w:rsidR="008618EE" w:rsidRDefault="008618EE" w:rsidP="008C7479">
      <w:pPr>
        <w:pStyle w:val="Sarakstarindkopa"/>
        <w:rPr>
          <w:sz w:val="26"/>
          <w:szCs w:val="26"/>
          <w:lang w:val="lv-LV"/>
        </w:rPr>
      </w:pPr>
    </w:p>
    <w:p w14:paraId="3CEABD22" w14:textId="77777777" w:rsidR="008C7479" w:rsidRPr="00544483" w:rsidRDefault="009251D3" w:rsidP="008C7479">
      <w:pPr>
        <w:jc w:val="center"/>
        <w:rPr>
          <w:b/>
          <w:sz w:val="26"/>
          <w:szCs w:val="26"/>
          <w:lang w:val="lv-LV"/>
        </w:rPr>
      </w:pPr>
      <w:r w:rsidRPr="00544483">
        <w:rPr>
          <w:b/>
          <w:sz w:val="26"/>
          <w:szCs w:val="26"/>
          <w:lang w:val="lv-LV"/>
        </w:rPr>
        <w:lastRenderedPageBreak/>
        <w:t>VI</w:t>
      </w:r>
      <w:r>
        <w:rPr>
          <w:b/>
          <w:sz w:val="26"/>
          <w:szCs w:val="26"/>
          <w:lang w:val="lv-LV"/>
        </w:rPr>
        <w:t>I</w:t>
      </w:r>
      <w:r w:rsidRPr="00544483">
        <w:rPr>
          <w:b/>
          <w:sz w:val="26"/>
          <w:szCs w:val="26"/>
          <w:lang w:val="lv-LV"/>
        </w:rPr>
        <w:t xml:space="preserve">. </w:t>
      </w:r>
      <w:r>
        <w:rPr>
          <w:b/>
          <w:sz w:val="26"/>
          <w:szCs w:val="26"/>
          <w:lang w:val="lv-LV"/>
        </w:rPr>
        <w:t>Noslēguma jautājums</w:t>
      </w:r>
      <w:r w:rsidRPr="00544483">
        <w:rPr>
          <w:b/>
          <w:sz w:val="26"/>
          <w:szCs w:val="26"/>
          <w:lang w:val="lv-LV"/>
        </w:rPr>
        <w:t xml:space="preserve"> </w:t>
      </w:r>
    </w:p>
    <w:p w14:paraId="1466A921" w14:textId="77777777" w:rsidR="008C7479" w:rsidRPr="0017407E" w:rsidRDefault="008C7479" w:rsidP="008C7479">
      <w:pPr>
        <w:pStyle w:val="Sarakstarindkopa"/>
        <w:rPr>
          <w:bCs/>
          <w:sz w:val="26"/>
          <w:szCs w:val="26"/>
          <w:lang w:val="lv-LV"/>
        </w:rPr>
      </w:pPr>
    </w:p>
    <w:p w14:paraId="4173206B" w14:textId="77777777" w:rsidR="008C7479" w:rsidRDefault="009251D3" w:rsidP="007F58D6">
      <w:pPr>
        <w:numPr>
          <w:ilvl w:val="0"/>
          <w:numId w:val="2"/>
        </w:numPr>
        <w:tabs>
          <w:tab w:val="left" w:pos="1134"/>
        </w:tabs>
        <w:ind w:left="0" w:firstLine="709"/>
        <w:jc w:val="both"/>
        <w:rPr>
          <w:bCs/>
          <w:sz w:val="26"/>
          <w:szCs w:val="26"/>
          <w:lang w:val="lv-LV"/>
        </w:rPr>
      </w:pPr>
      <w:r w:rsidRPr="0017407E">
        <w:rPr>
          <w:bCs/>
          <w:sz w:val="26"/>
          <w:szCs w:val="26"/>
          <w:lang w:val="lv-LV"/>
        </w:rPr>
        <w:t>Atzīt par spēku zaudējušiem</w:t>
      </w:r>
      <w:r>
        <w:rPr>
          <w:bCs/>
          <w:sz w:val="26"/>
          <w:szCs w:val="26"/>
          <w:lang w:val="lv-LV"/>
        </w:rPr>
        <w:t xml:space="preserve"> D</w:t>
      </w:r>
      <w:r w:rsidRPr="006303CB">
        <w:rPr>
          <w:bCs/>
          <w:sz w:val="26"/>
          <w:szCs w:val="26"/>
          <w:lang w:val="lv-LV"/>
        </w:rPr>
        <w:t>epartamenta 202</w:t>
      </w:r>
      <w:r>
        <w:rPr>
          <w:bCs/>
          <w:sz w:val="26"/>
          <w:szCs w:val="26"/>
          <w:lang w:val="lv-LV"/>
        </w:rPr>
        <w:t>4</w:t>
      </w:r>
      <w:r w:rsidRPr="006303CB">
        <w:rPr>
          <w:bCs/>
          <w:sz w:val="26"/>
          <w:szCs w:val="26"/>
          <w:lang w:val="lv-LV"/>
        </w:rPr>
        <w:t xml:space="preserve">. gada </w:t>
      </w:r>
      <w:r>
        <w:rPr>
          <w:bCs/>
          <w:sz w:val="26"/>
          <w:szCs w:val="26"/>
          <w:lang w:val="lv-LV"/>
        </w:rPr>
        <w:t>5</w:t>
      </w:r>
      <w:r w:rsidRPr="006303CB">
        <w:rPr>
          <w:bCs/>
          <w:sz w:val="26"/>
          <w:szCs w:val="26"/>
          <w:lang w:val="lv-LV"/>
        </w:rPr>
        <w:t>. </w:t>
      </w:r>
      <w:r>
        <w:rPr>
          <w:bCs/>
          <w:sz w:val="26"/>
          <w:szCs w:val="26"/>
          <w:lang w:val="lv-LV"/>
        </w:rPr>
        <w:t>februāra</w:t>
      </w:r>
      <w:r w:rsidRPr="006303CB">
        <w:rPr>
          <w:bCs/>
          <w:sz w:val="26"/>
          <w:szCs w:val="26"/>
          <w:lang w:val="lv-LV"/>
        </w:rPr>
        <w:t xml:space="preserve"> iekšējos noteikumus Nr. </w:t>
      </w:r>
      <w:r w:rsidRPr="00530489">
        <w:rPr>
          <w:bCs/>
          <w:sz w:val="26"/>
          <w:szCs w:val="26"/>
          <w:lang w:val="lv-LV"/>
        </w:rPr>
        <w:t>DIKS-24-7-nts “Iestājpārbaudījumu organizēšanas kārtība un vienotu kritēriju noteikšana izglītojamo uzņemšanai 7. un 10. klasēs Rīgas valstspilsētas pašvaldības valsts ģimnāzijās”.</w:t>
      </w:r>
    </w:p>
    <w:p w14:paraId="78AF8302" w14:textId="77777777" w:rsidR="008C7479" w:rsidRDefault="008C7479" w:rsidP="008C7479">
      <w:pPr>
        <w:ind w:left="709"/>
        <w:jc w:val="both"/>
        <w:rPr>
          <w:bCs/>
          <w:sz w:val="26"/>
          <w:szCs w:val="26"/>
          <w:lang w:val="lv-LV"/>
        </w:rPr>
      </w:pPr>
    </w:p>
    <w:p w14:paraId="0041D147" w14:textId="77777777" w:rsidR="00C26877" w:rsidRPr="000075DA" w:rsidRDefault="00C26877" w:rsidP="00C26877">
      <w:pPr>
        <w:ind w:firstLine="720"/>
        <w:jc w:val="both"/>
        <w:rPr>
          <w:sz w:val="26"/>
          <w:szCs w:val="26"/>
          <w:lang w:val="lv-LV"/>
        </w:rPr>
      </w:pPr>
    </w:p>
    <w:tbl>
      <w:tblPr>
        <w:tblW w:w="0" w:type="auto"/>
        <w:tblLook w:val="04A0" w:firstRow="1" w:lastRow="0" w:firstColumn="1" w:lastColumn="0" w:noHBand="0" w:noVBand="1"/>
      </w:tblPr>
      <w:tblGrid>
        <w:gridCol w:w="5778"/>
        <w:gridCol w:w="3936"/>
      </w:tblGrid>
      <w:tr w:rsidR="002878D6" w14:paraId="7E057EED" w14:textId="77777777" w:rsidTr="00D35D12">
        <w:tc>
          <w:tcPr>
            <w:tcW w:w="5778" w:type="dxa"/>
            <w:hideMark/>
          </w:tcPr>
          <w:p w14:paraId="7806337B" w14:textId="77777777" w:rsidR="00C26877" w:rsidRPr="000075DA" w:rsidRDefault="009251D3" w:rsidP="00D35D12">
            <w:pPr>
              <w:rPr>
                <w:sz w:val="26"/>
                <w:szCs w:val="26"/>
                <w:lang w:val="lv-LV"/>
              </w:rPr>
            </w:pPr>
            <w:r w:rsidRPr="000075DA">
              <w:rPr>
                <w:sz w:val="26"/>
                <w:szCs w:val="26"/>
                <w:lang w:val="lv-LV"/>
              </w:rPr>
              <w:fldChar w:fldCharType="begin"/>
            </w:r>
            <w:r w:rsidRPr="000075DA">
              <w:rPr>
                <w:sz w:val="26"/>
                <w:szCs w:val="26"/>
                <w:lang w:val="lv-LV"/>
              </w:rPr>
              <w:instrText xml:space="preserve"> DOCPROPERTY  PARAKSTITAJA1_STV_AMATS_PILNAIS  \* MERGEFORMAT </w:instrText>
            </w:r>
            <w:r w:rsidRPr="000075DA">
              <w:rPr>
                <w:sz w:val="26"/>
                <w:szCs w:val="26"/>
                <w:lang w:val="lv-LV"/>
              </w:rPr>
              <w:fldChar w:fldCharType="separate"/>
            </w:r>
            <w:r w:rsidRPr="000075DA">
              <w:rPr>
                <w:sz w:val="26"/>
                <w:szCs w:val="26"/>
                <w:lang w:val="lv-LV"/>
              </w:rPr>
              <w:t xml:space="preserve">Rīgas </w:t>
            </w:r>
            <w:proofErr w:type="spellStart"/>
            <w:r w:rsidRPr="000075DA">
              <w:rPr>
                <w:sz w:val="26"/>
                <w:szCs w:val="26"/>
                <w:lang w:val="lv-LV"/>
              </w:rPr>
              <w:t>valstspilsētas</w:t>
            </w:r>
            <w:proofErr w:type="spellEnd"/>
            <w:r w:rsidRPr="000075DA">
              <w:rPr>
                <w:sz w:val="26"/>
                <w:szCs w:val="26"/>
                <w:lang w:val="lv-LV"/>
              </w:rPr>
              <w:t xml:space="preserve"> pašvaldības Izglītības, kultūras un sporta departamenta direktora </w:t>
            </w:r>
            <w:proofErr w:type="spellStart"/>
            <w:r w:rsidRPr="000075DA">
              <w:rPr>
                <w:sz w:val="26"/>
                <w:szCs w:val="26"/>
                <w:lang w:val="lv-LV"/>
              </w:rPr>
              <w:t>p.i</w:t>
            </w:r>
            <w:proofErr w:type="spellEnd"/>
            <w:r w:rsidRPr="000075DA">
              <w:rPr>
                <w:sz w:val="26"/>
                <w:szCs w:val="26"/>
                <w:lang w:val="lv-LV"/>
              </w:rPr>
              <w:t>.</w:t>
            </w:r>
            <w:r w:rsidRPr="000075DA">
              <w:rPr>
                <w:sz w:val="26"/>
                <w:szCs w:val="26"/>
                <w:lang w:val="lv-LV"/>
              </w:rPr>
              <w:fldChar w:fldCharType="end"/>
            </w:r>
            <w:r w:rsidRPr="000075DA">
              <w:rPr>
                <w:sz w:val="26"/>
                <w:szCs w:val="26"/>
                <w:lang w:val="lv-LV"/>
              </w:rPr>
              <w:t xml:space="preserve"> </w:t>
            </w:r>
          </w:p>
        </w:tc>
        <w:tc>
          <w:tcPr>
            <w:tcW w:w="3936" w:type="dxa"/>
            <w:vAlign w:val="bottom"/>
            <w:hideMark/>
          </w:tcPr>
          <w:p w14:paraId="20F1F9B6" w14:textId="77777777" w:rsidR="00C26877" w:rsidRPr="000075DA" w:rsidRDefault="009251D3" w:rsidP="00D35D12">
            <w:pPr>
              <w:jc w:val="right"/>
              <w:rPr>
                <w:sz w:val="26"/>
                <w:szCs w:val="26"/>
                <w:lang w:val="lv-LV"/>
              </w:rPr>
            </w:pPr>
            <w:r w:rsidRPr="000075DA">
              <w:rPr>
                <w:sz w:val="26"/>
                <w:szCs w:val="26"/>
                <w:lang w:val="lv-LV"/>
              </w:rPr>
              <w:fldChar w:fldCharType="begin"/>
            </w:r>
            <w:r w:rsidRPr="000075DA">
              <w:rPr>
                <w:sz w:val="26"/>
                <w:szCs w:val="26"/>
                <w:lang w:val="lv-LV"/>
              </w:rPr>
              <w:instrText xml:space="preserve"> DOCPROPERTY  #PARAKST_V_UZV#  \* MERGEFORMAT </w:instrText>
            </w:r>
            <w:r w:rsidRPr="000075DA">
              <w:rPr>
                <w:sz w:val="26"/>
                <w:szCs w:val="26"/>
                <w:lang w:val="lv-LV"/>
              </w:rPr>
              <w:fldChar w:fldCharType="separate"/>
            </w:r>
            <w:proofErr w:type="spellStart"/>
            <w:r w:rsidRPr="000075DA">
              <w:rPr>
                <w:sz w:val="26"/>
                <w:szCs w:val="26"/>
                <w:lang w:val="lv-LV"/>
              </w:rPr>
              <w:t>I.Balamovskis</w:t>
            </w:r>
            <w:proofErr w:type="spellEnd"/>
            <w:r w:rsidRPr="000075DA">
              <w:rPr>
                <w:sz w:val="26"/>
                <w:szCs w:val="26"/>
                <w:lang w:val="lv-LV"/>
              </w:rPr>
              <w:fldChar w:fldCharType="end"/>
            </w:r>
          </w:p>
        </w:tc>
      </w:tr>
    </w:tbl>
    <w:p w14:paraId="33E332B3" w14:textId="77777777" w:rsidR="00C26877" w:rsidRDefault="00C26877" w:rsidP="00C26877">
      <w:pPr>
        <w:rPr>
          <w:sz w:val="26"/>
          <w:szCs w:val="26"/>
          <w:lang w:val="lv-LV"/>
        </w:rPr>
      </w:pPr>
    </w:p>
    <w:p w14:paraId="2E1CC662" w14:textId="77777777" w:rsidR="00422859" w:rsidRPr="000075DA" w:rsidRDefault="00422859" w:rsidP="00C26877">
      <w:pPr>
        <w:rPr>
          <w:sz w:val="26"/>
          <w:szCs w:val="26"/>
          <w:lang w:val="lv-LV"/>
        </w:rPr>
      </w:pPr>
    </w:p>
    <w:tbl>
      <w:tblPr>
        <w:tblW w:w="0" w:type="auto"/>
        <w:tblLook w:val="0000" w:firstRow="0" w:lastRow="0" w:firstColumn="0" w:lastColumn="0" w:noHBand="0" w:noVBand="0"/>
      </w:tblPr>
      <w:tblGrid>
        <w:gridCol w:w="6912"/>
      </w:tblGrid>
      <w:tr w:rsidR="002878D6" w14:paraId="363A273C" w14:textId="77777777" w:rsidTr="00D35D12">
        <w:tc>
          <w:tcPr>
            <w:tcW w:w="6912" w:type="dxa"/>
            <w:tcBorders>
              <w:top w:val="nil"/>
              <w:left w:val="nil"/>
              <w:bottom w:val="nil"/>
              <w:right w:val="nil"/>
            </w:tcBorders>
          </w:tcPr>
          <w:p w14:paraId="20F370C6" w14:textId="77777777" w:rsidR="00C26877" w:rsidRPr="000075DA" w:rsidRDefault="009251D3" w:rsidP="00422859">
            <w:pPr>
              <w:rPr>
                <w:sz w:val="22"/>
                <w:szCs w:val="22"/>
                <w:lang w:val="lv-LV"/>
              </w:rPr>
            </w:pPr>
            <w:r w:rsidRPr="000075DA">
              <w:rPr>
                <w:sz w:val="22"/>
                <w:szCs w:val="22"/>
                <w:lang w:val="lv-LV"/>
              </w:rPr>
              <w:t>Taurene</w:t>
            </w:r>
            <w:r w:rsidR="00422859">
              <w:rPr>
                <w:sz w:val="22"/>
                <w:szCs w:val="22"/>
                <w:lang w:val="lv-LV"/>
              </w:rPr>
              <w:t> </w:t>
            </w:r>
            <w:r w:rsidRPr="000075DA">
              <w:rPr>
                <w:sz w:val="22"/>
                <w:szCs w:val="22"/>
                <w:lang w:val="lv-LV"/>
              </w:rPr>
              <w:t>67026879</w:t>
            </w:r>
          </w:p>
        </w:tc>
      </w:tr>
    </w:tbl>
    <w:p w14:paraId="6FFFF153" w14:textId="77777777" w:rsidR="00051144" w:rsidRPr="000075DA" w:rsidRDefault="00051144" w:rsidP="00100250">
      <w:pPr>
        <w:rPr>
          <w:sz w:val="16"/>
          <w:szCs w:val="16"/>
          <w:lang w:val="lv-LV"/>
        </w:rPr>
      </w:pPr>
    </w:p>
    <w:sectPr w:rsidR="00051144" w:rsidRPr="000075DA" w:rsidSect="00051144">
      <w:headerReference w:type="even" r:id="rId10"/>
      <w:headerReference w:type="default" r:id="rId11"/>
      <w:footerReference w:type="default" r:id="rId12"/>
      <w:footerReference w:type="first" r:id="rId13"/>
      <w:pgSz w:w="11906" w:h="16838"/>
      <w:pgMar w:top="1134" w:right="707"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04BAC" w14:textId="77777777" w:rsidR="009251D3" w:rsidRDefault="009251D3">
      <w:r>
        <w:separator/>
      </w:r>
    </w:p>
  </w:endnote>
  <w:endnote w:type="continuationSeparator" w:id="0">
    <w:p w14:paraId="3757217B" w14:textId="77777777" w:rsidR="009251D3" w:rsidRDefault="00925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350CC" w14:textId="77777777" w:rsidR="005B0ECC" w:rsidRPr="005B0ECC" w:rsidRDefault="009251D3" w:rsidP="005B0ECC">
    <w:pPr>
      <w:pStyle w:val="Kjene"/>
      <w:jc w:val="center"/>
      <w:rPr>
        <w:sz w:val="26"/>
        <w:szCs w:val="26"/>
      </w:rPr>
    </w:pPr>
    <w:r w:rsidRPr="005B0ECC">
      <w:rPr>
        <w:sz w:val="26"/>
        <w:szCs w:val="26"/>
      </w:rPr>
      <w:fldChar w:fldCharType="begin"/>
    </w:r>
    <w:r w:rsidRPr="005B0ECC">
      <w:rPr>
        <w:sz w:val="26"/>
        <w:szCs w:val="26"/>
      </w:rPr>
      <w:instrText>PAGE   \* MERGEFORMAT</w:instrText>
    </w:r>
    <w:r w:rsidRPr="005B0ECC">
      <w:rPr>
        <w:sz w:val="26"/>
        <w:szCs w:val="26"/>
      </w:rPr>
      <w:fldChar w:fldCharType="separate"/>
    </w:r>
    <w:r w:rsidRPr="005B0ECC">
      <w:rPr>
        <w:sz w:val="26"/>
        <w:szCs w:val="26"/>
        <w:lang w:val="lv-LV"/>
      </w:rPr>
      <w:t>2</w:t>
    </w:r>
    <w:r w:rsidRPr="005B0ECC">
      <w:rPr>
        <w:sz w:val="26"/>
        <w:szCs w:val="26"/>
      </w:rPr>
      <w:fldChar w:fldCharType="end"/>
    </w:r>
  </w:p>
  <w:p w14:paraId="5B6F9187" w14:textId="77777777" w:rsidR="002878D6" w:rsidRDefault="009251D3">
    <w:pPr>
      <w:jc w:val="center"/>
    </w:pPr>
    <w:proofErr w:type="spellStart"/>
    <w:r>
      <w:rPr>
        <w:sz w:val="20"/>
      </w:rPr>
      <w:t>Šis</w:t>
    </w:r>
    <w:proofErr w:type="spellEnd"/>
    <w:r>
      <w:rPr>
        <w:sz w:val="20"/>
      </w:rPr>
      <w:t xml:space="preserve"> </w:t>
    </w:r>
    <w:proofErr w:type="spellStart"/>
    <w:r>
      <w:rPr>
        <w:sz w:val="20"/>
      </w:rPr>
      <w:t>dokuments</w:t>
    </w:r>
    <w:proofErr w:type="spellEnd"/>
    <w:r>
      <w:rPr>
        <w:sz w:val="20"/>
      </w:rPr>
      <w:t xml:space="preserve"> </w:t>
    </w:r>
    <w:proofErr w:type="spellStart"/>
    <w:r>
      <w:rPr>
        <w:sz w:val="20"/>
      </w:rPr>
      <w:t>ir</w:t>
    </w:r>
    <w:proofErr w:type="spellEnd"/>
    <w:r>
      <w:rPr>
        <w:sz w:val="20"/>
      </w:rPr>
      <w:t xml:space="preserve"> </w:t>
    </w:r>
    <w:proofErr w:type="spellStart"/>
    <w:r>
      <w:rPr>
        <w:sz w:val="20"/>
      </w:rPr>
      <w:t>parakstīts</w:t>
    </w:r>
    <w:proofErr w:type="spellEnd"/>
    <w:r>
      <w:rPr>
        <w:sz w:val="20"/>
      </w:rPr>
      <w:t xml:space="preserve"> </w:t>
    </w:r>
    <w:proofErr w:type="spellStart"/>
    <w:r>
      <w:rPr>
        <w:sz w:val="20"/>
      </w:rPr>
      <w:t>ar</w:t>
    </w:r>
    <w:proofErr w:type="spellEnd"/>
    <w:r>
      <w:rPr>
        <w:sz w:val="20"/>
      </w:rPr>
      <w:t xml:space="preserve"> </w:t>
    </w:r>
    <w:proofErr w:type="spellStart"/>
    <w:r>
      <w:rPr>
        <w:sz w:val="20"/>
      </w:rPr>
      <w:t>drošu</w:t>
    </w:r>
    <w:proofErr w:type="spellEnd"/>
    <w:r>
      <w:rPr>
        <w:sz w:val="20"/>
      </w:rPr>
      <w:t xml:space="preserve"> </w:t>
    </w:r>
    <w:proofErr w:type="spellStart"/>
    <w:r>
      <w:rPr>
        <w:sz w:val="20"/>
      </w:rPr>
      <w:t>elektronisko</w:t>
    </w:r>
    <w:proofErr w:type="spellEnd"/>
    <w:r>
      <w:rPr>
        <w:sz w:val="20"/>
      </w:rPr>
      <w:t xml:space="preserve"> </w:t>
    </w:r>
    <w:proofErr w:type="spellStart"/>
    <w:r>
      <w:rPr>
        <w:sz w:val="20"/>
      </w:rPr>
      <w:t>parakstu</w:t>
    </w:r>
    <w:proofErr w:type="spellEnd"/>
    <w:r>
      <w:rPr>
        <w:sz w:val="20"/>
      </w:rPr>
      <w:t xml:space="preserve"> un </w:t>
    </w:r>
    <w:proofErr w:type="spellStart"/>
    <w:r>
      <w:rPr>
        <w:sz w:val="20"/>
      </w:rPr>
      <w:t>satur</w:t>
    </w:r>
    <w:proofErr w:type="spellEnd"/>
    <w:r>
      <w:rPr>
        <w:sz w:val="20"/>
      </w:rPr>
      <w:t xml:space="preserve"> </w:t>
    </w:r>
    <w:proofErr w:type="spellStart"/>
    <w:r>
      <w:rPr>
        <w:sz w:val="20"/>
      </w:rPr>
      <w:t>laika</w:t>
    </w:r>
    <w:proofErr w:type="spellEnd"/>
    <w:r>
      <w:rPr>
        <w:sz w:val="20"/>
      </w:rPr>
      <w:t xml:space="preserve"> </w:t>
    </w:r>
    <w:proofErr w:type="spellStart"/>
    <w:r>
      <w:rPr>
        <w:sz w:val="20"/>
      </w:rPr>
      <w:t>zīmogu</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3662E" w14:textId="77777777" w:rsidR="002878D6" w:rsidRDefault="009251D3">
    <w:pPr>
      <w:jc w:val="center"/>
    </w:pPr>
    <w:proofErr w:type="spellStart"/>
    <w:r>
      <w:rPr>
        <w:sz w:val="20"/>
      </w:rPr>
      <w:t>Šis</w:t>
    </w:r>
    <w:proofErr w:type="spellEnd"/>
    <w:r>
      <w:rPr>
        <w:sz w:val="20"/>
      </w:rPr>
      <w:t xml:space="preserve"> </w:t>
    </w:r>
    <w:proofErr w:type="spellStart"/>
    <w:r>
      <w:rPr>
        <w:sz w:val="20"/>
      </w:rPr>
      <w:t>dokuments</w:t>
    </w:r>
    <w:proofErr w:type="spellEnd"/>
    <w:r>
      <w:rPr>
        <w:sz w:val="20"/>
      </w:rPr>
      <w:t xml:space="preserve"> </w:t>
    </w:r>
    <w:proofErr w:type="spellStart"/>
    <w:r>
      <w:rPr>
        <w:sz w:val="20"/>
      </w:rPr>
      <w:t>ir</w:t>
    </w:r>
    <w:proofErr w:type="spellEnd"/>
    <w:r>
      <w:rPr>
        <w:sz w:val="20"/>
      </w:rPr>
      <w:t xml:space="preserve"> </w:t>
    </w:r>
    <w:proofErr w:type="spellStart"/>
    <w:r>
      <w:rPr>
        <w:sz w:val="20"/>
      </w:rPr>
      <w:t>parakstīts</w:t>
    </w:r>
    <w:proofErr w:type="spellEnd"/>
    <w:r>
      <w:rPr>
        <w:sz w:val="20"/>
      </w:rPr>
      <w:t xml:space="preserve"> </w:t>
    </w:r>
    <w:proofErr w:type="spellStart"/>
    <w:r>
      <w:rPr>
        <w:sz w:val="20"/>
      </w:rPr>
      <w:t>ar</w:t>
    </w:r>
    <w:proofErr w:type="spellEnd"/>
    <w:r>
      <w:rPr>
        <w:sz w:val="20"/>
      </w:rPr>
      <w:t xml:space="preserve"> </w:t>
    </w:r>
    <w:proofErr w:type="spellStart"/>
    <w:r>
      <w:rPr>
        <w:sz w:val="20"/>
      </w:rPr>
      <w:t>drošu</w:t>
    </w:r>
    <w:proofErr w:type="spellEnd"/>
    <w:r>
      <w:rPr>
        <w:sz w:val="20"/>
      </w:rPr>
      <w:t xml:space="preserve"> </w:t>
    </w:r>
    <w:proofErr w:type="spellStart"/>
    <w:r>
      <w:rPr>
        <w:sz w:val="20"/>
      </w:rPr>
      <w:t>elektronisko</w:t>
    </w:r>
    <w:proofErr w:type="spellEnd"/>
    <w:r>
      <w:rPr>
        <w:sz w:val="20"/>
      </w:rPr>
      <w:t xml:space="preserve"> </w:t>
    </w:r>
    <w:proofErr w:type="spellStart"/>
    <w:r>
      <w:rPr>
        <w:sz w:val="20"/>
      </w:rPr>
      <w:t>parakstu</w:t>
    </w:r>
    <w:proofErr w:type="spellEnd"/>
    <w:r>
      <w:rPr>
        <w:sz w:val="20"/>
      </w:rPr>
      <w:t xml:space="preserve"> un </w:t>
    </w:r>
    <w:proofErr w:type="spellStart"/>
    <w:r>
      <w:rPr>
        <w:sz w:val="20"/>
      </w:rPr>
      <w:t>satur</w:t>
    </w:r>
    <w:proofErr w:type="spellEnd"/>
    <w:r>
      <w:rPr>
        <w:sz w:val="20"/>
      </w:rPr>
      <w:t xml:space="preserve"> </w:t>
    </w:r>
    <w:proofErr w:type="spellStart"/>
    <w:r>
      <w:rPr>
        <w:sz w:val="20"/>
      </w:rPr>
      <w:t>laika</w:t>
    </w:r>
    <w:proofErr w:type="spellEnd"/>
    <w:r>
      <w:rPr>
        <w:sz w:val="20"/>
      </w:rPr>
      <w:t xml:space="preserve"> </w:t>
    </w:r>
    <w:proofErr w:type="spellStart"/>
    <w:r>
      <w:rPr>
        <w:sz w:val="20"/>
      </w:rPr>
      <w:t>zīmogu</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C21D0" w14:textId="77777777" w:rsidR="009251D3" w:rsidRDefault="009251D3">
      <w:r>
        <w:separator/>
      </w:r>
    </w:p>
  </w:footnote>
  <w:footnote w:type="continuationSeparator" w:id="0">
    <w:p w14:paraId="6C23CA76" w14:textId="77777777" w:rsidR="009251D3" w:rsidRDefault="00925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660FE" w14:textId="77777777" w:rsidR="008938FE" w:rsidRDefault="009251D3" w:rsidP="00142D3C">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rPr>
      <w:fldChar w:fldCharType="end"/>
    </w:r>
  </w:p>
  <w:p w14:paraId="18D3E04B" w14:textId="77777777" w:rsidR="008938FE" w:rsidRDefault="008938FE" w:rsidP="00142D3C">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5F627" w14:textId="77777777" w:rsidR="008938FE" w:rsidRDefault="008938FE" w:rsidP="00142D3C">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152433"/>
    <w:multiLevelType w:val="multilevel"/>
    <w:tmpl w:val="059EC8CC"/>
    <w:lvl w:ilvl="0">
      <w:start w:val="1"/>
      <w:numFmt w:val="decimal"/>
      <w:lvlText w:val="%1."/>
      <w:lvlJc w:val="left"/>
      <w:pPr>
        <w:ind w:left="360" w:hanging="360"/>
      </w:pPr>
      <w:rPr>
        <w:strike w:val="0"/>
        <w:dstrike w:val="0"/>
        <w:u w:val="none"/>
        <w:effect w:val="none"/>
        <w:lang w:val="de-DE"/>
      </w:rPr>
    </w:lvl>
    <w:lvl w:ilvl="1">
      <w:start w:val="1"/>
      <w:numFmt w:val="decimal"/>
      <w:lvlText w:val="%1.%2."/>
      <w:lvlJc w:val="left"/>
      <w:pPr>
        <w:ind w:left="1142" w:hanging="432"/>
      </w:pPr>
      <w:rPr>
        <w:color w:val="auto"/>
      </w:rPr>
    </w:lvl>
    <w:lvl w:ilvl="2">
      <w:start w:val="1"/>
      <w:numFmt w:val="decimal"/>
      <w:lvlText w:val="%1.%2.%3."/>
      <w:lvlJc w:val="left"/>
      <w:pPr>
        <w:ind w:left="-4164" w:hanging="504"/>
      </w:pPr>
    </w:lvl>
    <w:lvl w:ilvl="3">
      <w:start w:val="1"/>
      <w:numFmt w:val="decimal"/>
      <w:lvlText w:val="%1.%2.%3.%4."/>
      <w:lvlJc w:val="left"/>
      <w:pPr>
        <w:ind w:left="-3660" w:hanging="648"/>
      </w:pPr>
    </w:lvl>
    <w:lvl w:ilvl="4">
      <w:start w:val="1"/>
      <w:numFmt w:val="decimal"/>
      <w:lvlText w:val="%1.%2.%3.%4.%5."/>
      <w:lvlJc w:val="left"/>
      <w:pPr>
        <w:ind w:left="-3156" w:hanging="792"/>
      </w:pPr>
    </w:lvl>
    <w:lvl w:ilvl="5">
      <w:start w:val="1"/>
      <w:numFmt w:val="decimal"/>
      <w:lvlText w:val="%1.%2.%3.%4.%5.%6."/>
      <w:lvlJc w:val="left"/>
      <w:pPr>
        <w:ind w:left="-2652" w:hanging="936"/>
      </w:pPr>
    </w:lvl>
    <w:lvl w:ilvl="6">
      <w:start w:val="1"/>
      <w:numFmt w:val="decimal"/>
      <w:lvlText w:val="%1.%2.%3.%4.%5.%6.%7."/>
      <w:lvlJc w:val="left"/>
      <w:pPr>
        <w:ind w:left="-2148" w:hanging="1080"/>
      </w:pPr>
    </w:lvl>
    <w:lvl w:ilvl="7">
      <w:start w:val="1"/>
      <w:numFmt w:val="decimal"/>
      <w:lvlText w:val="%1.%2.%3.%4.%5.%6.%7.%8."/>
      <w:lvlJc w:val="left"/>
      <w:pPr>
        <w:ind w:left="-1644" w:hanging="1224"/>
      </w:pPr>
    </w:lvl>
    <w:lvl w:ilvl="8">
      <w:start w:val="1"/>
      <w:numFmt w:val="decimal"/>
      <w:lvlText w:val="%1.%2.%3.%4.%5.%6.%7.%8.%9."/>
      <w:lvlJc w:val="left"/>
      <w:pPr>
        <w:ind w:left="-1068" w:hanging="1440"/>
      </w:pPr>
    </w:lvl>
  </w:abstractNum>
  <w:abstractNum w:abstractNumId="1" w15:restartNumberingAfterBreak="0">
    <w:nsid w:val="7F24555F"/>
    <w:multiLevelType w:val="hybridMultilevel"/>
    <w:tmpl w:val="8354CE66"/>
    <w:lvl w:ilvl="0" w:tplc="8424F8FE">
      <w:start w:val="1"/>
      <w:numFmt w:val="decimal"/>
      <w:lvlText w:val="%1."/>
      <w:lvlJc w:val="left"/>
      <w:pPr>
        <w:ind w:left="720" w:hanging="360"/>
      </w:pPr>
      <w:rPr>
        <w:rFonts w:hint="default"/>
      </w:rPr>
    </w:lvl>
    <w:lvl w:ilvl="1" w:tplc="AF5CE1F4" w:tentative="1">
      <w:start w:val="1"/>
      <w:numFmt w:val="lowerLetter"/>
      <w:lvlText w:val="%2."/>
      <w:lvlJc w:val="left"/>
      <w:pPr>
        <w:ind w:left="1440" w:hanging="360"/>
      </w:pPr>
    </w:lvl>
    <w:lvl w:ilvl="2" w:tplc="EFD0B9F0" w:tentative="1">
      <w:start w:val="1"/>
      <w:numFmt w:val="lowerRoman"/>
      <w:lvlText w:val="%3."/>
      <w:lvlJc w:val="right"/>
      <w:pPr>
        <w:ind w:left="2160" w:hanging="180"/>
      </w:pPr>
    </w:lvl>
    <w:lvl w:ilvl="3" w:tplc="C5C0E2E4" w:tentative="1">
      <w:start w:val="1"/>
      <w:numFmt w:val="decimal"/>
      <w:lvlText w:val="%4."/>
      <w:lvlJc w:val="left"/>
      <w:pPr>
        <w:ind w:left="2880" w:hanging="360"/>
      </w:pPr>
    </w:lvl>
    <w:lvl w:ilvl="4" w:tplc="CA0483D0" w:tentative="1">
      <w:start w:val="1"/>
      <w:numFmt w:val="lowerLetter"/>
      <w:lvlText w:val="%5."/>
      <w:lvlJc w:val="left"/>
      <w:pPr>
        <w:ind w:left="3600" w:hanging="360"/>
      </w:pPr>
    </w:lvl>
    <w:lvl w:ilvl="5" w:tplc="597C5452" w:tentative="1">
      <w:start w:val="1"/>
      <w:numFmt w:val="lowerRoman"/>
      <w:lvlText w:val="%6."/>
      <w:lvlJc w:val="right"/>
      <w:pPr>
        <w:ind w:left="4320" w:hanging="180"/>
      </w:pPr>
    </w:lvl>
    <w:lvl w:ilvl="6" w:tplc="54C44716" w:tentative="1">
      <w:start w:val="1"/>
      <w:numFmt w:val="decimal"/>
      <w:lvlText w:val="%7."/>
      <w:lvlJc w:val="left"/>
      <w:pPr>
        <w:ind w:left="5040" w:hanging="360"/>
      </w:pPr>
    </w:lvl>
    <w:lvl w:ilvl="7" w:tplc="832223F2" w:tentative="1">
      <w:start w:val="1"/>
      <w:numFmt w:val="lowerLetter"/>
      <w:lvlText w:val="%8."/>
      <w:lvlJc w:val="left"/>
      <w:pPr>
        <w:ind w:left="5760" w:hanging="360"/>
      </w:pPr>
    </w:lvl>
    <w:lvl w:ilvl="8" w:tplc="73F05D74" w:tentative="1">
      <w:start w:val="1"/>
      <w:numFmt w:val="lowerRoman"/>
      <w:lvlText w:val="%9."/>
      <w:lvlJc w:val="right"/>
      <w:pPr>
        <w:ind w:left="6480" w:hanging="180"/>
      </w:pPr>
    </w:lvl>
  </w:abstractNum>
  <w:num w:numId="1" w16cid:durableId="936448034">
    <w:abstractNumId w:val="1"/>
  </w:num>
  <w:num w:numId="2" w16cid:durableId="880096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1C76CF"/>
    <w:rsid w:val="00001F47"/>
    <w:rsid w:val="000075DA"/>
    <w:rsid w:val="00013B37"/>
    <w:rsid w:val="00016039"/>
    <w:rsid w:val="00035626"/>
    <w:rsid w:val="0004509D"/>
    <w:rsid w:val="000510D2"/>
    <w:rsid w:val="00051144"/>
    <w:rsid w:val="00053022"/>
    <w:rsid w:val="000536A3"/>
    <w:rsid w:val="00054F3E"/>
    <w:rsid w:val="00071A6E"/>
    <w:rsid w:val="000742FC"/>
    <w:rsid w:val="00084D12"/>
    <w:rsid w:val="0008766E"/>
    <w:rsid w:val="00092ACF"/>
    <w:rsid w:val="000965E3"/>
    <w:rsid w:val="000A2FC3"/>
    <w:rsid w:val="000A50D7"/>
    <w:rsid w:val="000C3E70"/>
    <w:rsid w:val="000C5269"/>
    <w:rsid w:val="000C70C3"/>
    <w:rsid w:val="000E266E"/>
    <w:rsid w:val="000E51E5"/>
    <w:rsid w:val="000F25A2"/>
    <w:rsid w:val="00100206"/>
    <w:rsid w:val="00100250"/>
    <w:rsid w:val="00103F2D"/>
    <w:rsid w:val="00106FA3"/>
    <w:rsid w:val="00112951"/>
    <w:rsid w:val="001264AD"/>
    <w:rsid w:val="00134860"/>
    <w:rsid w:val="00134E99"/>
    <w:rsid w:val="00142A21"/>
    <w:rsid w:val="00142D3C"/>
    <w:rsid w:val="00146650"/>
    <w:rsid w:val="00167138"/>
    <w:rsid w:val="0017407E"/>
    <w:rsid w:val="00183E94"/>
    <w:rsid w:val="001C731E"/>
    <w:rsid w:val="001C76CF"/>
    <w:rsid w:val="001D6253"/>
    <w:rsid w:val="0021183B"/>
    <w:rsid w:val="00214873"/>
    <w:rsid w:val="0022774F"/>
    <w:rsid w:val="0024009A"/>
    <w:rsid w:val="00242DDF"/>
    <w:rsid w:val="002506AD"/>
    <w:rsid w:val="002610CD"/>
    <w:rsid w:val="002737A4"/>
    <w:rsid w:val="002755FA"/>
    <w:rsid w:val="002878D6"/>
    <w:rsid w:val="0029524A"/>
    <w:rsid w:val="002A058F"/>
    <w:rsid w:val="002B3316"/>
    <w:rsid w:val="002C569E"/>
    <w:rsid w:val="002E316A"/>
    <w:rsid w:val="0033055C"/>
    <w:rsid w:val="00340C39"/>
    <w:rsid w:val="00342F44"/>
    <w:rsid w:val="00352DAD"/>
    <w:rsid w:val="00361984"/>
    <w:rsid w:val="003A070F"/>
    <w:rsid w:val="003C6416"/>
    <w:rsid w:val="003D1AF5"/>
    <w:rsid w:val="003D54CB"/>
    <w:rsid w:val="003D7C28"/>
    <w:rsid w:val="003E1574"/>
    <w:rsid w:val="004037C0"/>
    <w:rsid w:val="00410A08"/>
    <w:rsid w:val="00414D5F"/>
    <w:rsid w:val="00422859"/>
    <w:rsid w:val="004338B1"/>
    <w:rsid w:val="00467A81"/>
    <w:rsid w:val="00480549"/>
    <w:rsid w:val="00496397"/>
    <w:rsid w:val="004A2591"/>
    <w:rsid w:val="004A6E54"/>
    <w:rsid w:val="004B4FDC"/>
    <w:rsid w:val="004B5DA1"/>
    <w:rsid w:val="004C098C"/>
    <w:rsid w:val="004C2974"/>
    <w:rsid w:val="004D2FAA"/>
    <w:rsid w:val="004D4554"/>
    <w:rsid w:val="004D6107"/>
    <w:rsid w:val="004D61A1"/>
    <w:rsid w:val="004D6F0C"/>
    <w:rsid w:val="004E0183"/>
    <w:rsid w:val="004E4BDA"/>
    <w:rsid w:val="004F6D03"/>
    <w:rsid w:val="00506DD8"/>
    <w:rsid w:val="0051338D"/>
    <w:rsid w:val="00516D43"/>
    <w:rsid w:val="00517434"/>
    <w:rsid w:val="005214DB"/>
    <w:rsid w:val="00530489"/>
    <w:rsid w:val="00535607"/>
    <w:rsid w:val="005424A9"/>
    <w:rsid w:val="00544483"/>
    <w:rsid w:val="0054721F"/>
    <w:rsid w:val="00554B66"/>
    <w:rsid w:val="0056202D"/>
    <w:rsid w:val="00562D5D"/>
    <w:rsid w:val="00565AB3"/>
    <w:rsid w:val="00567DA5"/>
    <w:rsid w:val="005A2AD2"/>
    <w:rsid w:val="005B0ECC"/>
    <w:rsid w:val="005B17C3"/>
    <w:rsid w:val="005C04EA"/>
    <w:rsid w:val="005C6659"/>
    <w:rsid w:val="005E5D79"/>
    <w:rsid w:val="005F19A7"/>
    <w:rsid w:val="005F431D"/>
    <w:rsid w:val="005F4A17"/>
    <w:rsid w:val="006303CB"/>
    <w:rsid w:val="0064281A"/>
    <w:rsid w:val="00671F14"/>
    <w:rsid w:val="00676B33"/>
    <w:rsid w:val="0068008E"/>
    <w:rsid w:val="006A10A6"/>
    <w:rsid w:val="006A2DC7"/>
    <w:rsid w:val="006A374C"/>
    <w:rsid w:val="006A7B9E"/>
    <w:rsid w:val="006B46EC"/>
    <w:rsid w:val="006C7A42"/>
    <w:rsid w:val="006D5F8E"/>
    <w:rsid w:val="006E4C9B"/>
    <w:rsid w:val="006F4E04"/>
    <w:rsid w:val="00702070"/>
    <w:rsid w:val="007113AE"/>
    <w:rsid w:val="00711605"/>
    <w:rsid w:val="0072762D"/>
    <w:rsid w:val="0073149D"/>
    <w:rsid w:val="0075016C"/>
    <w:rsid w:val="0075294D"/>
    <w:rsid w:val="0077210F"/>
    <w:rsid w:val="00797AE4"/>
    <w:rsid w:val="007A0E21"/>
    <w:rsid w:val="007B3C10"/>
    <w:rsid w:val="007B4D9C"/>
    <w:rsid w:val="007D6E66"/>
    <w:rsid w:val="007F58D6"/>
    <w:rsid w:val="00806AF2"/>
    <w:rsid w:val="00810BC2"/>
    <w:rsid w:val="00831A91"/>
    <w:rsid w:val="00833DE5"/>
    <w:rsid w:val="00834A41"/>
    <w:rsid w:val="008367A5"/>
    <w:rsid w:val="00851956"/>
    <w:rsid w:val="00853C78"/>
    <w:rsid w:val="00855384"/>
    <w:rsid w:val="008618EE"/>
    <w:rsid w:val="00870A70"/>
    <w:rsid w:val="00871B49"/>
    <w:rsid w:val="00872A4D"/>
    <w:rsid w:val="00875961"/>
    <w:rsid w:val="00875976"/>
    <w:rsid w:val="00877EFD"/>
    <w:rsid w:val="00887179"/>
    <w:rsid w:val="008938FE"/>
    <w:rsid w:val="00897BF6"/>
    <w:rsid w:val="008A29F0"/>
    <w:rsid w:val="008B16CB"/>
    <w:rsid w:val="008B43EC"/>
    <w:rsid w:val="008B57C7"/>
    <w:rsid w:val="008B739A"/>
    <w:rsid w:val="008C2D41"/>
    <w:rsid w:val="008C40BE"/>
    <w:rsid w:val="008C7479"/>
    <w:rsid w:val="008D42E2"/>
    <w:rsid w:val="00907B74"/>
    <w:rsid w:val="00911845"/>
    <w:rsid w:val="00916F6D"/>
    <w:rsid w:val="009251D3"/>
    <w:rsid w:val="009577AE"/>
    <w:rsid w:val="009740F5"/>
    <w:rsid w:val="009831FA"/>
    <w:rsid w:val="009C620A"/>
    <w:rsid w:val="009E329B"/>
    <w:rsid w:val="00A146D0"/>
    <w:rsid w:val="00A248BD"/>
    <w:rsid w:val="00A254B5"/>
    <w:rsid w:val="00A32724"/>
    <w:rsid w:val="00A35778"/>
    <w:rsid w:val="00A35D61"/>
    <w:rsid w:val="00A6107B"/>
    <w:rsid w:val="00A65C68"/>
    <w:rsid w:val="00A92528"/>
    <w:rsid w:val="00A94804"/>
    <w:rsid w:val="00AA0358"/>
    <w:rsid w:val="00AB31DF"/>
    <w:rsid w:val="00AC7860"/>
    <w:rsid w:val="00AD1329"/>
    <w:rsid w:val="00AD48C3"/>
    <w:rsid w:val="00AD7EA1"/>
    <w:rsid w:val="00AE6F9F"/>
    <w:rsid w:val="00AE7FF1"/>
    <w:rsid w:val="00AF2C74"/>
    <w:rsid w:val="00AF3194"/>
    <w:rsid w:val="00AF7A70"/>
    <w:rsid w:val="00B16624"/>
    <w:rsid w:val="00B25244"/>
    <w:rsid w:val="00B30BAE"/>
    <w:rsid w:val="00B4100C"/>
    <w:rsid w:val="00B57852"/>
    <w:rsid w:val="00B676AE"/>
    <w:rsid w:val="00B80920"/>
    <w:rsid w:val="00B83CF0"/>
    <w:rsid w:val="00B962DE"/>
    <w:rsid w:val="00BA6AAC"/>
    <w:rsid w:val="00BA7C15"/>
    <w:rsid w:val="00BB57A9"/>
    <w:rsid w:val="00BB613D"/>
    <w:rsid w:val="00BC2CD6"/>
    <w:rsid w:val="00BD1170"/>
    <w:rsid w:val="00BD6D52"/>
    <w:rsid w:val="00C02AEF"/>
    <w:rsid w:val="00C131D7"/>
    <w:rsid w:val="00C2204C"/>
    <w:rsid w:val="00C22FA6"/>
    <w:rsid w:val="00C25BF2"/>
    <w:rsid w:val="00C26321"/>
    <w:rsid w:val="00C26877"/>
    <w:rsid w:val="00C31D5D"/>
    <w:rsid w:val="00C440E3"/>
    <w:rsid w:val="00C44411"/>
    <w:rsid w:val="00C44EAE"/>
    <w:rsid w:val="00C4676F"/>
    <w:rsid w:val="00C559AE"/>
    <w:rsid w:val="00C5673F"/>
    <w:rsid w:val="00C6172C"/>
    <w:rsid w:val="00C65561"/>
    <w:rsid w:val="00C83655"/>
    <w:rsid w:val="00C90512"/>
    <w:rsid w:val="00CA1631"/>
    <w:rsid w:val="00CE16CA"/>
    <w:rsid w:val="00CF3E14"/>
    <w:rsid w:val="00CF5869"/>
    <w:rsid w:val="00D02B2B"/>
    <w:rsid w:val="00D26FB3"/>
    <w:rsid w:val="00D35D12"/>
    <w:rsid w:val="00D43964"/>
    <w:rsid w:val="00D516B2"/>
    <w:rsid w:val="00D9251B"/>
    <w:rsid w:val="00D97D2C"/>
    <w:rsid w:val="00DB7F2C"/>
    <w:rsid w:val="00DC4652"/>
    <w:rsid w:val="00DD04A3"/>
    <w:rsid w:val="00E0576E"/>
    <w:rsid w:val="00E16FA4"/>
    <w:rsid w:val="00E32D88"/>
    <w:rsid w:val="00E7115C"/>
    <w:rsid w:val="00E8175B"/>
    <w:rsid w:val="00EB04D0"/>
    <w:rsid w:val="00EB3458"/>
    <w:rsid w:val="00EB5405"/>
    <w:rsid w:val="00EB5549"/>
    <w:rsid w:val="00EC1609"/>
    <w:rsid w:val="00ED12D1"/>
    <w:rsid w:val="00ED267B"/>
    <w:rsid w:val="00EE3DEA"/>
    <w:rsid w:val="00F007E6"/>
    <w:rsid w:val="00F32CAB"/>
    <w:rsid w:val="00F45DA1"/>
    <w:rsid w:val="00F46123"/>
    <w:rsid w:val="00F72A57"/>
    <w:rsid w:val="00F75D4F"/>
    <w:rsid w:val="00FA18E6"/>
    <w:rsid w:val="00FA24B9"/>
    <w:rsid w:val="00FA4EFF"/>
    <w:rsid w:val="00FB0581"/>
    <w:rsid w:val="00FC6944"/>
    <w:rsid w:val="00FC6970"/>
    <w:rsid w:val="00FD048D"/>
    <w:rsid w:val="00FD5B43"/>
    <w:rsid w:val="00FD60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F059F55"/>
  <w15:chartTrackingRefBased/>
  <w15:docId w15:val="{0F298501-C04C-49ED-816B-01D3D8E5C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kstszemobjekta">
    <w:name w:val="caption"/>
    <w:basedOn w:val="Parasts"/>
    <w:next w:val="Parasts"/>
    <w:qFormat/>
    <w:pPr>
      <w:jc w:val="center"/>
    </w:pPr>
    <w:rPr>
      <w:sz w:val="40"/>
      <w:szCs w:val="40"/>
      <w:lang w:val="lv-LV"/>
    </w:rPr>
  </w:style>
  <w:style w:type="paragraph" w:styleId="Galvene">
    <w:name w:val="header"/>
    <w:basedOn w:val="Parasts"/>
    <w:rsid w:val="00D26FB3"/>
    <w:pPr>
      <w:tabs>
        <w:tab w:val="center" w:pos="4153"/>
        <w:tab w:val="right" w:pos="8306"/>
      </w:tabs>
    </w:pPr>
  </w:style>
  <w:style w:type="paragraph" w:styleId="Kjene">
    <w:name w:val="footer"/>
    <w:basedOn w:val="Parasts"/>
    <w:link w:val="KjeneRakstz"/>
    <w:uiPriority w:val="99"/>
    <w:rsid w:val="00D26FB3"/>
    <w:pPr>
      <w:tabs>
        <w:tab w:val="center" w:pos="4153"/>
        <w:tab w:val="right" w:pos="8306"/>
      </w:tabs>
    </w:pPr>
  </w:style>
  <w:style w:type="character" w:styleId="Lappusesnumurs">
    <w:name w:val="page number"/>
    <w:basedOn w:val="Noklusjumarindkopasfonts"/>
    <w:rsid w:val="00D26FB3"/>
  </w:style>
  <w:style w:type="paragraph" w:styleId="Balonteksts">
    <w:name w:val="Balloon Text"/>
    <w:basedOn w:val="Parasts"/>
    <w:semiHidden/>
    <w:rsid w:val="00911845"/>
    <w:rPr>
      <w:rFonts w:ascii="Tahoma" w:hAnsi="Tahoma" w:cs="Tahoma"/>
      <w:sz w:val="16"/>
      <w:szCs w:val="16"/>
    </w:rPr>
  </w:style>
  <w:style w:type="table" w:styleId="Reatabula">
    <w:name w:val="Table Grid"/>
    <w:basedOn w:val="Parastatabula"/>
    <w:rsid w:val="007D6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C7479"/>
    <w:pPr>
      <w:ind w:left="720"/>
      <w:contextualSpacing/>
    </w:pPr>
  </w:style>
  <w:style w:type="paragraph" w:styleId="Pamatteksts">
    <w:name w:val="Body Text"/>
    <w:basedOn w:val="Parasts"/>
    <w:link w:val="PamattekstsRakstz"/>
    <w:unhideWhenUsed/>
    <w:rsid w:val="008C7479"/>
    <w:pPr>
      <w:jc w:val="both"/>
    </w:pPr>
  </w:style>
  <w:style w:type="character" w:customStyle="1" w:styleId="PamattekstsRakstz">
    <w:name w:val="Pamatteksts Rakstz."/>
    <w:link w:val="Pamatteksts"/>
    <w:rsid w:val="008C7479"/>
    <w:rPr>
      <w:sz w:val="24"/>
      <w:szCs w:val="24"/>
      <w:lang w:val="en-US" w:eastAsia="en-US"/>
    </w:rPr>
  </w:style>
  <w:style w:type="character" w:customStyle="1" w:styleId="5">
    <w:name w:val="Основной текст (5)"/>
    <w:rsid w:val="008C7479"/>
    <w:rPr>
      <w:rFonts w:ascii="Times New Roman" w:eastAsia="Times New Roman" w:hAnsi="Times New Roman" w:cs="Times New Roman"/>
      <w:b w:val="0"/>
      <w:bCs w:val="0"/>
      <w:i w:val="0"/>
      <w:iCs w:val="0"/>
      <w:smallCaps w:val="0"/>
      <w:strike w:val="0"/>
      <w:spacing w:val="0"/>
      <w:sz w:val="22"/>
      <w:szCs w:val="22"/>
    </w:rPr>
  </w:style>
  <w:style w:type="character" w:customStyle="1" w:styleId="KjeneRakstz">
    <w:name w:val="Kājene Rakstz."/>
    <w:link w:val="Kjene"/>
    <w:uiPriority w:val="99"/>
    <w:rsid w:val="005B0EC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C:\Users\Inga.D\AppData\Local\Microsoft\Windows\INetCache\Content.Outlook\AppData\Local%20Settings\Temp\Local%20Settings\Temp\1\Local%20Settings\Temp\2\Local%20Settings\Temp\2\Local%20Settings\Daiga.Culkstena\Gunita.Cipure\Gunita.Cipure\RDLIS\Rigas_gerbonis.JPG"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24C9D-830A-4B25-9463-AE3425E2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6239</Words>
  <Characters>3557</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RDLIS</vt:lpstr>
      <vt:lpstr>RDLIS</vt:lpstr>
    </vt:vector>
  </TitlesOfParts>
  <Company>A/S DATI</Company>
  <LinksUpToDate>false</LinksUpToDate>
  <CharactersWithSpaces>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creator>Pavel Kirilovsky</dc:creator>
  <cp:lastModifiedBy>Ārija Taurene</cp:lastModifiedBy>
  <cp:revision>2</cp:revision>
  <cp:lastPrinted>2008-02-21T11:46:00Z</cp:lastPrinted>
  <dcterms:created xsi:type="dcterms:W3CDTF">2025-03-13T11:36:00Z</dcterms:created>
  <dcterms:modified xsi:type="dcterms:W3CDTF">2025-03-13T11:36:00Z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ADRESĀTS</vt:lpwstr>
  </property>
  <property fmtid="{D5CDD505-2E9C-101B-9397-08002B2CF9AE}" pid="3" name="#ANOTACIJA#">
    <vt:lpwstr>ANOTĀCIJA</vt:lpwstr>
  </property>
  <property fmtid="{D5CDD505-2E9C-101B-9397-08002B2CF9AE}" pid="4" name="#ATB_DAT#">
    <vt:lpwstr>DATUMS2</vt:lpwstr>
  </property>
  <property fmtid="{D5CDD505-2E9C-101B-9397-08002B2CF9AE}" pid="5" name="#ATB_NR#">
    <vt:lpwstr>NUMURS2</vt:lpwstr>
  </property>
  <property fmtid="{D5CDD505-2E9C-101B-9397-08002B2CF9AE}" pid="6" name="#DOC_DAT#">
    <vt:lpwstr>DATUMS1</vt:lpwstr>
  </property>
  <property fmtid="{D5CDD505-2E9C-101B-9397-08002B2CF9AE}" pid="7" name="#DOC_NR#">
    <vt:lpwstr>NUMURS1</vt:lpwstr>
  </property>
  <property fmtid="{D5CDD505-2E9C-101B-9397-08002B2CF9AE}" pid="8" name="#PARAKST_AMATS#">
    <vt:lpwstr>PARAKSTĪTĀJA_AMATS</vt:lpwstr>
  </property>
  <property fmtid="{D5CDD505-2E9C-101B-9397-08002B2CF9AE}" pid="9" name="#PARAKST_V_UZV#">
    <vt:lpwstr>I.Balamovskis</vt:lpwstr>
  </property>
  <property fmtid="{D5CDD505-2E9C-101B-9397-08002B2CF9AE}" pid="10" name="#SAG_TALR#">
    <vt:lpwstr>TĀLRUNIS</vt:lpwstr>
  </property>
  <property fmtid="{D5CDD505-2E9C-101B-9397-08002B2CF9AE}" pid="11" name="#SAG_UZV#">
    <vt:lpwstr>SAGATAVOTAJS</vt:lpwstr>
  </property>
  <property fmtid="{D5CDD505-2E9C-101B-9397-08002B2CF9AE}" pid="12" name="#STRUKT_FAX#">
    <vt:lpwstr>FAKSS</vt:lpwstr>
  </property>
  <property fmtid="{D5CDD505-2E9C-101B-9397-08002B2CF9AE}" pid="13" name="#STRUKT_TALR#">
    <vt:lpwstr>TĀLRUNIS</vt:lpwstr>
  </property>
  <property fmtid="{D5CDD505-2E9C-101B-9397-08002B2CF9AE}" pid="14" name="#STR_ADRESE#">
    <vt:lpwstr>ADRESE</vt:lpwstr>
  </property>
  <property fmtid="{D5CDD505-2E9C-101B-9397-08002B2CF9AE}" pid="15" name="#STR_EPASTS#">
    <vt:lpwstr>E_PASTS</vt:lpwstr>
  </property>
  <property fmtid="{D5CDD505-2E9C-101B-9397-08002B2CF9AE}" pid="16" name="#STR_NOS#">
    <vt:lpwstr>DEPARTAMENTS</vt:lpwstr>
  </property>
  <property fmtid="{D5CDD505-2E9C-101B-9397-08002B2CF9AE}" pid="17" name="#STR_REG_NR#">
    <vt:lpwstr>REĢ_NUMURS</vt:lpwstr>
  </property>
  <property fmtid="{D5CDD505-2E9C-101B-9397-08002B2CF9AE}" pid="18" name="ADRESATU_SARAKSTS">
    <vt:lpwstr>Adresāti</vt:lpwstr>
  </property>
  <property fmtid="{D5CDD505-2E9C-101B-9397-08002B2CF9AE}" pid="19" name="DOK_ANOTACIJA">
    <vt:lpwstr>Iestājpārbaudījumu organizēšanas kārtība 7. un 10. klasēs Rīgas valstspilsētas pašvaldības valsts ģimnāzijās</vt:lpwstr>
  </property>
  <property fmtid="{D5CDD505-2E9C-101B-9397-08002B2CF9AE}" pid="20" name="PARAKSTITAJA1_AMATS">
    <vt:lpwstr>PAR. AMATS</vt:lpwstr>
  </property>
  <property fmtid="{D5CDD505-2E9C-101B-9397-08002B2CF9AE}" pid="21" name="PARAKSTITAJA1_UZVARDS">
    <vt:lpwstr>PAR.Uzvārds</vt:lpwstr>
  </property>
  <property fmtid="{D5CDD505-2E9C-101B-9397-08002B2CF9AE}" pid="22" name="PARAKSTITAJA1_VARDS">
    <vt:lpwstr>PAR.Vārds</vt:lpwstr>
  </property>
  <property fmtid="{D5CDD505-2E9C-101B-9397-08002B2CF9AE}" pid="23" name="REG_DATUMS">
    <vt:lpwstr>13.03.2025.</vt:lpwstr>
  </property>
  <property fmtid="{D5CDD505-2E9C-101B-9397-08002B2CF9AE}" pid="24" name="REG_NUMURS">
    <vt:lpwstr>DIKS-25-9-nts</vt:lpwstr>
  </property>
  <property fmtid="{D5CDD505-2E9C-101B-9397-08002B2CF9AE}" pid="25" name="SAKUMA_DOK_DATUMS">
    <vt:lpwstr>Datums2</vt:lpwstr>
  </property>
  <property fmtid="{D5CDD505-2E9C-101B-9397-08002B2CF9AE}" pid="26" name="SAKUMA_DOK_NUMURS">
    <vt:lpwstr>Numurs2</vt:lpwstr>
  </property>
  <property fmtid="{D5CDD505-2E9C-101B-9397-08002B2CF9AE}" pid="27" name="STRV_NOSAUKUMS">
    <vt:lpwstr>Struktūrvienība</vt:lpwstr>
  </property>
</Properties>
</file>